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E2B5" w14:textId="496EE041" w:rsidR="009B6E17" w:rsidRPr="009B6E17" w:rsidRDefault="009B6E17" w:rsidP="009B6E17">
      <w:pPr>
        <w:pStyle w:val="Heading1"/>
        <w:shd w:val="clear" w:color="auto" w:fill="FCFCFC"/>
        <w:spacing w:before="0" w:beforeAutospacing="0" w:after="360" w:afterAutospacing="0" w:line="360" w:lineRule="auto"/>
        <w:jc w:val="center"/>
        <w:rPr>
          <w:rFonts w:ascii="Georgia" w:hAnsi="Georgia"/>
          <w:color w:val="000000" w:themeColor="text1"/>
          <w:sz w:val="42"/>
          <w:szCs w:val="42"/>
        </w:rPr>
      </w:pPr>
      <w:r w:rsidRPr="009B6E17">
        <w:rPr>
          <w:rFonts w:ascii="Georgia" w:hAnsi="Georgia"/>
          <w:color w:val="000000" w:themeColor="text1"/>
          <w:sz w:val="42"/>
          <w:szCs w:val="42"/>
        </w:rPr>
        <w:t>Job Content</w:t>
      </w:r>
    </w:p>
    <w:p w14:paraId="526F0282" w14:textId="77777777" w:rsidR="009B6E17" w:rsidRPr="009B6E17" w:rsidRDefault="009B6E17" w:rsidP="009B6E17">
      <w:pPr>
        <w:pStyle w:val="NormalWeb"/>
        <w:shd w:val="clear" w:color="auto" w:fill="FCFCFC"/>
        <w:spacing w:before="0" w:beforeAutospacing="0" w:after="360" w:afterAutospacing="0" w:line="360" w:lineRule="auto"/>
        <w:jc w:val="both"/>
        <w:rPr>
          <w:rFonts w:ascii="Georgia" w:hAnsi="Georgia"/>
          <w:color w:val="000000" w:themeColor="text1"/>
        </w:rPr>
      </w:pPr>
      <w:proofErr w:type="spellStart"/>
      <w:r w:rsidRPr="009B6E17">
        <w:rPr>
          <w:rFonts w:ascii="Georgia" w:hAnsi="Georgia"/>
          <w:color w:val="000000" w:themeColor="text1"/>
        </w:rPr>
        <w:t>Zuul</w:t>
      </w:r>
      <w:proofErr w:type="spellEnd"/>
      <w:r w:rsidRPr="009B6E17">
        <w:rPr>
          <w:rFonts w:ascii="Georgia" w:hAnsi="Georgia"/>
          <w:color w:val="000000" w:themeColor="text1"/>
        </w:rPr>
        <w:t xml:space="preserve"> jobs are implemented as Ansible playbooks. </w:t>
      </w:r>
      <w:proofErr w:type="spellStart"/>
      <w:r w:rsidRPr="009B6E17">
        <w:rPr>
          <w:rFonts w:ascii="Georgia" w:hAnsi="Georgia"/>
          <w:color w:val="000000" w:themeColor="text1"/>
        </w:rPr>
        <w:t>Zuul</w:t>
      </w:r>
      <w:proofErr w:type="spellEnd"/>
      <w:r w:rsidRPr="009B6E17">
        <w:rPr>
          <w:rFonts w:ascii="Georgia" w:hAnsi="Georgia"/>
          <w:color w:val="000000" w:themeColor="text1"/>
        </w:rPr>
        <w:t xml:space="preserve"> prepares the repositories used for a job, installs any required Ansible roles, and then executes the job’s playbooks. Any setup or artifact collection required is the responsibility of the job itself. While this flexible arrangement allows for almost any kind of job to be run by </w:t>
      </w:r>
      <w:proofErr w:type="spellStart"/>
      <w:r w:rsidRPr="009B6E17">
        <w:rPr>
          <w:rFonts w:ascii="Georgia" w:hAnsi="Georgia"/>
          <w:color w:val="000000" w:themeColor="text1"/>
        </w:rPr>
        <w:t>Zuul</w:t>
      </w:r>
      <w:proofErr w:type="spellEnd"/>
      <w:r w:rsidRPr="009B6E17">
        <w:rPr>
          <w:rFonts w:ascii="Georgia" w:hAnsi="Georgia"/>
          <w:color w:val="000000" w:themeColor="text1"/>
        </w:rPr>
        <w:t xml:space="preserve">, batteries are included. </w:t>
      </w:r>
      <w:proofErr w:type="spellStart"/>
      <w:r w:rsidRPr="009B6E17">
        <w:rPr>
          <w:rFonts w:ascii="Georgia" w:hAnsi="Georgia"/>
          <w:color w:val="000000" w:themeColor="text1"/>
        </w:rPr>
        <w:t>Zuul</w:t>
      </w:r>
      <w:proofErr w:type="spellEnd"/>
      <w:r w:rsidRPr="009B6E17">
        <w:rPr>
          <w:rFonts w:ascii="Georgia" w:hAnsi="Georgia"/>
          <w:color w:val="000000" w:themeColor="text1"/>
        </w:rPr>
        <w:t xml:space="preserve"> has a standard library of jobs upon which to build.</w:t>
      </w:r>
    </w:p>
    <w:p w14:paraId="07C01D61" w14:textId="3D9DEED6" w:rsidR="009B6E17" w:rsidRPr="009B6E17" w:rsidRDefault="009B6E17" w:rsidP="009B6E17">
      <w:pPr>
        <w:pStyle w:val="Heading1"/>
        <w:shd w:val="clear" w:color="auto" w:fill="FCFCFC"/>
        <w:spacing w:before="0" w:beforeAutospacing="0" w:after="360" w:afterAutospacing="0" w:line="360" w:lineRule="auto"/>
        <w:jc w:val="center"/>
        <w:rPr>
          <w:rFonts w:ascii="Georgia" w:hAnsi="Georgia"/>
          <w:color w:val="000000" w:themeColor="text1"/>
          <w:sz w:val="36"/>
          <w:szCs w:val="36"/>
        </w:rPr>
      </w:pPr>
      <w:r w:rsidRPr="009B6E17">
        <w:rPr>
          <w:rFonts w:ascii="Georgia" w:hAnsi="Georgia"/>
          <w:color w:val="000000" w:themeColor="text1"/>
          <w:sz w:val="36"/>
          <w:szCs w:val="36"/>
        </w:rPr>
        <w:t>Working Directory</w:t>
      </w:r>
    </w:p>
    <w:p w14:paraId="7033D825" w14:textId="77777777" w:rsidR="009B6E17" w:rsidRPr="009B6E17" w:rsidRDefault="009B6E17" w:rsidP="009B6E17">
      <w:pPr>
        <w:pStyle w:val="NormalWeb"/>
        <w:spacing w:before="0" w:beforeAutospacing="0" w:after="360" w:afterAutospacing="0" w:line="360" w:lineRule="auto"/>
        <w:jc w:val="both"/>
        <w:rPr>
          <w:rFonts w:ascii="Georgia" w:hAnsi="Georgia"/>
          <w:color w:val="000000" w:themeColor="text1"/>
        </w:rPr>
      </w:pPr>
      <w:r w:rsidRPr="009B6E17">
        <w:rPr>
          <w:rFonts w:ascii="Georgia" w:hAnsi="Georgia"/>
          <w:color w:val="000000" w:themeColor="text1"/>
        </w:rPr>
        <w:t xml:space="preserve">Before starting each job, the </w:t>
      </w:r>
      <w:proofErr w:type="spellStart"/>
      <w:r w:rsidRPr="009B6E17">
        <w:rPr>
          <w:rFonts w:ascii="Georgia" w:hAnsi="Georgia"/>
          <w:color w:val="000000" w:themeColor="text1"/>
        </w:rPr>
        <w:t>Zuul</w:t>
      </w:r>
      <w:proofErr w:type="spellEnd"/>
      <w:r w:rsidRPr="009B6E17">
        <w:rPr>
          <w:rFonts w:ascii="Georgia" w:hAnsi="Georgia"/>
          <w:color w:val="000000" w:themeColor="text1"/>
        </w:rPr>
        <w:t xml:space="preserve"> executor creates a directory to hold </w:t>
      </w:r>
      <w:proofErr w:type="gramStart"/>
      <w:r w:rsidRPr="009B6E17">
        <w:rPr>
          <w:rFonts w:ascii="Georgia" w:hAnsi="Georgia"/>
          <w:color w:val="000000" w:themeColor="text1"/>
        </w:rPr>
        <w:t>all of</w:t>
      </w:r>
      <w:proofErr w:type="gramEnd"/>
      <w:r w:rsidRPr="009B6E17">
        <w:rPr>
          <w:rFonts w:ascii="Georgia" w:hAnsi="Georgia"/>
          <w:color w:val="000000" w:themeColor="text1"/>
        </w:rPr>
        <w:t xml:space="preserve"> the content related to the job. This includes some directories which are used by </w:t>
      </w:r>
      <w:proofErr w:type="spellStart"/>
      <w:r w:rsidRPr="009B6E17">
        <w:rPr>
          <w:rFonts w:ascii="Georgia" w:hAnsi="Georgia"/>
          <w:color w:val="000000" w:themeColor="text1"/>
        </w:rPr>
        <w:t>Zuul</w:t>
      </w:r>
      <w:proofErr w:type="spellEnd"/>
      <w:r w:rsidRPr="009B6E17">
        <w:rPr>
          <w:rFonts w:ascii="Georgia" w:hAnsi="Georgia"/>
          <w:color w:val="000000" w:themeColor="text1"/>
        </w:rPr>
        <w:t xml:space="preserve"> to configure and run Ansible and may not be accessible, as well as a directory tree, under </w:t>
      </w:r>
      <w:r w:rsidRPr="009B6E17">
        <w:rPr>
          <w:rStyle w:val="pre"/>
          <w:rFonts w:ascii="Georgia" w:hAnsi="Georgia" w:cs="Courier New"/>
          <w:color w:val="000000" w:themeColor="text1"/>
          <w:sz w:val="18"/>
          <w:szCs w:val="18"/>
          <w:bdr w:val="single" w:sz="6" w:space="2" w:color="E1E4E5" w:frame="1"/>
          <w:shd w:val="clear" w:color="auto" w:fill="FFFFFF"/>
        </w:rPr>
        <w:t>work/</w:t>
      </w:r>
      <w:r w:rsidRPr="009B6E17">
        <w:rPr>
          <w:rFonts w:ascii="Georgia" w:hAnsi="Georgia"/>
          <w:color w:val="000000" w:themeColor="text1"/>
        </w:rPr>
        <w:t>, that is readable and writable by the job. The hierarchy is:</w:t>
      </w:r>
    </w:p>
    <w:p w14:paraId="0FF7EF57" w14:textId="77777777" w:rsidR="009B6E17" w:rsidRPr="009B6E17" w:rsidRDefault="009B6E17" w:rsidP="009B6E17">
      <w:pPr>
        <w:spacing w:after="180" w:line="360" w:lineRule="auto"/>
        <w:jc w:val="both"/>
        <w:rPr>
          <w:rFonts w:ascii="Georgia" w:hAnsi="Georgia"/>
          <w:b/>
          <w:bCs/>
          <w:color w:val="000000" w:themeColor="text1"/>
        </w:rPr>
      </w:pPr>
      <w:r w:rsidRPr="009B6E17">
        <w:rPr>
          <w:rStyle w:val="Strong"/>
          <w:rFonts w:ascii="Georgia" w:hAnsi="Georgia"/>
          <w:color w:val="000000" w:themeColor="text1"/>
        </w:rPr>
        <w:t>work/</w:t>
      </w:r>
    </w:p>
    <w:p w14:paraId="35A5A5A9" w14:textId="77777777" w:rsidR="009B6E17" w:rsidRPr="009B6E17" w:rsidRDefault="009B6E17" w:rsidP="009B6E17">
      <w:pPr>
        <w:pStyle w:val="NormalWeb"/>
        <w:spacing w:before="0" w:beforeAutospacing="0" w:after="0" w:afterAutospacing="0" w:line="360" w:lineRule="auto"/>
        <w:ind w:left="720"/>
        <w:jc w:val="both"/>
        <w:rPr>
          <w:rFonts w:ascii="Georgia" w:hAnsi="Georgia"/>
          <w:color w:val="000000" w:themeColor="text1"/>
        </w:rPr>
      </w:pPr>
      <w:r w:rsidRPr="009B6E17">
        <w:rPr>
          <w:rFonts w:ascii="Georgia" w:hAnsi="Georgia"/>
          <w:color w:val="000000" w:themeColor="text1"/>
        </w:rPr>
        <w:t>The working directory of the job.</w:t>
      </w:r>
    </w:p>
    <w:p w14:paraId="2ED1220E" w14:textId="77777777" w:rsidR="009B6E17" w:rsidRPr="009B6E17" w:rsidRDefault="009B6E17" w:rsidP="009B6E17">
      <w:pPr>
        <w:spacing w:after="180" w:line="360" w:lineRule="auto"/>
        <w:ind w:left="360"/>
        <w:jc w:val="both"/>
        <w:rPr>
          <w:rFonts w:ascii="Georgia" w:hAnsi="Georgia"/>
          <w:b/>
          <w:bCs/>
          <w:color w:val="000000" w:themeColor="text1"/>
        </w:rPr>
      </w:pPr>
      <w:r w:rsidRPr="009B6E17">
        <w:rPr>
          <w:rStyle w:val="Strong"/>
          <w:rFonts w:ascii="Georgia" w:hAnsi="Georgia"/>
          <w:color w:val="000000" w:themeColor="text1"/>
        </w:rPr>
        <w:t>work/</w:t>
      </w:r>
      <w:proofErr w:type="spellStart"/>
      <w:r w:rsidRPr="009B6E17">
        <w:rPr>
          <w:rStyle w:val="Strong"/>
          <w:rFonts w:ascii="Georgia" w:hAnsi="Georgia"/>
          <w:color w:val="000000" w:themeColor="text1"/>
        </w:rPr>
        <w:t>src</w:t>
      </w:r>
      <w:proofErr w:type="spellEnd"/>
      <w:r w:rsidRPr="009B6E17">
        <w:rPr>
          <w:rStyle w:val="Strong"/>
          <w:rFonts w:ascii="Georgia" w:hAnsi="Georgia"/>
          <w:color w:val="000000" w:themeColor="text1"/>
        </w:rPr>
        <w:t>/</w:t>
      </w:r>
    </w:p>
    <w:p w14:paraId="28144EE0" w14:textId="77777777" w:rsidR="009B6E17" w:rsidRPr="009B6E17" w:rsidRDefault="009B6E17" w:rsidP="009B6E17">
      <w:pPr>
        <w:pStyle w:val="NormalWeb"/>
        <w:spacing w:before="0" w:beforeAutospacing="0" w:after="0" w:afterAutospacing="0" w:line="360" w:lineRule="auto"/>
        <w:ind w:left="720"/>
        <w:jc w:val="both"/>
        <w:rPr>
          <w:rFonts w:ascii="Georgia" w:hAnsi="Georgia"/>
          <w:color w:val="000000" w:themeColor="text1"/>
        </w:rPr>
      </w:pPr>
      <w:r w:rsidRPr="009B6E17">
        <w:rPr>
          <w:rFonts w:ascii="Georgia" w:hAnsi="Georgia"/>
          <w:color w:val="000000" w:themeColor="text1"/>
        </w:rPr>
        <w:t>Contains the prepared git repositories for the job.</w:t>
      </w:r>
    </w:p>
    <w:p w14:paraId="2E22AE69" w14:textId="77777777" w:rsidR="009B6E17" w:rsidRPr="009B6E17" w:rsidRDefault="009B6E17" w:rsidP="009B6E17">
      <w:pPr>
        <w:spacing w:after="180" w:line="360" w:lineRule="auto"/>
        <w:ind w:left="720"/>
        <w:jc w:val="both"/>
        <w:rPr>
          <w:rFonts w:ascii="Georgia" w:hAnsi="Georgia"/>
          <w:b/>
          <w:bCs/>
          <w:color w:val="000000" w:themeColor="text1"/>
        </w:rPr>
      </w:pPr>
      <w:r w:rsidRPr="009B6E17">
        <w:rPr>
          <w:rStyle w:val="Strong"/>
          <w:rFonts w:ascii="Georgia" w:hAnsi="Georgia"/>
          <w:color w:val="000000" w:themeColor="text1"/>
        </w:rPr>
        <w:t>work/logs/</w:t>
      </w:r>
    </w:p>
    <w:p w14:paraId="0389AD1E" w14:textId="77777777" w:rsidR="009B6E17" w:rsidRDefault="009B6E17" w:rsidP="009B6E17">
      <w:pPr>
        <w:pStyle w:val="NormalWeb"/>
        <w:spacing w:before="0" w:beforeAutospacing="0" w:after="0" w:afterAutospacing="0" w:line="360" w:lineRule="auto"/>
        <w:ind w:left="720"/>
        <w:jc w:val="both"/>
        <w:rPr>
          <w:rFonts w:ascii="Georgia" w:hAnsi="Georgia"/>
          <w:color w:val="000000" w:themeColor="text1"/>
        </w:rPr>
      </w:pPr>
      <w:r w:rsidRPr="009B6E17">
        <w:rPr>
          <w:rFonts w:ascii="Georgia" w:hAnsi="Georgia"/>
          <w:color w:val="000000" w:themeColor="text1"/>
        </w:rPr>
        <w:t>Where the Ansible log for the job is written; your job may place other logs here as well.</w:t>
      </w:r>
    </w:p>
    <w:p w14:paraId="3C4D98A2" w14:textId="77777777" w:rsidR="009B6E17" w:rsidRPr="009B6E17" w:rsidRDefault="009B6E17" w:rsidP="009B6E17">
      <w:pPr>
        <w:pStyle w:val="NormalWeb"/>
        <w:spacing w:before="0" w:beforeAutospacing="0" w:after="0" w:afterAutospacing="0" w:line="360" w:lineRule="auto"/>
        <w:ind w:left="720"/>
        <w:jc w:val="both"/>
        <w:rPr>
          <w:rFonts w:ascii="Georgia" w:hAnsi="Georgia"/>
          <w:color w:val="000000" w:themeColor="text1"/>
        </w:rPr>
      </w:pPr>
    </w:p>
    <w:p w14:paraId="53C30980" w14:textId="03425636" w:rsidR="009B6E17" w:rsidRPr="009B6E17" w:rsidRDefault="009B6E17" w:rsidP="009B6E17">
      <w:pPr>
        <w:pStyle w:val="Heading1"/>
        <w:shd w:val="clear" w:color="auto" w:fill="FCFCFC"/>
        <w:spacing w:before="0" w:beforeAutospacing="0" w:after="360" w:afterAutospacing="0" w:line="360" w:lineRule="auto"/>
        <w:jc w:val="center"/>
        <w:rPr>
          <w:rFonts w:ascii="Georgia" w:hAnsi="Georgia"/>
          <w:color w:val="000000" w:themeColor="text1"/>
          <w:sz w:val="36"/>
          <w:szCs w:val="36"/>
        </w:rPr>
      </w:pPr>
      <w:r w:rsidRPr="009B6E17">
        <w:rPr>
          <w:rFonts w:ascii="Georgia" w:hAnsi="Georgia"/>
          <w:color w:val="000000" w:themeColor="text1"/>
          <w:sz w:val="36"/>
          <w:szCs w:val="36"/>
        </w:rPr>
        <w:t>Git Repositories</w:t>
      </w:r>
    </w:p>
    <w:p w14:paraId="7C5056C7" w14:textId="77777777" w:rsidR="009B6E17" w:rsidRPr="009B6E17" w:rsidRDefault="009B6E17" w:rsidP="009B6E17">
      <w:pPr>
        <w:pStyle w:val="NormalWeb"/>
        <w:spacing w:before="0" w:beforeAutospacing="0" w:after="360" w:afterAutospacing="0" w:line="360" w:lineRule="auto"/>
        <w:jc w:val="both"/>
        <w:rPr>
          <w:rFonts w:ascii="Georgia" w:hAnsi="Georgia"/>
          <w:color w:val="000000" w:themeColor="text1"/>
        </w:rPr>
      </w:pPr>
      <w:r w:rsidRPr="009B6E17">
        <w:rPr>
          <w:rFonts w:ascii="Georgia" w:hAnsi="Georgia"/>
          <w:color w:val="000000" w:themeColor="text1"/>
        </w:rPr>
        <w:t>The git repositories in </w:t>
      </w:r>
      <w:r w:rsidRPr="009B6E17">
        <w:rPr>
          <w:rStyle w:val="pre"/>
          <w:rFonts w:ascii="Georgia" w:hAnsi="Georgia" w:cs="Courier New"/>
          <w:color w:val="000000" w:themeColor="text1"/>
          <w:sz w:val="18"/>
          <w:szCs w:val="18"/>
          <w:bdr w:val="single" w:sz="6" w:space="2" w:color="E1E4E5" w:frame="1"/>
          <w:shd w:val="clear" w:color="auto" w:fill="FFFFFF"/>
        </w:rPr>
        <w:t>work/</w:t>
      </w:r>
      <w:proofErr w:type="spellStart"/>
      <w:r w:rsidRPr="009B6E17">
        <w:rPr>
          <w:rStyle w:val="pre"/>
          <w:rFonts w:ascii="Georgia" w:hAnsi="Georgia" w:cs="Courier New"/>
          <w:color w:val="000000" w:themeColor="text1"/>
          <w:sz w:val="18"/>
          <w:szCs w:val="18"/>
          <w:bdr w:val="single" w:sz="6" w:space="2" w:color="E1E4E5" w:frame="1"/>
          <w:shd w:val="clear" w:color="auto" w:fill="FFFFFF"/>
        </w:rPr>
        <w:t>src</w:t>
      </w:r>
      <w:proofErr w:type="spellEnd"/>
      <w:r w:rsidRPr="009B6E17">
        <w:rPr>
          <w:rFonts w:ascii="Georgia" w:hAnsi="Georgia"/>
          <w:color w:val="000000" w:themeColor="text1"/>
        </w:rPr>
        <w:t xml:space="preserve"> contain the repositories for </w:t>
      </w:r>
      <w:proofErr w:type="gramStart"/>
      <w:r w:rsidRPr="009B6E17">
        <w:rPr>
          <w:rFonts w:ascii="Georgia" w:hAnsi="Georgia"/>
          <w:color w:val="000000" w:themeColor="text1"/>
        </w:rPr>
        <w:t>all of</w:t>
      </w:r>
      <w:proofErr w:type="gramEnd"/>
      <w:r w:rsidRPr="009B6E17">
        <w:rPr>
          <w:rFonts w:ascii="Georgia" w:hAnsi="Georgia"/>
          <w:color w:val="000000" w:themeColor="text1"/>
        </w:rPr>
        <w:t xml:space="preserve"> the projects specified in the </w:t>
      </w:r>
      <w:r w:rsidRPr="009B6E17">
        <w:rPr>
          <w:rStyle w:val="pre"/>
          <w:rFonts w:ascii="Georgia" w:hAnsi="Georgia" w:cs="Courier New"/>
          <w:color w:val="000000" w:themeColor="text1"/>
          <w:sz w:val="18"/>
          <w:szCs w:val="18"/>
          <w:bdr w:val="single" w:sz="6" w:space="2" w:color="E1E4E5" w:frame="1"/>
          <w:shd w:val="clear" w:color="auto" w:fill="FFFFFF"/>
        </w:rPr>
        <w:t>required-projects</w:t>
      </w:r>
      <w:r w:rsidRPr="009B6E17">
        <w:rPr>
          <w:rFonts w:ascii="Georgia" w:hAnsi="Georgia"/>
          <w:color w:val="000000" w:themeColor="text1"/>
        </w:rPr>
        <w:t xml:space="preserve"> section of the job, plus the project associated with the queue item if it isn’t already in that list. In the case of a proposed change, that change and </w:t>
      </w:r>
      <w:proofErr w:type="gramStart"/>
      <w:r w:rsidRPr="009B6E17">
        <w:rPr>
          <w:rFonts w:ascii="Georgia" w:hAnsi="Georgia"/>
          <w:color w:val="000000" w:themeColor="text1"/>
        </w:rPr>
        <w:t>all of</w:t>
      </w:r>
      <w:proofErr w:type="gramEnd"/>
      <w:r w:rsidRPr="009B6E17">
        <w:rPr>
          <w:rFonts w:ascii="Georgia" w:hAnsi="Georgia"/>
          <w:color w:val="000000" w:themeColor="text1"/>
        </w:rPr>
        <w:t xml:space="preserve"> the changes ahead of it in the pipeline queue will already be merged into their respective repositories and target branches. The change’s project will have the </w:t>
      </w:r>
      <w:r w:rsidRPr="009B6E17">
        <w:rPr>
          <w:rFonts w:ascii="Georgia" w:hAnsi="Georgia"/>
          <w:color w:val="000000" w:themeColor="text1"/>
        </w:rPr>
        <w:lastRenderedPageBreak/>
        <w:t xml:space="preserve">change’s branch checked out, as will </w:t>
      </w:r>
      <w:proofErr w:type="gramStart"/>
      <w:r w:rsidRPr="009B6E17">
        <w:rPr>
          <w:rFonts w:ascii="Georgia" w:hAnsi="Georgia"/>
          <w:color w:val="000000" w:themeColor="text1"/>
        </w:rPr>
        <w:t>all of</w:t>
      </w:r>
      <w:proofErr w:type="gramEnd"/>
      <w:r w:rsidRPr="009B6E17">
        <w:rPr>
          <w:rFonts w:ascii="Georgia" w:hAnsi="Georgia"/>
          <w:color w:val="000000" w:themeColor="text1"/>
        </w:rPr>
        <w:t xml:space="preserve"> the other projects, if that branch exists (otherwise, a fallback or default branch will be used). If your job needs to operate on multiple branches, simply checkout the appropriate branches of these git repos to ensure that the job results reflect the proposed future state that </w:t>
      </w:r>
      <w:proofErr w:type="spellStart"/>
      <w:r w:rsidRPr="009B6E17">
        <w:rPr>
          <w:rFonts w:ascii="Georgia" w:hAnsi="Georgia"/>
          <w:color w:val="000000" w:themeColor="text1"/>
        </w:rPr>
        <w:t>Zuul</w:t>
      </w:r>
      <w:proofErr w:type="spellEnd"/>
      <w:r w:rsidRPr="009B6E17">
        <w:rPr>
          <w:rFonts w:ascii="Georgia" w:hAnsi="Georgia"/>
          <w:color w:val="000000" w:themeColor="text1"/>
        </w:rPr>
        <w:t xml:space="preserve"> is testing, and all dependencies are present.</w:t>
      </w:r>
    </w:p>
    <w:p w14:paraId="311E03FC" w14:textId="77777777" w:rsidR="009B6E17" w:rsidRPr="009B6E17" w:rsidRDefault="009B6E17" w:rsidP="009B6E17">
      <w:pPr>
        <w:pStyle w:val="NormalWeb"/>
        <w:spacing w:before="0" w:beforeAutospacing="0" w:after="360" w:afterAutospacing="0" w:line="360" w:lineRule="auto"/>
        <w:jc w:val="both"/>
        <w:rPr>
          <w:rFonts w:ascii="Georgia" w:hAnsi="Georgia"/>
          <w:color w:val="000000" w:themeColor="text1"/>
        </w:rPr>
      </w:pPr>
      <w:r w:rsidRPr="009B6E17">
        <w:rPr>
          <w:rFonts w:ascii="Georgia" w:hAnsi="Georgia"/>
          <w:color w:val="000000" w:themeColor="text1"/>
        </w:rPr>
        <w:t>The git repositories will have a remote </w:t>
      </w:r>
      <w:r w:rsidRPr="009B6E17">
        <w:rPr>
          <w:rStyle w:val="pre"/>
          <w:rFonts w:ascii="Georgia" w:hAnsi="Georgia" w:cs="Courier New"/>
          <w:color w:val="000000" w:themeColor="text1"/>
          <w:sz w:val="18"/>
          <w:szCs w:val="18"/>
          <w:bdr w:val="single" w:sz="6" w:space="2" w:color="E1E4E5" w:frame="1"/>
          <w:shd w:val="clear" w:color="auto" w:fill="FFFFFF"/>
        </w:rPr>
        <w:t>origin</w:t>
      </w:r>
      <w:r w:rsidRPr="009B6E17">
        <w:rPr>
          <w:rFonts w:ascii="Georgia" w:hAnsi="Georgia"/>
          <w:color w:val="000000" w:themeColor="text1"/>
        </w:rPr>
        <w:t> with refs pointing to the previous change in the speculative state. This means that e.g. a </w:t>
      </w:r>
      <w:r w:rsidRPr="009B6E17">
        <w:rPr>
          <w:rStyle w:val="pre"/>
          <w:rFonts w:ascii="Georgia" w:hAnsi="Georgia" w:cs="Courier New"/>
          <w:color w:val="000000" w:themeColor="text1"/>
          <w:sz w:val="18"/>
          <w:szCs w:val="18"/>
          <w:bdr w:val="single" w:sz="6" w:space="2" w:color="E1E4E5" w:frame="1"/>
          <w:shd w:val="clear" w:color="auto" w:fill="FFFFFF"/>
        </w:rPr>
        <w:t>git</w:t>
      </w:r>
      <w:r w:rsidRPr="009B6E17">
        <w:rPr>
          <w:rStyle w:val="HTMLCode"/>
          <w:rFonts w:ascii="Georgia" w:hAnsi="Georgia"/>
          <w:color w:val="000000" w:themeColor="text1"/>
          <w:sz w:val="18"/>
          <w:szCs w:val="18"/>
          <w:bdr w:val="single" w:sz="6" w:space="2" w:color="E1E4E5" w:frame="1"/>
          <w:shd w:val="clear" w:color="auto" w:fill="FFFFFF"/>
        </w:rPr>
        <w:t> </w:t>
      </w:r>
      <w:r w:rsidRPr="009B6E17">
        <w:rPr>
          <w:rStyle w:val="pre"/>
          <w:rFonts w:ascii="Georgia" w:hAnsi="Georgia" w:cs="Courier New"/>
          <w:color w:val="000000" w:themeColor="text1"/>
          <w:sz w:val="18"/>
          <w:szCs w:val="18"/>
          <w:bdr w:val="single" w:sz="6" w:space="2" w:color="E1E4E5" w:frame="1"/>
          <w:shd w:val="clear" w:color="auto" w:fill="FFFFFF"/>
        </w:rPr>
        <w:t>diff</w:t>
      </w:r>
      <w:r w:rsidRPr="009B6E17">
        <w:rPr>
          <w:rStyle w:val="HTMLCode"/>
          <w:rFonts w:ascii="Georgia" w:hAnsi="Georgia"/>
          <w:color w:val="000000" w:themeColor="text1"/>
          <w:sz w:val="18"/>
          <w:szCs w:val="18"/>
          <w:bdr w:val="single" w:sz="6" w:space="2" w:color="E1E4E5" w:frame="1"/>
          <w:shd w:val="clear" w:color="auto" w:fill="FFFFFF"/>
        </w:rPr>
        <w:t> </w:t>
      </w:r>
      <w:r w:rsidRPr="009B6E17">
        <w:rPr>
          <w:rStyle w:val="pre"/>
          <w:rFonts w:ascii="Georgia" w:hAnsi="Georgia" w:cs="Courier New"/>
          <w:color w:val="000000" w:themeColor="text1"/>
          <w:sz w:val="18"/>
          <w:szCs w:val="18"/>
          <w:bdr w:val="single" w:sz="6" w:space="2" w:color="E1E4E5" w:frame="1"/>
          <w:shd w:val="clear" w:color="auto" w:fill="FFFFFF"/>
        </w:rPr>
        <w:t>origin/&lt;branch</w:t>
      </w:r>
      <w:proofErr w:type="gramStart"/>
      <w:r w:rsidRPr="009B6E17">
        <w:rPr>
          <w:rStyle w:val="pre"/>
          <w:rFonts w:ascii="Georgia" w:hAnsi="Georgia" w:cs="Courier New"/>
          <w:color w:val="000000" w:themeColor="text1"/>
          <w:sz w:val="18"/>
          <w:szCs w:val="18"/>
          <w:bdr w:val="single" w:sz="6" w:space="2" w:color="E1E4E5" w:frame="1"/>
          <w:shd w:val="clear" w:color="auto" w:fill="FFFFFF"/>
        </w:rPr>
        <w:t>&gt;..</w:t>
      </w:r>
      <w:proofErr w:type="gramEnd"/>
      <w:r w:rsidRPr="009B6E17">
        <w:rPr>
          <w:rStyle w:val="pre"/>
          <w:rFonts w:ascii="Georgia" w:hAnsi="Georgia" w:cs="Courier New"/>
          <w:color w:val="000000" w:themeColor="text1"/>
          <w:sz w:val="18"/>
          <w:szCs w:val="18"/>
          <w:bdr w:val="single" w:sz="6" w:space="2" w:color="E1E4E5" w:frame="1"/>
          <w:shd w:val="clear" w:color="auto" w:fill="FFFFFF"/>
        </w:rPr>
        <w:t>&lt;branch&gt;</w:t>
      </w:r>
      <w:r w:rsidRPr="009B6E17">
        <w:rPr>
          <w:rFonts w:ascii="Georgia" w:hAnsi="Georgia"/>
          <w:color w:val="000000" w:themeColor="text1"/>
        </w:rPr>
        <w:t> will show the changes being tested. Note that the </w:t>
      </w:r>
      <w:r w:rsidRPr="009B6E17">
        <w:rPr>
          <w:rStyle w:val="pre"/>
          <w:rFonts w:ascii="Georgia" w:hAnsi="Georgia" w:cs="Courier New"/>
          <w:color w:val="000000" w:themeColor="text1"/>
          <w:sz w:val="18"/>
          <w:szCs w:val="18"/>
          <w:bdr w:val="single" w:sz="6" w:space="2" w:color="E1E4E5" w:frame="1"/>
          <w:shd w:val="clear" w:color="auto" w:fill="FFFFFF"/>
        </w:rPr>
        <w:t>origin</w:t>
      </w:r>
      <w:r w:rsidRPr="009B6E17">
        <w:rPr>
          <w:rFonts w:ascii="Georgia" w:hAnsi="Georgia"/>
          <w:color w:val="000000" w:themeColor="text1"/>
        </w:rPr>
        <w:t> URL is set to a bogus value (</w:t>
      </w:r>
      <w:r w:rsidRPr="009B6E17">
        <w:rPr>
          <w:rStyle w:val="pre"/>
          <w:rFonts w:ascii="Georgia" w:hAnsi="Georgia" w:cs="Courier New"/>
          <w:color w:val="000000" w:themeColor="text1"/>
          <w:sz w:val="18"/>
          <w:szCs w:val="18"/>
          <w:bdr w:val="single" w:sz="6" w:space="2" w:color="E1E4E5" w:frame="1"/>
          <w:shd w:val="clear" w:color="auto" w:fill="FFFFFF"/>
        </w:rPr>
        <w:t>file:///dev/null</w:t>
      </w:r>
      <w:r w:rsidRPr="009B6E17">
        <w:rPr>
          <w:rFonts w:ascii="Georgia" w:hAnsi="Georgia"/>
          <w:color w:val="000000" w:themeColor="text1"/>
        </w:rPr>
        <w:t xml:space="preserve">) and </w:t>
      </w:r>
      <w:proofErr w:type="spellStart"/>
      <w:r w:rsidRPr="009B6E17">
        <w:rPr>
          <w:rFonts w:ascii="Georgia" w:hAnsi="Georgia"/>
          <w:color w:val="000000" w:themeColor="text1"/>
        </w:rPr>
        <w:t>can not</w:t>
      </w:r>
      <w:proofErr w:type="spellEnd"/>
      <w:r w:rsidRPr="009B6E17">
        <w:rPr>
          <w:rFonts w:ascii="Georgia" w:hAnsi="Georgia"/>
          <w:color w:val="000000" w:themeColor="text1"/>
        </w:rPr>
        <w:t xml:space="preserve"> be used for updating the repository state; the local repositories are guaranteed to be up to date.</w:t>
      </w:r>
    </w:p>
    <w:p w14:paraId="678B9F67" w14:textId="77777777" w:rsidR="009B6E17" w:rsidRPr="009B6E17" w:rsidRDefault="009B6E17" w:rsidP="009B6E17">
      <w:pPr>
        <w:pStyle w:val="NormalWeb"/>
        <w:spacing w:before="0" w:beforeAutospacing="0" w:after="360" w:afterAutospacing="0" w:line="360" w:lineRule="auto"/>
        <w:jc w:val="both"/>
        <w:rPr>
          <w:rFonts w:ascii="Georgia" w:hAnsi="Georgia"/>
          <w:color w:val="000000" w:themeColor="text1"/>
        </w:rPr>
      </w:pPr>
      <w:r w:rsidRPr="009B6E17">
        <w:rPr>
          <w:rFonts w:ascii="Georgia" w:hAnsi="Georgia"/>
          <w:color w:val="000000" w:themeColor="text1"/>
        </w:rPr>
        <w:t>The repositories will be placed on the filesystem in directories corresponding with the canonical hostname of their source connection. For example:</w:t>
      </w:r>
    </w:p>
    <w:p w14:paraId="726F2FD8" w14:textId="77777777" w:rsidR="009B6E17" w:rsidRPr="009B6E17" w:rsidRDefault="009B6E17" w:rsidP="009B6E1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9B6E17">
        <w:rPr>
          <w:rStyle w:val="n"/>
          <w:rFonts w:ascii="Georgia" w:hAnsi="Georgia"/>
          <w:color w:val="000000" w:themeColor="text1"/>
          <w:sz w:val="22"/>
          <w:szCs w:val="22"/>
        </w:rPr>
        <w:t>work</w:t>
      </w:r>
      <w:r w:rsidRPr="009B6E17">
        <w:rPr>
          <w:rStyle w:val="o"/>
          <w:rFonts w:ascii="Georgia" w:hAnsi="Georgia"/>
          <w:color w:val="000000" w:themeColor="text1"/>
          <w:sz w:val="22"/>
          <w:szCs w:val="22"/>
        </w:rPr>
        <w:t>/</w:t>
      </w:r>
      <w:proofErr w:type="spellStart"/>
      <w:r w:rsidRPr="009B6E17">
        <w:rPr>
          <w:rStyle w:val="n"/>
          <w:rFonts w:ascii="Georgia" w:hAnsi="Georgia"/>
          <w:color w:val="000000" w:themeColor="text1"/>
          <w:sz w:val="22"/>
          <w:szCs w:val="22"/>
        </w:rPr>
        <w:t>src</w:t>
      </w:r>
      <w:proofErr w:type="spellEnd"/>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git</w:t>
      </w:r>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example</w:t>
      </w:r>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com</w:t>
      </w:r>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project1</w:t>
      </w:r>
    </w:p>
    <w:p w14:paraId="2E8B7438" w14:textId="77777777" w:rsidR="009B6E17" w:rsidRPr="009B6E17" w:rsidRDefault="009B6E17" w:rsidP="009B6E17">
      <w:pPr>
        <w:pStyle w:val="HTMLPreformatted"/>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both"/>
        <w:rPr>
          <w:rFonts w:ascii="Georgia" w:hAnsi="Georgia"/>
          <w:color w:val="000000" w:themeColor="text1"/>
          <w:sz w:val="22"/>
          <w:szCs w:val="22"/>
        </w:rPr>
      </w:pPr>
      <w:r w:rsidRPr="009B6E17">
        <w:rPr>
          <w:rStyle w:val="n"/>
          <w:rFonts w:ascii="Georgia" w:hAnsi="Georgia"/>
          <w:color w:val="000000" w:themeColor="text1"/>
          <w:sz w:val="22"/>
          <w:szCs w:val="22"/>
        </w:rPr>
        <w:t>work</w:t>
      </w:r>
      <w:r w:rsidRPr="009B6E17">
        <w:rPr>
          <w:rStyle w:val="o"/>
          <w:rFonts w:ascii="Georgia" w:hAnsi="Georgia"/>
          <w:color w:val="000000" w:themeColor="text1"/>
          <w:sz w:val="22"/>
          <w:szCs w:val="22"/>
        </w:rPr>
        <w:t>/</w:t>
      </w:r>
      <w:proofErr w:type="spellStart"/>
      <w:r w:rsidRPr="009B6E17">
        <w:rPr>
          <w:rStyle w:val="n"/>
          <w:rFonts w:ascii="Georgia" w:hAnsi="Georgia"/>
          <w:color w:val="000000" w:themeColor="text1"/>
          <w:sz w:val="22"/>
          <w:szCs w:val="22"/>
        </w:rPr>
        <w:t>src</w:t>
      </w:r>
      <w:proofErr w:type="spellEnd"/>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github</w:t>
      </w:r>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com</w:t>
      </w:r>
      <w:r w:rsidRPr="009B6E17">
        <w:rPr>
          <w:rStyle w:val="o"/>
          <w:rFonts w:ascii="Georgia" w:hAnsi="Georgia"/>
          <w:color w:val="000000" w:themeColor="text1"/>
          <w:sz w:val="22"/>
          <w:szCs w:val="22"/>
        </w:rPr>
        <w:t>/</w:t>
      </w:r>
      <w:r w:rsidRPr="009B6E17">
        <w:rPr>
          <w:rStyle w:val="n"/>
          <w:rFonts w:ascii="Georgia" w:hAnsi="Georgia"/>
          <w:color w:val="000000" w:themeColor="text1"/>
          <w:sz w:val="22"/>
          <w:szCs w:val="22"/>
        </w:rPr>
        <w:t>project2</w:t>
      </w:r>
    </w:p>
    <w:p w14:paraId="090A6E8D" w14:textId="77777777" w:rsidR="009B6E17" w:rsidRDefault="009B6E17" w:rsidP="009B6E17">
      <w:pPr>
        <w:pStyle w:val="NormalWeb"/>
        <w:spacing w:before="0" w:beforeAutospacing="0" w:after="360" w:afterAutospacing="0" w:line="360" w:lineRule="auto"/>
        <w:jc w:val="both"/>
        <w:rPr>
          <w:rFonts w:ascii="Georgia" w:hAnsi="Georgia"/>
          <w:color w:val="000000" w:themeColor="text1"/>
        </w:rPr>
      </w:pPr>
    </w:p>
    <w:p w14:paraId="36F660D6" w14:textId="6619DB99" w:rsidR="009B6E17" w:rsidRPr="009B6E17" w:rsidRDefault="009B6E17" w:rsidP="009B6E17">
      <w:pPr>
        <w:pStyle w:val="NormalWeb"/>
        <w:spacing w:before="0" w:beforeAutospacing="0" w:after="360" w:afterAutospacing="0" w:line="360" w:lineRule="auto"/>
        <w:jc w:val="both"/>
        <w:rPr>
          <w:rFonts w:ascii="Georgia" w:hAnsi="Georgia"/>
          <w:color w:val="000000" w:themeColor="text1"/>
        </w:rPr>
      </w:pPr>
      <w:r w:rsidRPr="009B6E17">
        <w:rPr>
          <w:rFonts w:ascii="Georgia" w:hAnsi="Georgia"/>
          <w:color w:val="000000" w:themeColor="text1"/>
        </w:rPr>
        <w:t>Is the layout that would be present for a job which included project1 from the connection associated to git.example.com and project2 from GitHub. This helps avoid collisions between projects with the same name, and some language environments, such as Go, expect repositories in this format.</w:t>
      </w:r>
    </w:p>
    <w:p w14:paraId="24EDB913" w14:textId="77777777" w:rsidR="009B6E17" w:rsidRPr="009B6E17" w:rsidRDefault="009B6E17" w:rsidP="009B6E17">
      <w:pPr>
        <w:pStyle w:val="NormalWeb"/>
        <w:spacing w:before="0" w:beforeAutospacing="0" w:after="360" w:afterAutospacing="0" w:line="360" w:lineRule="auto"/>
        <w:jc w:val="both"/>
        <w:rPr>
          <w:rFonts w:ascii="Georgia" w:hAnsi="Georgia"/>
          <w:color w:val="000000" w:themeColor="text1"/>
        </w:rPr>
      </w:pPr>
      <w:r w:rsidRPr="009B6E17">
        <w:rPr>
          <w:rFonts w:ascii="Georgia" w:hAnsi="Georgia"/>
          <w:color w:val="000000" w:themeColor="text1"/>
        </w:rPr>
        <w:t xml:space="preserve">Note that these git repositories are located on the executor; </w:t>
      </w:r>
      <w:proofErr w:type="gramStart"/>
      <w:r w:rsidRPr="009B6E17">
        <w:rPr>
          <w:rFonts w:ascii="Georgia" w:hAnsi="Georgia"/>
          <w:color w:val="000000" w:themeColor="text1"/>
        </w:rPr>
        <w:t>in order to</w:t>
      </w:r>
      <w:proofErr w:type="gramEnd"/>
      <w:r w:rsidRPr="009B6E17">
        <w:rPr>
          <w:rFonts w:ascii="Georgia" w:hAnsi="Georgia"/>
          <w:color w:val="000000" w:themeColor="text1"/>
        </w:rPr>
        <w:t xml:space="preserve"> be useful to most kinds of jobs, they will need to be present on the test nodes. The </w:t>
      </w:r>
      <w:r w:rsidRPr="009B6E17">
        <w:rPr>
          <w:rStyle w:val="pre"/>
          <w:rFonts w:ascii="Georgia" w:hAnsi="Georgia" w:cs="Courier New"/>
          <w:color w:val="000000" w:themeColor="text1"/>
          <w:sz w:val="18"/>
          <w:szCs w:val="18"/>
          <w:bdr w:val="single" w:sz="6" w:space="2" w:color="E1E4E5" w:frame="1"/>
          <w:shd w:val="clear" w:color="auto" w:fill="FFFFFF"/>
        </w:rPr>
        <w:t>base</w:t>
      </w:r>
      <w:r w:rsidRPr="009B6E17">
        <w:rPr>
          <w:rFonts w:ascii="Georgia" w:hAnsi="Georgia"/>
          <w:color w:val="000000" w:themeColor="text1"/>
        </w:rPr>
        <w:t> job in the standard library (see </w:t>
      </w:r>
      <w:proofErr w:type="spellStart"/>
      <w:r w:rsidRPr="009B6E17">
        <w:rPr>
          <w:rFonts w:ascii="Georgia" w:hAnsi="Georgia"/>
          <w:color w:val="000000" w:themeColor="text1"/>
        </w:rPr>
        <w:fldChar w:fldCharType="begin"/>
      </w:r>
      <w:r w:rsidRPr="009B6E17">
        <w:rPr>
          <w:rFonts w:ascii="Georgia" w:hAnsi="Georgia"/>
          <w:color w:val="000000" w:themeColor="text1"/>
        </w:rPr>
        <w:instrText>HYPERLINK "https://zuul-ci.org/docs/zuul-base-jobs/jobs.html" \l "job-base"</w:instrText>
      </w:r>
      <w:r w:rsidRPr="009B6E17">
        <w:rPr>
          <w:rFonts w:ascii="Georgia" w:hAnsi="Georgia"/>
          <w:color w:val="000000" w:themeColor="text1"/>
        </w:rPr>
      </w:r>
      <w:r w:rsidRPr="009B6E17">
        <w:rPr>
          <w:rFonts w:ascii="Georgia" w:hAnsi="Georgia"/>
          <w:color w:val="000000" w:themeColor="text1"/>
        </w:rPr>
        <w:fldChar w:fldCharType="separate"/>
      </w:r>
      <w:r w:rsidRPr="009B6E17">
        <w:rPr>
          <w:rStyle w:val="Hyperlink"/>
          <w:rFonts w:ascii="Georgia" w:hAnsi="Georgia"/>
          <w:color w:val="000000" w:themeColor="text1"/>
        </w:rPr>
        <w:t>zuul</w:t>
      </w:r>
      <w:proofErr w:type="spellEnd"/>
      <w:r w:rsidRPr="009B6E17">
        <w:rPr>
          <w:rStyle w:val="Hyperlink"/>
          <w:rFonts w:ascii="Georgia" w:hAnsi="Georgia"/>
          <w:color w:val="000000" w:themeColor="text1"/>
        </w:rPr>
        <w:t>-base-jobs documentation</w:t>
      </w:r>
      <w:r w:rsidRPr="009B6E17">
        <w:rPr>
          <w:rFonts w:ascii="Georgia" w:hAnsi="Georgia"/>
          <w:color w:val="000000" w:themeColor="text1"/>
        </w:rPr>
        <w:fldChar w:fldCharType="end"/>
      </w:r>
      <w:r w:rsidRPr="009B6E17">
        <w:rPr>
          <w:rFonts w:ascii="Georgia" w:hAnsi="Georgia"/>
          <w:color w:val="000000" w:themeColor="text1"/>
        </w:rPr>
        <w:t xml:space="preserve"> for details) contains a pre-playbook which copies the repositories to all of the job’s nodes. It is recommended to always inherit from this base job to ensure that </w:t>
      </w:r>
      <w:proofErr w:type="spellStart"/>
      <w:r w:rsidRPr="009B6E17">
        <w:rPr>
          <w:rFonts w:ascii="Georgia" w:hAnsi="Georgia"/>
          <w:color w:val="000000" w:themeColor="text1"/>
        </w:rPr>
        <w:t>behavior</w:t>
      </w:r>
      <w:proofErr w:type="spellEnd"/>
      <w:r w:rsidRPr="009B6E17">
        <w:rPr>
          <w:rFonts w:ascii="Georgia" w:hAnsi="Georgia"/>
          <w:color w:val="000000" w:themeColor="text1"/>
        </w:rPr>
        <w:t>.</w:t>
      </w:r>
    </w:p>
    <w:p w14:paraId="724D087D" w14:textId="77777777" w:rsidR="00C40184" w:rsidRPr="009B6E17" w:rsidRDefault="00C40184" w:rsidP="009B6E17">
      <w:pPr>
        <w:spacing w:line="360" w:lineRule="auto"/>
        <w:jc w:val="both"/>
        <w:rPr>
          <w:rFonts w:ascii="Georgia" w:hAnsi="Georgia"/>
          <w:color w:val="000000" w:themeColor="text1"/>
        </w:rPr>
      </w:pPr>
    </w:p>
    <w:sectPr w:rsidR="00C40184" w:rsidRPr="009B6E1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7F8BCF" w14:textId="77777777" w:rsidR="002F6DE8" w:rsidRDefault="002F6DE8" w:rsidP="00231054">
      <w:pPr>
        <w:spacing w:after="0" w:line="240" w:lineRule="auto"/>
      </w:pPr>
      <w:r>
        <w:separator/>
      </w:r>
    </w:p>
  </w:endnote>
  <w:endnote w:type="continuationSeparator" w:id="0">
    <w:p w14:paraId="22DE2BAB" w14:textId="77777777" w:rsidR="002F6DE8" w:rsidRDefault="002F6DE8" w:rsidP="00231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FBD678" w14:textId="77777777" w:rsidR="002F6DE8" w:rsidRDefault="002F6DE8" w:rsidP="00231054">
      <w:pPr>
        <w:spacing w:after="0" w:line="240" w:lineRule="auto"/>
      </w:pPr>
      <w:r>
        <w:separator/>
      </w:r>
    </w:p>
  </w:footnote>
  <w:footnote w:type="continuationSeparator" w:id="0">
    <w:p w14:paraId="1463351F" w14:textId="77777777" w:rsidR="002F6DE8" w:rsidRDefault="002F6DE8" w:rsidP="002310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CC091" w14:textId="77777777" w:rsidR="00231054" w:rsidRDefault="00231054" w:rsidP="00231054">
    <w:pPr>
      <w:pStyle w:val="Header"/>
      <w:jc w:val="center"/>
    </w:pPr>
    <w:r>
      <w:rPr>
        <w:noProof/>
      </w:rPr>
      <w:drawing>
        <wp:inline distT="0" distB="0" distL="0" distR="0" wp14:anchorId="3DE89907" wp14:editId="1F436B93">
          <wp:extent cx="1375576" cy="458881"/>
          <wp:effectExtent l="0" t="0" r="0" b="0"/>
          <wp:docPr id="1862008513"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008513" name="Picture 1" descr="A blue sign with white 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5235" cy="472111"/>
                  </a:xfrm>
                  <a:prstGeom prst="rect">
                    <a:avLst/>
                  </a:prstGeom>
                  <a:noFill/>
                  <a:ln>
                    <a:noFill/>
                  </a:ln>
                </pic:spPr>
              </pic:pic>
            </a:graphicData>
          </a:graphic>
        </wp:inline>
      </w:drawing>
    </w:r>
  </w:p>
  <w:p w14:paraId="0231662F" w14:textId="1409BB87" w:rsidR="00231054" w:rsidRDefault="00231054" w:rsidP="00231054">
    <w:r>
      <w:rPr>
        <w:noProof/>
      </w:rPr>
      <mc:AlternateContent>
        <mc:Choice Requires="wps">
          <w:drawing>
            <wp:anchor distT="0" distB="0" distL="114300" distR="114300" simplePos="0" relativeHeight="251659264" behindDoc="0" locked="0" layoutInCell="1" allowOverlap="1" wp14:anchorId="7882AB8F" wp14:editId="47FC7FE4">
              <wp:simplePos x="0" y="0"/>
              <wp:positionH relativeFrom="column">
                <wp:posOffset>-358775</wp:posOffset>
              </wp:positionH>
              <wp:positionV relativeFrom="paragraph">
                <wp:posOffset>79375</wp:posOffset>
              </wp:positionV>
              <wp:extent cx="6408420" cy="0"/>
              <wp:effectExtent l="0" t="19050" r="30480" b="19050"/>
              <wp:wrapNone/>
              <wp:docPr id="1063456333" name="Straight Connector 2"/>
              <wp:cNvGraphicFramePr/>
              <a:graphic xmlns:a="http://schemas.openxmlformats.org/drawingml/2006/main">
                <a:graphicData uri="http://schemas.microsoft.com/office/word/2010/wordprocessingShape">
                  <wps:wsp>
                    <wps:cNvCnPr/>
                    <wps:spPr>
                      <a:xfrm>
                        <a:off x="0" y="0"/>
                        <a:ext cx="640842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A8AF89"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8.25pt,6.25pt" to="476.3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882664"/>
    <w:multiLevelType w:val="multilevel"/>
    <w:tmpl w:val="00948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CB234D"/>
    <w:multiLevelType w:val="multilevel"/>
    <w:tmpl w:val="EA5EC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C542A9E"/>
    <w:multiLevelType w:val="hybridMultilevel"/>
    <w:tmpl w:val="AF6E7D6C"/>
    <w:lvl w:ilvl="0" w:tplc="2912234A">
      <w:start w:val="1"/>
      <w:numFmt w:val="decimal"/>
      <w:lvlText w:val="%1."/>
      <w:lvlJc w:val="left"/>
      <w:pPr>
        <w:ind w:left="360" w:hanging="360"/>
      </w:pPr>
      <w:rPr>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1AD4BE7"/>
    <w:multiLevelType w:val="multilevel"/>
    <w:tmpl w:val="58F87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9800605">
    <w:abstractNumId w:val="2"/>
  </w:num>
  <w:num w:numId="2" w16cid:durableId="2006931462">
    <w:abstractNumId w:val="0"/>
  </w:num>
  <w:num w:numId="3" w16cid:durableId="1814638695">
    <w:abstractNumId w:val="1"/>
  </w:num>
  <w:num w:numId="4" w16cid:durableId="17618711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054"/>
    <w:rsid w:val="00027975"/>
    <w:rsid w:val="00030C05"/>
    <w:rsid w:val="00045056"/>
    <w:rsid w:val="000D1EEC"/>
    <w:rsid w:val="000E791D"/>
    <w:rsid w:val="00150474"/>
    <w:rsid w:val="001925F5"/>
    <w:rsid w:val="001A3F47"/>
    <w:rsid w:val="00231054"/>
    <w:rsid w:val="00242332"/>
    <w:rsid w:val="002F6DE8"/>
    <w:rsid w:val="003C7DAB"/>
    <w:rsid w:val="004139B6"/>
    <w:rsid w:val="004469F0"/>
    <w:rsid w:val="004C0AB2"/>
    <w:rsid w:val="004E0541"/>
    <w:rsid w:val="00520CF1"/>
    <w:rsid w:val="005D5D1A"/>
    <w:rsid w:val="007C6985"/>
    <w:rsid w:val="009B6E17"/>
    <w:rsid w:val="00AE29D8"/>
    <w:rsid w:val="00C40184"/>
    <w:rsid w:val="00E01EF6"/>
    <w:rsid w:val="00EA1173"/>
    <w:rsid w:val="00EA13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F5A39"/>
  <w15:chartTrackingRefBased/>
  <w15:docId w15:val="{06C88040-B59F-4186-8605-350F6B109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9F0"/>
  </w:style>
  <w:style w:type="paragraph" w:styleId="Heading1">
    <w:name w:val="heading 1"/>
    <w:basedOn w:val="Normal"/>
    <w:link w:val="Heading1Char"/>
    <w:uiPriority w:val="9"/>
    <w:qFormat/>
    <w:rsid w:val="0024233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2423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1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1054"/>
  </w:style>
  <w:style w:type="paragraph" w:styleId="Footer">
    <w:name w:val="footer"/>
    <w:basedOn w:val="Normal"/>
    <w:link w:val="FooterChar"/>
    <w:uiPriority w:val="99"/>
    <w:unhideWhenUsed/>
    <w:rsid w:val="00231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1054"/>
  </w:style>
  <w:style w:type="character" w:customStyle="1" w:styleId="Heading1Char">
    <w:name w:val="Heading 1 Char"/>
    <w:basedOn w:val="DefaultParagraphFont"/>
    <w:link w:val="Heading1"/>
    <w:uiPriority w:val="9"/>
    <w:rsid w:val="00242332"/>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semiHidden/>
    <w:rsid w:val="00242332"/>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242332"/>
    <w:rPr>
      <w:color w:val="0000FF"/>
      <w:u w:val="single"/>
    </w:rPr>
  </w:style>
  <w:style w:type="paragraph" w:styleId="NormalWeb">
    <w:name w:val="Normal (Web)"/>
    <w:basedOn w:val="Normal"/>
    <w:uiPriority w:val="99"/>
    <w:semiHidden/>
    <w:unhideWhenUsed/>
    <w:rsid w:val="0024233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xref">
    <w:name w:val="xref"/>
    <w:basedOn w:val="DefaultParagraphFont"/>
    <w:rsid w:val="00242332"/>
  </w:style>
  <w:style w:type="character" w:customStyle="1" w:styleId="pre">
    <w:name w:val="pre"/>
    <w:basedOn w:val="DefaultParagraphFont"/>
    <w:rsid w:val="00242332"/>
  </w:style>
  <w:style w:type="character" w:styleId="Emphasis">
    <w:name w:val="Emphasis"/>
    <w:basedOn w:val="DefaultParagraphFont"/>
    <w:uiPriority w:val="20"/>
    <w:qFormat/>
    <w:rsid w:val="00242332"/>
    <w:rPr>
      <w:i/>
      <w:iCs/>
    </w:rPr>
  </w:style>
  <w:style w:type="character" w:customStyle="1" w:styleId="std">
    <w:name w:val="std"/>
    <w:basedOn w:val="DefaultParagraphFont"/>
    <w:rsid w:val="00242332"/>
  </w:style>
  <w:style w:type="paragraph" w:customStyle="1" w:styleId="msonormal0">
    <w:name w:val="msonormal"/>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FollowedHyperlink">
    <w:name w:val="FollowedHyperlink"/>
    <w:basedOn w:val="DefaultParagraphFont"/>
    <w:uiPriority w:val="99"/>
    <w:semiHidden/>
    <w:unhideWhenUsed/>
    <w:rsid w:val="00045056"/>
    <w:rPr>
      <w:color w:val="800080"/>
      <w:u w:val="single"/>
    </w:rPr>
  </w:style>
  <w:style w:type="paragraph" w:styleId="HTMLPreformatted">
    <w:name w:val="HTML Preformatted"/>
    <w:basedOn w:val="Normal"/>
    <w:link w:val="HTMLPreformattedChar"/>
    <w:uiPriority w:val="99"/>
    <w:semiHidden/>
    <w:unhideWhenUsed/>
    <w:rsid w:val="000450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045056"/>
    <w:rPr>
      <w:rFonts w:ascii="Courier New" w:eastAsia="Times New Roman" w:hAnsi="Courier New" w:cs="Courier New"/>
      <w:kern w:val="0"/>
      <w:sz w:val="20"/>
      <w:szCs w:val="20"/>
      <w:lang w:eastAsia="en-IN"/>
      <w14:ligatures w14:val="none"/>
    </w:rPr>
  </w:style>
  <w:style w:type="character" w:customStyle="1" w:styleId="p">
    <w:name w:val="p"/>
    <w:basedOn w:val="DefaultParagraphFont"/>
    <w:rsid w:val="00045056"/>
  </w:style>
  <w:style w:type="character" w:customStyle="1" w:styleId="w">
    <w:name w:val="w"/>
    <w:basedOn w:val="DefaultParagraphFont"/>
    <w:rsid w:val="00045056"/>
  </w:style>
  <w:style w:type="character" w:customStyle="1" w:styleId="nt">
    <w:name w:val="nt"/>
    <w:basedOn w:val="DefaultParagraphFont"/>
    <w:rsid w:val="00045056"/>
  </w:style>
  <w:style w:type="character" w:customStyle="1" w:styleId="l">
    <w:name w:val="l"/>
    <w:basedOn w:val="DefaultParagraphFont"/>
    <w:rsid w:val="00045056"/>
  </w:style>
  <w:style w:type="character" w:customStyle="1" w:styleId="sig-name">
    <w:name w:val="sig-name"/>
    <w:basedOn w:val="DefaultParagraphFont"/>
    <w:rsid w:val="00045056"/>
  </w:style>
  <w:style w:type="character" w:customStyle="1" w:styleId="sig-prename">
    <w:name w:val="sig-prename"/>
    <w:basedOn w:val="DefaultParagraphFont"/>
    <w:rsid w:val="00045056"/>
  </w:style>
  <w:style w:type="character" w:styleId="HTMLCode">
    <w:name w:val="HTML Code"/>
    <w:basedOn w:val="DefaultParagraphFont"/>
    <w:uiPriority w:val="99"/>
    <w:semiHidden/>
    <w:unhideWhenUsed/>
    <w:rsid w:val="00045056"/>
    <w:rPr>
      <w:rFonts w:ascii="Courier New" w:eastAsia="Times New Roman" w:hAnsi="Courier New" w:cs="Courier New"/>
      <w:sz w:val="20"/>
      <w:szCs w:val="20"/>
    </w:rPr>
  </w:style>
  <w:style w:type="character" w:styleId="Strong">
    <w:name w:val="Strong"/>
    <w:basedOn w:val="DefaultParagraphFont"/>
    <w:uiPriority w:val="22"/>
    <w:qFormat/>
    <w:rsid w:val="00045056"/>
    <w:rPr>
      <w:b/>
      <w:bCs/>
    </w:rPr>
  </w:style>
  <w:style w:type="paragraph" w:customStyle="1" w:styleId="admonition-title">
    <w:name w:val="admonition-title"/>
    <w:basedOn w:val="Normal"/>
    <w:rsid w:val="0004505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ite">
    <w:name w:val="HTML Cite"/>
    <w:basedOn w:val="DefaultParagraphFont"/>
    <w:uiPriority w:val="99"/>
    <w:semiHidden/>
    <w:unhideWhenUsed/>
    <w:rsid w:val="00045056"/>
    <w:rPr>
      <w:i/>
      <w:iCs/>
    </w:rPr>
  </w:style>
  <w:style w:type="character" w:customStyle="1" w:styleId="s">
    <w:name w:val="s"/>
    <w:basedOn w:val="DefaultParagraphFont"/>
    <w:rsid w:val="00045056"/>
  </w:style>
  <w:style w:type="character" w:customStyle="1" w:styleId="nv">
    <w:name w:val="nv"/>
    <w:basedOn w:val="DefaultParagraphFont"/>
    <w:rsid w:val="00045056"/>
  </w:style>
  <w:style w:type="character" w:customStyle="1" w:styleId="o">
    <w:name w:val="o"/>
    <w:basedOn w:val="DefaultParagraphFont"/>
    <w:rsid w:val="00030C05"/>
  </w:style>
  <w:style w:type="character" w:customStyle="1" w:styleId="n">
    <w:name w:val="n"/>
    <w:basedOn w:val="DefaultParagraphFont"/>
    <w:rsid w:val="00030C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594726">
      <w:bodyDiv w:val="1"/>
      <w:marLeft w:val="0"/>
      <w:marRight w:val="0"/>
      <w:marTop w:val="0"/>
      <w:marBottom w:val="0"/>
      <w:divBdr>
        <w:top w:val="none" w:sz="0" w:space="0" w:color="auto"/>
        <w:left w:val="none" w:sz="0" w:space="0" w:color="auto"/>
        <w:bottom w:val="none" w:sz="0" w:space="0" w:color="auto"/>
        <w:right w:val="none" w:sz="0" w:space="0" w:color="auto"/>
      </w:divBdr>
      <w:divsChild>
        <w:div w:id="161899383">
          <w:marLeft w:val="0"/>
          <w:marRight w:val="0"/>
          <w:marTop w:val="0"/>
          <w:marBottom w:val="0"/>
          <w:divBdr>
            <w:top w:val="none" w:sz="0" w:space="0" w:color="auto"/>
            <w:left w:val="none" w:sz="0" w:space="0" w:color="auto"/>
            <w:bottom w:val="none" w:sz="0" w:space="0" w:color="auto"/>
            <w:right w:val="none" w:sz="0" w:space="0" w:color="auto"/>
          </w:divBdr>
          <w:divsChild>
            <w:div w:id="425201068">
              <w:marLeft w:val="0"/>
              <w:marRight w:val="0"/>
              <w:marTop w:val="0"/>
              <w:marBottom w:val="0"/>
              <w:divBdr>
                <w:top w:val="none" w:sz="0" w:space="0" w:color="auto"/>
                <w:left w:val="none" w:sz="0" w:space="0" w:color="auto"/>
                <w:bottom w:val="none" w:sz="0" w:space="0" w:color="auto"/>
                <w:right w:val="none" w:sz="0" w:space="0" w:color="auto"/>
              </w:divBdr>
              <w:divsChild>
                <w:div w:id="765615952">
                  <w:marLeft w:val="0"/>
                  <w:marRight w:val="0"/>
                  <w:marTop w:val="15"/>
                  <w:marBottom w:val="360"/>
                  <w:divBdr>
                    <w:top w:val="single" w:sz="6" w:space="0" w:color="E1E4E5"/>
                    <w:left w:val="single" w:sz="6" w:space="0" w:color="E1E4E5"/>
                    <w:bottom w:val="single" w:sz="6" w:space="0" w:color="E1E4E5"/>
                    <w:right w:val="single" w:sz="6" w:space="0" w:color="E1E4E5"/>
                  </w:divBdr>
                  <w:divsChild>
                    <w:div w:id="30285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112301">
          <w:marLeft w:val="0"/>
          <w:marRight w:val="0"/>
          <w:marTop w:val="0"/>
          <w:marBottom w:val="0"/>
          <w:divBdr>
            <w:top w:val="none" w:sz="0" w:space="0" w:color="auto"/>
            <w:left w:val="none" w:sz="0" w:space="0" w:color="auto"/>
            <w:bottom w:val="none" w:sz="0" w:space="0" w:color="auto"/>
            <w:right w:val="none" w:sz="0" w:space="0" w:color="auto"/>
          </w:divBdr>
        </w:div>
      </w:divsChild>
    </w:div>
    <w:div w:id="1111631348">
      <w:bodyDiv w:val="1"/>
      <w:marLeft w:val="0"/>
      <w:marRight w:val="0"/>
      <w:marTop w:val="0"/>
      <w:marBottom w:val="0"/>
      <w:divBdr>
        <w:top w:val="none" w:sz="0" w:space="0" w:color="auto"/>
        <w:left w:val="none" w:sz="0" w:space="0" w:color="auto"/>
        <w:bottom w:val="none" w:sz="0" w:space="0" w:color="auto"/>
        <w:right w:val="none" w:sz="0" w:space="0" w:color="auto"/>
      </w:divBdr>
      <w:divsChild>
        <w:div w:id="2015182000">
          <w:marLeft w:val="0"/>
          <w:marRight w:val="0"/>
          <w:marTop w:val="15"/>
          <w:marBottom w:val="360"/>
          <w:divBdr>
            <w:top w:val="single" w:sz="6" w:space="0" w:color="E1E4E5"/>
            <w:left w:val="single" w:sz="6" w:space="0" w:color="E1E4E5"/>
            <w:bottom w:val="single" w:sz="6" w:space="0" w:color="E1E4E5"/>
            <w:right w:val="single" w:sz="6" w:space="0" w:color="E1E4E5"/>
          </w:divBdr>
          <w:divsChild>
            <w:div w:id="775907578">
              <w:marLeft w:val="0"/>
              <w:marRight w:val="0"/>
              <w:marTop w:val="0"/>
              <w:marBottom w:val="0"/>
              <w:divBdr>
                <w:top w:val="none" w:sz="0" w:space="0" w:color="auto"/>
                <w:left w:val="none" w:sz="0" w:space="0" w:color="auto"/>
                <w:bottom w:val="none" w:sz="0" w:space="0" w:color="auto"/>
                <w:right w:val="none" w:sz="0" w:space="0" w:color="auto"/>
              </w:divBdr>
            </w:div>
          </w:divsChild>
        </w:div>
        <w:div w:id="867914218">
          <w:marLeft w:val="0"/>
          <w:marRight w:val="0"/>
          <w:marTop w:val="0"/>
          <w:marBottom w:val="360"/>
          <w:divBdr>
            <w:top w:val="none" w:sz="0" w:space="0" w:color="auto"/>
            <w:left w:val="none" w:sz="0" w:space="0" w:color="auto"/>
            <w:bottom w:val="none" w:sz="0" w:space="0" w:color="auto"/>
            <w:right w:val="none" w:sz="0" w:space="0" w:color="auto"/>
          </w:divBdr>
        </w:div>
        <w:div w:id="667027507">
          <w:marLeft w:val="0"/>
          <w:marRight w:val="0"/>
          <w:marTop w:val="0"/>
          <w:marBottom w:val="360"/>
          <w:divBdr>
            <w:top w:val="none" w:sz="0" w:space="0" w:color="auto"/>
            <w:left w:val="none" w:sz="0" w:space="0" w:color="auto"/>
            <w:bottom w:val="none" w:sz="0" w:space="0" w:color="auto"/>
            <w:right w:val="none" w:sz="0" w:space="0" w:color="auto"/>
          </w:divBdr>
        </w:div>
        <w:div w:id="533810762">
          <w:marLeft w:val="0"/>
          <w:marRight w:val="0"/>
          <w:marTop w:val="0"/>
          <w:marBottom w:val="360"/>
          <w:divBdr>
            <w:top w:val="none" w:sz="0" w:space="0" w:color="auto"/>
            <w:left w:val="none" w:sz="0" w:space="0" w:color="auto"/>
            <w:bottom w:val="none" w:sz="0" w:space="0" w:color="auto"/>
            <w:right w:val="none" w:sz="0" w:space="0" w:color="auto"/>
          </w:divBdr>
        </w:div>
        <w:div w:id="1456562416">
          <w:marLeft w:val="0"/>
          <w:marRight w:val="0"/>
          <w:marTop w:val="15"/>
          <w:marBottom w:val="360"/>
          <w:divBdr>
            <w:top w:val="single" w:sz="6" w:space="0" w:color="E1E4E5"/>
            <w:left w:val="single" w:sz="6" w:space="0" w:color="E1E4E5"/>
            <w:bottom w:val="single" w:sz="6" w:space="0" w:color="E1E4E5"/>
            <w:right w:val="single" w:sz="6" w:space="0" w:color="E1E4E5"/>
          </w:divBdr>
          <w:divsChild>
            <w:div w:id="5526122">
              <w:marLeft w:val="0"/>
              <w:marRight w:val="0"/>
              <w:marTop w:val="0"/>
              <w:marBottom w:val="0"/>
              <w:divBdr>
                <w:top w:val="none" w:sz="0" w:space="0" w:color="auto"/>
                <w:left w:val="none" w:sz="0" w:space="0" w:color="auto"/>
                <w:bottom w:val="none" w:sz="0" w:space="0" w:color="auto"/>
                <w:right w:val="none" w:sz="0" w:space="0" w:color="auto"/>
              </w:divBdr>
            </w:div>
          </w:divsChild>
        </w:div>
        <w:div w:id="2017264701">
          <w:marLeft w:val="0"/>
          <w:marRight w:val="0"/>
          <w:marTop w:val="15"/>
          <w:marBottom w:val="360"/>
          <w:divBdr>
            <w:top w:val="single" w:sz="6" w:space="0" w:color="E1E4E5"/>
            <w:left w:val="single" w:sz="6" w:space="0" w:color="E1E4E5"/>
            <w:bottom w:val="single" w:sz="6" w:space="0" w:color="E1E4E5"/>
            <w:right w:val="single" w:sz="6" w:space="0" w:color="E1E4E5"/>
          </w:divBdr>
          <w:divsChild>
            <w:div w:id="1918830555">
              <w:marLeft w:val="0"/>
              <w:marRight w:val="0"/>
              <w:marTop w:val="0"/>
              <w:marBottom w:val="0"/>
              <w:divBdr>
                <w:top w:val="none" w:sz="0" w:space="0" w:color="auto"/>
                <w:left w:val="none" w:sz="0" w:space="0" w:color="auto"/>
                <w:bottom w:val="none" w:sz="0" w:space="0" w:color="auto"/>
                <w:right w:val="none" w:sz="0" w:space="0" w:color="auto"/>
              </w:divBdr>
            </w:div>
          </w:divsChild>
        </w:div>
        <w:div w:id="11344586">
          <w:marLeft w:val="0"/>
          <w:marRight w:val="0"/>
          <w:marTop w:val="15"/>
          <w:marBottom w:val="360"/>
          <w:divBdr>
            <w:top w:val="single" w:sz="6" w:space="0" w:color="E1E4E5"/>
            <w:left w:val="single" w:sz="6" w:space="0" w:color="E1E4E5"/>
            <w:bottom w:val="single" w:sz="6" w:space="0" w:color="E1E4E5"/>
            <w:right w:val="single" w:sz="6" w:space="0" w:color="E1E4E5"/>
          </w:divBdr>
          <w:divsChild>
            <w:div w:id="667253208">
              <w:marLeft w:val="0"/>
              <w:marRight w:val="0"/>
              <w:marTop w:val="0"/>
              <w:marBottom w:val="0"/>
              <w:divBdr>
                <w:top w:val="none" w:sz="0" w:space="0" w:color="auto"/>
                <w:left w:val="none" w:sz="0" w:space="0" w:color="auto"/>
                <w:bottom w:val="none" w:sz="0" w:space="0" w:color="auto"/>
                <w:right w:val="none" w:sz="0" w:space="0" w:color="auto"/>
              </w:divBdr>
            </w:div>
          </w:divsChild>
        </w:div>
        <w:div w:id="166600065">
          <w:marLeft w:val="0"/>
          <w:marRight w:val="0"/>
          <w:marTop w:val="15"/>
          <w:marBottom w:val="360"/>
          <w:divBdr>
            <w:top w:val="single" w:sz="6" w:space="0" w:color="E1E4E5"/>
            <w:left w:val="single" w:sz="6" w:space="0" w:color="E1E4E5"/>
            <w:bottom w:val="single" w:sz="6" w:space="0" w:color="E1E4E5"/>
            <w:right w:val="single" w:sz="6" w:space="0" w:color="E1E4E5"/>
          </w:divBdr>
          <w:divsChild>
            <w:div w:id="1117217405">
              <w:marLeft w:val="0"/>
              <w:marRight w:val="0"/>
              <w:marTop w:val="0"/>
              <w:marBottom w:val="0"/>
              <w:divBdr>
                <w:top w:val="none" w:sz="0" w:space="0" w:color="auto"/>
                <w:left w:val="none" w:sz="0" w:space="0" w:color="auto"/>
                <w:bottom w:val="none" w:sz="0" w:space="0" w:color="auto"/>
                <w:right w:val="none" w:sz="0" w:space="0" w:color="auto"/>
              </w:divBdr>
            </w:div>
          </w:divsChild>
        </w:div>
        <w:div w:id="778334677">
          <w:marLeft w:val="0"/>
          <w:marRight w:val="0"/>
          <w:marTop w:val="15"/>
          <w:marBottom w:val="360"/>
          <w:divBdr>
            <w:top w:val="single" w:sz="6" w:space="0" w:color="E1E4E5"/>
            <w:left w:val="single" w:sz="6" w:space="0" w:color="E1E4E5"/>
            <w:bottom w:val="single" w:sz="6" w:space="0" w:color="E1E4E5"/>
            <w:right w:val="single" w:sz="6" w:space="0" w:color="E1E4E5"/>
          </w:divBdr>
          <w:divsChild>
            <w:div w:id="1960262284">
              <w:marLeft w:val="0"/>
              <w:marRight w:val="0"/>
              <w:marTop w:val="0"/>
              <w:marBottom w:val="0"/>
              <w:divBdr>
                <w:top w:val="none" w:sz="0" w:space="0" w:color="auto"/>
                <w:left w:val="none" w:sz="0" w:space="0" w:color="auto"/>
                <w:bottom w:val="none" w:sz="0" w:space="0" w:color="auto"/>
                <w:right w:val="none" w:sz="0" w:space="0" w:color="auto"/>
              </w:divBdr>
            </w:div>
          </w:divsChild>
        </w:div>
        <w:div w:id="2044165088">
          <w:marLeft w:val="0"/>
          <w:marRight w:val="0"/>
          <w:marTop w:val="15"/>
          <w:marBottom w:val="360"/>
          <w:divBdr>
            <w:top w:val="single" w:sz="6" w:space="0" w:color="E1E4E5"/>
            <w:left w:val="single" w:sz="6" w:space="0" w:color="E1E4E5"/>
            <w:bottom w:val="single" w:sz="6" w:space="0" w:color="E1E4E5"/>
            <w:right w:val="single" w:sz="6" w:space="0" w:color="E1E4E5"/>
          </w:divBdr>
          <w:divsChild>
            <w:div w:id="677663102">
              <w:marLeft w:val="0"/>
              <w:marRight w:val="0"/>
              <w:marTop w:val="0"/>
              <w:marBottom w:val="0"/>
              <w:divBdr>
                <w:top w:val="none" w:sz="0" w:space="0" w:color="auto"/>
                <w:left w:val="none" w:sz="0" w:space="0" w:color="auto"/>
                <w:bottom w:val="none" w:sz="0" w:space="0" w:color="auto"/>
                <w:right w:val="none" w:sz="0" w:space="0" w:color="auto"/>
              </w:divBdr>
            </w:div>
          </w:divsChild>
        </w:div>
        <w:div w:id="508717459">
          <w:marLeft w:val="0"/>
          <w:marRight w:val="0"/>
          <w:marTop w:val="15"/>
          <w:marBottom w:val="360"/>
          <w:divBdr>
            <w:top w:val="single" w:sz="6" w:space="0" w:color="E1E4E5"/>
            <w:left w:val="single" w:sz="6" w:space="0" w:color="E1E4E5"/>
            <w:bottom w:val="single" w:sz="6" w:space="0" w:color="E1E4E5"/>
            <w:right w:val="single" w:sz="6" w:space="0" w:color="E1E4E5"/>
          </w:divBdr>
          <w:divsChild>
            <w:div w:id="203032123">
              <w:marLeft w:val="0"/>
              <w:marRight w:val="0"/>
              <w:marTop w:val="0"/>
              <w:marBottom w:val="0"/>
              <w:divBdr>
                <w:top w:val="none" w:sz="0" w:space="0" w:color="auto"/>
                <w:left w:val="none" w:sz="0" w:space="0" w:color="auto"/>
                <w:bottom w:val="none" w:sz="0" w:space="0" w:color="auto"/>
                <w:right w:val="none" w:sz="0" w:space="0" w:color="auto"/>
              </w:divBdr>
            </w:div>
          </w:divsChild>
        </w:div>
        <w:div w:id="170143357">
          <w:marLeft w:val="0"/>
          <w:marRight w:val="0"/>
          <w:marTop w:val="15"/>
          <w:marBottom w:val="360"/>
          <w:divBdr>
            <w:top w:val="single" w:sz="6" w:space="0" w:color="E1E4E5"/>
            <w:left w:val="single" w:sz="6" w:space="0" w:color="E1E4E5"/>
            <w:bottom w:val="single" w:sz="6" w:space="0" w:color="E1E4E5"/>
            <w:right w:val="single" w:sz="6" w:space="0" w:color="E1E4E5"/>
          </w:divBdr>
          <w:divsChild>
            <w:div w:id="1315530856">
              <w:marLeft w:val="0"/>
              <w:marRight w:val="0"/>
              <w:marTop w:val="0"/>
              <w:marBottom w:val="0"/>
              <w:divBdr>
                <w:top w:val="none" w:sz="0" w:space="0" w:color="auto"/>
                <w:left w:val="none" w:sz="0" w:space="0" w:color="auto"/>
                <w:bottom w:val="none" w:sz="0" w:space="0" w:color="auto"/>
                <w:right w:val="none" w:sz="0" w:space="0" w:color="auto"/>
              </w:divBdr>
            </w:div>
          </w:divsChild>
        </w:div>
        <w:div w:id="1984235326">
          <w:marLeft w:val="0"/>
          <w:marRight w:val="0"/>
          <w:marTop w:val="0"/>
          <w:marBottom w:val="360"/>
          <w:divBdr>
            <w:top w:val="none" w:sz="0" w:space="0" w:color="auto"/>
            <w:left w:val="none" w:sz="0" w:space="0" w:color="auto"/>
            <w:bottom w:val="none" w:sz="0" w:space="0" w:color="auto"/>
            <w:right w:val="none" w:sz="0" w:space="0" w:color="auto"/>
          </w:divBdr>
        </w:div>
        <w:div w:id="1574730747">
          <w:marLeft w:val="0"/>
          <w:marRight w:val="0"/>
          <w:marTop w:val="0"/>
          <w:marBottom w:val="360"/>
          <w:divBdr>
            <w:top w:val="none" w:sz="0" w:space="0" w:color="auto"/>
            <w:left w:val="none" w:sz="0" w:space="0" w:color="auto"/>
            <w:bottom w:val="none" w:sz="0" w:space="0" w:color="auto"/>
            <w:right w:val="none" w:sz="0" w:space="0" w:color="auto"/>
          </w:divBdr>
        </w:div>
        <w:div w:id="1007635790">
          <w:marLeft w:val="0"/>
          <w:marRight w:val="0"/>
          <w:marTop w:val="15"/>
          <w:marBottom w:val="360"/>
          <w:divBdr>
            <w:top w:val="single" w:sz="6" w:space="0" w:color="E1E4E5"/>
            <w:left w:val="single" w:sz="6" w:space="0" w:color="E1E4E5"/>
            <w:bottom w:val="single" w:sz="6" w:space="0" w:color="E1E4E5"/>
            <w:right w:val="single" w:sz="6" w:space="0" w:color="E1E4E5"/>
          </w:divBdr>
          <w:divsChild>
            <w:div w:id="17422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016648">
      <w:bodyDiv w:val="1"/>
      <w:marLeft w:val="0"/>
      <w:marRight w:val="0"/>
      <w:marTop w:val="0"/>
      <w:marBottom w:val="0"/>
      <w:divBdr>
        <w:top w:val="none" w:sz="0" w:space="0" w:color="auto"/>
        <w:left w:val="none" w:sz="0" w:space="0" w:color="auto"/>
        <w:bottom w:val="none" w:sz="0" w:space="0" w:color="auto"/>
        <w:right w:val="none" w:sz="0" w:space="0" w:color="auto"/>
      </w:divBdr>
      <w:divsChild>
        <w:div w:id="659381748">
          <w:marLeft w:val="0"/>
          <w:marRight w:val="0"/>
          <w:marTop w:val="15"/>
          <w:marBottom w:val="360"/>
          <w:divBdr>
            <w:top w:val="single" w:sz="6" w:space="0" w:color="E1E4E5"/>
            <w:left w:val="single" w:sz="6" w:space="0" w:color="E1E4E5"/>
            <w:bottom w:val="single" w:sz="6" w:space="0" w:color="E1E4E5"/>
            <w:right w:val="single" w:sz="6" w:space="0" w:color="E1E4E5"/>
          </w:divBdr>
          <w:divsChild>
            <w:div w:id="57366729">
              <w:marLeft w:val="0"/>
              <w:marRight w:val="0"/>
              <w:marTop w:val="0"/>
              <w:marBottom w:val="0"/>
              <w:divBdr>
                <w:top w:val="none" w:sz="0" w:space="0" w:color="auto"/>
                <w:left w:val="none" w:sz="0" w:space="0" w:color="auto"/>
                <w:bottom w:val="none" w:sz="0" w:space="0" w:color="auto"/>
                <w:right w:val="none" w:sz="0" w:space="0" w:color="auto"/>
              </w:divBdr>
            </w:div>
          </w:divsChild>
        </w:div>
        <w:div w:id="248006656">
          <w:marLeft w:val="0"/>
          <w:marRight w:val="0"/>
          <w:marTop w:val="0"/>
          <w:marBottom w:val="360"/>
          <w:divBdr>
            <w:top w:val="none" w:sz="0" w:space="0" w:color="auto"/>
            <w:left w:val="none" w:sz="0" w:space="0" w:color="auto"/>
            <w:bottom w:val="none" w:sz="0" w:space="0" w:color="auto"/>
            <w:right w:val="none" w:sz="0" w:space="0" w:color="auto"/>
          </w:divBdr>
        </w:div>
      </w:divsChild>
    </w:div>
    <w:div w:id="1610964523">
      <w:bodyDiv w:val="1"/>
      <w:marLeft w:val="0"/>
      <w:marRight w:val="0"/>
      <w:marTop w:val="0"/>
      <w:marBottom w:val="0"/>
      <w:divBdr>
        <w:top w:val="none" w:sz="0" w:space="0" w:color="auto"/>
        <w:left w:val="none" w:sz="0" w:space="0" w:color="auto"/>
        <w:bottom w:val="none" w:sz="0" w:space="0" w:color="auto"/>
        <w:right w:val="none" w:sz="0" w:space="0" w:color="auto"/>
      </w:divBdr>
      <w:divsChild>
        <w:div w:id="1723476776">
          <w:marLeft w:val="0"/>
          <w:marRight w:val="0"/>
          <w:marTop w:val="15"/>
          <w:marBottom w:val="360"/>
          <w:divBdr>
            <w:top w:val="single" w:sz="6" w:space="0" w:color="E1E4E5"/>
            <w:left w:val="single" w:sz="6" w:space="0" w:color="E1E4E5"/>
            <w:bottom w:val="single" w:sz="6" w:space="0" w:color="E1E4E5"/>
            <w:right w:val="single" w:sz="6" w:space="0" w:color="E1E4E5"/>
          </w:divBdr>
          <w:divsChild>
            <w:div w:id="364210503">
              <w:marLeft w:val="0"/>
              <w:marRight w:val="0"/>
              <w:marTop w:val="0"/>
              <w:marBottom w:val="0"/>
              <w:divBdr>
                <w:top w:val="none" w:sz="0" w:space="0" w:color="auto"/>
                <w:left w:val="none" w:sz="0" w:space="0" w:color="auto"/>
                <w:bottom w:val="none" w:sz="0" w:space="0" w:color="auto"/>
                <w:right w:val="none" w:sz="0" w:space="0" w:color="auto"/>
              </w:divBdr>
            </w:div>
          </w:divsChild>
        </w:div>
        <w:div w:id="804197884">
          <w:marLeft w:val="0"/>
          <w:marRight w:val="0"/>
          <w:marTop w:val="0"/>
          <w:marBottom w:val="360"/>
          <w:divBdr>
            <w:top w:val="none" w:sz="0" w:space="0" w:color="auto"/>
            <w:left w:val="none" w:sz="0" w:space="0" w:color="auto"/>
            <w:bottom w:val="none" w:sz="0" w:space="0" w:color="auto"/>
            <w:right w:val="none" w:sz="0" w:space="0" w:color="auto"/>
          </w:divBdr>
        </w:div>
      </w:divsChild>
    </w:div>
    <w:div w:id="2129935684">
      <w:bodyDiv w:val="1"/>
      <w:marLeft w:val="0"/>
      <w:marRight w:val="0"/>
      <w:marTop w:val="0"/>
      <w:marBottom w:val="0"/>
      <w:divBdr>
        <w:top w:val="none" w:sz="0" w:space="0" w:color="auto"/>
        <w:left w:val="none" w:sz="0" w:space="0" w:color="auto"/>
        <w:bottom w:val="none" w:sz="0" w:space="0" w:color="auto"/>
        <w:right w:val="none" w:sz="0" w:space="0" w:color="auto"/>
      </w:divBdr>
      <w:divsChild>
        <w:div w:id="914124761">
          <w:marLeft w:val="0"/>
          <w:marRight w:val="0"/>
          <w:marTop w:val="15"/>
          <w:marBottom w:val="360"/>
          <w:divBdr>
            <w:top w:val="single" w:sz="6" w:space="0" w:color="E1E4E5"/>
            <w:left w:val="single" w:sz="6" w:space="0" w:color="E1E4E5"/>
            <w:bottom w:val="single" w:sz="6" w:space="0" w:color="E1E4E5"/>
            <w:right w:val="single" w:sz="6" w:space="0" w:color="E1E4E5"/>
          </w:divBdr>
          <w:divsChild>
            <w:div w:id="90344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2024-01-04T17:31:00Z</dcterms:created>
  <dcterms:modified xsi:type="dcterms:W3CDTF">2024-01-04T17:31:00Z</dcterms:modified>
</cp:coreProperties>
</file>