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1406" w14:textId="066C92CA" w:rsidR="00CF3C03" w:rsidRPr="003826A0" w:rsidRDefault="00CF3C03" w:rsidP="00D271CE">
      <w:pPr>
        <w:pStyle w:val="Heading1"/>
        <w:shd w:val="clear" w:color="auto" w:fill="FCFCFC"/>
        <w:spacing w:before="0" w:beforeAutospacing="0" w:after="360" w:afterAutospacing="0" w:line="360" w:lineRule="auto"/>
        <w:jc w:val="center"/>
        <w:rPr>
          <w:rFonts w:ascii="Georgia" w:hAnsi="Georgia"/>
          <w:color w:val="000000" w:themeColor="text1"/>
          <w:sz w:val="40"/>
          <w:szCs w:val="40"/>
        </w:rPr>
      </w:pPr>
      <w:r w:rsidRPr="003826A0">
        <w:rPr>
          <w:rFonts w:ascii="Georgia" w:hAnsi="Georgia"/>
          <w:color w:val="000000" w:themeColor="text1"/>
          <w:sz w:val="40"/>
          <w:szCs w:val="40"/>
        </w:rPr>
        <w:t>Common Operation</w:t>
      </w:r>
    </w:p>
    <w:p w14:paraId="35D20CC9" w14:textId="67756EC6" w:rsidR="00CF3C03" w:rsidRPr="00D271CE" w:rsidRDefault="00CF3C03" w:rsidP="00D271CE">
      <w:pPr>
        <w:pStyle w:val="NormalWeb"/>
        <w:shd w:val="clear" w:color="auto" w:fill="FCFCFC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D271CE">
        <w:rPr>
          <w:rFonts w:ascii="Georgia" w:hAnsi="Georgia"/>
          <w:color w:val="000000" w:themeColor="text1"/>
        </w:rPr>
        <w:t xml:space="preserve">You can run any </w:t>
      </w:r>
      <w:proofErr w:type="spellStart"/>
      <w:r w:rsidRPr="00D271CE">
        <w:rPr>
          <w:rFonts w:ascii="Georgia" w:hAnsi="Georgia"/>
          <w:color w:val="000000" w:themeColor="text1"/>
        </w:rPr>
        <w:t>zuul</w:t>
      </w:r>
      <w:proofErr w:type="spellEnd"/>
      <w:r w:rsidRPr="00D271CE">
        <w:rPr>
          <w:rFonts w:ascii="Georgia" w:hAnsi="Georgia"/>
          <w:color w:val="000000" w:themeColor="text1"/>
        </w:rPr>
        <w:t xml:space="preserve"> process with the </w:t>
      </w:r>
      <w:r w:rsidRPr="00D271CE">
        <w:rPr>
          <w:rStyle w:val="Strong"/>
          <w:rFonts w:ascii="Georgia" w:eastAsiaTheme="majorEastAsia" w:hAnsi="Georgia"/>
          <w:color w:val="000000" w:themeColor="text1"/>
        </w:rPr>
        <w:t>-f</w:t>
      </w:r>
      <w:r w:rsidRPr="00D271CE">
        <w:rPr>
          <w:rFonts w:ascii="Georgia" w:hAnsi="Georgia"/>
          <w:color w:val="000000" w:themeColor="text1"/>
        </w:rPr>
        <w:t xml:space="preserve"> option to make it not </w:t>
      </w:r>
      <w:proofErr w:type="spellStart"/>
      <w:r w:rsidRPr="00D271CE">
        <w:rPr>
          <w:rFonts w:ascii="Georgia" w:hAnsi="Georgia"/>
          <w:color w:val="000000" w:themeColor="text1"/>
        </w:rPr>
        <w:t>daemonize</w:t>
      </w:r>
      <w:proofErr w:type="spellEnd"/>
      <w:r w:rsidRPr="00D271CE">
        <w:rPr>
          <w:rFonts w:ascii="Georgia" w:hAnsi="Georgia"/>
          <w:color w:val="000000" w:themeColor="text1"/>
        </w:rPr>
        <w:t xml:space="preserve"> and stay in the foreground, logging to your terminal. It’s a good idea at first to check for issues with your configuration. There’s also a </w:t>
      </w:r>
      <w:r w:rsidRPr="00D271CE">
        <w:rPr>
          <w:rStyle w:val="Strong"/>
          <w:rFonts w:ascii="Georgia" w:eastAsiaTheme="majorEastAsia" w:hAnsi="Georgia"/>
          <w:color w:val="000000" w:themeColor="text1"/>
        </w:rPr>
        <w:t>-d</w:t>
      </w:r>
      <w:r w:rsidRPr="00D271CE">
        <w:rPr>
          <w:rFonts w:ascii="Georgia" w:hAnsi="Georgia"/>
          <w:color w:val="000000" w:themeColor="text1"/>
        </w:rPr>
        <w:t xml:space="preserve"> option to engage verbose debug </w:t>
      </w:r>
      <w:proofErr w:type="gramStart"/>
      <w:r w:rsidRPr="00D271CE">
        <w:rPr>
          <w:rFonts w:ascii="Georgia" w:hAnsi="Georgia"/>
          <w:color w:val="000000" w:themeColor="text1"/>
        </w:rPr>
        <w:t>logging, but</w:t>
      </w:r>
      <w:proofErr w:type="gramEnd"/>
      <w:r w:rsidRPr="00D271CE">
        <w:rPr>
          <w:rFonts w:ascii="Georgia" w:hAnsi="Georgia"/>
          <w:color w:val="000000" w:themeColor="text1"/>
        </w:rPr>
        <w:t xml:space="preserve"> be careful in busy deployments as this can generate very large logs.</w:t>
      </w:r>
    </w:p>
    <w:p w14:paraId="046ADF6D" w14:textId="0CE2AB40" w:rsidR="00CF3C03" w:rsidRPr="00D271CE" w:rsidRDefault="00CF3C03" w:rsidP="00D271CE">
      <w:pPr>
        <w:pStyle w:val="NormalWeb"/>
        <w:shd w:val="clear" w:color="auto" w:fill="FCFCFC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D271CE">
        <w:rPr>
          <w:rFonts w:ascii="Georgia" w:hAnsi="Georgia"/>
          <w:color w:val="000000" w:themeColor="text1"/>
        </w:rPr>
        <w:t xml:space="preserve">Before </w:t>
      </w:r>
      <w:proofErr w:type="spellStart"/>
      <w:r w:rsidRPr="00D271CE">
        <w:rPr>
          <w:rFonts w:ascii="Georgia" w:hAnsi="Georgia"/>
          <w:color w:val="000000" w:themeColor="text1"/>
        </w:rPr>
        <w:t>Zuul</w:t>
      </w:r>
      <w:proofErr w:type="spellEnd"/>
      <w:r w:rsidRPr="00D271CE">
        <w:rPr>
          <w:rFonts w:ascii="Georgia" w:hAnsi="Georgia"/>
          <w:color w:val="000000" w:themeColor="text1"/>
        </w:rPr>
        <w:t xml:space="preserve"> can run any jobs, it needs to load its configuration, most of which is in the git repositories that </w:t>
      </w:r>
      <w:proofErr w:type="spellStart"/>
      <w:r w:rsidRPr="00D271CE">
        <w:rPr>
          <w:rFonts w:ascii="Georgia" w:hAnsi="Georgia"/>
          <w:color w:val="000000" w:themeColor="text1"/>
        </w:rPr>
        <w:t>Zuul</w:t>
      </w:r>
      <w:proofErr w:type="spellEnd"/>
      <w:r w:rsidRPr="00D271CE">
        <w:rPr>
          <w:rFonts w:ascii="Georgia" w:hAnsi="Georgia"/>
          <w:color w:val="000000" w:themeColor="text1"/>
        </w:rPr>
        <w:t xml:space="preserve"> operates on. Start an executor to allow </w:t>
      </w:r>
      <w:proofErr w:type="spellStart"/>
      <w:r w:rsidRPr="00D271CE">
        <w:rPr>
          <w:rFonts w:ascii="Georgia" w:hAnsi="Georgia"/>
          <w:color w:val="000000" w:themeColor="text1"/>
        </w:rPr>
        <w:t>zuul</w:t>
      </w:r>
      <w:proofErr w:type="spellEnd"/>
      <w:r w:rsidRPr="00D271CE">
        <w:rPr>
          <w:rFonts w:ascii="Georgia" w:hAnsi="Georgia"/>
          <w:color w:val="000000" w:themeColor="text1"/>
        </w:rPr>
        <w:t xml:space="preserve"> to do that:</w:t>
      </w:r>
    </w:p>
    <w:p w14:paraId="63AE4ECE" w14:textId="2F247314" w:rsidR="00CF3C03" w:rsidRPr="00500FE3" w:rsidRDefault="00CF3C03" w:rsidP="00D271CE">
      <w:pPr>
        <w:pStyle w:val="Heading2"/>
        <w:numPr>
          <w:ilvl w:val="0"/>
          <w:numId w:val="33"/>
        </w:numPr>
        <w:spacing w:before="0" w:after="360"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500FE3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Scheduler </w:t>
      </w:r>
    </w:p>
    <w:p w14:paraId="311214D3" w14:textId="4626BC55" w:rsidR="00CF3C03" w:rsidRPr="00D271CE" w:rsidRDefault="00CF3C03" w:rsidP="00D271CE">
      <w:pPr>
        <w:pStyle w:val="Heading3"/>
        <w:spacing w:before="0" w:after="36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271CE">
        <w:rPr>
          <w:rFonts w:ascii="Georgia" w:hAnsi="Georgia"/>
          <w:b/>
          <w:bCs/>
          <w:color w:val="000000" w:themeColor="text1"/>
        </w:rPr>
        <w:t xml:space="preserve">Operation </w:t>
      </w:r>
    </w:p>
    <w:p w14:paraId="1DB5A0EC" w14:textId="77777777" w:rsidR="00CF3C03" w:rsidRPr="00D271CE" w:rsidRDefault="00CF3C03" w:rsidP="00D271CE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D271CE">
        <w:rPr>
          <w:rFonts w:ascii="Georgia" w:hAnsi="Georgia"/>
          <w:color w:val="000000" w:themeColor="text1"/>
        </w:rPr>
        <w:t>To start the scheduler, run </w:t>
      </w:r>
      <w:proofErr w:type="spellStart"/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zuul</w:t>
      </w:r>
      <w:proofErr w:type="spellEnd"/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-scheduler</w:t>
      </w:r>
      <w:r w:rsidRPr="00D271CE">
        <w:rPr>
          <w:rFonts w:ascii="Georgia" w:hAnsi="Georgia"/>
          <w:color w:val="000000" w:themeColor="text1"/>
        </w:rPr>
        <w:t>. To stop it, run </w:t>
      </w:r>
      <w:proofErr w:type="spellStart"/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zuul</w:t>
      </w:r>
      <w:proofErr w:type="spellEnd"/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-scheduler</w:t>
      </w:r>
      <w:r w:rsidRPr="00D271CE">
        <w:rPr>
          <w:rStyle w:val="HTMLCode"/>
          <w:rFonts w:ascii="Georgia" w:hAnsi="Georgia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 </w:t>
      </w:r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stop</w:t>
      </w:r>
      <w:r w:rsidRPr="00D271CE">
        <w:rPr>
          <w:rFonts w:ascii="Georgia" w:hAnsi="Georgia"/>
          <w:color w:val="000000" w:themeColor="text1"/>
        </w:rPr>
        <w:t>.</w:t>
      </w:r>
    </w:p>
    <w:p w14:paraId="50BD77F4" w14:textId="77777777" w:rsidR="00D271CE" w:rsidRPr="00D271CE" w:rsidRDefault="00D271CE" w:rsidP="00D271CE">
      <w:pPr>
        <w:pStyle w:val="NormalWeb"/>
        <w:shd w:val="clear" w:color="auto" w:fill="FCFCFC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D271CE">
        <w:rPr>
          <w:rFonts w:ascii="Georgia" w:hAnsi="Georgia"/>
          <w:color w:val="000000" w:themeColor="text1"/>
        </w:rPr>
        <w:t>To start, simply run:</w:t>
      </w:r>
    </w:p>
    <w:p w14:paraId="0FAFA6FB" w14:textId="77777777" w:rsidR="00D271CE" w:rsidRPr="00D271CE" w:rsidRDefault="00D271CE" w:rsidP="00D271CE">
      <w:pPr>
        <w:pStyle w:val="HTMLPreformatted"/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proofErr w:type="spellStart"/>
      <w:r w:rsidRPr="00D271CE">
        <w:rPr>
          <w:rStyle w:val="n"/>
          <w:rFonts w:ascii="Georgia" w:hAnsi="Georgia"/>
          <w:b/>
          <w:bCs/>
          <w:color w:val="000000" w:themeColor="text1"/>
          <w:sz w:val="24"/>
          <w:szCs w:val="24"/>
        </w:rPr>
        <w:t>zuul</w:t>
      </w:r>
      <w:proofErr w:type="spellEnd"/>
      <w:r w:rsidRPr="00D271CE">
        <w:rPr>
          <w:rStyle w:val="o"/>
          <w:rFonts w:ascii="Georgia" w:hAnsi="Georgia"/>
          <w:b/>
          <w:bCs/>
          <w:color w:val="000000" w:themeColor="text1"/>
          <w:sz w:val="24"/>
          <w:szCs w:val="24"/>
        </w:rPr>
        <w:t>-</w:t>
      </w:r>
      <w:r w:rsidRPr="00D271CE">
        <w:rPr>
          <w:rStyle w:val="n"/>
          <w:rFonts w:ascii="Georgia" w:hAnsi="Georgia"/>
          <w:b/>
          <w:bCs/>
          <w:color w:val="000000" w:themeColor="text1"/>
          <w:sz w:val="24"/>
          <w:szCs w:val="24"/>
        </w:rPr>
        <w:t>scheduler</w:t>
      </w:r>
    </w:p>
    <w:p w14:paraId="7125C32D" w14:textId="77777777" w:rsidR="00D271CE" w:rsidRPr="00D271CE" w:rsidRDefault="00D271CE" w:rsidP="00D271CE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BEB2F09" w14:textId="3DEC1474" w:rsidR="00CF3C03" w:rsidRPr="00D271CE" w:rsidRDefault="00CF3C03" w:rsidP="00D271CE">
      <w:pPr>
        <w:pStyle w:val="Heading3"/>
        <w:spacing w:before="0" w:after="36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271CE">
        <w:rPr>
          <w:rFonts w:ascii="Georgia" w:hAnsi="Georgia"/>
          <w:b/>
          <w:bCs/>
          <w:color w:val="000000" w:themeColor="text1"/>
        </w:rPr>
        <w:t xml:space="preserve">Reconfiguration </w:t>
      </w:r>
    </w:p>
    <w:p w14:paraId="68785A0A" w14:textId="77777777" w:rsidR="00CF3C03" w:rsidRPr="00D271CE" w:rsidRDefault="00CF3C03" w:rsidP="00D271CE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D271CE">
        <w:rPr>
          <w:rFonts w:ascii="Georgia" w:hAnsi="Georgia"/>
          <w:color w:val="000000" w:themeColor="text1"/>
        </w:rPr>
        <w:t xml:space="preserve">Most of </w:t>
      </w:r>
      <w:proofErr w:type="spellStart"/>
      <w:r w:rsidRPr="00D271CE">
        <w:rPr>
          <w:rFonts w:ascii="Georgia" w:hAnsi="Georgia"/>
          <w:color w:val="000000" w:themeColor="text1"/>
        </w:rPr>
        <w:t>Zuul’s</w:t>
      </w:r>
      <w:proofErr w:type="spellEnd"/>
      <w:r w:rsidRPr="00D271CE">
        <w:rPr>
          <w:rFonts w:ascii="Georgia" w:hAnsi="Georgia"/>
          <w:color w:val="000000" w:themeColor="text1"/>
        </w:rPr>
        <w:t xml:space="preserve"> configuration is automatically updated as changes to the repositories which contain it are merged. However, </w:t>
      </w:r>
      <w:proofErr w:type="spellStart"/>
      <w:r w:rsidRPr="00D271CE">
        <w:rPr>
          <w:rFonts w:ascii="Georgia" w:hAnsi="Georgia"/>
          <w:color w:val="000000" w:themeColor="text1"/>
        </w:rPr>
        <w:t>Zuul</w:t>
      </w:r>
      <w:proofErr w:type="spellEnd"/>
      <w:r w:rsidRPr="00D271CE">
        <w:rPr>
          <w:rFonts w:ascii="Georgia" w:hAnsi="Georgia"/>
          <w:color w:val="000000" w:themeColor="text1"/>
        </w:rPr>
        <w:t xml:space="preserve"> must be explicitly notified of changes to the tenant config </w:t>
      </w:r>
      <w:proofErr w:type="gramStart"/>
      <w:r w:rsidRPr="00D271CE">
        <w:rPr>
          <w:rFonts w:ascii="Georgia" w:hAnsi="Georgia"/>
          <w:color w:val="000000" w:themeColor="text1"/>
        </w:rPr>
        <w:t>file, since</w:t>
      </w:r>
      <w:proofErr w:type="gramEnd"/>
      <w:r w:rsidRPr="00D271CE">
        <w:rPr>
          <w:rFonts w:ascii="Georgia" w:hAnsi="Georgia"/>
          <w:color w:val="000000" w:themeColor="text1"/>
        </w:rPr>
        <w:t xml:space="preserve"> it is not read from a git repository. </w:t>
      </w:r>
      <w:proofErr w:type="spellStart"/>
      <w:r w:rsidRPr="00D271CE">
        <w:rPr>
          <w:rFonts w:ascii="Georgia" w:hAnsi="Georgia"/>
          <w:color w:val="000000" w:themeColor="text1"/>
        </w:rPr>
        <w:t>Zuul</w:t>
      </w:r>
      <w:proofErr w:type="spellEnd"/>
      <w:r w:rsidRPr="00D271CE">
        <w:rPr>
          <w:rFonts w:ascii="Georgia" w:hAnsi="Georgia"/>
          <w:color w:val="000000" w:themeColor="text1"/>
        </w:rPr>
        <w:t xml:space="preserve"> supports two kinds of reconfigurations.</w:t>
      </w:r>
    </w:p>
    <w:p w14:paraId="6C230F71" w14:textId="77777777" w:rsidR="00CF3C03" w:rsidRPr="00D271CE" w:rsidRDefault="00CF3C03" w:rsidP="00D271CE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D271CE">
        <w:rPr>
          <w:rFonts w:ascii="Georgia" w:hAnsi="Georgia"/>
          <w:color w:val="000000" w:themeColor="text1"/>
        </w:rPr>
        <w:t xml:space="preserve">The full reconfiguration </w:t>
      </w:r>
      <w:proofErr w:type="spellStart"/>
      <w:r w:rsidRPr="00D271CE">
        <w:rPr>
          <w:rFonts w:ascii="Georgia" w:hAnsi="Georgia"/>
          <w:color w:val="000000" w:themeColor="text1"/>
        </w:rPr>
        <w:t>refetches</w:t>
      </w:r>
      <w:proofErr w:type="spellEnd"/>
      <w:r w:rsidRPr="00D271CE">
        <w:rPr>
          <w:rFonts w:ascii="Georgia" w:hAnsi="Georgia"/>
          <w:color w:val="000000" w:themeColor="text1"/>
        </w:rPr>
        <w:t xml:space="preserve"> and reloads the configuration of all tenants. To do so, run </w:t>
      </w:r>
      <w:proofErr w:type="spellStart"/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zuul</w:t>
      </w:r>
      <w:proofErr w:type="spellEnd"/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-scheduler</w:t>
      </w:r>
      <w:r w:rsidRPr="00D271CE">
        <w:rPr>
          <w:rStyle w:val="HTMLCode"/>
          <w:rFonts w:ascii="Georgia" w:hAnsi="Georgia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 </w:t>
      </w:r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full-reconfigure</w:t>
      </w:r>
      <w:r w:rsidRPr="00D271CE">
        <w:rPr>
          <w:rFonts w:ascii="Georgia" w:hAnsi="Georgia"/>
          <w:color w:val="000000" w:themeColor="text1"/>
        </w:rPr>
        <w:t xml:space="preserve">. For </w:t>
      </w:r>
      <w:proofErr w:type="gramStart"/>
      <w:r w:rsidRPr="00D271CE">
        <w:rPr>
          <w:rFonts w:ascii="Georgia" w:hAnsi="Georgia"/>
          <w:color w:val="000000" w:themeColor="text1"/>
        </w:rPr>
        <w:t>example</w:t>
      </w:r>
      <w:proofErr w:type="gramEnd"/>
      <w:r w:rsidRPr="00D271CE">
        <w:rPr>
          <w:rFonts w:ascii="Georgia" w:hAnsi="Georgia"/>
          <w:color w:val="000000" w:themeColor="text1"/>
        </w:rPr>
        <w:t xml:space="preserve"> this can be used to fix eventual configuration inconsistencies after connection problems with the code hosting system.</w:t>
      </w:r>
    </w:p>
    <w:p w14:paraId="2C2466F6" w14:textId="1FC8099D" w:rsidR="00CF3C03" w:rsidRPr="00500FE3" w:rsidRDefault="00CF3C03" w:rsidP="00D271CE">
      <w:pPr>
        <w:pStyle w:val="Heading2"/>
        <w:numPr>
          <w:ilvl w:val="0"/>
          <w:numId w:val="33"/>
        </w:numPr>
        <w:spacing w:before="0" w:after="360"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500FE3">
        <w:rPr>
          <w:rFonts w:ascii="Georgia" w:hAnsi="Georgia"/>
          <w:b/>
          <w:bCs/>
          <w:color w:val="000000" w:themeColor="text1"/>
          <w:sz w:val="32"/>
          <w:szCs w:val="32"/>
        </w:rPr>
        <w:lastRenderedPageBreak/>
        <w:t xml:space="preserve">Merger </w:t>
      </w:r>
    </w:p>
    <w:p w14:paraId="629B280E" w14:textId="1AFB5555" w:rsidR="000963D1" w:rsidRPr="000963D1" w:rsidRDefault="000963D1" w:rsidP="000963D1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0963D1">
        <w:rPr>
          <w:rFonts w:ascii="Georgia" w:hAnsi="Georgia"/>
          <w:color w:val="000000" w:themeColor="text1"/>
        </w:rPr>
        <w:t xml:space="preserve">The </w:t>
      </w:r>
      <w:proofErr w:type="spellStart"/>
      <w:r w:rsidRPr="000963D1">
        <w:rPr>
          <w:rFonts w:ascii="Georgia" w:hAnsi="Georgia"/>
          <w:color w:val="000000" w:themeColor="text1"/>
        </w:rPr>
        <w:t>Zuul</w:t>
      </w:r>
      <w:proofErr w:type="spellEnd"/>
      <w:r w:rsidRPr="000963D1">
        <w:rPr>
          <w:rFonts w:ascii="Georgia" w:hAnsi="Georgia"/>
          <w:color w:val="000000" w:themeColor="text1"/>
        </w:rPr>
        <w:t xml:space="preserve"> Merger is a separate component which communicates with the main </w:t>
      </w:r>
      <w:proofErr w:type="spellStart"/>
      <w:r w:rsidRPr="000963D1">
        <w:rPr>
          <w:rFonts w:ascii="Georgia" w:hAnsi="Georgia"/>
          <w:color w:val="000000" w:themeColor="text1"/>
        </w:rPr>
        <w:t>Zuul</w:t>
      </w:r>
      <w:proofErr w:type="spellEnd"/>
      <w:r w:rsidRPr="000963D1">
        <w:rPr>
          <w:rFonts w:ascii="Georgia" w:hAnsi="Georgia"/>
          <w:color w:val="000000" w:themeColor="text1"/>
        </w:rPr>
        <w:t xml:space="preserve"> server. Its purpose is to speculatively merge the changes for </w:t>
      </w:r>
      <w:proofErr w:type="spellStart"/>
      <w:r w:rsidRPr="000963D1">
        <w:rPr>
          <w:rFonts w:ascii="Georgia" w:hAnsi="Georgia"/>
          <w:color w:val="000000" w:themeColor="text1"/>
        </w:rPr>
        <w:t>Zuul</w:t>
      </w:r>
      <w:proofErr w:type="spellEnd"/>
      <w:r w:rsidRPr="000963D1">
        <w:rPr>
          <w:rFonts w:ascii="Georgia" w:hAnsi="Georgia"/>
          <w:color w:val="000000" w:themeColor="text1"/>
        </w:rPr>
        <w:t xml:space="preserve"> in preparation for testing. The resulting git commits also must be served to the test workers, and the server(s) running the </w:t>
      </w:r>
      <w:proofErr w:type="spellStart"/>
      <w:r w:rsidRPr="000963D1">
        <w:rPr>
          <w:rFonts w:ascii="Georgia" w:hAnsi="Georgia"/>
          <w:color w:val="000000" w:themeColor="text1"/>
        </w:rPr>
        <w:t>Zuul</w:t>
      </w:r>
      <w:proofErr w:type="spellEnd"/>
      <w:r w:rsidRPr="000963D1">
        <w:rPr>
          <w:rFonts w:ascii="Georgia" w:hAnsi="Georgia"/>
          <w:color w:val="000000" w:themeColor="text1"/>
        </w:rPr>
        <w:t xml:space="preserve"> Merger are expected to do this as well. Because </w:t>
      </w:r>
      <w:proofErr w:type="gramStart"/>
      <w:r w:rsidRPr="000963D1">
        <w:rPr>
          <w:rFonts w:ascii="Georgia" w:hAnsi="Georgia"/>
          <w:color w:val="000000" w:themeColor="text1"/>
        </w:rPr>
        <w:t>both of these</w:t>
      </w:r>
      <w:proofErr w:type="gramEnd"/>
      <w:r w:rsidRPr="000963D1">
        <w:rPr>
          <w:rFonts w:ascii="Georgia" w:hAnsi="Georgia"/>
          <w:color w:val="000000" w:themeColor="text1"/>
        </w:rPr>
        <w:t xml:space="preserve"> tasks are resource intensive, any number of </w:t>
      </w:r>
      <w:proofErr w:type="spellStart"/>
      <w:r w:rsidRPr="000963D1">
        <w:rPr>
          <w:rFonts w:ascii="Georgia" w:hAnsi="Georgia"/>
          <w:color w:val="000000" w:themeColor="text1"/>
        </w:rPr>
        <w:t>Zuul</w:t>
      </w:r>
      <w:proofErr w:type="spellEnd"/>
      <w:r w:rsidRPr="000963D1">
        <w:rPr>
          <w:rFonts w:ascii="Georgia" w:hAnsi="Georgia"/>
          <w:color w:val="000000" w:themeColor="text1"/>
        </w:rPr>
        <w:t xml:space="preserve"> Mergers can be run in parallel on distinct hosts.</w:t>
      </w:r>
    </w:p>
    <w:p w14:paraId="0B8EC8F5" w14:textId="13464CB5" w:rsidR="00CF3C03" w:rsidRPr="00D271CE" w:rsidRDefault="00CF3C03" w:rsidP="00D271CE">
      <w:pPr>
        <w:pStyle w:val="Heading3"/>
        <w:spacing w:before="0" w:after="36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271CE">
        <w:rPr>
          <w:rFonts w:ascii="Georgia" w:hAnsi="Georgia"/>
          <w:b/>
          <w:bCs/>
          <w:color w:val="000000" w:themeColor="text1"/>
        </w:rPr>
        <w:t xml:space="preserve">Operation </w:t>
      </w:r>
    </w:p>
    <w:p w14:paraId="7FC00D75" w14:textId="77777777" w:rsidR="00CF3C03" w:rsidRPr="00D271CE" w:rsidRDefault="00CF3C03" w:rsidP="00D271CE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D271CE">
        <w:rPr>
          <w:rFonts w:ascii="Georgia" w:hAnsi="Georgia"/>
          <w:color w:val="000000" w:themeColor="text1"/>
        </w:rPr>
        <w:t>To start the merger, run </w:t>
      </w:r>
      <w:proofErr w:type="spellStart"/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zuul</w:t>
      </w:r>
      <w:proofErr w:type="spellEnd"/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-merger</w:t>
      </w:r>
      <w:r w:rsidRPr="00D271CE">
        <w:rPr>
          <w:rFonts w:ascii="Georgia" w:hAnsi="Georgia"/>
          <w:color w:val="000000" w:themeColor="text1"/>
        </w:rPr>
        <w:t>.</w:t>
      </w:r>
    </w:p>
    <w:p w14:paraId="05D13306" w14:textId="77777777" w:rsidR="00CF3C03" w:rsidRPr="00D271CE" w:rsidRDefault="00CF3C03" w:rsidP="00D271CE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proofErr w:type="gramStart"/>
      <w:r w:rsidRPr="00D271CE">
        <w:rPr>
          <w:rFonts w:ascii="Georgia" w:hAnsi="Georgia"/>
          <w:color w:val="000000" w:themeColor="text1"/>
        </w:rPr>
        <w:t>In order to</w:t>
      </w:r>
      <w:proofErr w:type="gramEnd"/>
      <w:r w:rsidRPr="00D271CE">
        <w:rPr>
          <w:rFonts w:ascii="Georgia" w:hAnsi="Georgia"/>
          <w:color w:val="000000" w:themeColor="text1"/>
        </w:rPr>
        <w:t xml:space="preserve"> stop the merger and under normal circumstances it is best to pause and wait for all currently running tasks to finish before stopping it. To do so run </w:t>
      </w:r>
      <w:proofErr w:type="spellStart"/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zuul</w:t>
      </w:r>
      <w:proofErr w:type="spellEnd"/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-merger</w:t>
      </w:r>
      <w:r w:rsidRPr="00D271CE">
        <w:rPr>
          <w:rStyle w:val="HTMLCode"/>
          <w:rFonts w:ascii="Georgia" w:hAnsi="Georgia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 </w:t>
      </w:r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pause</w:t>
      </w:r>
      <w:r w:rsidRPr="00D271CE">
        <w:rPr>
          <w:rFonts w:ascii="Georgia" w:hAnsi="Georgia"/>
          <w:color w:val="000000" w:themeColor="text1"/>
        </w:rPr>
        <w:t>.</w:t>
      </w:r>
    </w:p>
    <w:p w14:paraId="459F27D9" w14:textId="77777777" w:rsidR="00CF3C03" w:rsidRPr="00D271CE" w:rsidRDefault="00CF3C03" w:rsidP="00D271CE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D271CE">
        <w:rPr>
          <w:rFonts w:ascii="Georgia" w:hAnsi="Georgia"/>
          <w:color w:val="000000" w:themeColor="text1"/>
        </w:rPr>
        <w:t>To stop the merger, run </w:t>
      </w:r>
      <w:proofErr w:type="spellStart"/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zuul</w:t>
      </w:r>
      <w:proofErr w:type="spellEnd"/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-merger</w:t>
      </w:r>
      <w:r w:rsidRPr="00D271CE">
        <w:rPr>
          <w:rStyle w:val="HTMLCode"/>
          <w:rFonts w:ascii="Georgia" w:hAnsi="Georgia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 </w:t>
      </w:r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stop</w:t>
      </w:r>
      <w:r w:rsidRPr="00D271CE">
        <w:rPr>
          <w:rFonts w:ascii="Georgia" w:hAnsi="Georgia"/>
          <w:color w:val="000000" w:themeColor="text1"/>
        </w:rPr>
        <w:t xml:space="preserve">. This will wait for any currently running merge task to complete before exiting. As a </w:t>
      </w:r>
      <w:proofErr w:type="gramStart"/>
      <w:r w:rsidRPr="00D271CE">
        <w:rPr>
          <w:rFonts w:ascii="Georgia" w:hAnsi="Georgia"/>
          <w:color w:val="000000" w:themeColor="text1"/>
        </w:rPr>
        <w:t>result</w:t>
      </w:r>
      <w:proofErr w:type="gramEnd"/>
      <w:r w:rsidRPr="00D271CE">
        <w:rPr>
          <w:rFonts w:ascii="Georgia" w:hAnsi="Georgia"/>
          <w:color w:val="000000" w:themeColor="text1"/>
        </w:rPr>
        <w:t xml:space="preserve"> this is always a graceful way to stop the merger. </w:t>
      </w:r>
      <w:proofErr w:type="spellStart"/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zuul</w:t>
      </w:r>
      <w:proofErr w:type="spellEnd"/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-merger</w:t>
      </w:r>
      <w:r w:rsidRPr="00D271CE">
        <w:rPr>
          <w:rStyle w:val="HTMLCode"/>
          <w:rFonts w:ascii="Georgia" w:hAnsi="Georgia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 </w:t>
      </w:r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graceful</w:t>
      </w:r>
      <w:r w:rsidRPr="00D271CE">
        <w:rPr>
          <w:rFonts w:ascii="Georgia" w:hAnsi="Georgia"/>
          <w:color w:val="000000" w:themeColor="text1"/>
        </w:rPr>
        <w:t> is an alias for </w:t>
      </w:r>
      <w:proofErr w:type="spellStart"/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zuul</w:t>
      </w:r>
      <w:proofErr w:type="spellEnd"/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-merger</w:t>
      </w:r>
      <w:r w:rsidRPr="00D271CE">
        <w:rPr>
          <w:rStyle w:val="HTMLCode"/>
          <w:rFonts w:ascii="Georgia" w:hAnsi="Georgia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 </w:t>
      </w:r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stop</w:t>
      </w:r>
      <w:r w:rsidRPr="00D271CE">
        <w:rPr>
          <w:rFonts w:ascii="Georgia" w:hAnsi="Georgia"/>
          <w:color w:val="000000" w:themeColor="text1"/>
        </w:rPr>
        <w:t> to make this consistent with the executor.</w:t>
      </w:r>
    </w:p>
    <w:p w14:paraId="05C8924B" w14:textId="1305C6D7" w:rsidR="00CF3C03" w:rsidRPr="00C27835" w:rsidRDefault="00CF3C03" w:rsidP="00D271CE">
      <w:pPr>
        <w:pStyle w:val="Heading2"/>
        <w:numPr>
          <w:ilvl w:val="0"/>
          <w:numId w:val="33"/>
        </w:numPr>
        <w:spacing w:before="0" w:after="360"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C27835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Executor </w:t>
      </w:r>
    </w:p>
    <w:p w14:paraId="7AA0EE48" w14:textId="11590F35" w:rsidR="00CF3C03" w:rsidRPr="007575FB" w:rsidRDefault="00CF3C03" w:rsidP="00D271CE">
      <w:pPr>
        <w:pStyle w:val="Heading3"/>
        <w:spacing w:before="0" w:after="36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7575FB">
        <w:rPr>
          <w:rFonts w:ascii="Georgia" w:hAnsi="Georgia"/>
          <w:b/>
          <w:bCs/>
          <w:color w:val="000000" w:themeColor="text1"/>
        </w:rPr>
        <w:t xml:space="preserve">Operation </w:t>
      </w:r>
    </w:p>
    <w:p w14:paraId="0AE2325A" w14:textId="77777777" w:rsidR="00CF3C03" w:rsidRPr="00D271CE" w:rsidRDefault="00CF3C03" w:rsidP="00D271CE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D271CE">
        <w:rPr>
          <w:rFonts w:ascii="Georgia" w:hAnsi="Georgia"/>
          <w:color w:val="000000" w:themeColor="text1"/>
        </w:rPr>
        <w:t>To start the executor, run </w:t>
      </w:r>
      <w:proofErr w:type="spellStart"/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zuul</w:t>
      </w:r>
      <w:proofErr w:type="spellEnd"/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-executor</w:t>
      </w:r>
      <w:r w:rsidRPr="00D271CE">
        <w:rPr>
          <w:rFonts w:ascii="Georgia" w:hAnsi="Georgia"/>
          <w:color w:val="000000" w:themeColor="text1"/>
        </w:rPr>
        <w:t>.</w:t>
      </w:r>
    </w:p>
    <w:p w14:paraId="22B25348" w14:textId="77777777" w:rsidR="00CF3C03" w:rsidRPr="00D271CE" w:rsidRDefault="00CF3C03" w:rsidP="00D271CE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D271CE">
        <w:rPr>
          <w:rFonts w:ascii="Georgia" w:hAnsi="Georgia"/>
          <w:color w:val="000000" w:themeColor="text1"/>
        </w:rPr>
        <w:t xml:space="preserve">There are several commands which can be run to control the executor’s </w:t>
      </w:r>
      <w:proofErr w:type="spellStart"/>
      <w:r w:rsidRPr="00D271CE">
        <w:rPr>
          <w:rFonts w:ascii="Georgia" w:hAnsi="Georgia"/>
          <w:color w:val="000000" w:themeColor="text1"/>
        </w:rPr>
        <w:t>behavior</w:t>
      </w:r>
      <w:proofErr w:type="spellEnd"/>
      <w:r w:rsidRPr="00D271CE">
        <w:rPr>
          <w:rFonts w:ascii="Georgia" w:hAnsi="Georgia"/>
          <w:color w:val="000000" w:themeColor="text1"/>
        </w:rPr>
        <w:t xml:space="preserve"> once it is running.</w:t>
      </w:r>
    </w:p>
    <w:p w14:paraId="2E31A78E" w14:textId="77777777" w:rsidR="00CF3C03" w:rsidRPr="00D271CE" w:rsidRDefault="00CF3C03" w:rsidP="00D271CE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D271CE">
        <w:rPr>
          <w:rFonts w:ascii="Georgia" w:hAnsi="Georgia"/>
          <w:color w:val="000000" w:themeColor="text1"/>
        </w:rPr>
        <w:lastRenderedPageBreak/>
        <w:t>To pause the executor and prevent it from running new jobs you can run </w:t>
      </w:r>
      <w:proofErr w:type="spellStart"/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zuul</w:t>
      </w:r>
      <w:proofErr w:type="spellEnd"/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-executor</w:t>
      </w:r>
      <w:r w:rsidRPr="00D271CE">
        <w:rPr>
          <w:rStyle w:val="HTMLCode"/>
          <w:rFonts w:ascii="Georgia" w:hAnsi="Georgia"/>
          <w:color w:val="000000" w:themeColor="text1"/>
          <w:sz w:val="24"/>
          <w:szCs w:val="24"/>
          <w:bdr w:val="single" w:sz="6" w:space="2" w:color="E1E4E5" w:frame="1"/>
          <w:shd w:val="clear" w:color="auto" w:fill="FFFFFF"/>
        </w:rPr>
        <w:t> </w:t>
      </w:r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pause</w:t>
      </w:r>
      <w:r w:rsidRPr="00D271CE">
        <w:rPr>
          <w:rFonts w:ascii="Georgia" w:hAnsi="Georgia"/>
          <w:color w:val="000000" w:themeColor="text1"/>
        </w:rPr>
        <w:t>.</w:t>
      </w:r>
    </w:p>
    <w:p w14:paraId="01BD219B" w14:textId="5AD600B5" w:rsidR="007575FB" w:rsidRDefault="007575FB">
      <w:pPr>
        <w:rPr>
          <w:rFonts w:ascii="Georgia" w:eastAsiaTheme="majorEastAsia" w:hAnsi="Georgia" w:cstheme="majorBidi"/>
          <w:b/>
          <w:bCs/>
          <w:color w:val="000000" w:themeColor="text1"/>
          <w:sz w:val="24"/>
          <w:szCs w:val="24"/>
        </w:rPr>
      </w:pPr>
    </w:p>
    <w:p w14:paraId="25E88856" w14:textId="68B84F0A" w:rsidR="00CF3C03" w:rsidRPr="00D271CE" w:rsidRDefault="00CF3C03" w:rsidP="00D271CE">
      <w:pPr>
        <w:pStyle w:val="Heading3"/>
        <w:spacing w:before="0" w:after="36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271CE">
        <w:rPr>
          <w:rFonts w:ascii="Georgia" w:hAnsi="Georgia"/>
          <w:b/>
          <w:bCs/>
          <w:color w:val="000000" w:themeColor="text1"/>
        </w:rPr>
        <w:t xml:space="preserve">Ansible and Python </w:t>
      </w:r>
    </w:p>
    <w:p w14:paraId="5C1A8FC7" w14:textId="77777777" w:rsidR="00D271CE" w:rsidRDefault="00CF3C03" w:rsidP="00D271CE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D271CE">
        <w:rPr>
          <w:rFonts w:ascii="Georgia" w:hAnsi="Georgia"/>
          <w:color w:val="000000" w:themeColor="text1"/>
        </w:rPr>
        <w:t xml:space="preserve">As noted above, the executor runs Ansible playbooks against the remote node(s) allocated for the job. </w:t>
      </w:r>
    </w:p>
    <w:p w14:paraId="1643D314" w14:textId="69577B1A" w:rsidR="00CF3C03" w:rsidRPr="00896796" w:rsidRDefault="00CF3C03" w:rsidP="00D271CE">
      <w:pPr>
        <w:pStyle w:val="Heading2"/>
        <w:numPr>
          <w:ilvl w:val="0"/>
          <w:numId w:val="33"/>
        </w:numPr>
        <w:spacing w:before="0" w:after="360"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896796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Web Server </w:t>
      </w:r>
    </w:p>
    <w:p w14:paraId="43056D00" w14:textId="00F89BB2" w:rsidR="00CF3C03" w:rsidRPr="007575FB" w:rsidRDefault="00CF3C03" w:rsidP="00D271CE">
      <w:pPr>
        <w:pStyle w:val="Heading3"/>
        <w:spacing w:before="0" w:after="36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7575FB">
        <w:rPr>
          <w:rFonts w:ascii="Georgia" w:hAnsi="Georgia"/>
          <w:b/>
          <w:bCs/>
          <w:color w:val="000000" w:themeColor="text1"/>
        </w:rPr>
        <w:t xml:space="preserve">Operation </w:t>
      </w:r>
    </w:p>
    <w:p w14:paraId="42335E75" w14:textId="77777777" w:rsidR="00CF3C03" w:rsidRPr="00D271CE" w:rsidRDefault="00CF3C03" w:rsidP="00D271CE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D271CE">
        <w:rPr>
          <w:rFonts w:ascii="Georgia" w:hAnsi="Georgia"/>
          <w:color w:val="000000" w:themeColor="text1"/>
        </w:rPr>
        <w:t>To start the web server, run </w:t>
      </w:r>
      <w:proofErr w:type="spellStart"/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zuul</w:t>
      </w:r>
      <w:proofErr w:type="spellEnd"/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-web</w:t>
      </w:r>
      <w:r w:rsidRPr="00D271CE">
        <w:rPr>
          <w:rFonts w:ascii="Georgia" w:hAnsi="Georgia"/>
          <w:color w:val="000000" w:themeColor="text1"/>
        </w:rPr>
        <w:t xml:space="preserve">. To stop it, kill the PID which was saved in the </w:t>
      </w:r>
      <w:proofErr w:type="spellStart"/>
      <w:r w:rsidRPr="00D271CE">
        <w:rPr>
          <w:rFonts w:ascii="Georgia" w:hAnsi="Georgia"/>
          <w:color w:val="000000" w:themeColor="text1"/>
        </w:rPr>
        <w:t>pidfile</w:t>
      </w:r>
      <w:proofErr w:type="spellEnd"/>
      <w:r w:rsidRPr="00D271CE">
        <w:rPr>
          <w:rFonts w:ascii="Georgia" w:hAnsi="Georgia"/>
          <w:color w:val="000000" w:themeColor="text1"/>
        </w:rPr>
        <w:t xml:space="preserve"> specified in the configuration.</w:t>
      </w:r>
    </w:p>
    <w:p w14:paraId="47BB96F4" w14:textId="337B7524" w:rsidR="00CF3C03" w:rsidRPr="00FB4D56" w:rsidRDefault="00CF3C03" w:rsidP="00D271CE">
      <w:pPr>
        <w:pStyle w:val="Heading2"/>
        <w:numPr>
          <w:ilvl w:val="0"/>
          <w:numId w:val="33"/>
        </w:numPr>
        <w:spacing w:before="0" w:after="360"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FB4D56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Finger Gateway </w:t>
      </w:r>
    </w:p>
    <w:p w14:paraId="029AF06D" w14:textId="522341D8" w:rsidR="00CF3C03" w:rsidRPr="007575FB" w:rsidRDefault="00CF3C03" w:rsidP="00D271CE">
      <w:pPr>
        <w:pStyle w:val="Heading3"/>
        <w:spacing w:before="0" w:after="36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7575FB">
        <w:rPr>
          <w:rFonts w:ascii="Georgia" w:hAnsi="Georgia"/>
          <w:b/>
          <w:bCs/>
          <w:color w:val="000000" w:themeColor="text1"/>
        </w:rPr>
        <w:t xml:space="preserve">Operation </w:t>
      </w:r>
    </w:p>
    <w:p w14:paraId="0D063AA6" w14:textId="77777777" w:rsidR="00CF3C03" w:rsidRPr="00D271CE" w:rsidRDefault="00CF3C03" w:rsidP="00D271CE">
      <w:pPr>
        <w:pStyle w:val="NormalWeb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</w:rPr>
      </w:pPr>
      <w:r w:rsidRPr="00D271CE">
        <w:rPr>
          <w:rFonts w:ascii="Georgia" w:hAnsi="Georgia"/>
          <w:color w:val="000000" w:themeColor="text1"/>
        </w:rPr>
        <w:t>To start the finger gateway, run </w:t>
      </w:r>
      <w:proofErr w:type="spellStart"/>
      <w:r w:rsidRPr="00D271CE">
        <w:rPr>
          <w:rStyle w:val="pre"/>
          <w:rFonts w:ascii="Georgia" w:hAnsi="Georgia" w:cs="Courier New"/>
          <w:color w:val="000000" w:themeColor="text1"/>
          <w:bdr w:val="single" w:sz="6" w:space="2" w:color="E1E4E5" w:frame="1"/>
          <w:shd w:val="clear" w:color="auto" w:fill="FFFFFF"/>
        </w:rPr>
        <w:t>zuul-fingergw</w:t>
      </w:r>
      <w:proofErr w:type="spellEnd"/>
      <w:r w:rsidRPr="00D271CE">
        <w:rPr>
          <w:rFonts w:ascii="Georgia" w:hAnsi="Georgia"/>
          <w:color w:val="000000" w:themeColor="text1"/>
        </w:rPr>
        <w:t xml:space="preserve">. To stop it, kill the PID which was saved in the </w:t>
      </w:r>
      <w:proofErr w:type="spellStart"/>
      <w:r w:rsidRPr="00D271CE">
        <w:rPr>
          <w:rFonts w:ascii="Georgia" w:hAnsi="Georgia"/>
          <w:color w:val="000000" w:themeColor="text1"/>
        </w:rPr>
        <w:t>pidfile</w:t>
      </w:r>
      <w:proofErr w:type="spellEnd"/>
      <w:r w:rsidRPr="00D271CE">
        <w:rPr>
          <w:rFonts w:ascii="Georgia" w:hAnsi="Georgia"/>
          <w:color w:val="000000" w:themeColor="text1"/>
        </w:rPr>
        <w:t xml:space="preserve"> specified in the configuration.</w:t>
      </w:r>
    </w:p>
    <w:p w14:paraId="55F5FE91" w14:textId="7B58D801" w:rsidR="00C466E1" w:rsidRPr="00D271CE" w:rsidRDefault="00C466E1" w:rsidP="00D271CE">
      <w:pPr>
        <w:pStyle w:val="Heading1"/>
        <w:shd w:val="clear" w:color="auto" w:fill="FCFCFC"/>
        <w:spacing w:before="0" w:beforeAutospacing="0" w:after="360" w:afterAutospacing="0"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</w:p>
    <w:sectPr w:rsidR="00C466E1" w:rsidRPr="00D271C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EAD6F" w14:textId="77777777" w:rsidR="00F95D09" w:rsidRDefault="00F95D09" w:rsidP="00231054">
      <w:pPr>
        <w:spacing w:after="0" w:line="240" w:lineRule="auto"/>
      </w:pPr>
      <w:r>
        <w:separator/>
      </w:r>
    </w:p>
  </w:endnote>
  <w:endnote w:type="continuationSeparator" w:id="0">
    <w:p w14:paraId="75EDFBDC" w14:textId="77777777" w:rsidR="00F95D09" w:rsidRDefault="00F95D09" w:rsidP="0023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1ECF6" w14:textId="77777777" w:rsidR="00F95D09" w:rsidRDefault="00F95D09" w:rsidP="00231054">
      <w:pPr>
        <w:spacing w:after="0" w:line="240" w:lineRule="auto"/>
      </w:pPr>
      <w:r>
        <w:separator/>
      </w:r>
    </w:p>
  </w:footnote>
  <w:footnote w:type="continuationSeparator" w:id="0">
    <w:p w14:paraId="18D2B592" w14:textId="77777777" w:rsidR="00F95D09" w:rsidRDefault="00F95D09" w:rsidP="0023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CC091" w14:textId="77777777" w:rsidR="00231054" w:rsidRDefault="00231054" w:rsidP="00231054">
    <w:pPr>
      <w:pStyle w:val="Header"/>
      <w:jc w:val="center"/>
    </w:pPr>
    <w:r>
      <w:rPr>
        <w:noProof/>
      </w:rPr>
      <w:drawing>
        <wp:inline distT="0" distB="0" distL="0" distR="0" wp14:anchorId="3DE89907" wp14:editId="1F436B9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31662F" w14:textId="1409BB87" w:rsidR="00231054" w:rsidRDefault="00231054" w:rsidP="00231054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82AB8F" wp14:editId="47FC7FE4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A8AF8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714"/>
    <w:multiLevelType w:val="multilevel"/>
    <w:tmpl w:val="BA0C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855D2"/>
    <w:multiLevelType w:val="multilevel"/>
    <w:tmpl w:val="42E6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A7004"/>
    <w:multiLevelType w:val="multilevel"/>
    <w:tmpl w:val="10E0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6B7BCB"/>
    <w:multiLevelType w:val="multilevel"/>
    <w:tmpl w:val="B772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C73DD8"/>
    <w:multiLevelType w:val="multilevel"/>
    <w:tmpl w:val="B4C47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66082A"/>
    <w:multiLevelType w:val="hybridMultilevel"/>
    <w:tmpl w:val="BEC2B68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EC2C1E"/>
    <w:multiLevelType w:val="multilevel"/>
    <w:tmpl w:val="84F6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E2023F"/>
    <w:multiLevelType w:val="multilevel"/>
    <w:tmpl w:val="D6F8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0F061B"/>
    <w:multiLevelType w:val="multilevel"/>
    <w:tmpl w:val="FA0A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6754B6"/>
    <w:multiLevelType w:val="hybridMultilevel"/>
    <w:tmpl w:val="0FEC0BC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F5758B"/>
    <w:multiLevelType w:val="multilevel"/>
    <w:tmpl w:val="2A5A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882664"/>
    <w:multiLevelType w:val="multilevel"/>
    <w:tmpl w:val="0094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BA3322"/>
    <w:multiLevelType w:val="multilevel"/>
    <w:tmpl w:val="9702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3B41FA"/>
    <w:multiLevelType w:val="multilevel"/>
    <w:tmpl w:val="9E64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95730A"/>
    <w:multiLevelType w:val="multilevel"/>
    <w:tmpl w:val="2B78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903CC4"/>
    <w:multiLevelType w:val="multilevel"/>
    <w:tmpl w:val="F1EE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BE14BB"/>
    <w:multiLevelType w:val="multilevel"/>
    <w:tmpl w:val="E93A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435D69"/>
    <w:multiLevelType w:val="multilevel"/>
    <w:tmpl w:val="BEE4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5618E3"/>
    <w:multiLevelType w:val="multilevel"/>
    <w:tmpl w:val="F8E0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CB234D"/>
    <w:multiLevelType w:val="multilevel"/>
    <w:tmpl w:val="EA5E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725B0E"/>
    <w:multiLevelType w:val="multilevel"/>
    <w:tmpl w:val="C488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935659"/>
    <w:multiLevelType w:val="multilevel"/>
    <w:tmpl w:val="AD5AE546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8"/>
        </w:tabs>
        <w:ind w:left="465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8"/>
        </w:tabs>
        <w:ind w:left="537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8"/>
        </w:tabs>
        <w:ind w:left="681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8"/>
        </w:tabs>
        <w:ind w:left="7538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FE4E63"/>
    <w:multiLevelType w:val="hybridMultilevel"/>
    <w:tmpl w:val="D23251D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B9A7E55"/>
    <w:multiLevelType w:val="multilevel"/>
    <w:tmpl w:val="B918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B070FB"/>
    <w:multiLevelType w:val="multilevel"/>
    <w:tmpl w:val="3DC8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8A13CE"/>
    <w:multiLevelType w:val="multilevel"/>
    <w:tmpl w:val="E2D4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6F7E3C"/>
    <w:multiLevelType w:val="multilevel"/>
    <w:tmpl w:val="3CDA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6436BB"/>
    <w:multiLevelType w:val="multilevel"/>
    <w:tmpl w:val="D77C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7D7BBD"/>
    <w:multiLevelType w:val="multilevel"/>
    <w:tmpl w:val="A048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542A9E"/>
    <w:multiLevelType w:val="hybridMultilevel"/>
    <w:tmpl w:val="AF6E7D6C"/>
    <w:lvl w:ilvl="0" w:tplc="2912234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AD4BE7"/>
    <w:multiLevelType w:val="multilevel"/>
    <w:tmpl w:val="58F8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24F11E5"/>
    <w:multiLevelType w:val="hybridMultilevel"/>
    <w:tmpl w:val="868ADB3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A4F69DF"/>
    <w:multiLevelType w:val="multilevel"/>
    <w:tmpl w:val="CD44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800605">
    <w:abstractNumId w:val="29"/>
  </w:num>
  <w:num w:numId="2" w16cid:durableId="2006931462">
    <w:abstractNumId w:val="11"/>
  </w:num>
  <w:num w:numId="3" w16cid:durableId="1814638695">
    <w:abstractNumId w:val="19"/>
  </w:num>
  <w:num w:numId="4" w16cid:durableId="1761871104">
    <w:abstractNumId w:val="30"/>
  </w:num>
  <w:num w:numId="5" w16cid:durableId="1225141594">
    <w:abstractNumId w:val="18"/>
  </w:num>
  <w:num w:numId="6" w16cid:durableId="412704332">
    <w:abstractNumId w:val="26"/>
  </w:num>
  <w:num w:numId="7" w16cid:durableId="534126409">
    <w:abstractNumId w:val="21"/>
  </w:num>
  <w:num w:numId="8" w16cid:durableId="1658920815">
    <w:abstractNumId w:val="32"/>
  </w:num>
  <w:num w:numId="9" w16cid:durableId="1762989598">
    <w:abstractNumId w:val="4"/>
  </w:num>
  <w:num w:numId="10" w16cid:durableId="843907866">
    <w:abstractNumId w:val="8"/>
  </w:num>
  <w:num w:numId="11" w16cid:durableId="971908570">
    <w:abstractNumId w:val="7"/>
  </w:num>
  <w:num w:numId="12" w16cid:durableId="3675503">
    <w:abstractNumId w:val="20"/>
  </w:num>
  <w:num w:numId="13" w16cid:durableId="1024671626">
    <w:abstractNumId w:val="28"/>
  </w:num>
  <w:num w:numId="14" w16cid:durableId="1801916703">
    <w:abstractNumId w:val="24"/>
  </w:num>
  <w:num w:numId="15" w16cid:durableId="1277719227">
    <w:abstractNumId w:val="3"/>
  </w:num>
  <w:num w:numId="16" w16cid:durableId="354814281">
    <w:abstractNumId w:val="17"/>
  </w:num>
  <w:num w:numId="17" w16cid:durableId="1708065333">
    <w:abstractNumId w:val="23"/>
  </w:num>
  <w:num w:numId="18" w16cid:durableId="1001735692">
    <w:abstractNumId w:val="16"/>
  </w:num>
  <w:num w:numId="19" w16cid:durableId="299312818">
    <w:abstractNumId w:val="27"/>
  </w:num>
  <w:num w:numId="20" w16cid:durableId="1372533766">
    <w:abstractNumId w:val="10"/>
  </w:num>
  <w:num w:numId="21" w16cid:durableId="951324580">
    <w:abstractNumId w:val="6"/>
  </w:num>
  <w:num w:numId="22" w16cid:durableId="467748480">
    <w:abstractNumId w:val="14"/>
  </w:num>
  <w:num w:numId="23" w16cid:durableId="889072298">
    <w:abstractNumId w:val="25"/>
  </w:num>
  <w:num w:numId="24" w16cid:durableId="1056856624">
    <w:abstractNumId w:val="0"/>
  </w:num>
  <w:num w:numId="25" w16cid:durableId="1416632471">
    <w:abstractNumId w:val="15"/>
  </w:num>
  <w:num w:numId="26" w16cid:durableId="1070614129">
    <w:abstractNumId w:val="1"/>
  </w:num>
  <w:num w:numId="27" w16cid:durableId="2023434632">
    <w:abstractNumId w:val="5"/>
  </w:num>
  <w:num w:numId="28" w16cid:durableId="1147163041">
    <w:abstractNumId w:val="22"/>
  </w:num>
  <w:num w:numId="29" w16cid:durableId="765804165">
    <w:abstractNumId w:val="13"/>
  </w:num>
  <w:num w:numId="30" w16cid:durableId="1997100604">
    <w:abstractNumId w:val="12"/>
  </w:num>
  <w:num w:numId="31" w16cid:durableId="1635405096">
    <w:abstractNumId w:val="2"/>
  </w:num>
  <w:num w:numId="32" w16cid:durableId="595137911">
    <w:abstractNumId w:val="9"/>
  </w:num>
  <w:num w:numId="33" w16cid:durableId="8449771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054"/>
    <w:rsid w:val="00027975"/>
    <w:rsid w:val="00030C05"/>
    <w:rsid w:val="00045056"/>
    <w:rsid w:val="000963D1"/>
    <w:rsid w:val="000D1EEC"/>
    <w:rsid w:val="000E791D"/>
    <w:rsid w:val="00150474"/>
    <w:rsid w:val="00161C18"/>
    <w:rsid w:val="00175CFB"/>
    <w:rsid w:val="001925F5"/>
    <w:rsid w:val="001A3F47"/>
    <w:rsid w:val="002167FF"/>
    <w:rsid w:val="00231054"/>
    <w:rsid w:val="00242332"/>
    <w:rsid w:val="002A6C99"/>
    <w:rsid w:val="002F61BE"/>
    <w:rsid w:val="003826A0"/>
    <w:rsid w:val="003A4CDD"/>
    <w:rsid w:val="003C7DAB"/>
    <w:rsid w:val="004139B6"/>
    <w:rsid w:val="004469F0"/>
    <w:rsid w:val="0047143A"/>
    <w:rsid w:val="004A084C"/>
    <w:rsid w:val="004C0AB2"/>
    <w:rsid w:val="004E0541"/>
    <w:rsid w:val="00500FE3"/>
    <w:rsid w:val="005031B5"/>
    <w:rsid w:val="00520CF1"/>
    <w:rsid w:val="00575848"/>
    <w:rsid w:val="005B43BC"/>
    <w:rsid w:val="005C0ED3"/>
    <w:rsid w:val="005D5D1A"/>
    <w:rsid w:val="00603EEC"/>
    <w:rsid w:val="00672847"/>
    <w:rsid w:val="007575FB"/>
    <w:rsid w:val="007C6985"/>
    <w:rsid w:val="007D0A84"/>
    <w:rsid w:val="00804FF9"/>
    <w:rsid w:val="00896796"/>
    <w:rsid w:val="009B6E17"/>
    <w:rsid w:val="00A25F6F"/>
    <w:rsid w:val="00AE29D8"/>
    <w:rsid w:val="00AF7859"/>
    <w:rsid w:val="00B20D64"/>
    <w:rsid w:val="00C27835"/>
    <w:rsid w:val="00C40184"/>
    <w:rsid w:val="00C466E1"/>
    <w:rsid w:val="00CD23CF"/>
    <w:rsid w:val="00CF3C03"/>
    <w:rsid w:val="00D271CE"/>
    <w:rsid w:val="00D54E4D"/>
    <w:rsid w:val="00D7302D"/>
    <w:rsid w:val="00D91003"/>
    <w:rsid w:val="00DE1455"/>
    <w:rsid w:val="00E01EF6"/>
    <w:rsid w:val="00E021B0"/>
    <w:rsid w:val="00E311CC"/>
    <w:rsid w:val="00EA1173"/>
    <w:rsid w:val="00EA1354"/>
    <w:rsid w:val="00F95D09"/>
    <w:rsid w:val="00FB4D56"/>
    <w:rsid w:val="00FE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5A39"/>
  <w15:chartTrackingRefBased/>
  <w15:docId w15:val="{06C88040-B59F-4186-8605-350F6B10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9F0"/>
  </w:style>
  <w:style w:type="paragraph" w:styleId="Heading1">
    <w:name w:val="heading 1"/>
    <w:basedOn w:val="Normal"/>
    <w:link w:val="Heading1Char"/>
    <w:uiPriority w:val="9"/>
    <w:qFormat/>
    <w:rsid w:val="002423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3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8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E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054"/>
  </w:style>
  <w:style w:type="paragraph" w:styleId="Footer">
    <w:name w:val="footer"/>
    <w:basedOn w:val="Normal"/>
    <w:link w:val="FooterChar"/>
    <w:uiPriority w:val="99"/>
    <w:unhideWhenUsed/>
    <w:rsid w:val="0023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054"/>
  </w:style>
  <w:style w:type="character" w:customStyle="1" w:styleId="Heading1Char">
    <w:name w:val="Heading 1 Char"/>
    <w:basedOn w:val="DefaultParagraphFont"/>
    <w:link w:val="Heading1"/>
    <w:uiPriority w:val="9"/>
    <w:rsid w:val="002423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42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4233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42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xref">
    <w:name w:val="xref"/>
    <w:basedOn w:val="DefaultParagraphFont"/>
    <w:rsid w:val="00242332"/>
  </w:style>
  <w:style w:type="character" w:customStyle="1" w:styleId="pre">
    <w:name w:val="pre"/>
    <w:basedOn w:val="DefaultParagraphFont"/>
    <w:rsid w:val="00242332"/>
  </w:style>
  <w:style w:type="character" w:styleId="Emphasis">
    <w:name w:val="Emphasis"/>
    <w:basedOn w:val="DefaultParagraphFont"/>
    <w:uiPriority w:val="20"/>
    <w:qFormat/>
    <w:rsid w:val="00242332"/>
    <w:rPr>
      <w:i/>
      <w:iCs/>
    </w:rPr>
  </w:style>
  <w:style w:type="character" w:customStyle="1" w:styleId="std">
    <w:name w:val="std"/>
    <w:basedOn w:val="DefaultParagraphFont"/>
    <w:rsid w:val="00242332"/>
  </w:style>
  <w:style w:type="paragraph" w:customStyle="1" w:styleId="msonormal0">
    <w:name w:val="msonormal"/>
    <w:basedOn w:val="Normal"/>
    <w:rsid w:val="00045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045056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05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">
    <w:name w:val="p"/>
    <w:basedOn w:val="DefaultParagraphFont"/>
    <w:rsid w:val="00045056"/>
  </w:style>
  <w:style w:type="character" w:customStyle="1" w:styleId="w">
    <w:name w:val="w"/>
    <w:basedOn w:val="DefaultParagraphFont"/>
    <w:rsid w:val="00045056"/>
  </w:style>
  <w:style w:type="character" w:customStyle="1" w:styleId="nt">
    <w:name w:val="nt"/>
    <w:basedOn w:val="DefaultParagraphFont"/>
    <w:rsid w:val="00045056"/>
  </w:style>
  <w:style w:type="character" w:customStyle="1" w:styleId="l">
    <w:name w:val="l"/>
    <w:basedOn w:val="DefaultParagraphFont"/>
    <w:rsid w:val="00045056"/>
  </w:style>
  <w:style w:type="character" w:customStyle="1" w:styleId="sig-name">
    <w:name w:val="sig-name"/>
    <w:basedOn w:val="DefaultParagraphFont"/>
    <w:rsid w:val="00045056"/>
  </w:style>
  <w:style w:type="character" w:customStyle="1" w:styleId="sig-prename">
    <w:name w:val="sig-prename"/>
    <w:basedOn w:val="DefaultParagraphFont"/>
    <w:rsid w:val="00045056"/>
  </w:style>
  <w:style w:type="character" w:styleId="HTMLCode">
    <w:name w:val="HTML Code"/>
    <w:basedOn w:val="DefaultParagraphFont"/>
    <w:uiPriority w:val="99"/>
    <w:semiHidden/>
    <w:unhideWhenUsed/>
    <w:rsid w:val="0004505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5056"/>
    <w:rPr>
      <w:b/>
      <w:bCs/>
    </w:rPr>
  </w:style>
  <w:style w:type="paragraph" w:customStyle="1" w:styleId="admonition-title">
    <w:name w:val="admonition-title"/>
    <w:basedOn w:val="Normal"/>
    <w:rsid w:val="00045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045056"/>
    <w:rPr>
      <w:i/>
      <w:iCs/>
    </w:rPr>
  </w:style>
  <w:style w:type="character" w:customStyle="1" w:styleId="s">
    <w:name w:val="s"/>
    <w:basedOn w:val="DefaultParagraphFont"/>
    <w:rsid w:val="00045056"/>
  </w:style>
  <w:style w:type="character" w:customStyle="1" w:styleId="nv">
    <w:name w:val="nv"/>
    <w:basedOn w:val="DefaultParagraphFont"/>
    <w:rsid w:val="00045056"/>
  </w:style>
  <w:style w:type="character" w:customStyle="1" w:styleId="o">
    <w:name w:val="o"/>
    <w:basedOn w:val="DefaultParagraphFont"/>
    <w:rsid w:val="00030C05"/>
  </w:style>
  <w:style w:type="character" w:customStyle="1" w:styleId="n">
    <w:name w:val="n"/>
    <w:basedOn w:val="DefaultParagraphFont"/>
    <w:rsid w:val="00030C05"/>
  </w:style>
  <w:style w:type="character" w:customStyle="1" w:styleId="Heading3Char">
    <w:name w:val="Heading 3 Char"/>
    <w:basedOn w:val="DefaultParagraphFont"/>
    <w:link w:val="Heading3"/>
    <w:uiPriority w:val="9"/>
    <w:rsid w:val="006728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d">
    <w:name w:val="nd"/>
    <w:basedOn w:val="DefaultParagraphFont"/>
    <w:rsid w:val="005B43BC"/>
  </w:style>
  <w:style w:type="character" w:customStyle="1" w:styleId="Heading4Char">
    <w:name w:val="Heading 4 Char"/>
    <w:basedOn w:val="DefaultParagraphFont"/>
    <w:link w:val="Heading4"/>
    <w:uiPriority w:val="9"/>
    <w:semiHidden/>
    <w:rsid w:val="00D54E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olon">
    <w:name w:val="colon"/>
    <w:basedOn w:val="DefaultParagraphFont"/>
    <w:rsid w:val="00D54E4D"/>
  </w:style>
  <w:style w:type="character" w:customStyle="1" w:styleId="no">
    <w:name w:val="no"/>
    <w:basedOn w:val="DefaultParagraphFont"/>
    <w:rsid w:val="00C466E1"/>
  </w:style>
  <w:style w:type="character" w:customStyle="1" w:styleId="c1">
    <w:name w:val="c1"/>
    <w:basedOn w:val="DefaultParagraphFont"/>
    <w:rsid w:val="00C466E1"/>
  </w:style>
  <w:style w:type="character" w:customStyle="1" w:styleId="s1">
    <w:name w:val="s1"/>
    <w:basedOn w:val="DefaultParagraphFont"/>
    <w:rsid w:val="00E021B0"/>
  </w:style>
  <w:style w:type="character" w:customStyle="1" w:styleId="mf">
    <w:name w:val="mf"/>
    <w:basedOn w:val="DefaultParagraphFont"/>
    <w:rsid w:val="00E021B0"/>
  </w:style>
  <w:style w:type="character" w:customStyle="1" w:styleId="m">
    <w:name w:val="m"/>
    <w:basedOn w:val="DefaultParagraphFont"/>
    <w:rsid w:val="00CF3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644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8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0654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26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6530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22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198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82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7206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37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3499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122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788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44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36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9730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97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9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0153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40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306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86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685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44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1855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21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39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56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5256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66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84619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73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7528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02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46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72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00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091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1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9535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93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1313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595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30285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1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864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61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1149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51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4045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17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200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75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42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75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07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24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470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18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58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67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06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117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3467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60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6508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77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174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3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335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15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53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7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579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174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57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66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367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53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1714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69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14197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98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77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364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7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027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92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2860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738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16032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55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004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71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036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09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60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22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62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6798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85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8639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26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476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03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15</cp:revision>
  <dcterms:created xsi:type="dcterms:W3CDTF">2024-01-08T15:27:00Z</dcterms:created>
  <dcterms:modified xsi:type="dcterms:W3CDTF">2024-01-10T08:24:00Z</dcterms:modified>
</cp:coreProperties>
</file>