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3039" w14:textId="02EB8517" w:rsidR="00E021B0" w:rsidRPr="00804FF9" w:rsidRDefault="00E021B0" w:rsidP="00804FF9">
      <w:pPr>
        <w:pStyle w:val="Heading1"/>
        <w:shd w:val="clear" w:color="auto" w:fill="FCFCFC"/>
        <w:spacing w:before="0" w:beforeAutospacing="0" w:after="360" w:afterAutospacing="0" w:line="360" w:lineRule="auto"/>
        <w:jc w:val="center"/>
        <w:rPr>
          <w:rFonts w:ascii="Georgia" w:hAnsi="Georgia"/>
          <w:color w:val="000000" w:themeColor="text1"/>
          <w:sz w:val="42"/>
          <w:szCs w:val="42"/>
        </w:rPr>
      </w:pPr>
      <w:r w:rsidRPr="00804FF9">
        <w:rPr>
          <w:rFonts w:ascii="Georgia" w:hAnsi="Georgia"/>
          <w:color w:val="000000" w:themeColor="text1"/>
          <w:sz w:val="42"/>
          <w:szCs w:val="42"/>
        </w:rPr>
        <w:t>Tenant Configuration</w:t>
      </w:r>
    </w:p>
    <w:p w14:paraId="5224E388" w14:textId="77777777" w:rsidR="00E021B0" w:rsidRPr="00804FF9" w:rsidRDefault="00E021B0" w:rsidP="00804FF9">
      <w:pPr>
        <w:pStyle w:val="NormalWeb"/>
        <w:shd w:val="clear" w:color="auto" w:fill="FCFCFC"/>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After </w:t>
      </w:r>
      <w:proofErr w:type="spellStart"/>
      <w:r w:rsidRPr="00804FF9">
        <w:rPr>
          <w:rStyle w:val="pre"/>
          <w:rFonts w:ascii="Georgia" w:hAnsi="Georgia" w:cs="Courier New"/>
          <w:color w:val="000000" w:themeColor="text1"/>
          <w:sz w:val="18"/>
          <w:szCs w:val="18"/>
          <w:bdr w:val="single" w:sz="6" w:space="2" w:color="E1E4E5" w:frame="1"/>
          <w:shd w:val="clear" w:color="auto" w:fill="FFFFFF"/>
        </w:rPr>
        <w:t>zuul.conf</w:t>
      </w:r>
      <w:proofErr w:type="spellEnd"/>
      <w:r w:rsidRPr="00804FF9">
        <w:rPr>
          <w:rFonts w:ascii="Georgia" w:hAnsi="Georgia"/>
          <w:color w:val="000000" w:themeColor="text1"/>
        </w:rPr>
        <w:t xml:space="preserve"> is configured,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component servers will be able to start, but a tenant configuration is required </w:t>
      </w:r>
      <w:proofErr w:type="gramStart"/>
      <w:r w:rsidRPr="00804FF9">
        <w:rPr>
          <w:rFonts w:ascii="Georgia" w:hAnsi="Georgia"/>
          <w:color w:val="000000" w:themeColor="text1"/>
        </w:rPr>
        <w:t>in order for</w:t>
      </w:r>
      <w:proofErr w:type="gramEnd"/>
      <w:r w:rsidRPr="00804FF9">
        <w:rPr>
          <w:rFonts w:ascii="Georgia" w:hAnsi="Georgia"/>
          <w:color w:val="000000" w:themeColor="text1"/>
        </w:rPr>
        <w:t xml:space="preserv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to perform any actions. The tenant configuration file specifies upon which projects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should operate. These repositories are grouped into tenants. The configuration of each tenant is separate from the rest (no pipelines, jobs, etc are shared between them).</w:t>
      </w:r>
    </w:p>
    <w:p w14:paraId="6C39B6BD" w14:textId="77777777" w:rsidR="00E021B0" w:rsidRPr="00804FF9" w:rsidRDefault="00E021B0" w:rsidP="00804FF9">
      <w:pPr>
        <w:pStyle w:val="NormalWeb"/>
        <w:shd w:val="clear" w:color="auto" w:fill="FCFCFC"/>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A project may appear in more than one tenant; this may be useful if you wish to use common job definitions across multiple tenants.</w:t>
      </w:r>
    </w:p>
    <w:p w14:paraId="7D2464CC" w14:textId="77777777" w:rsidR="00E021B0" w:rsidRPr="00804FF9" w:rsidRDefault="00E021B0" w:rsidP="00804FF9">
      <w:pPr>
        <w:pStyle w:val="NormalWeb"/>
        <w:shd w:val="clear" w:color="auto" w:fill="FCFCFC"/>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 xml:space="preserve">Actions normally available to the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operator only can be performed by specific users on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REST API if admin rules are listed for the tenant. Authorization rules are also defined in the tenant configuration file.</w:t>
      </w:r>
    </w:p>
    <w:p w14:paraId="783BD4ED" w14:textId="79875441" w:rsidR="00E021B0" w:rsidRPr="00804FF9" w:rsidRDefault="00E021B0" w:rsidP="00804FF9">
      <w:pPr>
        <w:pStyle w:val="NormalWeb"/>
        <w:shd w:val="clear" w:color="auto" w:fill="FCFCFC"/>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The tenant configuration file is specified by the </w:t>
      </w:r>
      <w:proofErr w:type="spellStart"/>
      <w:proofErr w:type="gramStart"/>
      <w:r w:rsidRPr="00804FF9">
        <w:rPr>
          <w:rStyle w:val="xref"/>
          <w:rFonts w:ascii="Georgia" w:hAnsi="Georgia"/>
          <w:color w:val="000000" w:themeColor="text1"/>
        </w:rPr>
        <w:t>scheduler.tenant</w:t>
      </w:r>
      <w:proofErr w:type="gramEnd"/>
      <w:r w:rsidRPr="00804FF9">
        <w:rPr>
          <w:rStyle w:val="xref"/>
          <w:rFonts w:ascii="Georgia" w:hAnsi="Georgia"/>
          <w:color w:val="000000" w:themeColor="text1"/>
        </w:rPr>
        <w:t>_config</w:t>
      </w:r>
      <w:proofErr w:type="spellEnd"/>
      <w:r w:rsidRPr="00804FF9">
        <w:rPr>
          <w:rFonts w:ascii="Georgia" w:hAnsi="Georgia"/>
          <w:color w:val="000000" w:themeColor="text1"/>
        </w:rPr>
        <w:t> setting in </w:t>
      </w:r>
      <w:proofErr w:type="spellStart"/>
      <w:r w:rsidRPr="00804FF9">
        <w:rPr>
          <w:rStyle w:val="pre"/>
          <w:rFonts w:ascii="Georgia" w:hAnsi="Georgia" w:cs="Courier New"/>
          <w:color w:val="000000" w:themeColor="text1"/>
          <w:sz w:val="18"/>
          <w:szCs w:val="18"/>
          <w:bdr w:val="single" w:sz="6" w:space="2" w:color="E1E4E5" w:frame="1"/>
          <w:shd w:val="clear" w:color="auto" w:fill="FFFFFF"/>
        </w:rPr>
        <w:t>zuul.conf</w:t>
      </w:r>
      <w:proofErr w:type="spellEnd"/>
      <w:r w:rsidRPr="00804FF9">
        <w:rPr>
          <w:rFonts w:ascii="Georgia" w:hAnsi="Georgia"/>
          <w:color w:val="000000" w:themeColor="text1"/>
        </w:rPr>
        <w:t xml:space="preserve">. It is a YAML file which, like other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configuration files, is a list of configuration objects, though only a few types of objects (described below) are supported.</w:t>
      </w:r>
    </w:p>
    <w:p w14:paraId="2A647AD1" w14:textId="22FB9C9D" w:rsidR="00E021B0" w:rsidRPr="00804FF9" w:rsidRDefault="00E021B0" w:rsidP="00804FF9">
      <w:pPr>
        <w:pStyle w:val="NormalWeb"/>
        <w:shd w:val="clear" w:color="auto" w:fill="FCFCFC"/>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Alternatively the </w:t>
      </w:r>
      <w:proofErr w:type="spellStart"/>
      <w:proofErr w:type="gramStart"/>
      <w:r w:rsidRPr="00804FF9">
        <w:rPr>
          <w:rStyle w:val="xref"/>
          <w:rFonts w:ascii="Georgia" w:hAnsi="Georgia"/>
          <w:color w:val="000000" w:themeColor="text1"/>
        </w:rPr>
        <w:t>scheduler.tenant</w:t>
      </w:r>
      <w:proofErr w:type="gramEnd"/>
      <w:r w:rsidRPr="00804FF9">
        <w:rPr>
          <w:rStyle w:val="xref"/>
          <w:rFonts w:ascii="Georgia" w:hAnsi="Georgia"/>
          <w:color w:val="000000" w:themeColor="text1"/>
        </w:rPr>
        <w:t>_config_script</w:t>
      </w:r>
      <w:proofErr w:type="spellEnd"/>
      <w:r w:rsidRPr="00804FF9">
        <w:rPr>
          <w:rFonts w:ascii="Georgia" w:hAnsi="Georgia"/>
          <w:color w:val="000000" w:themeColor="text1"/>
        </w:rPr>
        <w:t xml:space="preserve"> can be the path to an executable that will be executed and its </w:t>
      </w:r>
      <w:proofErr w:type="spellStart"/>
      <w:r w:rsidRPr="00804FF9">
        <w:rPr>
          <w:rFonts w:ascii="Georgia" w:hAnsi="Georgia"/>
          <w:color w:val="000000" w:themeColor="text1"/>
        </w:rPr>
        <w:t>stdout</w:t>
      </w:r>
      <w:proofErr w:type="spellEnd"/>
      <w:r w:rsidRPr="00804FF9">
        <w:rPr>
          <w:rFonts w:ascii="Georgia" w:hAnsi="Georgia"/>
          <w:color w:val="000000" w:themeColor="text1"/>
        </w:rPr>
        <w:t xml:space="preserve"> used as the tenant configuration. The executable must return a valid tenant YAML formatted output.</w:t>
      </w:r>
    </w:p>
    <w:p w14:paraId="6BC85AFF" w14:textId="22AAB32D" w:rsidR="00E021B0" w:rsidRPr="00804FF9" w:rsidRDefault="00E021B0" w:rsidP="00804FF9">
      <w:pPr>
        <w:pStyle w:val="NormalWeb"/>
        <w:shd w:val="clear" w:color="auto" w:fill="FCFCFC"/>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 xml:space="preserve">Tenant configuration is checked for updates any time a scheduler is started, and changes to it are read automatically. If the tenant configuration is altered during operation, you can signal a scheduler to read and apply the updated state </w:t>
      </w:r>
      <w:proofErr w:type="gramStart"/>
      <w:r w:rsidRPr="00804FF9">
        <w:rPr>
          <w:rFonts w:ascii="Georgia" w:hAnsi="Georgia"/>
          <w:color w:val="000000" w:themeColor="text1"/>
        </w:rPr>
        <w:t>in order to</w:t>
      </w:r>
      <w:proofErr w:type="gramEnd"/>
      <w:r w:rsidRPr="00804FF9">
        <w:rPr>
          <w:rFonts w:ascii="Georgia" w:hAnsi="Georgia"/>
          <w:color w:val="000000" w:themeColor="text1"/>
        </w:rPr>
        <w:t xml:space="preserve"> avoid restarting. See the section on </w:t>
      </w:r>
      <w:r w:rsidRPr="00804FF9">
        <w:rPr>
          <w:rStyle w:val="std"/>
          <w:rFonts w:ascii="Georgia" w:hAnsi="Georgia"/>
          <w:color w:val="000000" w:themeColor="text1"/>
        </w:rPr>
        <w:t>Reconfiguration</w:t>
      </w:r>
      <w:r w:rsidRPr="00804FF9">
        <w:rPr>
          <w:rFonts w:ascii="Georgia" w:hAnsi="Georgia"/>
          <w:color w:val="000000" w:themeColor="text1"/>
        </w:rPr>
        <w:t> for instructions. Ideally, tenant configuration deployment via configuration management should also be made to trigger a smart-reconfigure once the file is replaced.</w:t>
      </w:r>
    </w:p>
    <w:p w14:paraId="0057D5E3" w14:textId="39A808F4" w:rsidR="00E021B0" w:rsidRPr="00804FF9" w:rsidRDefault="00E021B0" w:rsidP="00804FF9">
      <w:pPr>
        <w:pStyle w:val="Heading2"/>
        <w:numPr>
          <w:ilvl w:val="0"/>
          <w:numId w:val="32"/>
        </w:numPr>
        <w:spacing w:before="0" w:after="360" w:line="360" w:lineRule="auto"/>
        <w:jc w:val="both"/>
        <w:rPr>
          <w:rFonts w:ascii="Georgia" w:hAnsi="Georgia"/>
          <w:b/>
          <w:bCs/>
          <w:color w:val="000000" w:themeColor="text1"/>
          <w:sz w:val="32"/>
          <w:szCs w:val="32"/>
        </w:rPr>
      </w:pPr>
      <w:r w:rsidRPr="00804FF9">
        <w:rPr>
          <w:rFonts w:ascii="Georgia" w:hAnsi="Georgia"/>
          <w:b/>
          <w:bCs/>
          <w:color w:val="000000" w:themeColor="text1"/>
          <w:sz w:val="32"/>
          <w:szCs w:val="32"/>
        </w:rPr>
        <w:lastRenderedPageBreak/>
        <w:t>Tenant</w:t>
      </w:r>
    </w:p>
    <w:p w14:paraId="44B512A6"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 xml:space="preserve">A tenant is a collection of projects which share a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configuration. Some examples of tenant definitions are:</w:t>
      </w:r>
    </w:p>
    <w:p w14:paraId="71993216"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tenant</w:t>
      </w:r>
      <w:r w:rsidRPr="00804FF9">
        <w:rPr>
          <w:rStyle w:val="p"/>
          <w:rFonts w:ascii="Georgia" w:hAnsi="Georgia"/>
          <w:color w:val="000000" w:themeColor="text1"/>
          <w:sz w:val="18"/>
          <w:szCs w:val="18"/>
        </w:rPr>
        <w:t>:</w:t>
      </w:r>
    </w:p>
    <w:p w14:paraId="1D235EA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my-tenant</w:t>
      </w:r>
    </w:p>
    <w:p w14:paraId="70F39684"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max-nodes-per-job</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5</w:t>
      </w:r>
    </w:p>
    <w:p w14:paraId="4BE2425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exclude-unprotected-branches</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gramStart"/>
      <w:r w:rsidRPr="00804FF9">
        <w:rPr>
          <w:rStyle w:val="l"/>
          <w:rFonts w:ascii="Georgia" w:hAnsi="Georgia"/>
          <w:color w:val="000000" w:themeColor="text1"/>
          <w:sz w:val="18"/>
          <w:szCs w:val="18"/>
        </w:rPr>
        <w:t>false</w:t>
      </w:r>
      <w:proofErr w:type="gramEnd"/>
    </w:p>
    <w:p w14:paraId="4217A4CD"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source</w:t>
      </w:r>
      <w:r w:rsidRPr="00804FF9">
        <w:rPr>
          <w:rStyle w:val="p"/>
          <w:rFonts w:ascii="Georgia" w:hAnsi="Georgia"/>
          <w:color w:val="000000" w:themeColor="text1"/>
          <w:sz w:val="18"/>
          <w:szCs w:val="18"/>
        </w:rPr>
        <w:t>:</w:t>
      </w:r>
    </w:p>
    <w:p w14:paraId="201A11DC"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gerrit</w:t>
      </w:r>
      <w:proofErr w:type="spellEnd"/>
      <w:r w:rsidRPr="00804FF9">
        <w:rPr>
          <w:rStyle w:val="p"/>
          <w:rFonts w:ascii="Georgia" w:hAnsi="Georgia"/>
          <w:color w:val="000000" w:themeColor="text1"/>
          <w:sz w:val="18"/>
          <w:szCs w:val="18"/>
        </w:rPr>
        <w:t>:</w:t>
      </w:r>
    </w:p>
    <w:p w14:paraId="232BE00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config-projects</w:t>
      </w:r>
      <w:r w:rsidRPr="00804FF9">
        <w:rPr>
          <w:rStyle w:val="p"/>
          <w:rFonts w:ascii="Georgia" w:hAnsi="Georgia"/>
          <w:color w:val="000000" w:themeColor="text1"/>
          <w:sz w:val="18"/>
          <w:szCs w:val="18"/>
        </w:rPr>
        <w:t>:</w:t>
      </w:r>
    </w:p>
    <w:p w14:paraId="653EC589"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common-config</w:t>
      </w:r>
    </w:p>
    <w:p w14:paraId="342CF3CF"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shared-jobs</w:t>
      </w:r>
      <w:r w:rsidRPr="00804FF9">
        <w:rPr>
          <w:rStyle w:val="p"/>
          <w:rFonts w:ascii="Georgia" w:hAnsi="Georgia"/>
          <w:color w:val="000000" w:themeColor="text1"/>
          <w:sz w:val="18"/>
          <w:szCs w:val="18"/>
        </w:rPr>
        <w:t>:</w:t>
      </w:r>
    </w:p>
    <w:p w14:paraId="3B921A46"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include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gramStart"/>
      <w:r w:rsidRPr="00804FF9">
        <w:rPr>
          <w:rStyle w:val="l"/>
          <w:rFonts w:ascii="Georgia" w:hAnsi="Georgia"/>
          <w:color w:val="000000" w:themeColor="text1"/>
          <w:sz w:val="18"/>
          <w:szCs w:val="18"/>
        </w:rPr>
        <w:t>job</w:t>
      </w:r>
      <w:proofErr w:type="gramEnd"/>
    </w:p>
    <w:p w14:paraId="6F06D39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proofErr w:type="gramStart"/>
      <w:r w:rsidRPr="00804FF9">
        <w:rPr>
          <w:rStyle w:val="nt"/>
          <w:rFonts w:ascii="Georgia" w:hAnsi="Georgia"/>
          <w:b/>
          <w:bCs/>
          <w:color w:val="000000" w:themeColor="text1"/>
          <w:sz w:val="18"/>
          <w:szCs w:val="18"/>
        </w:rPr>
        <w:t>untrusted-projects</w:t>
      </w:r>
      <w:proofErr w:type="gramEnd"/>
      <w:r w:rsidRPr="00804FF9">
        <w:rPr>
          <w:rStyle w:val="p"/>
          <w:rFonts w:ascii="Georgia" w:hAnsi="Georgia"/>
          <w:color w:val="000000" w:themeColor="text1"/>
          <w:sz w:val="18"/>
          <w:szCs w:val="18"/>
        </w:rPr>
        <w:t>:</w:t>
      </w:r>
    </w:p>
    <w:p w14:paraId="73F0DBE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zuul</w:t>
      </w:r>
      <w:proofErr w:type="spellEnd"/>
      <w:r w:rsidRPr="00804FF9">
        <w:rPr>
          <w:rStyle w:val="nt"/>
          <w:rFonts w:ascii="Georgia" w:hAnsi="Georgia"/>
          <w:b/>
          <w:bCs/>
          <w:color w:val="000000" w:themeColor="text1"/>
          <w:sz w:val="18"/>
          <w:szCs w:val="18"/>
        </w:rPr>
        <w:t>/</w:t>
      </w:r>
      <w:proofErr w:type="spellStart"/>
      <w:r w:rsidRPr="00804FF9">
        <w:rPr>
          <w:rStyle w:val="nt"/>
          <w:rFonts w:ascii="Georgia" w:hAnsi="Georgia"/>
          <w:b/>
          <w:bCs/>
          <w:color w:val="000000" w:themeColor="text1"/>
          <w:sz w:val="18"/>
          <w:szCs w:val="18"/>
        </w:rPr>
        <w:t>zuul</w:t>
      </w:r>
      <w:proofErr w:type="spellEnd"/>
      <w:r w:rsidRPr="00804FF9">
        <w:rPr>
          <w:rStyle w:val="nt"/>
          <w:rFonts w:ascii="Georgia" w:hAnsi="Georgia"/>
          <w:b/>
          <w:bCs/>
          <w:color w:val="000000" w:themeColor="text1"/>
          <w:sz w:val="18"/>
          <w:szCs w:val="18"/>
        </w:rPr>
        <w:t>-jobs</w:t>
      </w:r>
      <w:r w:rsidRPr="00804FF9">
        <w:rPr>
          <w:rStyle w:val="p"/>
          <w:rFonts w:ascii="Georgia" w:hAnsi="Georgia"/>
          <w:color w:val="000000" w:themeColor="text1"/>
          <w:sz w:val="18"/>
          <w:szCs w:val="18"/>
        </w:rPr>
        <w:t>:</w:t>
      </w:r>
    </w:p>
    <w:p w14:paraId="7A3099F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shadow</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gramStart"/>
      <w:r w:rsidRPr="00804FF9">
        <w:rPr>
          <w:rStyle w:val="l"/>
          <w:rFonts w:ascii="Georgia" w:hAnsi="Georgia"/>
          <w:color w:val="000000" w:themeColor="text1"/>
          <w:sz w:val="18"/>
          <w:szCs w:val="18"/>
        </w:rPr>
        <w:t>common-config</w:t>
      </w:r>
      <w:proofErr w:type="gramEnd"/>
    </w:p>
    <w:p w14:paraId="358F4E0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project1</w:t>
      </w:r>
    </w:p>
    <w:p w14:paraId="55B05BE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project2</w:t>
      </w:r>
      <w:r w:rsidRPr="00804FF9">
        <w:rPr>
          <w:rStyle w:val="p"/>
          <w:rFonts w:ascii="Georgia" w:hAnsi="Georgia"/>
          <w:color w:val="000000" w:themeColor="text1"/>
          <w:sz w:val="18"/>
          <w:szCs w:val="18"/>
        </w:rPr>
        <w:t>:</w:t>
      </w:r>
    </w:p>
    <w:p w14:paraId="69C250B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exclude-unprotected-branches</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gramStart"/>
      <w:r w:rsidRPr="00804FF9">
        <w:rPr>
          <w:rStyle w:val="l"/>
          <w:rFonts w:ascii="Georgia" w:hAnsi="Georgia"/>
          <w:color w:val="000000" w:themeColor="text1"/>
          <w:sz w:val="18"/>
          <w:szCs w:val="18"/>
        </w:rPr>
        <w:t>true</w:t>
      </w:r>
      <w:proofErr w:type="gramEnd"/>
    </w:p>
    <w:p w14:paraId="5EA00F64"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tenant</w:t>
      </w:r>
      <w:r w:rsidRPr="00804FF9">
        <w:rPr>
          <w:rStyle w:val="p"/>
          <w:rFonts w:ascii="Georgia" w:hAnsi="Georgia"/>
          <w:color w:val="000000" w:themeColor="text1"/>
          <w:sz w:val="18"/>
          <w:szCs w:val="18"/>
        </w:rPr>
        <w:t>:</w:t>
      </w:r>
    </w:p>
    <w:p w14:paraId="3D7B5A07"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my-tenant</w:t>
      </w:r>
    </w:p>
    <w:p w14:paraId="40398B32"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admin-rules</w:t>
      </w:r>
      <w:r w:rsidRPr="00804FF9">
        <w:rPr>
          <w:rStyle w:val="p"/>
          <w:rFonts w:ascii="Georgia" w:hAnsi="Georgia"/>
          <w:color w:val="000000" w:themeColor="text1"/>
          <w:sz w:val="18"/>
          <w:szCs w:val="18"/>
        </w:rPr>
        <w:t>:</w:t>
      </w:r>
    </w:p>
    <w:p w14:paraId="7A9DD008"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acl1</w:t>
      </w:r>
    </w:p>
    <w:p w14:paraId="1342BF1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acl2</w:t>
      </w:r>
    </w:p>
    <w:p w14:paraId="02A8A1E8"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source</w:t>
      </w:r>
      <w:r w:rsidRPr="00804FF9">
        <w:rPr>
          <w:rStyle w:val="p"/>
          <w:rFonts w:ascii="Georgia" w:hAnsi="Georgia"/>
          <w:color w:val="000000" w:themeColor="text1"/>
          <w:sz w:val="18"/>
          <w:szCs w:val="18"/>
        </w:rPr>
        <w:t>:</w:t>
      </w:r>
    </w:p>
    <w:p w14:paraId="1A57F3A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gerrit</w:t>
      </w:r>
      <w:proofErr w:type="spellEnd"/>
      <w:r w:rsidRPr="00804FF9">
        <w:rPr>
          <w:rStyle w:val="p"/>
          <w:rFonts w:ascii="Georgia" w:hAnsi="Georgia"/>
          <w:color w:val="000000" w:themeColor="text1"/>
          <w:sz w:val="18"/>
          <w:szCs w:val="18"/>
        </w:rPr>
        <w:t>:</w:t>
      </w:r>
    </w:p>
    <w:p w14:paraId="3B2A6A17"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config-projects</w:t>
      </w:r>
      <w:r w:rsidRPr="00804FF9">
        <w:rPr>
          <w:rStyle w:val="p"/>
          <w:rFonts w:ascii="Georgia" w:hAnsi="Georgia"/>
          <w:color w:val="000000" w:themeColor="text1"/>
          <w:sz w:val="18"/>
          <w:szCs w:val="18"/>
        </w:rPr>
        <w:t>:</w:t>
      </w:r>
    </w:p>
    <w:p w14:paraId="6534D5D6"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common-config</w:t>
      </w:r>
    </w:p>
    <w:p w14:paraId="36FC58A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proofErr w:type="gramStart"/>
      <w:r w:rsidRPr="00804FF9">
        <w:rPr>
          <w:rStyle w:val="nt"/>
          <w:rFonts w:ascii="Georgia" w:hAnsi="Georgia"/>
          <w:b/>
          <w:bCs/>
          <w:color w:val="000000" w:themeColor="text1"/>
          <w:sz w:val="18"/>
          <w:szCs w:val="18"/>
        </w:rPr>
        <w:t>untrusted-projects</w:t>
      </w:r>
      <w:proofErr w:type="gramEnd"/>
      <w:r w:rsidRPr="00804FF9">
        <w:rPr>
          <w:rStyle w:val="p"/>
          <w:rFonts w:ascii="Georgia" w:hAnsi="Georgia"/>
          <w:color w:val="000000" w:themeColor="text1"/>
          <w:sz w:val="18"/>
          <w:szCs w:val="18"/>
        </w:rPr>
        <w:t>:</w:t>
      </w:r>
    </w:p>
    <w:p w14:paraId="09E18CFC"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exclude</w:t>
      </w:r>
      <w:r w:rsidRPr="00804FF9">
        <w:rPr>
          <w:rStyle w:val="p"/>
          <w:rFonts w:ascii="Georgia" w:hAnsi="Georgia"/>
          <w:color w:val="000000" w:themeColor="text1"/>
          <w:sz w:val="18"/>
          <w:szCs w:val="18"/>
        </w:rPr>
        <w:t>:</w:t>
      </w:r>
    </w:p>
    <w:p w14:paraId="2CEA474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job</w:t>
      </w:r>
    </w:p>
    <w:p w14:paraId="32BC9328"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semaphore</w:t>
      </w:r>
    </w:p>
    <w:p w14:paraId="076639C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project</w:t>
      </w:r>
    </w:p>
    <w:p w14:paraId="77C25AE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project-template</w:t>
      </w:r>
    </w:p>
    <w:p w14:paraId="76256BA9"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nodeset</w:t>
      </w:r>
      <w:proofErr w:type="spellEnd"/>
    </w:p>
    <w:p w14:paraId="14A03167"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secret</w:t>
      </w:r>
    </w:p>
    <w:p w14:paraId="6093EB6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projects</w:t>
      </w:r>
      <w:r w:rsidRPr="00804FF9">
        <w:rPr>
          <w:rStyle w:val="p"/>
          <w:rFonts w:ascii="Georgia" w:hAnsi="Georgia"/>
          <w:color w:val="000000" w:themeColor="text1"/>
          <w:sz w:val="18"/>
          <w:szCs w:val="18"/>
        </w:rPr>
        <w:t>:</w:t>
      </w:r>
    </w:p>
    <w:p w14:paraId="25BA7DA0"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project1</w:t>
      </w:r>
    </w:p>
    <w:p w14:paraId="7E72273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project2</w:t>
      </w:r>
      <w:r w:rsidRPr="00804FF9">
        <w:rPr>
          <w:rStyle w:val="p"/>
          <w:rFonts w:ascii="Georgia" w:hAnsi="Georgia"/>
          <w:color w:val="000000" w:themeColor="text1"/>
          <w:sz w:val="18"/>
          <w:szCs w:val="18"/>
        </w:rPr>
        <w:t>:</w:t>
      </w:r>
    </w:p>
    <w:p w14:paraId="7C5806E7"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exclude-unprotected-branches</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gramStart"/>
      <w:r w:rsidRPr="00804FF9">
        <w:rPr>
          <w:rStyle w:val="l"/>
          <w:rFonts w:ascii="Georgia" w:hAnsi="Georgia"/>
          <w:color w:val="000000" w:themeColor="text1"/>
          <w:sz w:val="18"/>
          <w:szCs w:val="18"/>
        </w:rPr>
        <w:t>true</w:t>
      </w:r>
      <w:proofErr w:type="gramEnd"/>
    </w:p>
    <w:p w14:paraId="580DD184" w14:textId="1480DFCB" w:rsidR="00E021B0" w:rsidRPr="00804FF9" w:rsidRDefault="00E021B0" w:rsidP="00804FF9">
      <w:pPr>
        <w:pBdr>
          <w:top w:val="single" w:sz="18" w:space="5" w:color="6AB0DE"/>
        </w:pBdr>
        <w:shd w:val="clear" w:color="auto" w:fill="E7F2FA"/>
        <w:spacing w:after="90" w:line="360" w:lineRule="auto"/>
        <w:jc w:val="both"/>
        <w:rPr>
          <w:rFonts w:ascii="Georgia" w:hAnsi="Georgia"/>
          <w:b/>
          <w:bCs/>
          <w:color w:val="000000" w:themeColor="text1"/>
        </w:rPr>
      </w:pPr>
      <w:r w:rsidRPr="00804FF9">
        <w:rPr>
          <w:rStyle w:val="pre"/>
          <w:rFonts w:ascii="Georgia" w:hAnsi="Georgia"/>
          <w:b/>
          <w:bCs/>
          <w:color w:val="000000" w:themeColor="text1"/>
        </w:rPr>
        <w:lastRenderedPageBreak/>
        <w:t>tenant</w:t>
      </w:r>
    </w:p>
    <w:p w14:paraId="252B89B3"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following attributes are supported:</w:t>
      </w:r>
    </w:p>
    <w:p w14:paraId="124E5C37" w14:textId="0BF3F2AA"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r w:rsidRPr="00804FF9">
        <w:rPr>
          <w:rStyle w:val="pre"/>
          <w:rFonts w:ascii="Georgia" w:hAnsi="Georgia"/>
          <w:b/>
          <w:bCs/>
          <w:color w:val="000000" w:themeColor="text1"/>
        </w:rPr>
        <w:t>tenant.name</w:t>
      </w:r>
      <w:r w:rsidRPr="00804FF9">
        <w:rPr>
          <w:rStyle w:val="pre"/>
          <w:rFonts w:ascii="Georgia" w:hAnsi="Georgia"/>
          <w:b/>
          <w:bCs/>
          <w:i/>
          <w:iCs/>
          <w:color w:val="000000" w:themeColor="text1"/>
        </w:rPr>
        <w:t>(required)</w:t>
      </w:r>
      <w:r w:rsidR="00804FF9">
        <w:rPr>
          <w:rFonts w:ascii="Georgia" w:hAnsi="Georgia"/>
          <w:b/>
          <w:bCs/>
          <w:color w:val="000000" w:themeColor="text1"/>
        </w:rPr>
        <w:t xml:space="preserve">  </w:t>
      </w:r>
    </w:p>
    <w:p w14:paraId="633468B2"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 xml:space="preserve">The name of the tenant. This may appear in URLs, paths, and monitoring fields, and so should be restricted to URL friendly characters (ASCII letters, numbers, </w:t>
      </w:r>
      <w:proofErr w:type="gramStart"/>
      <w:r w:rsidRPr="00804FF9">
        <w:rPr>
          <w:rFonts w:ascii="Georgia" w:hAnsi="Georgia"/>
          <w:color w:val="000000" w:themeColor="text1"/>
        </w:rPr>
        <w:t>hyphen</w:t>
      </w:r>
      <w:proofErr w:type="gramEnd"/>
      <w:r w:rsidRPr="00804FF9">
        <w:rPr>
          <w:rFonts w:ascii="Georgia" w:hAnsi="Georgia"/>
          <w:color w:val="000000" w:themeColor="text1"/>
        </w:rPr>
        <w:t xml:space="preserve"> and underscore) and you should avoid changing it unless necessary.</w:t>
      </w:r>
    </w:p>
    <w:p w14:paraId="6CA14FC6" w14:textId="2C1D32BF"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tenant.source</w:t>
      </w:r>
      <w:proofErr w:type="spellEnd"/>
      <w:proofErr w:type="gramEnd"/>
      <w:r w:rsidRPr="00804FF9">
        <w:rPr>
          <w:rStyle w:val="pre"/>
          <w:rFonts w:ascii="Georgia" w:hAnsi="Georgia"/>
          <w:b/>
          <w:bCs/>
          <w:i/>
          <w:iCs/>
          <w:color w:val="000000" w:themeColor="text1"/>
        </w:rPr>
        <w:t>(required)</w:t>
      </w:r>
      <w:r w:rsidR="00804FF9">
        <w:rPr>
          <w:rFonts w:ascii="Georgia" w:hAnsi="Georgia"/>
          <w:b/>
          <w:bCs/>
          <w:color w:val="000000" w:themeColor="text1"/>
        </w:rPr>
        <w:t xml:space="preserve">  </w:t>
      </w:r>
    </w:p>
    <w:p w14:paraId="037E5A57" w14:textId="1BF18E53"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A dictionary of sources to consult for projects. A tenant may contain projects from multiple sources; each of those sources must be listed here, along with the projects it supports. The name of a </w:t>
      </w:r>
      <w:r w:rsidRPr="00804FF9">
        <w:rPr>
          <w:rStyle w:val="std"/>
          <w:rFonts w:ascii="Georgia" w:hAnsi="Georgia"/>
          <w:color w:val="000000" w:themeColor="text1"/>
        </w:rPr>
        <w:t>connection</w:t>
      </w:r>
      <w:r w:rsidRPr="00804FF9">
        <w:rPr>
          <w:rFonts w:ascii="Georgia" w:hAnsi="Georgia"/>
          <w:color w:val="000000" w:themeColor="text1"/>
        </w:rPr>
        <w:t> is used as the dictionary key (e.g. </w:t>
      </w:r>
      <w:proofErr w:type="spellStart"/>
      <w:r w:rsidRPr="00804FF9">
        <w:rPr>
          <w:rStyle w:val="pre"/>
          <w:rFonts w:ascii="Georgia" w:hAnsi="Georgia" w:cs="Courier New"/>
          <w:color w:val="000000" w:themeColor="text1"/>
          <w:sz w:val="18"/>
          <w:szCs w:val="18"/>
          <w:bdr w:val="single" w:sz="6" w:space="2" w:color="E1E4E5" w:frame="1"/>
          <w:shd w:val="clear" w:color="auto" w:fill="FFFFFF"/>
        </w:rPr>
        <w:t>gerrit</w:t>
      </w:r>
      <w:proofErr w:type="spellEnd"/>
      <w:r w:rsidRPr="00804FF9">
        <w:rPr>
          <w:rFonts w:ascii="Georgia" w:hAnsi="Georgia"/>
          <w:color w:val="000000" w:themeColor="text1"/>
        </w:rPr>
        <w:t> in the example above), and the value is a further dictionary containing the keys below.</w:t>
      </w:r>
    </w:p>
    <w:p w14:paraId="215C7561"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next two attributes, </w:t>
      </w:r>
      <w:r w:rsidRPr="00804FF9">
        <w:rPr>
          <w:rStyle w:val="Strong"/>
          <w:rFonts w:ascii="Georgia" w:hAnsi="Georgia"/>
          <w:color w:val="000000" w:themeColor="text1"/>
        </w:rPr>
        <w:t>config-projects</w:t>
      </w:r>
      <w:r w:rsidRPr="00804FF9">
        <w:rPr>
          <w:rFonts w:ascii="Georgia" w:hAnsi="Georgia"/>
          <w:color w:val="000000" w:themeColor="text1"/>
        </w:rPr>
        <w:t> and </w:t>
      </w:r>
      <w:r w:rsidRPr="00804FF9">
        <w:rPr>
          <w:rStyle w:val="Strong"/>
          <w:rFonts w:ascii="Georgia" w:hAnsi="Georgia"/>
          <w:color w:val="000000" w:themeColor="text1"/>
        </w:rPr>
        <w:t>untrusted-projects</w:t>
      </w:r>
      <w:r w:rsidRPr="00804FF9">
        <w:rPr>
          <w:rFonts w:ascii="Georgia" w:hAnsi="Georgia"/>
          <w:color w:val="000000" w:themeColor="text1"/>
        </w:rPr>
        <w:t xml:space="preserve"> provide the bulk of the information for tenant configuration. They list </w:t>
      </w:r>
      <w:proofErr w:type="gramStart"/>
      <w:r w:rsidRPr="00804FF9">
        <w:rPr>
          <w:rFonts w:ascii="Georgia" w:hAnsi="Georgia"/>
          <w:color w:val="000000" w:themeColor="text1"/>
        </w:rPr>
        <w:t>all of</w:t>
      </w:r>
      <w:proofErr w:type="gramEnd"/>
      <w:r w:rsidRPr="00804FF9">
        <w:rPr>
          <w:rFonts w:ascii="Georgia" w:hAnsi="Georgia"/>
          <w:color w:val="000000" w:themeColor="text1"/>
        </w:rPr>
        <w:t xml:space="preserve"> the projects upon which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act.</w:t>
      </w:r>
    </w:p>
    <w:p w14:paraId="730FBF6F"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order of the projects listed in a tenant is important. A job which is defined in one project may not be redefined in another project; therefore, once a job appears in one project, a project listed later will be unable to define a job with that name. Further, some aspects of project configuration (such as the merge mode) may only be set on the first appearance of a project definition.</w:t>
      </w:r>
    </w:p>
    <w:p w14:paraId="3E30042E"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loads the configuration from all </w:t>
      </w:r>
      <w:r w:rsidRPr="00804FF9">
        <w:rPr>
          <w:rStyle w:val="Strong"/>
          <w:rFonts w:ascii="Georgia" w:hAnsi="Georgia"/>
          <w:color w:val="000000" w:themeColor="text1"/>
        </w:rPr>
        <w:t>config-projects</w:t>
      </w:r>
      <w:r w:rsidRPr="00804FF9">
        <w:rPr>
          <w:rFonts w:ascii="Georgia" w:hAnsi="Georgia"/>
          <w:color w:val="000000" w:themeColor="text1"/>
        </w:rPr>
        <w:t> in the order listed, followed by all </w:t>
      </w:r>
      <w:r w:rsidRPr="00804FF9">
        <w:rPr>
          <w:rStyle w:val="Strong"/>
          <w:rFonts w:ascii="Georgia" w:hAnsi="Georgia"/>
          <w:color w:val="000000" w:themeColor="text1"/>
        </w:rPr>
        <w:t>untrusted-projects</w:t>
      </w:r>
      <w:r w:rsidRPr="00804FF9">
        <w:rPr>
          <w:rFonts w:ascii="Georgia" w:hAnsi="Georgia"/>
          <w:color w:val="000000" w:themeColor="text1"/>
        </w:rPr>
        <w:t> in order.</w:t>
      </w:r>
    </w:p>
    <w:p w14:paraId="531D201E" w14:textId="1F2982CC"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tenant.config</w:t>
      </w:r>
      <w:proofErr w:type="spellEnd"/>
      <w:r w:rsidRPr="00804FF9">
        <w:rPr>
          <w:rStyle w:val="pre"/>
          <w:rFonts w:ascii="Georgia" w:hAnsi="Georgia"/>
          <w:b/>
          <w:bCs/>
          <w:color w:val="000000" w:themeColor="text1"/>
        </w:rPr>
        <w:t>-projects</w:t>
      </w:r>
      <w:r w:rsidR="00804FF9">
        <w:rPr>
          <w:rFonts w:ascii="Georgia" w:hAnsi="Georgia"/>
          <w:b/>
          <w:bCs/>
          <w:color w:val="000000" w:themeColor="text1"/>
        </w:rPr>
        <w:t xml:space="preserve">  </w:t>
      </w:r>
    </w:p>
    <w:p w14:paraId="1F65FCB6" w14:textId="40FAFACB"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A list of projects to be treated as </w:t>
      </w:r>
      <w:r w:rsidRPr="00804FF9">
        <w:rPr>
          <w:rStyle w:val="xref"/>
          <w:rFonts w:ascii="Georgia" w:hAnsi="Georgia"/>
          <w:color w:val="000000" w:themeColor="text1"/>
        </w:rPr>
        <w:t>config projects</w:t>
      </w:r>
      <w:r w:rsidRPr="00804FF9">
        <w:rPr>
          <w:rFonts w:ascii="Georgia" w:hAnsi="Georgia"/>
          <w:color w:val="000000" w:themeColor="text1"/>
        </w:rPr>
        <w:t xml:space="preserve"> in this tenant. The jobs in a config project are trusted, which means they run with extra privileges, do not have their configuration dynamically loaded for proposed changes, and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config files are only searched for in the </w:t>
      </w:r>
      <w:r w:rsidRPr="00804FF9">
        <w:rPr>
          <w:rStyle w:val="pre"/>
          <w:rFonts w:ascii="Georgia" w:hAnsi="Georgia" w:cs="Courier New"/>
          <w:color w:val="000000" w:themeColor="text1"/>
          <w:sz w:val="18"/>
          <w:szCs w:val="18"/>
          <w:bdr w:val="single" w:sz="6" w:space="2" w:color="E1E4E5" w:frame="1"/>
          <w:shd w:val="clear" w:color="auto" w:fill="FFFFFF"/>
        </w:rPr>
        <w:t>master</w:t>
      </w:r>
      <w:r w:rsidRPr="00804FF9">
        <w:rPr>
          <w:rFonts w:ascii="Georgia" w:hAnsi="Georgia"/>
          <w:color w:val="000000" w:themeColor="text1"/>
        </w:rPr>
        <w:t> branch.</w:t>
      </w:r>
    </w:p>
    <w:p w14:paraId="269C957B"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items in the list follow the same format described in </w:t>
      </w:r>
      <w:proofErr w:type="gramStart"/>
      <w:r w:rsidRPr="00804FF9">
        <w:rPr>
          <w:rStyle w:val="Strong"/>
          <w:rFonts w:ascii="Georgia" w:hAnsi="Georgia"/>
          <w:color w:val="000000" w:themeColor="text1"/>
        </w:rPr>
        <w:t>untrusted-projects</w:t>
      </w:r>
      <w:proofErr w:type="gramEnd"/>
      <w:r w:rsidRPr="00804FF9">
        <w:rPr>
          <w:rFonts w:ascii="Georgia" w:hAnsi="Georgia"/>
          <w:color w:val="000000" w:themeColor="text1"/>
        </w:rPr>
        <w:t>.</w:t>
      </w:r>
    </w:p>
    <w:p w14:paraId="601F4E79" w14:textId="0395CD8B"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tenant.config</w:t>
      </w:r>
      <w:proofErr w:type="spellEnd"/>
      <w:r w:rsidRPr="00804FF9">
        <w:rPr>
          <w:rStyle w:val="pre"/>
          <w:rFonts w:ascii="Georgia" w:hAnsi="Georgia"/>
          <w:b/>
          <w:bCs/>
          <w:color w:val="000000" w:themeColor="text1"/>
        </w:rPr>
        <w:t>-</w:t>
      </w:r>
      <w:proofErr w:type="gramStart"/>
      <w:r w:rsidRPr="00804FF9">
        <w:rPr>
          <w:rStyle w:val="pre"/>
          <w:rFonts w:ascii="Georgia" w:hAnsi="Georgia"/>
          <w:b/>
          <w:bCs/>
          <w:color w:val="000000" w:themeColor="text1"/>
        </w:rPr>
        <w:t>projects.&lt;</w:t>
      </w:r>
      <w:proofErr w:type="gramEnd"/>
      <w:r w:rsidRPr="00804FF9">
        <w:rPr>
          <w:rStyle w:val="pre"/>
          <w:rFonts w:ascii="Georgia" w:hAnsi="Georgia"/>
          <w:b/>
          <w:bCs/>
          <w:color w:val="000000" w:themeColor="text1"/>
        </w:rPr>
        <w:t>project&gt;</w:t>
      </w:r>
      <w:r w:rsidR="00804FF9">
        <w:rPr>
          <w:rFonts w:ascii="Georgia" w:hAnsi="Georgia"/>
          <w:b/>
          <w:bCs/>
          <w:color w:val="000000" w:themeColor="text1"/>
        </w:rPr>
        <w:t xml:space="preserve">  </w:t>
      </w:r>
    </w:p>
    <w:p w14:paraId="2C125A0A"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config-projects have an additional config option that may be specified optionally.</w:t>
      </w:r>
    </w:p>
    <w:p w14:paraId="5715028E" w14:textId="4CB75E40"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lastRenderedPageBreak/>
        <w:t>tenant.config</w:t>
      </w:r>
      <w:proofErr w:type="spellEnd"/>
      <w:r w:rsidRPr="00804FF9">
        <w:rPr>
          <w:rStyle w:val="pre"/>
          <w:rFonts w:ascii="Georgia" w:hAnsi="Georgia"/>
          <w:b/>
          <w:bCs/>
          <w:color w:val="000000" w:themeColor="text1"/>
        </w:rPr>
        <w:t>-</w:t>
      </w:r>
      <w:proofErr w:type="gramStart"/>
      <w:r w:rsidRPr="00804FF9">
        <w:rPr>
          <w:rStyle w:val="pre"/>
          <w:rFonts w:ascii="Georgia" w:hAnsi="Georgia"/>
          <w:b/>
          <w:bCs/>
          <w:color w:val="000000" w:themeColor="text1"/>
        </w:rPr>
        <w:t>projects.&lt;</w:t>
      </w:r>
      <w:proofErr w:type="gramEnd"/>
      <w:r w:rsidRPr="00804FF9">
        <w:rPr>
          <w:rStyle w:val="pre"/>
          <w:rFonts w:ascii="Georgia" w:hAnsi="Georgia"/>
          <w:b/>
          <w:bCs/>
          <w:color w:val="000000" w:themeColor="text1"/>
        </w:rPr>
        <w:t>project&gt;.load-branch</w:t>
      </w:r>
      <w:r w:rsidR="00804FF9">
        <w:rPr>
          <w:rFonts w:ascii="Georgia" w:hAnsi="Georgia"/>
          <w:b/>
          <w:bCs/>
          <w:color w:val="000000" w:themeColor="text1"/>
        </w:rPr>
        <w:t xml:space="preserve">  </w:t>
      </w:r>
      <w:r w:rsidRPr="00804FF9">
        <w:rPr>
          <w:rFonts w:ascii="Georgia" w:hAnsi="Georgia"/>
          <w:b/>
          <w:bCs/>
          <w:color w:val="000000" w:themeColor="text1"/>
        </w:rPr>
        <w:br/>
      </w:r>
      <w:proofErr w:type="spellStart"/>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master</w:t>
      </w:r>
      <w:proofErr w:type="spellEnd"/>
    </w:p>
    <w:p w14:paraId="5C0FE204"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 xml:space="preserve">Define which branch is loaded from a config project. By </w:t>
      </w:r>
      <w:proofErr w:type="gramStart"/>
      <w:r w:rsidRPr="00804FF9">
        <w:rPr>
          <w:rFonts w:ascii="Georgia" w:hAnsi="Georgia"/>
          <w:color w:val="000000" w:themeColor="text1"/>
        </w:rPr>
        <w:t>default</w:t>
      </w:r>
      <w:proofErr w:type="gramEnd"/>
      <w:r w:rsidRPr="00804FF9">
        <w:rPr>
          <w:rFonts w:ascii="Georgia" w:hAnsi="Georgia"/>
          <w:color w:val="000000" w:themeColor="text1"/>
        </w:rPr>
        <w:t xml:space="preserve"> config projects load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configuration only from the master branch.</w:t>
      </w:r>
    </w:p>
    <w:p w14:paraId="685EAAE3" w14:textId="04032E8D"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w:t>
      </w:r>
      <w:r w:rsidR="00804FF9">
        <w:rPr>
          <w:rFonts w:ascii="Georgia" w:hAnsi="Georgia"/>
          <w:b/>
          <w:bCs/>
          <w:color w:val="000000" w:themeColor="text1"/>
        </w:rPr>
        <w:t xml:space="preserve">  </w:t>
      </w:r>
    </w:p>
    <w:p w14:paraId="12CEB4D6" w14:textId="575E299E"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A list of projects to be treated as untrusted in this tenant. An </w:t>
      </w:r>
      <w:proofErr w:type="gramStart"/>
      <w:r w:rsidRPr="00804FF9">
        <w:rPr>
          <w:rStyle w:val="xref"/>
          <w:rFonts w:ascii="Georgia" w:hAnsi="Georgia"/>
          <w:color w:val="000000" w:themeColor="text1"/>
        </w:rPr>
        <w:t>untrusted-project</w:t>
      </w:r>
      <w:proofErr w:type="gramEnd"/>
      <w:r w:rsidRPr="00804FF9">
        <w:rPr>
          <w:rFonts w:ascii="Georgia" w:hAnsi="Georgia"/>
          <w:color w:val="000000" w:themeColor="text1"/>
        </w:rPr>
        <w:t xml:space="preserve"> is the typical project operated on by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Their jobs run in a more restrictive environment, they may not define pipelines, their configuration dynamically changes in response to proposed changes, and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read configuration files in </w:t>
      </w:r>
      <w:proofErr w:type="gramStart"/>
      <w:r w:rsidRPr="00804FF9">
        <w:rPr>
          <w:rFonts w:ascii="Georgia" w:hAnsi="Georgia"/>
          <w:color w:val="000000" w:themeColor="text1"/>
        </w:rPr>
        <w:t>all of</w:t>
      </w:r>
      <w:proofErr w:type="gramEnd"/>
      <w:r w:rsidRPr="00804FF9">
        <w:rPr>
          <w:rFonts w:ascii="Georgia" w:hAnsi="Georgia"/>
          <w:color w:val="000000" w:themeColor="text1"/>
        </w:rPr>
        <w:t xml:space="preserve"> their branches.</w:t>
      </w:r>
    </w:p>
    <w:p w14:paraId="1EFC3E93" w14:textId="4CAC8EB8"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w:t>
      </w:r>
      <w:r w:rsidR="00804FF9">
        <w:rPr>
          <w:rFonts w:ascii="Georgia" w:hAnsi="Georgia"/>
          <w:b/>
          <w:bCs/>
          <w:color w:val="000000" w:themeColor="text1"/>
        </w:rPr>
        <w:t xml:space="preserve">  </w:t>
      </w:r>
    </w:p>
    <w:p w14:paraId="4DF95628"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items in the list may either be simple string values of the project names, or a dictionary with the project name as key and the following values:</w:t>
      </w:r>
    </w:p>
    <w:p w14:paraId="716B24AE" w14:textId="012A5C87"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-projects.&lt;project&gt;.include</w:t>
      </w:r>
      <w:r w:rsidR="00804FF9">
        <w:rPr>
          <w:rFonts w:ascii="Georgia" w:hAnsi="Georgia"/>
          <w:b/>
          <w:bCs/>
          <w:color w:val="000000" w:themeColor="text1"/>
        </w:rPr>
        <w:t xml:space="preserve">  </w:t>
      </w:r>
    </w:p>
    <w:p w14:paraId="366B137C" w14:textId="029D384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Normally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load </w:t>
      </w:r>
      <w:proofErr w:type="gramStart"/>
      <w:r w:rsidRPr="00804FF9">
        <w:rPr>
          <w:rFonts w:ascii="Georgia" w:hAnsi="Georgia"/>
          <w:color w:val="000000" w:themeColor="text1"/>
        </w:rPr>
        <w:t>all of</w:t>
      </w:r>
      <w:proofErr w:type="gramEnd"/>
      <w:r w:rsidRPr="00804FF9">
        <w:rPr>
          <w:rFonts w:ascii="Georgia" w:hAnsi="Georgia"/>
          <w:color w:val="000000" w:themeColor="text1"/>
        </w:rPr>
        <w:t xml:space="preserve"> the </w:t>
      </w:r>
      <w:r w:rsidRPr="00804FF9">
        <w:rPr>
          <w:rStyle w:val="std"/>
          <w:rFonts w:ascii="Georgia" w:hAnsi="Georgia"/>
          <w:color w:val="000000" w:themeColor="text1"/>
        </w:rPr>
        <w:t>Configuration Items</w:t>
      </w:r>
      <w:r w:rsidRPr="00804FF9">
        <w:rPr>
          <w:rFonts w:ascii="Georgia" w:hAnsi="Georgia"/>
          <w:color w:val="000000" w:themeColor="text1"/>
        </w:rPr>
        <w:t> appropriate for the type of project (config or untrusted) in question. However, if you only want to load some items, the </w:t>
      </w:r>
      <w:r w:rsidRPr="00804FF9">
        <w:rPr>
          <w:rStyle w:val="Strong"/>
          <w:rFonts w:ascii="Georgia" w:hAnsi="Georgia"/>
          <w:color w:val="000000" w:themeColor="text1"/>
        </w:rPr>
        <w:t>include</w:t>
      </w:r>
      <w:r w:rsidRPr="00804FF9">
        <w:rPr>
          <w:rFonts w:ascii="Georgia" w:hAnsi="Georgia"/>
          <w:color w:val="000000" w:themeColor="text1"/>
        </w:rPr>
        <w:t> attribute can be used to specify that </w:t>
      </w:r>
      <w:r w:rsidRPr="00804FF9">
        <w:rPr>
          <w:rStyle w:val="Emphasis"/>
          <w:rFonts w:ascii="Georgia" w:hAnsi="Georgia"/>
          <w:color w:val="000000" w:themeColor="text1"/>
        </w:rPr>
        <w:t>only</w:t>
      </w:r>
      <w:r w:rsidRPr="00804FF9">
        <w:rPr>
          <w:rFonts w:ascii="Georgia" w:hAnsi="Georgia"/>
          <w:color w:val="000000" w:themeColor="text1"/>
        </w:rPr>
        <w:t> the specified items should be loaded. Supplied as a string, or a list of strings.</w:t>
      </w:r>
    </w:p>
    <w:p w14:paraId="44D741A8"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following </w:t>
      </w:r>
      <w:r w:rsidRPr="00804FF9">
        <w:rPr>
          <w:rStyle w:val="Strong"/>
          <w:rFonts w:ascii="Georgia" w:hAnsi="Georgia"/>
          <w:color w:val="000000" w:themeColor="text1"/>
        </w:rPr>
        <w:t>configuration items</w:t>
      </w:r>
      <w:r w:rsidRPr="00804FF9">
        <w:rPr>
          <w:rFonts w:ascii="Georgia" w:hAnsi="Georgia"/>
          <w:color w:val="000000" w:themeColor="text1"/>
        </w:rPr>
        <w:t> are recognized:</w:t>
      </w:r>
    </w:p>
    <w:p w14:paraId="10FE9A0F" w14:textId="77777777" w:rsidR="00E021B0" w:rsidRPr="00804FF9" w:rsidRDefault="00E021B0" w:rsidP="005031B5">
      <w:pPr>
        <w:pStyle w:val="NormalWeb"/>
        <w:numPr>
          <w:ilvl w:val="0"/>
          <w:numId w:val="29"/>
        </w:numPr>
        <w:tabs>
          <w:tab w:val="clear" w:pos="720"/>
          <w:tab w:val="num" w:pos="0"/>
        </w:tabs>
        <w:spacing w:before="0" w:beforeAutospacing="0" w:after="0" w:afterAutospacing="0" w:line="360" w:lineRule="auto"/>
        <w:ind w:left="1080"/>
        <w:jc w:val="both"/>
        <w:rPr>
          <w:rFonts w:ascii="Georgia" w:hAnsi="Georgia"/>
          <w:color w:val="000000" w:themeColor="text1"/>
        </w:rPr>
      </w:pPr>
      <w:r w:rsidRPr="00804FF9">
        <w:rPr>
          <w:rFonts w:ascii="Georgia" w:hAnsi="Georgia"/>
          <w:color w:val="000000" w:themeColor="text1"/>
        </w:rPr>
        <w:t>pipeline</w:t>
      </w:r>
    </w:p>
    <w:p w14:paraId="1268E4A1" w14:textId="77777777" w:rsidR="00E021B0" w:rsidRPr="00804FF9" w:rsidRDefault="00E021B0" w:rsidP="005031B5">
      <w:pPr>
        <w:pStyle w:val="NormalWeb"/>
        <w:numPr>
          <w:ilvl w:val="0"/>
          <w:numId w:val="29"/>
        </w:numPr>
        <w:tabs>
          <w:tab w:val="clear" w:pos="720"/>
          <w:tab w:val="num" w:pos="0"/>
        </w:tabs>
        <w:spacing w:before="0" w:beforeAutospacing="0" w:after="0" w:afterAutospacing="0" w:line="360" w:lineRule="auto"/>
        <w:ind w:left="1080"/>
        <w:jc w:val="both"/>
        <w:rPr>
          <w:rFonts w:ascii="Georgia" w:hAnsi="Georgia"/>
          <w:color w:val="000000" w:themeColor="text1"/>
        </w:rPr>
      </w:pPr>
      <w:r w:rsidRPr="00804FF9">
        <w:rPr>
          <w:rFonts w:ascii="Georgia" w:hAnsi="Georgia"/>
          <w:color w:val="000000" w:themeColor="text1"/>
        </w:rPr>
        <w:t>job</w:t>
      </w:r>
    </w:p>
    <w:p w14:paraId="5D17AA49" w14:textId="77777777" w:rsidR="00E021B0" w:rsidRPr="00804FF9" w:rsidRDefault="00E021B0" w:rsidP="005031B5">
      <w:pPr>
        <w:pStyle w:val="NormalWeb"/>
        <w:numPr>
          <w:ilvl w:val="0"/>
          <w:numId w:val="29"/>
        </w:numPr>
        <w:tabs>
          <w:tab w:val="clear" w:pos="720"/>
          <w:tab w:val="num" w:pos="0"/>
        </w:tabs>
        <w:spacing w:before="0" w:beforeAutospacing="0" w:after="0" w:afterAutospacing="0" w:line="360" w:lineRule="auto"/>
        <w:ind w:left="1080"/>
        <w:jc w:val="both"/>
        <w:rPr>
          <w:rFonts w:ascii="Georgia" w:hAnsi="Georgia"/>
          <w:color w:val="000000" w:themeColor="text1"/>
        </w:rPr>
      </w:pPr>
      <w:r w:rsidRPr="00804FF9">
        <w:rPr>
          <w:rFonts w:ascii="Georgia" w:hAnsi="Georgia"/>
          <w:color w:val="000000" w:themeColor="text1"/>
        </w:rPr>
        <w:t>semaphore</w:t>
      </w:r>
    </w:p>
    <w:p w14:paraId="6FEC9C64" w14:textId="77777777" w:rsidR="00E021B0" w:rsidRPr="00804FF9" w:rsidRDefault="00E021B0" w:rsidP="005031B5">
      <w:pPr>
        <w:pStyle w:val="NormalWeb"/>
        <w:numPr>
          <w:ilvl w:val="0"/>
          <w:numId w:val="29"/>
        </w:numPr>
        <w:tabs>
          <w:tab w:val="clear" w:pos="720"/>
          <w:tab w:val="num" w:pos="0"/>
        </w:tabs>
        <w:spacing w:before="0" w:beforeAutospacing="0" w:after="0" w:afterAutospacing="0" w:line="360" w:lineRule="auto"/>
        <w:ind w:left="1080"/>
        <w:jc w:val="both"/>
        <w:rPr>
          <w:rFonts w:ascii="Georgia" w:hAnsi="Georgia"/>
          <w:color w:val="000000" w:themeColor="text1"/>
        </w:rPr>
      </w:pPr>
      <w:r w:rsidRPr="00804FF9">
        <w:rPr>
          <w:rFonts w:ascii="Georgia" w:hAnsi="Georgia"/>
          <w:color w:val="000000" w:themeColor="text1"/>
        </w:rPr>
        <w:t>project</w:t>
      </w:r>
    </w:p>
    <w:p w14:paraId="63389B6B" w14:textId="77777777" w:rsidR="00E021B0" w:rsidRPr="00804FF9" w:rsidRDefault="00E021B0" w:rsidP="005031B5">
      <w:pPr>
        <w:pStyle w:val="NormalWeb"/>
        <w:numPr>
          <w:ilvl w:val="0"/>
          <w:numId w:val="29"/>
        </w:numPr>
        <w:tabs>
          <w:tab w:val="clear" w:pos="720"/>
          <w:tab w:val="num" w:pos="0"/>
        </w:tabs>
        <w:spacing w:before="0" w:beforeAutospacing="0" w:after="0" w:afterAutospacing="0" w:line="360" w:lineRule="auto"/>
        <w:ind w:left="1080"/>
        <w:jc w:val="both"/>
        <w:rPr>
          <w:rFonts w:ascii="Georgia" w:hAnsi="Georgia"/>
          <w:color w:val="000000" w:themeColor="text1"/>
        </w:rPr>
      </w:pPr>
      <w:r w:rsidRPr="00804FF9">
        <w:rPr>
          <w:rFonts w:ascii="Georgia" w:hAnsi="Georgia"/>
          <w:color w:val="000000" w:themeColor="text1"/>
        </w:rPr>
        <w:t>project-template</w:t>
      </w:r>
    </w:p>
    <w:p w14:paraId="0DAF31B7" w14:textId="77777777" w:rsidR="00E021B0" w:rsidRPr="00804FF9" w:rsidRDefault="00E021B0" w:rsidP="005031B5">
      <w:pPr>
        <w:pStyle w:val="NormalWeb"/>
        <w:numPr>
          <w:ilvl w:val="0"/>
          <w:numId w:val="29"/>
        </w:numPr>
        <w:tabs>
          <w:tab w:val="clear" w:pos="720"/>
          <w:tab w:val="num" w:pos="0"/>
        </w:tabs>
        <w:spacing w:before="0" w:beforeAutospacing="0" w:after="0" w:afterAutospacing="0" w:line="360" w:lineRule="auto"/>
        <w:ind w:left="1080"/>
        <w:jc w:val="both"/>
        <w:rPr>
          <w:rFonts w:ascii="Georgia" w:hAnsi="Georgia"/>
          <w:color w:val="000000" w:themeColor="text1"/>
        </w:rPr>
      </w:pPr>
      <w:proofErr w:type="spellStart"/>
      <w:r w:rsidRPr="00804FF9">
        <w:rPr>
          <w:rFonts w:ascii="Georgia" w:hAnsi="Georgia"/>
          <w:color w:val="000000" w:themeColor="text1"/>
        </w:rPr>
        <w:t>nodeset</w:t>
      </w:r>
      <w:proofErr w:type="spellEnd"/>
    </w:p>
    <w:p w14:paraId="1512E4CB" w14:textId="77777777" w:rsidR="00E021B0" w:rsidRPr="00804FF9" w:rsidRDefault="00E021B0" w:rsidP="005031B5">
      <w:pPr>
        <w:pStyle w:val="NormalWeb"/>
        <w:numPr>
          <w:ilvl w:val="0"/>
          <w:numId w:val="29"/>
        </w:numPr>
        <w:tabs>
          <w:tab w:val="clear" w:pos="720"/>
          <w:tab w:val="num" w:pos="0"/>
        </w:tabs>
        <w:spacing w:before="0" w:beforeAutospacing="0" w:after="0" w:afterAutospacing="0" w:line="360" w:lineRule="auto"/>
        <w:ind w:left="1080"/>
        <w:jc w:val="both"/>
        <w:rPr>
          <w:rFonts w:ascii="Georgia" w:hAnsi="Georgia"/>
          <w:color w:val="000000" w:themeColor="text1"/>
        </w:rPr>
      </w:pPr>
      <w:r w:rsidRPr="00804FF9">
        <w:rPr>
          <w:rFonts w:ascii="Georgia" w:hAnsi="Georgia"/>
          <w:color w:val="000000" w:themeColor="text1"/>
        </w:rPr>
        <w:t>secret</w:t>
      </w:r>
    </w:p>
    <w:p w14:paraId="10DFF2C7" w14:textId="2F769C86"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-projects.&lt;project&gt;.exclude</w:t>
      </w:r>
      <w:r w:rsidR="00804FF9">
        <w:rPr>
          <w:rFonts w:ascii="Georgia" w:hAnsi="Georgia"/>
          <w:b/>
          <w:bCs/>
          <w:color w:val="000000" w:themeColor="text1"/>
        </w:rPr>
        <w:t xml:space="preserve">  </w:t>
      </w:r>
    </w:p>
    <w:p w14:paraId="7A716427"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A list of </w:t>
      </w:r>
      <w:r w:rsidRPr="00804FF9">
        <w:rPr>
          <w:rStyle w:val="Strong"/>
          <w:rFonts w:ascii="Georgia" w:hAnsi="Georgia"/>
          <w:color w:val="000000" w:themeColor="text1"/>
        </w:rPr>
        <w:t>configuration items</w:t>
      </w:r>
      <w:r w:rsidRPr="00804FF9">
        <w:rPr>
          <w:rFonts w:ascii="Georgia" w:hAnsi="Georgia"/>
          <w:color w:val="000000" w:themeColor="text1"/>
        </w:rPr>
        <w:t> that should not be loaded.</w:t>
      </w:r>
    </w:p>
    <w:p w14:paraId="6B1C1E48" w14:textId="0F95B613"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-projects.&lt;project&gt;.shadow</w:t>
      </w:r>
      <w:r w:rsidR="00804FF9">
        <w:rPr>
          <w:rFonts w:ascii="Georgia" w:hAnsi="Georgia"/>
          <w:b/>
          <w:bCs/>
          <w:color w:val="000000" w:themeColor="text1"/>
        </w:rPr>
        <w:t xml:space="preserve">  </w:t>
      </w:r>
    </w:p>
    <w:p w14:paraId="30C2A293"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 xml:space="preserve">Normally, only one project in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may contain definitions for a given job. If a project earlier in the configuration defines a job which a later project redefines, the later </w:t>
      </w:r>
      <w:r w:rsidRPr="00804FF9">
        <w:rPr>
          <w:rFonts w:ascii="Georgia" w:hAnsi="Georgia"/>
          <w:color w:val="000000" w:themeColor="text1"/>
        </w:rPr>
        <w:lastRenderedPageBreak/>
        <w:t>definition is considered an error and is not permitted. The </w:t>
      </w:r>
      <w:r w:rsidRPr="00804FF9">
        <w:rPr>
          <w:rStyle w:val="Strong"/>
          <w:rFonts w:ascii="Georgia" w:hAnsi="Georgia"/>
          <w:color w:val="000000" w:themeColor="text1"/>
        </w:rPr>
        <w:t>shadow</w:t>
      </w:r>
      <w:r w:rsidRPr="00804FF9">
        <w:rPr>
          <w:rFonts w:ascii="Georgia" w:hAnsi="Georgia"/>
          <w:color w:val="000000" w:themeColor="text1"/>
        </w:rPr>
        <w:t> attribute of a project indicates that job definitions in this project which conflict with the named projects should be ignored, and those in the named project should be used instead. The named projects must still appear earlier in the configuration. In the example above, if a job definition appears in both the </w:t>
      </w:r>
      <w:r w:rsidRPr="00804FF9">
        <w:rPr>
          <w:rStyle w:val="pre"/>
          <w:rFonts w:ascii="Georgia" w:hAnsi="Georgia" w:cs="Courier New"/>
          <w:color w:val="000000" w:themeColor="text1"/>
          <w:sz w:val="18"/>
          <w:szCs w:val="18"/>
          <w:bdr w:val="single" w:sz="6" w:space="2" w:color="E1E4E5" w:frame="1"/>
          <w:shd w:val="clear" w:color="auto" w:fill="FFFFFF"/>
        </w:rPr>
        <w:t>common-config</w:t>
      </w:r>
      <w:r w:rsidRPr="00804FF9">
        <w:rPr>
          <w:rFonts w:ascii="Georgia" w:hAnsi="Georgia"/>
          <w:color w:val="000000" w:themeColor="text1"/>
        </w:rPr>
        <w:t> and </w:t>
      </w:r>
      <w:proofErr w:type="spellStart"/>
      <w:r w:rsidRPr="00804FF9">
        <w:rPr>
          <w:rStyle w:val="pre"/>
          <w:rFonts w:ascii="Georgia" w:hAnsi="Georgia" w:cs="Courier New"/>
          <w:color w:val="000000" w:themeColor="text1"/>
          <w:sz w:val="18"/>
          <w:szCs w:val="18"/>
          <w:bdr w:val="single" w:sz="6" w:space="2" w:color="E1E4E5" w:frame="1"/>
          <w:shd w:val="clear" w:color="auto" w:fill="FFFFFF"/>
        </w:rPr>
        <w:t>zuul</w:t>
      </w:r>
      <w:proofErr w:type="spellEnd"/>
      <w:r w:rsidRPr="00804FF9">
        <w:rPr>
          <w:rStyle w:val="pre"/>
          <w:rFonts w:ascii="Georgia" w:hAnsi="Georgia" w:cs="Courier New"/>
          <w:color w:val="000000" w:themeColor="text1"/>
          <w:sz w:val="18"/>
          <w:szCs w:val="18"/>
          <w:bdr w:val="single" w:sz="6" w:space="2" w:color="E1E4E5" w:frame="1"/>
          <w:shd w:val="clear" w:color="auto" w:fill="FFFFFF"/>
        </w:rPr>
        <w:t>-jobs</w:t>
      </w:r>
      <w:r w:rsidRPr="00804FF9">
        <w:rPr>
          <w:rFonts w:ascii="Georgia" w:hAnsi="Georgia"/>
          <w:color w:val="000000" w:themeColor="text1"/>
        </w:rPr>
        <w:t> projects, the definition in </w:t>
      </w:r>
      <w:r w:rsidRPr="00804FF9">
        <w:rPr>
          <w:rStyle w:val="pre"/>
          <w:rFonts w:ascii="Georgia" w:hAnsi="Georgia" w:cs="Courier New"/>
          <w:color w:val="000000" w:themeColor="text1"/>
          <w:sz w:val="18"/>
          <w:szCs w:val="18"/>
          <w:bdr w:val="single" w:sz="6" w:space="2" w:color="E1E4E5" w:frame="1"/>
          <w:shd w:val="clear" w:color="auto" w:fill="FFFFFF"/>
        </w:rPr>
        <w:t>common-config</w:t>
      </w:r>
      <w:r w:rsidRPr="00804FF9">
        <w:rPr>
          <w:rFonts w:ascii="Georgia" w:hAnsi="Georgia"/>
          <w:color w:val="000000" w:themeColor="text1"/>
        </w:rPr>
        <w:t> will be used.</w:t>
      </w:r>
    </w:p>
    <w:p w14:paraId="35E3A2F7" w14:textId="4C399F7F"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-projects.&lt;project&gt;.exclude-unprotected-branches</w:t>
      </w:r>
      <w:r w:rsidR="00804FF9">
        <w:rPr>
          <w:rFonts w:ascii="Georgia" w:hAnsi="Georgia"/>
          <w:b/>
          <w:bCs/>
          <w:color w:val="000000" w:themeColor="text1"/>
        </w:rPr>
        <w:t xml:space="preserve">  </w:t>
      </w:r>
    </w:p>
    <w:p w14:paraId="78EFB518"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Define if unprotected branches should be processed. Defaults to the tenant wide setting of exclude-unprotected-branches. This currently only affects GitHub and GitLab projects.</w:t>
      </w:r>
    </w:p>
    <w:p w14:paraId="1F0351FB" w14:textId="369CD32E"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-projects.&lt;project&gt;.include-branches</w:t>
      </w:r>
      <w:r w:rsidR="00804FF9">
        <w:rPr>
          <w:rFonts w:ascii="Georgia" w:hAnsi="Georgia"/>
          <w:b/>
          <w:bCs/>
          <w:color w:val="000000" w:themeColor="text1"/>
        </w:rPr>
        <w:t xml:space="preserve">  </w:t>
      </w:r>
    </w:p>
    <w:p w14:paraId="5D6CD230"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A list of regexes matching branches which should be processed. If omitted, all branches are included. Operates after </w:t>
      </w:r>
      <w:r w:rsidRPr="00804FF9">
        <w:rPr>
          <w:rStyle w:val="Emphasis"/>
          <w:rFonts w:ascii="Georgia" w:hAnsi="Georgia"/>
          <w:color w:val="000000" w:themeColor="text1"/>
        </w:rPr>
        <w:t>exclude-unprotected-branches</w:t>
      </w:r>
      <w:r w:rsidRPr="00804FF9">
        <w:rPr>
          <w:rFonts w:ascii="Georgia" w:hAnsi="Georgia"/>
          <w:color w:val="000000" w:themeColor="text1"/>
        </w:rPr>
        <w:t> and so may be used to further reduce the set of branches (but not increase it).</w:t>
      </w:r>
    </w:p>
    <w:p w14:paraId="32C86AA2"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It has priority over </w:t>
      </w:r>
      <w:r w:rsidRPr="00804FF9">
        <w:rPr>
          <w:rStyle w:val="Emphasis"/>
          <w:rFonts w:ascii="Georgia" w:hAnsi="Georgia"/>
          <w:color w:val="000000" w:themeColor="text1"/>
        </w:rPr>
        <w:t>exclude-branches</w:t>
      </w:r>
      <w:r w:rsidRPr="00804FF9">
        <w:rPr>
          <w:rFonts w:ascii="Georgia" w:hAnsi="Georgia"/>
          <w:color w:val="000000" w:themeColor="text1"/>
        </w:rPr>
        <w:t>.</w:t>
      </w:r>
    </w:p>
    <w:p w14:paraId="4DAF919B" w14:textId="76E05314"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-projects.&lt;project&gt;.exclude-branches</w:t>
      </w:r>
      <w:r w:rsidR="00804FF9">
        <w:rPr>
          <w:rFonts w:ascii="Georgia" w:hAnsi="Georgia"/>
          <w:b/>
          <w:bCs/>
          <w:color w:val="000000" w:themeColor="text1"/>
        </w:rPr>
        <w:t xml:space="preserve">  </w:t>
      </w:r>
    </w:p>
    <w:p w14:paraId="6371CF75"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A list of regexes matching branches which should be processed. If omitted, all branches are included. Operates after </w:t>
      </w:r>
      <w:r w:rsidRPr="00804FF9">
        <w:rPr>
          <w:rStyle w:val="Emphasis"/>
          <w:rFonts w:ascii="Georgia" w:hAnsi="Georgia"/>
          <w:color w:val="000000" w:themeColor="text1"/>
        </w:rPr>
        <w:t>exclude-unprotected-branches</w:t>
      </w:r>
      <w:r w:rsidRPr="00804FF9">
        <w:rPr>
          <w:rFonts w:ascii="Georgia" w:hAnsi="Georgia"/>
          <w:color w:val="000000" w:themeColor="text1"/>
        </w:rPr>
        <w:t> and so may be used to further reduce the set of branches (but not increase it).</w:t>
      </w:r>
    </w:p>
    <w:p w14:paraId="2030A7C7"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It will not exclude a branch which already matched </w:t>
      </w:r>
      <w:r w:rsidRPr="00804FF9">
        <w:rPr>
          <w:rStyle w:val="Emphasis"/>
          <w:rFonts w:ascii="Georgia" w:hAnsi="Georgia"/>
          <w:color w:val="000000" w:themeColor="text1"/>
        </w:rPr>
        <w:t>include-branches</w:t>
      </w:r>
      <w:r w:rsidRPr="00804FF9">
        <w:rPr>
          <w:rFonts w:ascii="Georgia" w:hAnsi="Georgia"/>
          <w:color w:val="000000" w:themeColor="text1"/>
        </w:rPr>
        <w:t>.</w:t>
      </w:r>
    </w:p>
    <w:p w14:paraId="05A142D5" w14:textId="305319CA"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-projects.&lt;project&gt;.always-dynamic-branches</w:t>
      </w:r>
      <w:r w:rsidR="00804FF9">
        <w:rPr>
          <w:rFonts w:ascii="Georgia" w:hAnsi="Georgia"/>
          <w:b/>
          <w:bCs/>
          <w:color w:val="000000" w:themeColor="text1"/>
        </w:rPr>
        <w:t xml:space="preserve">  </w:t>
      </w:r>
    </w:p>
    <w:p w14:paraId="168D8813"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A list of regular expressions matching branches which should be treated as if every change newly proposes dynamic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configuration. In other words, the only time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realize any configuration related to these branches is during the time it is running jobs for a proposed change.</w:t>
      </w:r>
    </w:p>
    <w:p w14:paraId="4EA9F833"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This is potentially useful for situations with large numbers of rarely used feature </w:t>
      </w:r>
      <w:proofErr w:type="gramStart"/>
      <w:r w:rsidRPr="00804FF9">
        <w:rPr>
          <w:rFonts w:ascii="Georgia" w:hAnsi="Georgia"/>
          <w:color w:val="000000" w:themeColor="text1"/>
        </w:rPr>
        <w:t>branches, but</w:t>
      </w:r>
      <w:proofErr w:type="gramEnd"/>
      <w:r w:rsidRPr="00804FF9">
        <w:rPr>
          <w:rFonts w:ascii="Georgia" w:hAnsi="Georgia"/>
          <w:color w:val="000000" w:themeColor="text1"/>
        </w:rPr>
        <w:t xml:space="preserve"> comes at the cost of a significant reduction in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features for these branches.</w:t>
      </w:r>
    </w:p>
    <w:p w14:paraId="69A39850"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Every regular expression listed here will also implicitly be included in </w:t>
      </w:r>
      <w:r w:rsidRPr="00804FF9">
        <w:rPr>
          <w:rStyle w:val="Emphasis"/>
          <w:rFonts w:ascii="Georgia" w:hAnsi="Georgia"/>
          <w:color w:val="000000" w:themeColor="text1"/>
        </w:rPr>
        <w:t>exclude-branches</w:t>
      </w:r>
      <w:r w:rsidRPr="00804FF9">
        <w:rPr>
          <w:rFonts w:ascii="Georgia" w:hAnsi="Georgia"/>
          <w:color w:val="000000" w:themeColor="text1"/>
        </w:rPr>
        <w:t xml:space="preserve">, therefore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not load any static in-repo configuration from this </w:t>
      </w:r>
      <w:r w:rsidRPr="00804FF9">
        <w:rPr>
          <w:rFonts w:ascii="Georgia" w:hAnsi="Georgia"/>
          <w:color w:val="000000" w:themeColor="text1"/>
        </w:rPr>
        <w:lastRenderedPageBreak/>
        <w:t xml:space="preserve">branch. These branches will not be available for use in overriding checkouts of repos, nor will they be included in the git repos that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prepares for </w:t>
      </w:r>
      <w:proofErr w:type="gramStart"/>
      <w:r w:rsidRPr="00804FF9">
        <w:rPr>
          <w:rStyle w:val="Emphasis"/>
          <w:rFonts w:ascii="Georgia" w:hAnsi="Georgia"/>
          <w:color w:val="000000" w:themeColor="text1"/>
        </w:rPr>
        <w:t>required-projects</w:t>
      </w:r>
      <w:proofErr w:type="gramEnd"/>
      <w:r w:rsidRPr="00804FF9">
        <w:rPr>
          <w:rFonts w:ascii="Georgia" w:hAnsi="Georgia"/>
          <w:color w:val="000000" w:themeColor="text1"/>
        </w:rPr>
        <w:t> (unless there is a change in the dependency tree for this branch).</w:t>
      </w:r>
    </w:p>
    <w:p w14:paraId="44172275" w14:textId="12586D4E"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proofErr w:type="gramStart"/>
      <w:r w:rsidRPr="00804FF9">
        <w:rPr>
          <w:rFonts w:ascii="Georgia" w:hAnsi="Georgia"/>
          <w:color w:val="000000" w:themeColor="text1"/>
        </w:rPr>
        <w:t>In particular, this</w:t>
      </w:r>
      <w:proofErr w:type="gramEnd"/>
      <w:r w:rsidRPr="00804FF9">
        <w:rPr>
          <w:rFonts w:ascii="Georgia" w:hAnsi="Georgia"/>
          <w:color w:val="000000" w:themeColor="text1"/>
        </w:rPr>
        <w:t xml:space="preserve"> means that the only jobs which can be specified for these branches are pre-merge and gating jobs (such as </w:t>
      </w:r>
      <w:r w:rsidRPr="00804FF9">
        <w:rPr>
          <w:rStyle w:val="xref"/>
          <w:rFonts w:ascii="Georgia" w:hAnsi="Georgia"/>
          <w:color w:val="000000" w:themeColor="text1"/>
        </w:rPr>
        <w:t>check</w:t>
      </w:r>
      <w:r w:rsidRPr="00804FF9">
        <w:rPr>
          <w:rFonts w:ascii="Georgia" w:hAnsi="Georgia"/>
          <w:color w:val="000000" w:themeColor="text1"/>
        </w:rPr>
        <w:t> and </w:t>
      </w:r>
      <w:r w:rsidRPr="00804FF9">
        <w:rPr>
          <w:rStyle w:val="xref"/>
          <w:rFonts w:ascii="Georgia" w:hAnsi="Georgia"/>
          <w:color w:val="000000" w:themeColor="text1"/>
        </w:rPr>
        <w:t>gate</w:t>
      </w:r>
      <w:r w:rsidRPr="00804FF9">
        <w:rPr>
          <w:rFonts w:ascii="Georgia" w:hAnsi="Georgia"/>
          <w:color w:val="000000" w:themeColor="text1"/>
        </w:rPr>
        <w:t>). No post-merge or periodic jobs will run for these branches.</w:t>
      </w:r>
    </w:p>
    <w:p w14:paraId="4691C3D6"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Using this setting also incurs additional processing for each change submitted for these branches as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must recalculate the configuration layout it uses for such a change as if it included a change to a </w:t>
      </w:r>
      <w:proofErr w:type="spellStart"/>
      <w:r w:rsidRPr="00804FF9">
        <w:rPr>
          <w:rStyle w:val="pre"/>
          <w:rFonts w:ascii="Georgia" w:hAnsi="Georgia" w:cs="Courier New"/>
          <w:color w:val="000000" w:themeColor="text1"/>
          <w:sz w:val="18"/>
          <w:szCs w:val="18"/>
          <w:bdr w:val="single" w:sz="6" w:space="2" w:color="E1E4E5" w:frame="1"/>
          <w:shd w:val="clear" w:color="auto" w:fill="FFFFFF"/>
        </w:rPr>
        <w:t>zuul.yaml</w:t>
      </w:r>
      <w:proofErr w:type="spellEnd"/>
      <w:r w:rsidRPr="00804FF9">
        <w:rPr>
          <w:rFonts w:ascii="Georgia" w:hAnsi="Georgia"/>
          <w:color w:val="000000" w:themeColor="text1"/>
        </w:rPr>
        <w:t> file, even if the change does not alter the configuration).</w:t>
      </w:r>
    </w:p>
    <w:p w14:paraId="6112C0B5"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 xml:space="preserve">With all these caveats in mind, this can be useful for repos with large numbers of rarely used branches as it allows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to omit their configuration in most circumstances and only calculate the configuration of a single additional branch when it is used.</w:t>
      </w:r>
    </w:p>
    <w:p w14:paraId="2777C309" w14:textId="515DE844"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-projects.&lt;project&gt;.implied-branch-matchers</w:t>
      </w:r>
      <w:r w:rsidR="00804FF9">
        <w:rPr>
          <w:rFonts w:ascii="Georgia" w:hAnsi="Georgia"/>
          <w:b/>
          <w:bCs/>
          <w:color w:val="000000" w:themeColor="text1"/>
        </w:rPr>
        <w:t xml:space="preserve">  </w:t>
      </w:r>
    </w:p>
    <w:p w14:paraId="3881FD99" w14:textId="2500E21F"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This is a </w:t>
      </w:r>
      <w:proofErr w:type="spellStart"/>
      <w:r w:rsidRPr="00804FF9">
        <w:rPr>
          <w:rFonts w:ascii="Georgia" w:hAnsi="Georgia"/>
          <w:color w:val="000000" w:themeColor="text1"/>
        </w:rPr>
        <w:t>boolean</w:t>
      </w:r>
      <w:proofErr w:type="spellEnd"/>
      <w:r w:rsidRPr="00804FF9">
        <w:rPr>
          <w:rFonts w:ascii="Georgia" w:hAnsi="Georgia"/>
          <w:color w:val="000000" w:themeColor="text1"/>
        </w:rPr>
        <w:t>, which, if set, may be used to enable (</w:t>
      </w:r>
      <w:r w:rsidRPr="00804FF9">
        <w:rPr>
          <w:rStyle w:val="pre"/>
          <w:rFonts w:ascii="Georgia" w:hAnsi="Georgia" w:cs="Courier New"/>
          <w:color w:val="000000" w:themeColor="text1"/>
          <w:sz w:val="18"/>
          <w:szCs w:val="18"/>
          <w:bdr w:val="single" w:sz="6" w:space="2" w:color="E1E4E5" w:frame="1"/>
          <w:shd w:val="clear" w:color="auto" w:fill="FFFFFF"/>
        </w:rPr>
        <w:t>true</w:t>
      </w:r>
      <w:r w:rsidRPr="00804FF9">
        <w:rPr>
          <w:rFonts w:ascii="Georgia" w:hAnsi="Georgia"/>
          <w:color w:val="000000" w:themeColor="text1"/>
        </w:rPr>
        <w:t>) or disable (</w:t>
      </w:r>
      <w:r w:rsidRPr="00804FF9">
        <w:rPr>
          <w:rStyle w:val="pre"/>
          <w:rFonts w:ascii="Georgia" w:hAnsi="Georgia" w:cs="Courier New"/>
          <w:color w:val="000000" w:themeColor="text1"/>
          <w:sz w:val="18"/>
          <w:szCs w:val="18"/>
          <w:bdr w:val="single" w:sz="6" w:space="2" w:color="E1E4E5" w:frame="1"/>
          <w:shd w:val="clear" w:color="auto" w:fill="FFFFFF"/>
        </w:rPr>
        <w:t>false</w:t>
      </w:r>
      <w:r w:rsidRPr="00804FF9">
        <w:rPr>
          <w:rFonts w:ascii="Georgia" w:hAnsi="Georgia"/>
          <w:color w:val="000000" w:themeColor="text1"/>
        </w:rPr>
        <w:t xml:space="preserve">) the addition of implied branch matchers to job and project-template definitions. Normally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decides whether to add these based on heuristics described in </w:t>
      </w:r>
      <w:proofErr w:type="spellStart"/>
      <w:proofErr w:type="gramStart"/>
      <w:r w:rsidRPr="00804FF9">
        <w:rPr>
          <w:rStyle w:val="xref"/>
          <w:rFonts w:ascii="Georgia" w:hAnsi="Georgia"/>
          <w:color w:val="000000" w:themeColor="text1"/>
        </w:rPr>
        <w:t>job.branches</w:t>
      </w:r>
      <w:proofErr w:type="spellEnd"/>
      <w:proofErr w:type="gramEnd"/>
      <w:r w:rsidRPr="00804FF9">
        <w:rPr>
          <w:rFonts w:ascii="Georgia" w:hAnsi="Georgia"/>
          <w:color w:val="000000" w:themeColor="text1"/>
        </w:rPr>
        <w:t xml:space="preserve">. This attribute overrides that </w:t>
      </w:r>
      <w:proofErr w:type="spellStart"/>
      <w:r w:rsidRPr="00804FF9">
        <w:rPr>
          <w:rFonts w:ascii="Georgia" w:hAnsi="Georgia"/>
          <w:color w:val="000000" w:themeColor="text1"/>
        </w:rPr>
        <w:t>behavior</w:t>
      </w:r>
      <w:proofErr w:type="spellEnd"/>
      <w:r w:rsidRPr="00804FF9">
        <w:rPr>
          <w:rFonts w:ascii="Georgia" w:hAnsi="Georgia"/>
          <w:color w:val="000000" w:themeColor="text1"/>
        </w:rPr>
        <w:t>.</w:t>
      </w:r>
    </w:p>
    <w:p w14:paraId="6DEA9B70"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This can be useful if branch settings for this project may produce an unpredictable number of branches to load from. Setting this value explicitly here can avoid unexpected </w:t>
      </w:r>
      <w:proofErr w:type="spellStart"/>
      <w:r w:rsidRPr="00804FF9">
        <w:rPr>
          <w:rFonts w:ascii="Georgia" w:hAnsi="Georgia"/>
          <w:color w:val="000000" w:themeColor="text1"/>
        </w:rPr>
        <w:t>behavior</w:t>
      </w:r>
      <w:proofErr w:type="spellEnd"/>
      <w:r w:rsidRPr="00804FF9">
        <w:rPr>
          <w:rFonts w:ascii="Georgia" w:hAnsi="Georgia"/>
          <w:color w:val="000000" w:themeColor="text1"/>
        </w:rPr>
        <w:t xml:space="preserve"> changes as branches are added or removed from the load set.</w:t>
      </w:r>
    </w:p>
    <w:p w14:paraId="5C5A151E" w14:textId="022A1128"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w:t>
      </w:r>
      <w:proofErr w:type="spellStart"/>
      <w:proofErr w:type="gramStart"/>
      <w:r w:rsidRPr="00804FF9">
        <w:rPr>
          <w:rStyle w:val="xref"/>
          <w:rFonts w:ascii="Georgia" w:hAnsi="Georgia"/>
          <w:color w:val="000000" w:themeColor="text1"/>
        </w:rPr>
        <w:t>pragma.implied</w:t>
      </w:r>
      <w:proofErr w:type="spellEnd"/>
      <w:proofErr w:type="gramEnd"/>
      <w:r w:rsidRPr="00804FF9">
        <w:rPr>
          <w:rStyle w:val="xref"/>
          <w:rFonts w:ascii="Georgia" w:hAnsi="Georgia"/>
          <w:color w:val="000000" w:themeColor="text1"/>
        </w:rPr>
        <w:t>-branch-matchers</w:t>
      </w:r>
      <w:r w:rsidRPr="00804FF9">
        <w:rPr>
          <w:rFonts w:ascii="Georgia" w:hAnsi="Georgia"/>
          <w:color w:val="000000" w:themeColor="text1"/>
        </w:rPr>
        <w:t> pragma will override the setting here if present.</w:t>
      </w:r>
    </w:p>
    <w:p w14:paraId="06E8FC70"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Note that if a job contains an explicit branch matcher, it will be used regardless of the value supplied here.</w:t>
      </w:r>
    </w:p>
    <w:p w14:paraId="332914AD" w14:textId="301E8C37"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-projects.&lt;project&gt;.extra-config-paths</w:t>
      </w:r>
      <w:r w:rsidR="00804FF9">
        <w:rPr>
          <w:rFonts w:ascii="Georgia" w:hAnsi="Georgia"/>
          <w:b/>
          <w:bCs/>
          <w:color w:val="000000" w:themeColor="text1"/>
        </w:rPr>
        <w:t xml:space="preserve">  </w:t>
      </w:r>
    </w:p>
    <w:p w14:paraId="4A0B0F55"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Normally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loads in-repo configuration from the first of these paths:</w:t>
      </w:r>
    </w:p>
    <w:p w14:paraId="25580B98" w14:textId="77777777" w:rsidR="00E021B0" w:rsidRPr="00804FF9" w:rsidRDefault="00E021B0" w:rsidP="005031B5">
      <w:pPr>
        <w:pStyle w:val="NormalWeb"/>
        <w:numPr>
          <w:ilvl w:val="0"/>
          <w:numId w:val="30"/>
        </w:numPr>
        <w:tabs>
          <w:tab w:val="clear" w:pos="720"/>
          <w:tab w:val="num" w:pos="0"/>
        </w:tabs>
        <w:spacing w:before="0" w:beforeAutospacing="0" w:after="0" w:afterAutospacing="0" w:line="360" w:lineRule="auto"/>
        <w:ind w:left="1080"/>
        <w:jc w:val="both"/>
        <w:rPr>
          <w:rFonts w:ascii="Georgia" w:hAnsi="Georgia"/>
          <w:color w:val="000000" w:themeColor="text1"/>
        </w:rPr>
      </w:pPr>
      <w:proofErr w:type="spellStart"/>
      <w:proofErr w:type="gramStart"/>
      <w:r w:rsidRPr="00804FF9">
        <w:rPr>
          <w:rFonts w:ascii="Georgia" w:hAnsi="Georgia"/>
          <w:color w:val="000000" w:themeColor="text1"/>
        </w:rPr>
        <w:t>zuul.yaml</w:t>
      </w:r>
      <w:proofErr w:type="spellEnd"/>
      <w:proofErr w:type="gramEnd"/>
    </w:p>
    <w:p w14:paraId="3DC18648" w14:textId="77777777" w:rsidR="00E021B0" w:rsidRPr="00804FF9" w:rsidRDefault="00E021B0" w:rsidP="005031B5">
      <w:pPr>
        <w:pStyle w:val="NormalWeb"/>
        <w:numPr>
          <w:ilvl w:val="0"/>
          <w:numId w:val="30"/>
        </w:numPr>
        <w:tabs>
          <w:tab w:val="clear" w:pos="720"/>
          <w:tab w:val="num" w:pos="0"/>
        </w:tabs>
        <w:spacing w:before="0" w:beforeAutospacing="0" w:after="0" w:afterAutospacing="0" w:line="360" w:lineRule="auto"/>
        <w:ind w:left="1080"/>
        <w:jc w:val="both"/>
        <w:rPr>
          <w:rFonts w:ascii="Georgia" w:hAnsi="Georgia"/>
          <w:color w:val="000000" w:themeColor="text1"/>
        </w:rPr>
      </w:pPr>
      <w:proofErr w:type="spellStart"/>
      <w:proofErr w:type="gramStart"/>
      <w:r w:rsidRPr="00804FF9">
        <w:rPr>
          <w:rFonts w:ascii="Georgia" w:hAnsi="Georgia"/>
          <w:color w:val="000000" w:themeColor="text1"/>
        </w:rPr>
        <w:t>zuul.d</w:t>
      </w:r>
      <w:proofErr w:type="spellEnd"/>
      <w:proofErr w:type="gramEnd"/>
      <w:r w:rsidRPr="00804FF9">
        <w:rPr>
          <w:rFonts w:ascii="Georgia" w:hAnsi="Georgia"/>
          <w:color w:val="000000" w:themeColor="text1"/>
        </w:rPr>
        <w:t>/*</w:t>
      </w:r>
    </w:p>
    <w:p w14:paraId="44495D9C" w14:textId="77777777" w:rsidR="00E021B0" w:rsidRPr="00804FF9" w:rsidRDefault="00E021B0" w:rsidP="005031B5">
      <w:pPr>
        <w:pStyle w:val="NormalWeb"/>
        <w:numPr>
          <w:ilvl w:val="0"/>
          <w:numId w:val="30"/>
        </w:numPr>
        <w:tabs>
          <w:tab w:val="clear" w:pos="720"/>
          <w:tab w:val="num" w:pos="0"/>
        </w:tabs>
        <w:spacing w:before="0" w:beforeAutospacing="0" w:after="0" w:afterAutospacing="0" w:line="360" w:lineRule="auto"/>
        <w:ind w:left="1080"/>
        <w:jc w:val="both"/>
        <w:rPr>
          <w:rFonts w:ascii="Georgia" w:hAnsi="Georgia"/>
          <w:color w:val="000000" w:themeColor="text1"/>
        </w:rPr>
      </w:pPr>
      <w:proofErr w:type="gramStart"/>
      <w:r w:rsidRPr="00804FF9">
        <w:rPr>
          <w:rFonts w:ascii="Georgia" w:hAnsi="Georgia"/>
          <w:color w:val="000000" w:themeColor="text1"/>
        </w:rPr>
        <w:lastRenderedPageBreak/>
        <w:t>.</w:t>
      </w:r>
      <w:proofErr w:type="spellStart"/>
      <w:r w:rsidRPr="00804FF9">
        <w:rPr>
          <w:rFonts w:ascii="Georgia" w:hAnsi="Georgia"/>
          <w:color w:val="000000" w:themeColor="text1"/>
        </w:rPr>
        <w:t>zuul</w:t>
      </w:r>
      <w:proofErr w:type="gramEnd"/>
      <w:r w:rsidRPr="00804FF9">
        <w:rPr>
          <w:rFonts w:ascii="Georgia" w:hAnsi="Georgia"/>
          <w:color w:val="000000" w:themeColor="text1"/>
        </w:rPr>
        <w:t>.yaml</w:t>
      </w:r>
      <w:proofErr w:type="spellEnd"/>
    </w:p>
    <w:p w14:paraId="4D990143" w14:textId="77777777" w:rsidR="00E021B0" w:rsidRPr="00804FF9" w:rsidRDefault="00E021B0" w:rsidP="005031B5">
      <w:pPr>
        <w:pStyle w:val="NormalWeb"/>
        <w:numPr>
          <w:ilvl w:val="0"/>
          <w:numId w:val="30"/>
        </w:numPr>
        <w:tabs>
          <w:tab w:val="clear" w:pos="720"/>
          <w:tab w:val="num" w:pos="0"/>
        </w:tabs>
        <w:spacing w:before="0" w:beforeAutospacing="0" w:after="0" w:afterAutospacing="0" w:line="360" w:lineRule="auto"/>
        <w:ind w:left="1080"/>
        <w:jc w:val="both"/>
        <w:rPr>
          <w:rFonts w:ascii="Georgia" w:hAnsi="Georgia"/>
          <w:color w:val="000000" w:themeColor="text1"/>
        </w:rPr>
      </w:pPr>
      <w:proofErr w:type="gramStart"/>
      <w:r w:rsidRPr="00804FF9">
        <w:rPr>
          <w:rFonts w:ascii="Georgia" w:hAnsi="Georgia"/>
          <w:color w:val="000000" w:themeColor="text1"/>
        </w:rPr>
        <w:t>.</w:t>
      </w:r>
      <w:proofErr w:type="spellStart"/>
      <w:r w:rsidRPr="00804FF9">
        <w:rPr>
          <w:rFonts w:ascii="Georgia" w:hAnsi="Georgia"/>
          <w:color w:val="000000" w:themeColor="text1"/>
        </w:rPr>
        <w:t>zuul</w:t>
      </w:r>
      <w:proofErr w:type="gramEnd"/>
      <w:r w:rsidRPr="00804FF9">
        <w:rPr>
          <w:rFonts w:ascii="Georgia" w:hAnsi="Georgia"/>
          <w:color w:val="000000" w:themeColor="text1"/>
        </w:rPr>
        <w:t>.d</w:t>
      </w:r>
      <w:proofErr w:type="spellEnd"/>
      <w:r w:rsidRPr="00804FF9">
        <w:rPr>
          <w:rFonts w:ascii="Georgia" w:hAnsi="Georgia"/>
          <w:color w:val="000000" w:themeColor="text1"/>
        </w:rPr>
        <w:t>/*</w:t>
      </w:r>
    </w:p>
    <w:p w14:paraId="01D24E25"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If this option is supplied then, after the normal process completes,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also load any configuration found in the files or paths supplied here. This can be a string or a list. If a list of multiple items,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load configuration from </w:t>
      </w:r>
      <w:proofErr w:type="gramStart"/>
      <w:r w:rsidRPr="00804FF9">
        <w:rPr>
          <w:rStyle w:val="Emphasis"/>
          <w:rFonts w:ascii="Georgia" w:hAnsi="Georgia"/>
          <w:color w:val="000000" w:themeColor="text1"/>
        </w:rPr>
        <w:t>all</w:t>
      </w:r>
      <w:r w:rsidRPr="00804FF9">
        <w:rPr>
          <w:rFonts w:ascii="Georgia" w:hAnsi="Georgia"/>
          <w:color w:val="000000" w:themeColor="text1"/>
        </w:rPr>
        <w:t> of</w:t>
      </w:r>
      <w:proofErr w:type="gramEnd"/>
      <w:r w:rsidRPr="00804FF9">
        <w:rPr>
          <w:rFonts w:ascii="Georgia" w:hAnsi="Georgia"/>
          <w:color w:val="000000" w:themeColor="text1"/>
        </w:rPr>
        <w:t xml:space="preserve"> the items in the list (it will not stop at the first extra configuration found). Directories should be listed with a trailing </w:t>
      </w:r>
      <w:r w:rsidRPr="00804FF9">
        <w:rPr>
          <w:rStyle w:val="pre"/>
          <w:rFonts w:ascii="Georgia" w:hAnsi="Georgia" w:cs="Courier New"/>
          <w:color w:val="000000" w:themeColor="text1"/>
          <w:sz w:val="18"/>
          <w:szCs w:val="18"/>
          <w:bdr w:val="single" w:sz="6" w:space="2" w:color="E1E4E5" w:frame="1"/>
          <w:shd w:val="clear" w:color="auto" w:fill="FFFFFF"/>
        </w:rPr>
        <w:t>/</w:t>
      </w:r>
      <w:r w:rsidRPr="00804FF9">
        <w:rPr>
          <w:rFonts w:ascii="Georgia" w:hAnsi="Georgia"/>
          <w:color w:val="000000" w:themeColor="text1"/>
        </w:rPr>
        <w:t>. Example:</w:t>
      </w:r>
    </w:p>
    <w:p w14:paraId="7C0C9D02" w14:textId="77777777" w:rsidR="00E021B0" w:rsidRPr="00804FF9" w:rsidRDefault="00E021B0" w:rsidP="005031B5">
      <w:pPr>
        <w:pStyle w:val="HTMLPreformatted"/>
        <w:shd w:val="clear" w:color="auto" w:fill="EEFFCC"/>
        <w:spacing w:line="360" w:lineRule="auto"/>
        <w:jc w:val="both"/>
        <w:rPr>
          <w:rFonts w:ascii="Georgia" w:hAnsi="Georgia"/>
          <w:color w:val="000000" w:themeColor="text1"/>
          <w:sz w:val="18"/>
          <w:szCs w:val="18"/>
        </w:rPr>
      </w:pPr>
      <w:r w:rsidRPr="00804FF9">
        <w:rPr>
          <w:rStyle w:val="nt"/>
          <w:rFonts w:ascii="Georgia" w:hAnsi="Georgia"/>
          <w:b/>
          <w:bCs/>
          <w:color w:val="000000" w:themeColor="text1"/>
          <w:sz w:val="18"/>
          <w:szCs w:val="18"/>
        </w:rPr>
        <w:t>extra-config-paths</w:t>
      </w:r>
      <w:r w:rsidRPr="00804FF9">
        <w:rPr>
          <w:rStyle w:val="p"/>
          <w:rFonts w:ascii="Georgia" w:hAnsi="Georgia"/>
          <w:color w:val="000000" w:themeColor="text1"/>
          <w:sz w:val="18"/>
          <w:szCs w:val="18"/>
        </w:rPr>
        <w:t>:</w:t>
      </w:r>
    </w:p>
    <w:p w14:paraId="0AF03F15" w14:textId="77777777" w:rsidR="00E021B0" w:rsidRPr="00804FF9" w:rsidRDefault="00E021B0" w:rsidP="005031B5">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zuul-</w:t>
      </w:r>
      <w:proofErr w:type="gramStart"/>
      <w:r w:rsidRPr="00804FF9">
        <w:rPr>
          <w:rStyle w:val="l"/>
          <w:rFonts w:ascii="Georgia" w:hAnsi="Georgia"/>
          <w:color w:val="000000" w:themeColor="text1"/>
          <w:sz w:val="18"/>
          <w:szCs w:val="18"/>
        </w:rPr>
        <w:t>extra.yaml</w:t>
      </w:r>
      <w:proofErr w:type="spellEnd"/>
      <w:proofErr w:type="gramEnd"/>
    </w:p>
    <w:p w14:paraId="3DB0BBA8" w14:textId="77777777" w:rsidR="00E021B0" w:rsidRPr="00804FF9" w:rsidRDefault="00E021B0" w:rsidP="005031B5">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zuul-</w:t>
      </w:r>
      <w:proofErr w:type="gramStart"/>
      <w:r w:rsidRPr="00804FF9">
        <w:rPr>
          <w:rStyle w:val="l"/>
          <w:rFonts w:ascii="Georgia" w:hAnsi="Georgia"/>
          <w:color w:val="000000" w:themeColor="text1"/>
          <w:sz w:val="18"/>
          <w:szCs w:val="18"/>
        </w:rPr>
        <w:t>extra.d</w:t>
      </w:r>
      <w:proofErr w:type="spellEnd"/>
      <w:proofErr w:type="gramEnd"/>
      <w:r w:rsidRPr="00804FF9">
        <w:rPr>
          <w:rStyle w:val="l"/>
          <w:rFonts w:ascii="Georgia" w:hAnsi="Georgia"/>
          <w:color w:val="000000" w:themeColor="text1"/>
          <w:sz w:val="18"/>
          <w:szCs w:val="18"/>
        </w:rPr>
        <w:t>/</w:t>
      </w:r>
    </w:p>
    <w:p w14:paraId="401BEA42"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This feature may be useful to allow a project that primarily holds shared jobs or roles to include additional in-repo configuration for its own testing (which may not be relevant to other users of the project).</w:t>
      </w:r>
    </w:p>
    <w:p w14:paraId="09F6B1BC" w14:textId="5D4F88AF"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-projects.&lt;project-group&gt;</w:t>
      </w:r>
      <w:r w:rsidR="00804FF9">
        <w:rPr>
          <w:rFonts w:ascii="Georgia" w:hAnsi="Georgia"/>
          <w:b/>
          <w:bCs/>
          <w:color w:val="000000" w:themeColor="text1"/>
        </w:rPr>
        <w:t xml:space="preserve">  </w:t>
      </w:r>
    </w:p>
    <w:p w14:paraId="580D1EE9"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The items in the list are dictionaries with the following attributes. A </w:t>
      </w:r>
      <w:r w:rsidRPr="00804FF9">
        <w:rPr>
          <w:rStyle w:val="Strong"/>
          <w:rFonts w:ascii="Georgia" w:hAnsi="Georgia"/>
          <w:color w:val="000000" w:themeColor="text1"/>
        </w:rPr>
        <w:t>configuration items</w:t>
      </w:r>
      <w:r w:rsidRPr="00804FF9">
        <w:rPr>
          <w:rFonts w:ascii="Georgia" w:hAnsi="Georgia"/>
          <w:color w:val="000000" w:themeColor="text1"/>
        </w:rPr>
        <w:t> definition is applied to the list of projects.</w:t>
      </w:r>
    </w:p>
    <w:p w14:paraId="0A67B188" w14:textId="38A11BAE"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-projects.&lt;project-group&gt;.include</w:t>
      </w:r>
      <w:r w:rsidR="00804FF9">
        <w:rPr>
          <w:rFonts w:ascii="Georgia" w:hAnsi="Georgia"/>
          <w:b/>
          <w:bCs/>
          <w:color w:val="000000" w:themeColor="text1"/>
        </w:rPr>
        <w:t xml:space="preserve">  </w:t>
      </w:r>
    </w:p>
    <w:p w14:paraId="47125C90"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A list of </w:t>
      </w:r>
      <w:r w:rsidRPr="00804FF9">
        <w:rPr>
          <w:rStyle w:val="Strong"/>
          <w:rFonts w:ascii="Georgia" w:hAnsi="Georgia"/>
          <w:color w:val="000000" w:themeColor="text1"/>
        </w:rPr>
        <w:t>configuration items</w:t>
      </w:r>
      <w:r w:rsidRPr="00804FF9">
        <w:rPr>
          <w:rFonts w:ascii="Georgia" w:hAnsi="Georgia"/>
          <w:color w:val="000000" w:themeColor="text1"/>
        </w:rPr>
        <w:t> that should be loaded.</w:t>
      </w:r>
    </w:p>
    <w:p w14:paraId="2675D5F5" w14:textId="4A69A06E"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-projects.&lt;project-group&gt;.exclude</w:t>
      </w:r>
      <w:r w:rsidR="00804FF9">
        <w:rPr>
          <w:rFonts w:ascii="Georgia" w:hAnsi="Georgia"/>
          <w:b/>
          <w:bCs/>
          <w:color w:val="000000" w:themeColor="text1"/>
        </w:rPr>
        <w:t xml:space="preserve">  </w:t>
      </w:r>
    </w:p>
    <w:p w14:paraId="119DE316"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A list of </w:t>
      </w:r>
      <w:r w:rsidRPr="00804FF9">
        <w:rPr>
          <w:rStyle w:val="Strong"/>
          <w:rFonts w:ascii="Georgia" w:hAnsi="Georgia"/>
          <w:color w:val="000000" w:themeColor="text1"/>
        </w:rPr>
        <w:t>configuration items</w:t>
      </w:r>
      <w:r w:rsidRPr="00804FF9">
        <w:rPr>
          <w:rFonts w:ascii="Georgia" w:hAnsi="Georgia"/>
          <w:color w:val="000000" w:themeColor="text1"/>
        </w:rPr>
        <w:t> that should not be loaded.</w:t>
      </w:r>
    </w:p>
    <w:p w14:paraId="711D769D" w14:textId="194636B7"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tenant.untrusted</w:t>
      </w:r>
      <w:proofErr w:type="spellEnd"/>
      <w:proofErr w:type="gramEnd"/>
      <w:r w:rsidRPr="00804FF9">
        <w:rPr>
          <w:rStyle w:val="pre"/>
          <w:rFonts w:ascii="Georgia" w:hAnsi="Georgia"/>
          <w:b/>
          <w:bCs/>
          <w:color w:val="000000" w:themeColor="text1"/>
        </w:rPr>
        <w:t>-projects.&lt;project-group&gt;.projects</w:t>
      </w:r>
      <w:r w:rsidR="00804FF9">
        <w:rPr>
          <w:rFonts w:ascii="Georgia" w:hAnsi="Georgia"/>
          <w:b/>
          <w:bCs/>
          <w:color w:val="000000" w:themeColor="text1"/>
        </w:rPr>
        <w:t xml:space="preserve">  </w:t>
      </w:r>
    </w:p>
    <w:p w14:paraId="125C6B03"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A list of </w:t>
      </w:r>
      <w:r w:rsidRPr="00804FF9">
        <w:rPr>
          <w:rStyle w:val="Strong"/>
          <w:rFonts w:ascii="Georgia" w:hAnsi="Georgia"/>
          <w:color w:val="000000" w:themeColor="text1"/>
        </w:rPr>
        <w:t>project</w:t>
      </w:r>
      <w:r w:rsidRPr="00804FF9">
        <w:rPr>
          <w:rFonts w:ascii="Georgia" w:hAnsi="Georgia"/>
          <w:color w:val="000000" w:themeColor="text1"/>
        </w:rPr>
        <w:t> items.</w:t>
      </w:r>
    </w:p>
    <w:p w14:paraId="7E81FCDF" w14:textId="657430A4"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tenant.max</w:t>
      </w:r>
      <w:proofErr w:type="spellEnd"/>
      <w:r w:rsidRPr="00804FF9">
        <w:rPr>
          <w:rStyle w:val="pre"/>
          <w:rFonts w:ascii="Georgia" w:hAnsi="Georgia"/>
          <w:b/>
          <w:bCs/>
          <w:color w:val="000000" w:themeColor="text1"/>
        </w:rPr>
        <w:t>-dependencies</w:t>
      </w:r>
      <w:r w:rsidR="00804FF9">
        <w:rPr>
          <w:rFonts w:ascii="Georgia" w:hAnsi="Georgia"/>
          <w:b/>
          <w:bCs/>
          <w:color w:val="000000" w:themeColor="text1"/>
        </w:rPr>
        <w:t xml:space="preserve">  </w:t>
      </w:r>
    </w:p>
    <w:p w14:paraId="5BCEEC59" w14:textId="2B811EEA"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 xml:space="preserve">This setting can be used to limit the number of dependencies that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consider when </w:t>
      </w:r>
      <w:proofErr w:type="spellStart"/>
      <w:r w:rsidRPr="00804FF9">
        <w:rPr>
          <w:rFonts w:ascii="Georgia" w:hAnsi="Georgia"/>
          <w:color w:val="000000" w:themeColor="text1"/>
        </w:rPr>
        <w:t>enqueing</w:t>
      </w:r>
      <w:proofErr w:type="spellEnd"/>
      <w:r w:rsidRPr="00804FF9">
        <w:rPr>
          <w:rFonts w:ascii="Georgia" w:hAnsi="Georgia"/>
          <w:color w:val="000000" w:themeColor="text1"/>
        </w:rPr>
        <w:t xml:space="preserve"> a change in any pipeline in this tenant. If used, it should be set to a value that is higher than the highest number of dependencies that are expected to be encountered. If, when </w:t>
      </w:r>
      <w:proofErr w:type="spellStart"/>
      <w:r w:rsidRPr="00804FF9">
        <w:rPr>
          <w:rFonts w:ascii="Georgia" w:hAnsi="Georgia"/>
          <w:color w:val="000000" w:themeColor="text1"/>
        </w:rPr>
        <w:t>enqueing</w:t>
      </w:r>
      <w:proofErr w:type="spellEnd"/>
      <w:r w:rsidRPr="00804FF9">
        <w:rPr>
          <w:rFonts w:ascii="Georgia" w:hAnsi="Georgia"/>
          <w:color w:val="000000" w:themeColor="text1"/>
        </w:rPr>
        <w:t xml:space="preserve"> a change,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detects that the dependencies will exceed this value,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will not enqueue the change and will provide no feedback to the user. This is meant only to protect the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server from resource exhaustion when excessive dependencies are present. The default (unset) is no limit. Note that the value </w:t>
      </w:r>
      <w:r w:rsidRPr="00804FF9">
        <w:rPr>
          <w:rStyle w:val="pre"/>
          <w:rFonts w:ascii="Georgia" w:hAnsi="Georgia" w:cs="Courier New"/>
          <w:color w:val="000000" w:themeColor="text1"/>
          <w:sz w:val="18"/>
          <w:szCs w:val="18"/>
          <w:bdr w:val="single" w:sz="6" w:space="2" w:color="E1E4E5" w:frame="1"/>
          <w:shd w:val="clear" w:color="auto" w:fill="FFFFFF"/>
        </w:rPr>
        <w:t>0</w:t>
      </w:r>
      <w:r w:rsidRPr="00804FF9">
        <w:rPr>
          <w:rFonts w:ascii="Georgia" w:hAnsi="Georgia"/>
          <w:color w:val="000000" w:themeColor="text1"/>
        </w:rPr>
        <w:t xml:space="preserve"> does not disable this option; </w:t>
      </w:r>
      <w:proofErr w:type="gramStart"/>
      <w:r w:rsidRPr="00804FF9">
        <w:rPr>
          <w:rFonts w:ascii="Georgia" w:hAnsi="Georgia"/>
          <w:color w:val="000000" w:themeColor="text1"/>
        </w:rPr>
        <w:t>instead</w:t>
      </w:r>
      <w:proofErr w:type="gramEnd"/>
      <w:r w:rsidRPr="00804FF9">
        <w:rPr>
          <w:rFonts w:ascii="Georgia" w:hAnsi="Georgia"/>
          <w:color w:val="000000" w:themeColor="text1"/>
        </w:rPr>
        <w:t xml:space="preserve"> it limits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to zero dependencies. This is distinct from </w:t>
      </w:r>
      <w:r w:rsidRPr="00804FF9">
        <w:rPr>
          <w:rStyle w:val="xref"/>
          <w:rFonts w:ascii="Georgia" w:hAnsi="Georgia"/>
          <w:color w:val="000000" w:themeColor="text1"/>
        </w:rPr>
        <w:t>&lt;</w:t>
      </w:r>
      <w:proofErr w:type="spellStart"/>
      <w:r w:rsidRPr="00804FF9">
        <w:rPr>
          <w:rStyle w:val="xref"/>
          <w:rFonts w:ascii="Georgia" w:hAnsi="Georgia"/>
          <w:color w:val="000000" w:themeColor="text1"/>
        </w:rPr>
        <w:t>gerrit</w:t>
      </w:r>
      <w:proofErr w:type="spellEnd"/>
      <w:r w:rsidRPr="00804FF9">
        <w:rPr>
          <w:rStyle w:val="xref"/>
          <w:rFonts w:ascii="Georgia" w:hAnsi="Georgia"/>
          <w:color w:val="000000" w:themeColor="text1"/>
        </w:rPr>
        <w:t xml:space="preserve"> connection&gt;.</w:t>
      </w:r>
      <w:proofErr w:type="spellStart"/>
      <w:r w:rsidRPr="00804FF9">
        <w:rPr>
          <w:rStyle w:val="xref"/>
          <w:rFonts w:ascii="Georgia" w:hAnsi="Georgia"/>
          <w:color w:val="000000" w:themeColor="text1"/>
        </w:rPr>
        <w:t>max_dependencies</w:t>
      </w:r>
      <w:proofErr w:type="spellEnd"/>
      <w:r w:rsidRPr="00804FF9">
        <w:rPr>
          <w:rFonts w:ascii="Georgia" w:hAnsi="Georgia"/>
          <w:color w:val="000000" w:themeColor="text1"/>
        </w:rPr>
        <w:t>.</w:t>
      </w:r>
    </w:p>
    <w:p w14:paraId="2C4DFD8E" w14:textId="464ADB02"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lastRenderedPageBreak/>
        <w:t>tenant.max</w:t>
      </w:r>
      <w:proofErr w:type="spellEnd"/>
      <w:r w:rsidRPr="00804FF9">
        <w:rPr>
          <w:rStyle w:val="pre"/>
          <w:rFonts w:ascii="Georgia" w:hAnsi="Georgia"/>
          <w:b/>
          <w:bCs/>
          <w:color w:val="000000" w:themeColor="text1"/>
        </w:rPr>
        <w:t>-nodes-per-job</w:t>
      </w:r>
      <w:r w:rsidR="00804FF9">
        <w:rPr>
          <w:rFonts w:ascii="Georgia" w:hAnsi="Georgia"/>
          <w:b/>
          <w:bCs/>
          <w:color w:val="000000" w:themeColor="text1"/>
        </w:rPr>
        <w:t xml:space="preserve">  </w:t>
      </w:r>
      <w:r w:rsidRPr="00804FF9">
        <w:rPr>
          <w:rFonts w:ascii="Georgia" w:hAnsi="Georgia"/>
          <w:b/>
          <w:bCs/>
          <w:color w:val="000000" w:themeColor="text1"/>
        </w:rPr>
        <w:br/>
      </w:r>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5</w:t>
      </w:r>
    </w:p>
    <w:p w14:paraId="470507A7"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The maximum number of nodes a job can request. A value of ‘-1’ value removes the limit.</w:t>
      </w:r>
    </w:p>
    <w:p w14:paraId="27036E0E" w14:textId="3B6CD413"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tenant.max</w:t>
      </w:r>
      <w:proofErr w:type="spellEnd"/>
      <w:r w:rsidRPr="00804FF9">
        <w:rPr>
          <w:rStyle w:val="pre"/>
          <w:rFonts w:ascii="Georgia" w:hAnsi="Georgia"/>
          <w:b/>
          <w:bCs/>
          <w:color w:val="000000" w:themeColor="text1"/>
        </w:rPr>
        <w:t>-job-timeout</w:t>
      </w:r>
      <w:r w:rsidR="00804FF9">
        <w:rPr>
          <w:rFonts w:ascii="Georgia" w:hAnsi="Georgia"/>
          <w:b/>
          <w:bCs/>
          <w:color w:val="000000" w:themeColor="text1"/>
        </w:rPr>
        <w:t xml:space="preserve">  </w:t>
      </w:r>
      <w:r w:rsidRPr="00804FF9">
        <w:rPr>
          <w:rFonts w:ascii="Georgia" w:hAnsi="Georgia"/>
          <w:b/>
          <w:bCs/>
          <w:color w:val="000000" w:themeColor="text1"/>
        </w:rPr>
        <w:br/>
      </w:r>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10800</w:t>
      </w:r>
    </w:p>
    <w:p w14:paraId="49A1E780"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The maximum timeout for jobs. A value of ‘-1’ value removes the limit.</w:t>
      </w:r>
    </w:p>
    <w:p w14:paraId="633B003A" w14:textId="6ECCC4E3"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tenant.exclude</w:t>
      </w:r>
      <w:proofErr w:type="spellEnd"/>
      <w:proofErr w:type="gramEnd"/>
      <w:r w:rsidRPr="00804FF9">
        <w:rPr>
          <w:rStyle w:val="pre"/>
          <w:rFonts w:ascii="Georgia" w:hAnsi="Georgia"/>
          <w:b/>
          <w:bCs/>
          <w:color w:val="000000" w:themeColor="text1"/>
        </w:rPr>
        <w:t>-unprotected-branches</w:t>
      </w:r>
      <w:r w:rsidR="00804FF9">
        <w:rPr>
          <w:rFonts w:ascii="Georgia" w:hAnsi="Georgia"/>
          <w:b/>
          <w:bCs/>
          <w:color w:val="000000" w:themeColor="text1"/>
        </w:rPr>
        <w:t xml:space="preserve">  </w:t>
      </w:r>
      <w:r w:rsidRPr="00804FF9">
        <w:rPr>
          <w:rFonts w:ascii="Georgia" w:hAnsi="Georgia"/>
          <w:b/>
          <w:bCs/>
          <w:color w:val="000000" w:themeColor="text1"/>
        </w:rPr>
        <w:br/>
      </w:r>
      <w:proofErr w:type="spellStart"/>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false</w:t>
      </w:r>
      <w:proofErr w:type="spellEnd"/>
    </w:p>
    <w:p w14:paraId="69848C08"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 xml:space="preserve">When using a branch and pull model on a shared repository there are usually one or more protected branches which are gated and a dynamic number of personal/feature branches which are the source for the pull requests. These branches can potentially include broken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config and therefore break the global tenant wide configuration. </w:t>
      </w:r>
      <w:proofErr w:type="gramStart"/>
      <w:r w:rsidRPr="00804FF9">
        <w:rPr>
          <w:rFonts w:ascii="Georgia" w:hAnsi="Georgia"/>
          <w:color w:val="000000" w:themeColor="text1"/>
        </w:rPr>
        <w:t>In order to</w:t>
      </w:r>
      <w:proofErr w:type="gramEnd"/>
      <w:r w:rsidRPr="00804FF9">
        <w:rPr>
          <w:rFonts w:ascii="Georgia" w:hAnsi="Georgia"/>
          <w:color w:val="000000" w:themeColor="text1"/>
        </w:rPr>
        <w:t xml:space="preserve"> deal with this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operations can be limited to the protected branches which are gated. This is a tenant wide setting and can be overridden per project. This currently only affects GitHub and GitLab projects.</w:t>
      </w:r>
    </w:p>
    <w:p w14:paraId="1CFCFC61" w14:textId="59E2F12F"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tenant.default</w:t>
      </w:r>
      <w:proofErr w:type="spellEnd"/>
      <w:r w:rsidRPr="00804FF9">
        <w:rPr>
          <w:rStyle w:val="pre"/>
          <w:rFonts w:ascii="Georgia" w:hAnsi="Georgia"/>
          <w:b/>
          <w:bCs/>
          <w:color w:val="000000" w:themeColor="text1"/>
        </w:rPr>
        <w:t>-parent</w:t>
      </w:r>
      <w:r w:rsidR="00804FF9">
        <w:rPr>
          <w:rFonts w:ascii="Georgia" w:hAnsi="Georgia"/>
          <w:b/>
          <w:bCs/>
          <w:color w:val="000000" w:themeColor="text1"/>
        </w:rPr>
        <w:t xml:space="preserve">  </w:t>
      </w:r>
      <w:r w:rsidRPr="00804FF9">
        <w:rPr>
          <w:rFonts w:ascii="Georgia" w:hAnsi="Georgia"/>
          <w:b/>
          <w:bCs/>
          <w:color w:val="000000" w:themeColor="text1"/>
        </w:rPr>
        <w:br/>
      </w:r>
      <w:proofErr w:type="spellStart"/>
      <w:proofErr w:type="gramStart"/>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base</w:t>
      </w:r>
      <w:proofErr w:type="spellEnd"/>
      <w:proofErr w:type="gramEnd"/>
    </w:p>
    <w:p w14:paraId="306AD72D" w14:textId="74953E12"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If a job is defined without an explicit </w:t>
      </w:r>
      <w:proofErr w:type="spellStart"/>
      <w:proofErr w:type="gramStart"/>
      <w:r w:rsidRPr="00804FF9">
        <w:rPr>
          <w:rStyle w:val="xref"/>
          <w:rFonts w:ascii="Georgia" w:hAnsi="Georgia"/>
          <w:color w:val="000000" w:themeColor="text1"/>
        </w:rPr>
        <w:t>job.parent</w:t>
      </w:r>
      <w:proofErr w:type="spellEnd"/>
      <w:proofErr w:type="gramEnd"/>
      <w:r w:rsidRPr="00804FF9">
        <w:rPr>
          <w:rFonts w:ascii="Georgia" w:hAnsi="Georgia"/>
          <w:color w:val="000000" w:themeColor="text1"/>
        </w:rPr>
        <w:t> attribute, this job will be configured as the job’s parent. This allows an administrator to configure a default base job to implement local policies such as node setup and artifact publishing.</w:t>
      </w:r>
    </w:p>
    <w:p w14:paraId="0DCDAD32" w14:textId="525E1B30"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tenant.default</w:t>
      </w:r>
      <w:proofErr w:type="spellEnd"/>
      <w:r w:rsidRPr="00804FF9">
        <w:rPr>
          <w:rStyle w:val="pre"/>
          <w:rFonts w:ascii="Georgia" w:hAnsi="Georgia"/>
          <w:b/>
          <w:bCs/>
          <w:color w:val="000000" w:themeColor="text1"/>
        </w:rPr>
        <w:t>-ansible-version</w:t>
      </w:r>
      <w:r w:rsidR="00804FF9">
        <w:rPr>
          <w:rFonts w:ascii="Georgia" w:hAnsi="Georgia"/>
          <w:b/>
          <w:bCs/>
          <w:color w:val="000000" w:themeColor="text1"/>
        </w:rPr>
        <w:t xml:space="preserve">  </w:t>
      </w:r>
    </w:p>
    <w:p w14:paraId="267A1475" w14:textId="22D4F482"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Default ansible version to use for jobs that doesn’t specify a version. See </w:t>
      </w:r>
      <w:proofErr w:type="spellStart"/>
      <w:proofErr w:type="gramStart"/>
      <w:r w:rsidRPr="00804FF9">
        <w:rPr>
          <w:rStyle w:val="xref"/>
          <w:rFonts w:ascii="Georgia" w:hAnsi="Georgia"/>
          <w:color w:val="000000" w:themeColor="text1"/>
        </w:rPr>
        <w:t>job.ansible</w:t>
      </w:r>
      <w:proofErr w:type="spellEnd"/>
      <w:proofErr w:type="gramEnd"/>
      <w:r w:rsidRPr="00804FF9">
        <w:rPr>
          <w:rStyle w:val="xref"/>
          <w:rFonts w:ascii="Georgia" w:hAnsi="Georgia"/>
          <w:color w:val="000000" w:themeColor="text1"/>
        </w:rPr>
        <w:t>-version</w:t>
      </w:r>
      <w:r w:rsidRPr="00804FF9">
        <w:rPr>
          <w:rFonts w:ascii="Georgia" w:hAnsi="Georgia"/>
          <w:color w:val="000000" w:themeColor="text1"/>
        </w:rPr>
        <w:t> for details.</w:t>
      </w:r>
    </w:p>
    <w:p w14:paraId="346F964F" w14:textId="38FE42FF"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tenant.allowed</w:t>
      </w:r>
      <w:proofErr w:type="spellEnd"/>
      <w:proofErr w:type="gramEnd"/>
      <w:r w:rsidRPr="00804FF9">
        <w:rPr>
          <w:rStyle w:val="pre"/>
          <w:rFonts w:ascii="Georgia" w:hAnsi="Georgia"/>
          <w:b/>
          <w:bCs/>
          <w:color w:val="000000" w:themeColor="text1"/>
        </w:rPr>
        <w:t>-triggers</w:t>
      </w:r>
      <w:r w:rsidR="00804FF9">
        <w:rPr>
          <w:rFonts w:ascii="Georgia" w:hAnsi="Georgia"/>
          <w:b/>
          <w:bCs/>
          <w:color w:val="000000" w:themeColor="text1"/>
        </w:rPr>
        <w:t xml:space="preserve">  </w:t>
      </w:r>
      <w:r w:rsidRPr="00804FF9">
        <w:rPr>
          <w:rFonts w:ascii="Georgia" w:hAnsi="Georgia"/>
          <w:b/>
          <w:bCs/>
          <w:color w:val="000000" w:themeColor="text1"/>
        </w:rPr>
        <w:br/>
      </w:r>
      <w:proofErr w:type="spellStart"/>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all</w:t>
      </w:r>
      <w:proofErr w:type="spellEnd"/>
      <w:r w:rsidRPr="00804FF9">
        <w:rPr>
          <w:rStyle w:val="HTMLCode"/>
          <w:rFonts w:ascii="Georgia" w:eastAsiaTheme="majorEastAsia" w:hAnsi="Georgia"/>
          <w:b/>
          <w:bCs/>
          <w:color w:val="000000" w:themeColor="text1"/>
          <w:sz w:val="16"/>
          <w:szCs w:val="16"/>
          <w:bdr w:val="single" w:sz="6" w:space="2" w:color="E1E4E5" w:frame="1"/>
          <w:shd w:val="clear" w:color="auto" w:fill="FFFFFF"/>
        </w:rPr>
        <w:t> </w:t>
      </w:r>
      <w:r w:rsidRPr="00804FF9">
        <w:rPr>
          <w:rStyle w:val="pre"/>
          <w:rFonts w:ascii="Georgia" w:hAnsi="Georgia" w:cs="Courier New"/>
          <w:b/>
          <w:bCs/>
          <w:color w:val="000000" w:themeColor="text1"/>
          <w:sz w:val="16"/>
          <w:szCs w:val="16"/>
          <w:bdr w:val="single" w:sz="6" w:space="2" w:color="E1E4E5" w:frame="1"/>
          <w:shd w:val="clear" w:color="auto" w:fill="FFFFFF"/>
        </w:rPr>
        <w:t>connections</w:t>
      </w:r>
    </w:p>
    <w:p w14:paraId="37E62B51"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The list of connections a tenant can trigger from. When set, this setting can be used to restrict what connections a tenant can use as trigger. Without this setting, the tenant can use any connection as a trigger.</w:t>
      </w:r>
    </w:p>
    <w:p w14:paraId="14189B5E" w14:textId="43A7502B"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tenant.allowed</w:t>
      </w:r>
      <w:proofErr w:type="spellEnd"/>
      <w:proofErr w:type="gramEnd"/>
      <w:r w:rsidRPr="00804FF9">
        <w:rPr>
          <w:rStyle w:val="pre"/>
          <w:rFonts w:ascii="Georgia" w:hAnsi="Georgia"/>
          <w:b/>
          <w:bCs/>
          <w:color w:val="000000" w:themeColor="text1"/>
        </w:rPr>
        <w:t>-reporters</w:t>
      </w:r>
      <w:r w:rsidR="00804FF9">
        <w:rPr>
          <w:rFonts w:ascii="Georgia" w:hAnsi="Georgia"/>
          <w:b/>
          <w:bCs/>
          <w:color w:val="000000" w:themeColor="text1"/>
        </w:rPr>
        <w:t xml:space="preserve">  </w:t>
      </w:r>
      <w:r w:rsidRPr="00804FF9">
        <w:rPr>
          <w:rFonts w:ascii="Georgia" w:hAnsi="Georgia"/>
          <w:b/>
          <w:bCs/>
          <w:color w:val="000000" w:themeColor="text1"/>
        </w:rPr>
        <w:br/>
      </w:r>
      <w:proofErr w:type="spellStart"/>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all</w:t>
      </w:r>
      <w:proofErr w:type="spellEnd"/>
      <w:r w:rsidRPr="00804FF9">
        <w:rPr>
          <w:rStyle w:val="HTMLCode"/>
          <w:rFonts w:ascii="Georgia" w:eastAsiaTheme="majorEastAsia" w:hAnsi="Georgia"/>
          <w:b/>
          <w:bCs/>
          <w:color w:val="000000" w:themeColor="text1"/>
          <w:sz w:val="16"/>
          <w:szCs w:val="16"/>
          <w:bdr w:val="single" w:sz="6" w:space="2" w:color="E1E4E5" w:frame="1"/>
          <w:shd w:val="clear" w:color="auto" w:fill="FFFFFF"/>
        </w:rPr>
        <w:t> </w:t>
      </w:r>
      <w:r w:rsidRPr="00804FF9">
        <w:rPr>
          <w:rStyle w:val="pre"/>
          <w:rFonts w:ascii="Georgia" w:hAnsi="Georgia" w:cs="Courier New"/>
          <w:b/>
          <w:bCs/>
          <w:color w:val="000000" w:themeColor="text1"/>
          <w:sz w:val="16"/>
          <w:szCs w:val="16"/>
          <w:bdr w:val="single" w:sz="6" w:space="2" w:color="E1E4E5" w:frame="1"/>
          <w:shd w:val="clear" w:color="auto" w:fill="FFFFFF"/>
        </w:rPr>
        <w:t>connections</w:t>
      </w:r>
    </w:p>
    <w:p w14:paraId="0F0D2FEE" w14:textId="7777777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lastRenderedPageBreak/>
        <w:t>The list of connections a tenant can report to. When set, this setting can be used to restrict what connections a tenant can use as reporter. Without this setting, the tenant can report to any connection.</w:t>
      </w:r>
    </w:p>
    <w:p w14:paraId="07F47B95" w14:textId="213AE05B"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tenant.allowed</w:t>
      </w:r>
      <w:proofErr w:type="spellEnd"/>
      <w:proofErr w:type="gramEnd"/>
      <w:r w:rsidRPr="00804FF9">
        <w:rPr>
          <w:rStyle w:val="pre"/>
          <w:rFonts w:ascii="Georgia" w:hAnsi="Georgia"/>
          <w:b/>
          <w:bCs/>
          <w:color w:val="000000" w:themeColor="text1"/>
        </w:rPr>
        <w:t>-labels</w:t>
      </w:r>
      <w:r w:rsidR="00804FF9">
        <w:rPr>
          <w:rFonts w:ascii="Georgia" w:hAnsi="Georgia"/>
          <w:b/>
          <w:bCs/>
          <w:color w:val="000000" w:themeColor="text1"/>
        </w:rPr>
        <w:t xml:space="preserve">  </w:t>
      </w:r>
      <w:r w:rsidRPr="00804FF9">
        <w:rPr>
          <w:rFonts w:ascii="Georgia" w:hAnsi="Georgia"/>
          <w:b/>
          <w:bCs/>
          <w:color w:val="000000" w:themeColor="text1"/>
        </w:rPr>
        <w:br/>
      </w:r>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w:t>
      </w:r>
    </w:p>
    <w:p w14:paraId="4935A67F" w14:textId="1DD442AD"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The list of labels (as strings or </w:t>
      </w:r>
      <w:r w:rsidRPr="00804FF9">
        <w:rPr>
          <w:rStyle w:val="std"/>
          <w:rFonts w:ascii="Georgia" w:hAnsi="Georgia"/>
          <w:color w:val="000000" w:themeColor="text1"/>
        </w:rPr>
        <w:t>regular expressions</w:t>
      </w:r>
      <w:r w:rsidRPr="00804FF9">
        <w:rPr>
          <w:rFonts w:ascii="Georgia" w:hAnsi="Georgia"/>
          <w:color w:val="000000" w:themeColor="text1"/>
        </w:rPr>
        <w:t xml:space="preserve">) a tenant can use in a job’s </w:t>
      </w:r>
      <w:proofErr w:type="spellStart"/>
      <w:r w:rsidRPr="00804FF9">
        <w:rPr>
          <w:rFonts w:ascii="Georgia" w:hAnsi="Georgia"/>
          <w:color w:val="000000" w:themeColor="text1"/>
        </w:rPr>
        <w:t>nodeset</w:t>
      </w:r>
      <w:proofErr w:type="spellEnd"/>
      <w:r w:rsidRPr="00804FF9">
        <w:rPr>
          <w:rFonts w:ascii="Georgia" w:hAnsi="Georgia"/>
          <w:color w:val="000000" w:themeColor="text1"/>
        </w:rPr>
        <w:t>. When set, this setting can be used to restrict what labels a tenant can use. Without this setting, the tenant can use any labels.</w:t>
      </w:r>
    </w:p>
    <w:p w14:paraId="2A4125CA" w14:textId="0ACB7A8C"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tenant.disallowed</w:t>
      </w:r>
      <w:proofErr w:type="spellEnd"/>
      <w:proofErr w:type="gramEnd"/>
      <w:r w:rsidRPr="00804FF9">
        <w:rPr>
          <w:rStyle w:val="pre"/>
          <w:rFonts w:ascii="Georgia" w:hAnsi="Georgia"/>
          <w:b/>
          <w:bCs/>
          <w:color w:val="000000" w:themeColor="text1"/>
        </w:rPr>
        <w:t>-labels</w:t>
      </w:r>
      <w:r w:rsidR="00804FF9">
        <w:rPr>
          <w:rFonts w:ascii="Georgia" w:hAnsi="Georgia"/>
          <w:b/>
          <w:bCs/>
          <w:color w:val="000000" w:themeColor="text1"/>
        </w:rPr>
        <w:t xml:space="preserve">  </w:t>
      </w:r>
      <w:r w:rsidRPr="00804FF9">
        <w:rPr>
          <w:rFonts w:ascii="Georgia" w:hAnsi="Georgia"/>
          <w:b/>
          <w:bCs/>
          <w:color w:val="000000" w:themeColor="text1"/>
        </w:rPr>
        <w:br/>
      </w:r>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w:t>
      </w:r>
    </w:p>
    <w:p w14:paraId="20536D15" w14:textId="34C34796"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The list of labels (as strings or </w:t>
      </w:r>
      <w:r w:rsidRPr="00804FF9">
        <w:rPr>
          <w:rStyle w:val="std"/>
          <w:rFonts w:ascii="Georgia" w:hAnsi="Georgia"/>
          <w:color w:val="000000" w:themeColor="text1"/>
        </w:rPr>
        <w:t>regular expressions</w:t>
      </w:r>
      <w:r w:rsidRPr="00804FF9">
        <w:rPr>
          <w:rFonts w:ascii="Georgia" w:hAnsi="Georgia"/>
          <w:color w:val="000000" w:themeColor="text1"/>
        </w:rPr>
        <w:t xml:space="preserve">) a tenant is forbidden to use in a job’s </w:t>
      </w:r>
      <w:proofErr w:type="spellStart"/>
      <w:r w:rsidRPr="00804FF9">
        <w:rPr>
          <w:rFonts w:ascii="Georgia" w:hAnsi="Georgia"/>
          <w:color w:val="000000" w:themeColor="text1"/>
        </w:rPr>
        <w:t>nodeset</w:t>
      </w:r>
      <w:proofErr w:type="spellEnd"/>
      <w:r w:rsidRPr="00804FF9">
        <w:rPr>
          <w:rFonts w:ascii="Georgia" w:hAnsi="Georgia"/>
          <w:color w:val="000000" w:themeColor="text1"/>
        </w:rPr>
        <w:t>. When set, this setting can be used to restrict what labels a tenant can use. Without this setting, the tenant can use any labels permitted by </w:t>
      </w:r>
      <w:proofErr w:type="spellStart"/>
      <w:proofErr w:type="gramStart"/>
      <w:r w:rsidRPr="00804FF9">
        <w:rPr>
          <w:rStyle w:val="xref"/>
          <w:rFonts w:ascii="Georgia" w:hAnsi="Georgia"/>
          <w:color w:val="000000" w:themeColor="text1"/>
        </w:rPr>
        <w:t>tenant.allowed</w:t>
      </w:r>
      <w:proofErr w:type="spellEnd"/>
      <w:proofErr w:type="gramEnd"/>
      <w:r w:rsidRPr="00804FF9">
        <w:rPr>
          <w:rStyle w:val="xref"/>
          <w:rFonts w:ascii="Georgia" w:hAnsi="Georgia"/>
          <w:color w:val="000000" w:themeColor="text1"/>
        </w:rPr>
        <w:t>-labels</w:t>
      </w:r>
      <w:r w:rsidRPr="00804FF9">
        <w:rPr>
          <w:rFonts w:ascii="Georgia" w:hAnsi="Georgia"/>
          <w:color w:val="000000" w:themeColor="text1"/>
        </w:rPr>
        <w:t>. This check is applied after the check for </w:t>
      </w:r>
      <w:proofErr w:type="gramStart"/>
      <w:r w:rsidRPr="00804FF9">
        <w:rPr>
          <w:rStyle w:val="HTMLCite"/>
          <w:rFonts w:ascii="Georgia" w:hAnsi="Georgia"/>
          <w:color w:val="000000" w:themeColor="text1"/>
        </w:rPr>
        <w:t>allowed-labels</w:t>
      </w:r>
      <w:proofErr w:type="gramEnd"/>
      <w:r w:rsidRPr="00804FF9">
        <w:rPr>
          <w:rFonts w:ascii="Georgia" w:hAnsi="Georgia"/>
          <w:color w:val="000000" w:themeColor="text1"/>
        </w:rPr>
        <w:t> and may therefore be used to further restrict the set of permitted labels.</w:t>
      </w:r>
    </w:p>
    <w:p w14:paraId="3B8C8909" w14:textId="32404F69"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tenant.web</w:t>
      </w:r>
      <w:proofErr w:type="spellEnd"/>
      <w:r w:rsidRPr="00804FF9">
        <w:rPr>
          <w:rStyle w:val="pre"/>
          <w:rFonts w:ascii="Georgia" w:hAnsi="Georgia"/>
          <w:b/>
          <w:bCs/>
          <w:color w:val="000000" w:themeColor="text1"/>
        </w:rPr>
        <w:t>-root</w:t>
      </w:r>
      <w:r w:rsidR="00804FF9">
        <w:rPr>
          <w:rFonts w:ascii="Georgia" w:hAnsi="Georgia"/>
          <w:b/>
          <w:bCs/>
          <w:color w:val="000000" w:themeColor="text1"/>
        </w:rPr>
        <w:t xml:space="preserve">  </w:t>
      </w:r>
    </w:p>
    <w:p w14:paraId="1971DFE9" w14:textId="7CAE9117"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 xml:space="preserve">If this tenant has a </w:t>
      </w:r>
      <w:proofErr w:type="spellStart"/>
      <w:r w:rsidRPr="00804FF9">
        <w:rPr>
          <w:rFonts w:ascii="Georgia" w:hAnsi="Georgia"/>
          <w:color w:val="000000" w:themeColor="text1"/>
        </w:rPr>
        <w:t>whitelabeled</w:t>
      </w:r>
      <w:proofErr w:type="spellEnd"/>
      <w:r w:rsidRPr="00804FF9">
        <w:rPr>
          <w:rFonts w:ascii="Georgia" w:hAnsi="Georgia"/>
          <w:color w:val="000000" w:themeColor="text1"/>
        </w:rPr>
        <w:t xml:space="preserve"> installation of </w:t>
      </w:r>
      <w:proofErr w:type="spellStart"/>
      <w:r w:rsidRPr="00804FF9">
        <w:rPr>
          <w:rFonts w:ascii="Georgia" w:hAnsi="Georgia"/>
          <w:color w:val="000000" w:themeColor="text1"/>
        </w:rPr>
        <w:t>zuul</w:t>
      </w:r>
      <w:proofErr w:type="spellEnd"/>
      <w:r w:rsidRPr="00804FF9">
        <w:rPr>
          <w:rFonts w:ascii="Georgia" w:hAnsi="Georgia"/>
          <w:color w:val="000000" w:themeColor="text1"/>
        </w:rPr>
        <w:t>-web, set its externally visible URL here (e.g., </w:t>
      </w:r>
      <w:r w:rsidRPr="00804FF9">
        <w:rPr>
          <w:rStyle w:val="pre"/>
          <w:rFonts w:ascii="Georgia" w:hAnsi="Georgia" w:cs="Courier New"/>
          <w:color w:val="000000" w:themeColor="text1"/>
          <w:sz w:val="18"/>
          <w:szCs w:val="18"/>
          <w:bdr w:val="single" w:sz="6" w:space="2" w:color="E1E4E5" w:frame="1"/>
          <w:shd w:val="clear" w:color="auto" w:fill="FFFFFF"/>
        </w:rPr>
        <w:t>https://tenant.example.com/</w:t>
      </w:r>
      <w:r w:rsidRPr="00804FF9">
        <w:rPr>
          <w:rFonts w:ascii="Georgia" w:hAnsi="Georgia"/>
          <w:color w:val="000000" w:themeColor="text1"/>
        </w:rPr>
        <w:t>). This will override the </w:t>
      </w:r>
      <w:proofErr w:type="spellStart"/>
      <w:proofErr w:type="gramStart"/>
      <w:r w:rsidRPr="00804FF9">
        <w:rPr>
          <w:rStyle w:val="xref"/>
          <w:rFonts w:ascii="Georgia" w:hAnsi="Georgia"/>
          <w:color w:val="000000" w:themeColor="text1"/>
        </w:rPr>
        <w:t>web.root</w:t>
      </w:r>
      <w:proofErr w:type="spellEnd"/>
      <w:proofErr w:type="gramEnd"/>
      <w:r w:rsidRPr="00804FF9">
        <w:rPr>
          <w:rFonts w:ascii="Georgia" w:hAnsi="Georgia"/>
          <w:color w:val="000000" w:themeColor="text1"/>
        </w:rPr>
        <w:t> setting when constructing URLs for this tenant.</w:t>
      </w:r>
    </w:p>
    <w:p w14:paraId="40A7A59E" w14:textId="11924816"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tenant.admin</w:t>
      </w:r>
      <w:proofErr w:type="spellEnd"/>
      <w:proofErr w:type="gramEnd"/>
      <w:r w:rsidRPr="00804FF9">
        <w:rPr>
          <w:rStyle w:val="pre"/>
          <w:rFonts w:ascii="Georgia" w:hAnsi="Georgia"/>
          <w:b/>
          <w:bCs/>
          <w:color w:val="000000" w:themeColor="text1"/>
        </w:rPr>
        <w:t>-rules</w:t>
      </w:r>
      <w:r w:rsidR="00804FF9">
        <w:rPr>
          <w:rFonts w:ascii="Georgia" w:hAnsi="Georgia"/>
          <w:b/>
          <w:bCs/>
          <w:color w:val="000000" w:themeColor="text1"/>
        </w:rPr>
        <w:t xml:space="preserve">  </w:t>
      </w:r>
    </w:p>
    <w:p w14:paraId="7A896C2C"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A list of authorization rules to be checked </w:t>
      </w:r>
      <w:proofErr w:type="gramStart"/>
      <w:r w:rsidRPr="00804FF9">
        <w:rPr>
          <w:rFonts w:ascii="Georgia" w:hAnsi="Georgia"/>
          <w:color w:val="000000" w:themeColor="text1"/>
        </w:rPr>
        <w:t>in order to</w:t>
      </w:r>
      <w:proofErr w:type="gramEnd"/>
      <w:r w:rsidRPr="00804FF9">
        <w:rPr>
          <w:rFonts w:ascii="Georgia" w:hAnsi="Georgia"/>
          <w:color w:val="000000" w:themeColor="text1"/>
        </w:rPr>
        <w:t xml:space="preserve"> grant administrative access to the tenant through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REST API and web interface.</w:t>
      </w:r>
    </w:p>
    <w:p w14:paraId="0507C2A8"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At least one rule in the list must match for the user to be allowed to execute privileged actions. A matching rule will also allow the user access to the tenant in general (i.e., the rule does not need to be duplicated in </w:t>
      </w:r>
      <w:r w:rsidRPr="00804FF9">
        <w:rPr>
          <w:rStyle w:val="HTMLCite"/>
          <w:rFonts w:ascii="Georgia" w:hAnsi="Georgia"/>
          <w:color w:val="000000" w:themeColor="text1"/>
        </w:rPr>
        <w:t>access-rules</w:t>
      </w:r>
      <w:r w:rsidRPr="00804FF9">
        <w:rPr>
          <w:rFonts w:ascii="Georgia" w:hAnsi="Georgia"/>
          <w:color w:val="000000" w:themeColor="text1"/>
        </w:rPr>
        <w:t>).</w:t>
      </w:r>
    </w:p>
    <w:p w14:paraId="15C36573" w14:textId="4A76CAA2"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More information on tenant-scoped actions can be found in </w:t>
      </w:r>
      <w:r w:rsidRPr="00804FF9">
        <w:rPr>
          <w:rStyle w:val="std"/>
          <w:rFonts w:ascii="Georgia" w:hAnsi="Georgia"/>
          <w:color w:val="000000" w:themeColor="text1"/>
        </w:rPr>
        <w:t>Authenticated Access</w:t>
      </w:r>
      <w:r w:rsidRPr="00804FF9">
        <w:rPr>
          <w:rFonts w:ascii="Georgia" w:hAnsi="Georgia"/>
          <w:color w:val="000000" w:themeColor="text1"/>
        </w:rPr>
        <w:t>.</w:t>
      </w:r>
    </w:p>
    <w:p w14:paraId="0417AC05" w14:textId="52DC377D"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tenant.access</w:t>
      </w:r>
      <w:proofErr w:type="spellEnd"/>
      <w:proofErr w:type="gramEnd"/>
      <w:r w:rsidRPr="00804FF9">
        <w:rPr>
          <w:rStyle w:val="pre"/>
          <w:rFonts w:ascii="Georgia" w:hAnsi="Georgia"/>
          <w:b/>
          <w:bCs/>
          <w:color w:val="000000" w:themeColor="text1"/>
        </w:rPr>
        <w:t>-rules</w:t>
      </w:r>
      <w:r w:rsidR="00804FF9">
        <w:rPr>
          <w:rFonts w:ascii="Georgia" w:hAnsi="Georgia"/>
          <w:b/>
          <w:bCs/>
          <w:color w:val="000000" w:themeColor="text1"/>
        </w:rPr>
        <w:t xml:space="preserve">  </w:t>
      </w:r>
    </w:p>
    <w:p w14:paraId="1B2EFAFC"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A list of authorization rules to be checked </w:t>
      </w:r>
      <w:proofErr w:type="gramStart"/>
      <w:r w:rsidRPr="00804FF9">
        <w:rPr>
          <w:rFonts w:ascii="Georgia" w:hAnsi="Georgia"/>
          <w:color w:val="000000" w:themeColor="text1"/>
        </w:rPr>
        <w:t>in order to</w:t>
      </w:r>
      <w:proofErr w:type="gramEnd"/>
      <w:r w:rsidRPr="00804FF9">
        <w:rPr>
          <w:rFonts w:ascii="Georgia" w:hAnsi="Georgia"/>
          <w:color w:val="000000" w:themeColor="text1"/>
        </w:rPr>
        <w:t xml:space="preserve"> grant read access to the tenant through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REST API and web interface.</w:t>
      </w:r>
    </w:p>
    <w:p w14:paraId="745F4DBD"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lastRenderedPageBreak/>
        <w:t xml:space="preserve">If no rules are listed, then anonymous access to the tenant is permitted. If any rules are </w:t>
      </w:r>
      <w:proofErr w:type="gramStart"/>
      <w:r w:rsidRPr="00804FF9">
        <w:rPr>
          <w:rFonts w:ascii="Georgia" w:hAnsi="Georgia"/>
          <w:color w:val="000000" w:themeColor="text1"/>
        </w:rPr>
        <w:t>present</w:t>
      </w:r>
      <w:proofErr w:type="gramEnd"/>
      <w:r w:rsidRPr="00804FF9">
        <w:rPr>
          <w:rFonts w:ascii="Georgia" w:hAnsi="Georgia"/>
          <w:color w:val="000000" w:themeColor="text1"/>
        </w:rPr>
        <w:t xml:space="preserve"> then at least one rule in the list must match for the user to be allowed to access the tenant.</w:t>
      </w:r>
    </w:p>
    <w:p w14:paraId="073654B5" w14:textId="022FE30D"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More information on tenant-scoped actions can be found in </w:t>
      </w:r>
      <w:r w:rsidRPr="00804FF9">
        <w:rPr>
          <w:rStyle w:val="std"/>
          <w:rFonts w:ascii="Georgia" w:hAnsi="Georgia"/>
          <w:color w:val="000000" w:themeColor="text1"/>
        </w:rPr>
        <w:t>Authenticated Access</w:t>
      </w:r>
      <w:r w:rsidRPr="00804FF9">
        <w:rPr>
          <w:rFonts w:ascii="Georgia" w:hAnsi="Georgia"/>
          <w:color w:val="000000" w:themeColor="text1"/>
        </w:rPr>
        <w:t>.</w:t>
      </w:r>
    </w:p>
    <w:p w14:paraId="4A5C5FC5" w14:textId="5429A229"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tenant.authentication</w:t>
      </w:r>
      <w:proofErr w:type="spellEnd"/>
      <w:proofErr w:type="gramEnd"/>
      <w:r w:rsidRPr="00804FF9">
        <w:rPr>
          <w:rStyle w:val="pre"/>
          <w:rFonts w:ascii="Georgia" w:hAnsi="Georgia"/>
          <w:b/>
          <w:bCs/>
          <w:color w:val="000000" w:themeColor="text1"/>
        </w:rPr>
        <w:t>-realm</w:t>
      </w:r>
      <w:r w:rsidR="00804FF9">
        <w:rPr>
          <w:rFonts w:ascii="Georgia" w:hAnsi="Georgia"/>
          <w:b/>
          <w:bCs/>
          <w:color w:val="000000" w:themeColor="text1"/>
        </w:rPr>
        <w:t xml:space="preserve">  </w:t>
      </w:r>
    </w:p>
    <w:p w14:paraId="54D2F55D" w14:textId="77777777" w:rsidR="00E021B0" w:rsidRPr="00804FF9" w:rsidRDefault="00E021B0" w:rsidP="005031B5">
      <w:pPr>
        <w:pStyle w:val="NormalWeb"/>
        <w:spacing w:before="0" w:beforeAutospacing="0" w:after="180" w:afterAutospacing="0" w:line="360" w:lineRule="auto"/>
        <w:jc w:val="both"/>
        <w:rPr>
          <w:rFonts w:ascii="Georgia" w:hAnsi="Georgia"/>
          <w:color w:val="000000" w:themeColor="text1"/>
        </w:rPr>
      </w:pPr>
      <w:r w:rsidRPr="00804FF9">
        <w:rPr>
          <w:rFonts w:ascii="Georgia" w:hAnsi="Georgia"/>
          <w:color w:val="000000" w:themeColor="text1"/>
        </w:rPr>
        <w:t xml:space="preserve">Each authenticator defined in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configuration is associated to a realm. When authenticating through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Web User Interface under this tenant, the Web UI will redirect the user to this realm’s authentication service. The authenticator must be of the type </w:t>
      </w:r>
      <w:proofErr w:type="spellStart"/>
      <w:r w:rsidRPr="00804FF9">
        <w:rPr>
          <w:rStyle w:val="pre"/>
          <w:rFonts w:ascii="Georgia" w:hAnsi="Georgia" w:cs="Courier New"/>
          <w:color w:val="000000" w:themeColor="text1"/>
          <w:sz w:val="18"/>
          <w:szCs w:val="18"/>
          <w:bdr w:val="single" w:sz="6" w:space="2" w:color="E1E4E5" w:frame="1"/>
          <w:shd w:val="clear" w:color="auto" w:fill="FFFFFF"/>
        </w:rPr>
        <w:t>OpenIDConnect</w:t>
      </w:r>
      <w:proofErr w:type="spellEnd"/>
      <w:r w:rsidRPr="00804FF9">
        <w:rPr>
          <w:rFonts w:ascii="Georgia" w:hAnsi="Georgia"/>
          <w:color w:val="000000" w:themeColor="text1"/>
        </w:rPr>
        <w:t>.</w:t>
      </w:r>
    </w:p>
    <w:p w14:paraId="3C1BC0BC" w14:textId="77777777" w:rsidR="00E021B0" w:rsidRPr="00804FF9" w:rsidRDefault="00E021B0" w:rsidP="005031B5">
      <w:pPr>
        <w:pStyle w:val="admonition-title"/>
        <w:shd w:val="clear" w:color="auto" w:fill="6AB0DE"/>
        <w:spacing w:before="0" w:beforeAutospacing="0" w:after="180" w:afterAutospacing="0" w:line="360" w:lineRule="auto"/>
        <w:ind w:left="-180" w:right="-180"/>
        <w:jc w:val="both"/>
        <w:rPr>
          <w:rFonts w:ascii="Georgia" w:hAnsi="Georgia"/>
          <w:b/>
          <w:bCs/>
          <w:color w:val="000000" w:themeColor="text1"/>
        </w:rPr>
      </w:pPr>
      <w:r w:rsidRPr="00804FF9">
        <w:rPr>
          <w:rFonts w:ascii="Georgia" w:hAnsi="Georgia"/>
          <w:b/>
          <w:bCs/>
          <w:color w:val="000000" w:themeColor="text1"/>
        </w:rPr>
        <w:t>Note</w:t>
      </w:r>
    </w:p>
    <w:p w14:paraId="0FBDBEDF" w14:textId="77777777" w:rsidR="00E021B0" w:rsidRPr="00804FF9" w:rsidRDefault="00E021B0" w:rsidP="005031B5">
      <w:pPr>
        <w:pStyle w:val="NormalWeb"/>
        <w:shd w:val="clear" w:color="auto" w:fill="E7F2FA"/>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Defining a default realm for a tenant will not invalidate access tokens issued from other configured realms. This is intended so that an operator can issue an overriding access token manually. If this is an issue, it is advised to add finer filtering to admin rules, for example, filtering by the </w:t>
      </w:r>
      <w:proofErr w:type="spellStart"/>
      <w:r w:rsidRPr="00804FF9">
        <w:rPr>
          <w:rStyle w:val="pre"/>
          <w:rFonts w:ascii="Georgia" w:hAnsi="Georgia" w:cs="Courier New"/>
          <w:color w:val="000000" w:themeColor="text1"/>
          <w:sz w:val="18"/>
          <w:szCs w:val="18"/>
          <w:bdr w:val="single" w:sz="6" w:space="2" w:color="E1E4E5" w:frame="1"/>
          <w:shd w:val="clear" w:color="auto" w:fill="FFFFFF"/>
        </w:rPr>
        <w:t>iss</w:t>
      </w:r>
      <w:proofErr w:type="spellEnd"/>
      <w:r w:rsidRPr="00804FF9">
        <w:rPr>
          <w:rFonts w:ascii="Georgia" w:hAnsi="Georgia"/>
          <w:color w:val="000000" w:themeColor="text1"/>
        </w:rPr>
        <w:t> claim (generally equal to the issuer ID).</w:t>
      </w:r>
    </w:p>
    <w:p w14:paraId="7D502AEE" w14:textId="72863089" w:rsidR="00E021B0" w:rsidRPr="00804FF9" w:rsidRDefault="00E021B0" w:rsidP="005031B5">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804FF9">
        <w:rPr>
          <w:rStyle w:val="pre"/>
          <w:rFonts w:ascii="Georgia" w:hAnsi="Georgia"/>
          <w:b/>
          <w:bCs/>
          <w:color w:val="000000" w:themeColor="text1"/>
        </w:rPr>
        <w:t>tenant.semaphores</w:t>
      </w:r>
      <w:proofErr w:type="spellEnd"/>
      <w:proofErr w:type="gramEnd"/>
      <w:r w:rsidR="00804FF9">
        <w:rPr>
          <w:rFonts w:ascii="Georgia" w:hAnsi="Georgia"/>
          <w:b/>
          <w:bCs/>
          <w:color w:val="000000" w:themeColor="text1"/>
        </w:rPr>
        <w:t xml:space="preserve">  </w:t>
      </w:r>
    </w:p>
    <w:p w14:paraId="078BD5F7" w14:textId="402FB026" w:rsidR="00E021B0" w:rsidRPr="00804FF9" w:rsidRDefault="00E021B0" w:rsidP="005031B5">
      <w:pPr>
        <w:pStyle w:val="NormalWeb"/>
        <w:spacing w:before="0" w:beforeAutospacing="0" w:after="0" w:afterAutospacing="0" w:line="360" w:lineRule="auto"/>
        <w:jc w:val="both"/>
        <w:rPr>
          <w:rFonts w:ascii="Georgia" w:hAnsi="Georgia"/>
          <w:color w:val="000000" w:themeColor="text1"/>
        </w:rPr>
      </w:pPr>
      <w:r w:rsidRPr="00804FF9">
        <w:rPr>
          <w:rFonts w:ascii="Georgia" w:hAnsi="Georgia"/>
          <w:color w:val="000000" w:themeColor="text1"/>
        </w:rPr>
        <w:t>A list of names of </w:t>
      </w:r>
      <w:r w:rsidRPr="00804FF9">
        <w:rPr>
          <w:rStyle w:val="xref"/>
          <w:rFonts w:ascii="Georgia" w:hAnsi="Georgia"/>
          <w:color w:val="000000" w:themeColor="text1"/>
        </w:rPr>
        <w:t>global-semaphore</w:t>
      </w:r>
      <w:r w:rsidRPr="00804FF9">
        <w:rPr>
          <w:rFonts w:ascii="Georgia" w:hAnsi="Georgia"/>
          <w:color w:val="000000" w:themeColor="text1"/>
        </w:rPr>
        <w:t> objects to allow jobs in this tenant to access.</w:t>
      </w:r>
    </w:p>
    <w:p w14:paraId="1A9C0E9E" w14:textId="3A337FDD" w:rsidR="00E021B0" w:rsidRPr="00804FF9" w:rsidRDefault="00E021B0" w:rsidP="00804FF9">
      <w:pPr>
        <w:pStyle w:val="Heading2"/>
        <w:numPr>
          <w:ilvl w:val="0"/>
          <w:numId w:val="32"/>
        </w:numPr>
        <w:spacing w:before="0" w:after="360" w:line="360" w:lineRule="auto"/>
        <w:jc w:val="both"/>
        <w:rPr>
          <w:rFonts w:ascii="Georgia" w:hAnsi="Georgia"/>
          <w:b/>
          <w:bCs/>
          <w:color w:val="000000" w:themeColor="text1"/>
          <w:sz w:val="32"/>
          <w:szCs w:val="32"/>
        </w:rPr>
      </w:pPr>
      <w:r w:rsidRPr="00804FF9">
        <w:rPr>
          <w:rFonts w:ascii="Georgia" w:hAnsi="Georgia"/>
          <w:b/>
          <w:bCs/>
          <w:color w:val="000000" w:themeColor="text1"/>
          <w:sz w:val="32"/>
          <w:szCs w:val="32"/>
        </w:rPr>
        <w:t>Global Semaphore</w:t>
      </w:r>
      <w:r w:rsidR="00804FF9" w:rsidRPr="00804FF9">
        <w:rPr>
          <w:rFonts w:ascii="Georgia" w:hAnsi="Georgia"/>
          <w:b/>
          <w:bCs/>
          <w:color w:val="000000" w:themeColor="text1"/>
          <w:sz w:val="32"/>
          <w:szCs w:val="32"/>
        </w:rPr>
        <w:t xml:space="preserve">  </w:t>
      </w:r>
    </w:p>
    <w:p w14:paraId="6FE98B7A" w14:textId="51A246E1"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Semaphores are normally defined in in-repo configuration (see </w:t>
      </w:r>
      <w:r w:rsidRPr="00804FF9">
        <w:rPr>
          <w:rStyle w:val="std"/>
          <w:rFonts w:ascii="Georgia" w:hAnsi="Georgia"/>
          <w:color w:val="000000" w:themeColor="text1"/>
        </w:rPr>
        <w:t>Semaphore</w:t>
      </w:r>
      <w:r w:rsidRPr="00804FF9">
        <w:rPr>
          <w:rFonts w:ascii="Georgia" w:hAnsi="Georgia"/>
          <w:color w:val="000000" w:themeColor="text1"/>
        </w:rPr>
        <w:t xml:space="preserve">), </w:t>
      </w:r>
      <w:proofErr w:type="gramStart"/>
      <w:r w:rsidRPr="00804FF9">
        <w:rPr>
          <w:rFonts w:ascii="Georgia" w:hAnsi="Georgia"/>
          <w:color w:val="000000" w:themeColor="text1"/>
        </w:rPr>
        <w:t>however</w:t>
      </w:r>
      <w:proofErr w:type="gramEnd"/>
      <w:r w:rsidRPr="00804FF9">
        <w:rPr>
          <w:rFonts w:ascii="Georgia" w:hAnsi="Georgia"/>
          <w:color w:val="000000" w:themeColor="text1"/>
        </w:rPr>
        <w:t xml:space="preserve"> to support use-cases where semaphores are used to represent constrained global resources that may be used by multiple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tenants, semaphores may be defined within the main tenant configuration file.</w:t>
      </w:r>
    </w:p>
    <w:p w14:paraId="6D98BD7B" w14:textId="327A6A54"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In order for a job to use a global semaphore, the semaphore must first be defined in the tenant configuration file with </w:t>
      </w:r>
      <w:r w:rsidRPr="00804FF9">
        <w:rPr>
          <w:rStyle w:val="xref"/>
          <w:rFonts w:ascii="Georgia" w:hAnsi="Georgia"/>
          <w:color w:val="000000" w:themeColor="text1"/>
        </w:rPr>
        <w:t>global-semaphore</w:t>
      </w:r>
      <w:r w:rsidRPr="00804FF9">
        <w:rPr>
          <w:rFonts w:ascii="Georgia" w:hAnsi="Georgia"/>
          <w:color w:val="000000" w:themeColor="text1"/>
        </w:rPr>
        <w:t> and then added to each tenant which should have access to it with </w:t>
      </w:r>
      <w:proofErr w:type="spellStart"/>
      <w:proofErr w:type="gramStart"/>
      <w:r w:rsidRPr="00804FF9">
        <w:rPr>
          <w:rStyle w:val="xref"/>
          <w:rFonts w:ascii="Georgia" w:hAnsi="Georgia"/>
          <w:color w:val="000000" w:themeColor="text1"/>
        </w:rPr>
        <w:t>tenant.semaphores</w:t>
      </w:r>
      <w:proofErr w:type="spellEnd"/>
      <w:proofErr w:type="gramEnd"/>
      <w:r w:rsidRPr="00804FF9">
        <w:rPr>
          <w:rFonts w:ascii="Georgia" w:hAnsi="Georgia"/>
          <w:color w:val="000000" w:themeColor="text1"/>
        </w:rPr>
        <w:t xml:space="preserve">. Once that is done,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jobs may use that semaphore in the same way they would use a normal tenant-scoped semaphore.</w:t>
      </w:r>
    </w:p>
    <w:p w14:paraId="17AA02C2"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lastRenderedPageBreak/>
        <w:t xml:space="preserve">If any tenant which is granted access to a global semaphore also has a tenant-scoped semaphore defined with the same name, that definition will be treated as a configuration error and subsequently ignored in </w:t>
      </w:r>
      <w:proofErr w:type="spellStart"/>
      <w:r w:rsidRPr="00804FF9">
        <w:rPr>
          <w:rFonts w:ascii="Georgia" w:hAnsi="Georgia"/>
          <w:color w:val="000000" w:themeColor="text1"/>
        </w:rPr>
        <w:t>favor</w:t>
      </w:r>
      <w:proofErr w:type="spellEnd"/>
      <w:r w:rsidRPr="00804FF9">
        <w:rPr>
          <w:rFonts w:ascii="Georgia" w:hAnsi="Georgia"/>
          <w:color w:val="000000" w:themeColor="text1"/>
        </w:rPr>
        <w:t xml:space="preserve"> of the global semaphore.</w:t>
      </w:r>
    </w:p>
    <w:p w14:paraId="703895AE"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 xml:space="preserve">An example definition looks </w:t>
      </w:r>
      <w:proofErr w:type="gramStart"/>
      <w:r w:rsidRPr="00804FF9">
        <w:rPr>
          <w:rFonts w:ascii="Georgia" w:hAnsi="Georgia"/>
          <w:color w:val="000000" w:themeColor="text1"/>
        </w:rPr>
        <w:t>similar to</w:t>
      </w:r>
      <w:proofErr w:type="gramEnd"/>
      <w:r w:rsidRPr="00804FF9">
        <w:rPr>
          <w:rFonts w:ascii="Georgia" w:hAnsi="Georgia"/>
          <w:color w:val="000000" w:themeColor="text1"/>
        </w:rPr>
        <w:t xml:space="preserve"> the normal semaphore object:</w:t>
      </w:r>
    </w:p>
    <w:p w14:paraId="45D31FCF"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global-semaphore</w:t>
      </w:r>
      <w:r w:rsidRPr="00804FF9">
        <w:rPr>
          <w:rStyle w:val="p"/>
          <w:rFonts w:ascii="Georgia" w:hAnsi="Georgia"/>
          <w:color w:val="000000" w:themeColor="text1"/>
          <w:sz w:val="18"/>
          <w:szCs w:val="18"/>
        </w:rPr>
        <w:t>:</w:t>
      </w:r>
    </w:p>
    <w:p w14:paraId="4F781BBE"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global-semaphore-foo</w:t>
      </w:r>
    </w:p>
    <w:p w14:paraId="4DCD362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max</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5</w:t>
      </w:r>
    </w:p>
    <w:p w14:paraId="54A3E9E9" w14:textId="458A0F03" w:rsidR="00E021B0" w:rsidRPr="00804FF9" w:rsidRDefault="00E021B0" w:rsidP="00804FF9">
      <w:pPr>
        <w:pBdr>
          <w:top w:val="single" w:sz="18" w:space="5" w:color="6AB0DE"/>
        </w:pBdr>
        <w:shd w:val="clear" w:color="auto" w:fill="E7F2FA"/>
        <w:spacing w:after="90" w:line="360" w:lineRule="auto"/>
        <w:jc w:val="both"/>
        <w:rPr>
          <w:rFonts w:ascii="Georgia" w:hAnsi="Georgia"/>
          <w:b/>
          <w:bCs/>
          <w:color w:val="000000" w:themeColor="text1"/>
        </w:rPr>
      </w:pPr>
      <w:proofErr w:type="gramStart"/>
      <w:r w:rsidRPr="00804FF9">
        <w:rPr>
          <w:rStyle w:val="pre"/>
          <w:rFonts w:ascii="Georgia" w:hAnsi="Georgia"/>
          <w:b/>
          <w:bCs/>
          <w:color w:val="000000" w:themeColor="text1"/>
        </w:rPr>
        <w:t>global-semaphore</w:t>
      </w:r>
      <w:proofErr w:type="gramEnd"/>
      <w:r w:rsidR="00804FF9">
        <w:rPr>
          <w:rFonts w:ascii="Georgia" w:hAnsi="Georgia"/>
          <w:b/>
          <w:bCs/>
          <w:color w:val="000000" w:themeColor="text1"/>
        </w:rPr>
        <w:t xml:space="preserve">  </w:t>
      </w:r>
    </w:p>
    <w:p w14:paraId="2F5164C4"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The following attributes are available:</w:t>
      </w:r>
    </w:p>
    <w:p w14:paraId="609373DD" w14:textId="212D2EF8" w:rsidR="00E021B0" w:rsidRPr="00804FF9" w:rsidRDefault="00E021B0" w:rsidP="00804FF9">
      <w:pPr>
        <w:pBdr>
          <w:left w:val="single" w:sz="18" w:space="5" w:color="CCCCCC"/>
        </w:pBdr>
        <w:shd w:val="clear" w:color="auto" w:fill="F0F0F0"/>
        <w:spacing w:after="90" w:line="360" w:lineRule="auto"/>
        <w:ind w:left="720"/>
        <w:jc w:val="both"/>
        <w:rPr>
          <w:rFonts w:ascii="Georgia" w:hAnsi="Georgia"/>
          <w:b/>
          <w:bCs/>
          <w:color w:val="000000" w:themeColor="text1"/>
        </w:rPr>
      </w:pPr>
      <w:r w:rsidRPr="00804FF9">
        <w:rPr>
          <w:rStyle w:val="pre"/>
          <w:rFonts w:ascii="Georgia" w:hAnsi="Georgia"/>
          <w:b/>
          <w:bCs/>
          <w:color w:val="000000" w:themeColor="text1"/>
        </w:rPr>
        <w:t>global-semaphore.name</w:t>
      </w:r>
      <w:r w:rsidRPr="00804FF9">
        <w:rPr>
          <w:rStyle w:val="pre"/>
          <w:rFonts w:ascii="Georgia" w:hAnsi="Georgia"/>
          <w:b/>
          <w:bCs/>
          <w:i/>
          <w:iCs/>
          <w:color w:val="000000" w:themeColor="text1"/>
        </w:rPr>
        <w:t>(required)</w:t>
      </w:r>
      <w:r w:rsidR="00804FF9">
        <w:rPr>
          <w:rFonts w:ascii="Georgia" w:hAnsi="Georgia"/>
          <w:b/>
          <w:bCs/>
          <w:color w:val="000000" w:themeColor="text1"/>
        </w:rPr>
        <w:t xml:space="preserve">  </w:t>
      </w:r>
    </w:p>
    <w:p w14:paraId="13D0DC20" w14:textId="77777777" w:rsidR="00E021B0" w:rsidRPr="00804FF9" w:rsidRDefault="00E021B0" w:rsidP="00804FF9">
      <w:pPr>
        <w:pStyle w:val="NormalWeb"/>
        <w:spacing w:before="0" w:beforeAutospacing="0" w:after="0" w:afterAutospacing="0" w:line="360" w:lineRule="auto"/>
        <w:ind w:left="720"/>
        <w:jc w:val="both"/>
        <w:rPr>
          <w:rFonts w:ascii="Georgia" w:hAnsi="Georgia"/>
          <w:color w:val="000000" w:themeColor="text1"/>
        </w:rPr>
      </w:pPr>
      <w:r w:rsidRPr="00804FF9">
        <w:rPr>
          <w:rFonts w:ascii="Georgia" w:hAnsi="Georgia"/>
          <w:color w:val="000000" w:themeColor="text1"/>
        </w:rPr>
        <w:t>The name of the semaphore, referenced by jobs.</w:t>
      </w:r>
    </w:p>
    <w:p w14:paraId="4E996E3F" w14:textId="1FB61499" w:rsidR="00E021B0" w:rsidRPr="00804FF9" w:rsidRDefault="00E021B0" w:rsidP="00804FF9">
      <w:pPr>
        <w:pBdr>
          <w:left w:val="single" w:sz="18" w:space="5" w:color="CCCCCC"/>
        </w:pBdr>
        <w:shd w:val="clear" w:color="auto" w:fill="F0F0F0"/>
        <w:spacing w:after="90" w:line="360" w:lineRule="auto"/>
        <w:ind w:left="720"/>
        <w:jc w:val="both"/>
        <w:rPr>
          <w:rFonts w:ascii="Georgia" w:hAnsi="Georgia"/>
          <w:b/>
          <w:bCs/>
          <w:color w:val="000000" w:themeColor="text1"/>
        </w:rPr>
      </w:pPr>
      <w:r w:rsidRPr="00804FF9">
        <w:rPr>
          <w:rStyle w:val="pre"/>
          <w:rFonts w:ascii="Georgia" w:hAnsi="Georgia"/>
          <w:b/>
          <w:bCs/>
          <w:color w:val="000000" w:themeColor="text1"/>
        </w:rPr>
        <w:t>global-</w:t>
      </w:r>
      <w:proofErr w:type="spellStart"/>
      <w:r w:rsidRPr="00804FF9">
        <w:rPr>
          <w:rStyle w:val="pre"/>
          <w:rFonts w:ascii="Georgia" w:hAnsi="Georgia"/>
          <w:b/>
          <w:bCs/>
          <w:color w:val="000000" w:themeColor="text1"/>
        </w:rPr>
        <w:t>semaphore.max</w:t>
      </w:r>
      <w:proofErr w:type="spellEnd"/>
      <w:r w:rsidR="00804FF9">
        <w:rPr>
          <w:rFonts w:ascii="Georgia" w:hAnsi="Georgia"/>
          <w:b/>
          <w:bCs/>
          <w:color w:val="000000" w:themeColor="text1"/>
        </w:rPr>
        <w:t xml:space="preserve">  </w:t>
      </w:r>
      <w:r w:rsidRPr="00804FF9">
        <w:rPr>
          <w:rFonts w:ascii="Georgia" w:hAnsi="Georgia"/>
          <w:b/>
          <w:bCs/>
          <w:color w:val="000000" w:themeColor="text1"/>
        </w:rPr>
        <w:br/>
      </w:r>
      <w:r w:rsidRPr="00804FF9">
        <w:rPr>
          <w:rStyle w:val="pre"/>
          <w:rFonts w:ascii="Georgia" w:hAnsi="Georgia"/>
          <w:b/>
          <w:bCs/>
          <w:color w:val="000000" w:themeColor="text1"/>
        </w:rPr>
        <w:t>Default:</w:t>
      </w:r>
      <w:r w:rsidRPr="00804FF9">
        <w:rPr>
          <w:rStyle w:val="pre"/>
          <w:rFonts w:ascii="Georgia" w:hAnsi="Georgia" w:cs="Courier New"/>
          <w:b/>
          <w:bCs/>
          <w:color w:val="000000" w:themeColor="text1"/>
          <w:sz w:val="16"/>
          <w:szCs w:val="16"/>
          <w:bdr w:val="single" w:sz="6" w:space="2" w:color="E1E4E5" w:frame="1"/>
          <w:shd w:val="clear" w:color="auto" w:fill="FFFFFF"/>
        </w:rPr>
        <w:t>1</w:t>
      </w:r>
    </w:p>
    <w:p w14:paraId="6F2750AF" w14:textId="77777777" w:rsidR="00E021B0" w:rsidRDefault="00E021B0" w:rsidP="00804FF9">
      <w:pPr>
        <w:pStyle w:val="NormalWeb"/>
        <w:spacing w:before="0" w:beforeAutospacing="0" w:after="0" w:afterAutospacing="0" w:line="360" w:lineRule="auto"/>
        <w:ind w:left="720"/>
        <w:jc w:val="both"/>
        <w:rPr>
          <w:rFonts w:ascii="Georgia" w:hAnsi="Georgia"/>
          <w:color w:val="000000" w:themeColor="text1"/>
        </w:rPr>
      </w:pPr>
      <w:r w:rsidRPr="00804FF9">
        <w:rPr>
          <w:rFonts w:ascii="Georgia" w:hAnsi="Georgia"/>
          <w:color w:val="000000" w:themeColor="text1"/>
        </w:rPr>
        <w:t>The maximum number of running jobs which can use this semaphore.</w:t>
      </w:r>
    </w:p>
    <w:p w14:paraId="3B91937A" w14:textId="77777777" w:rsidR="005031B5" w:rsidRPr="00804FF9" w:rsidRDefault="005031B5" w:rsidP="00804FF9">
      <w:pPr>
        <w:pStyle w:val="NormalWeb"/>
        <w:spacing w:before="0" w:beforeAutospacing="0" w:after="0" w:afterAutospacing="0" w:line="360" w:lineRule="auto"/>
        <w:ind w:left="720"/>
        <w:jc w:val="both"/>
        <w:rPr>
          <w:rFonts w:ascii="Georgia" w:hAnsi="Georgia"/>
          <w:color w:val="000000" w:themeColor="text1"/>
        </w:rPr>
      </w:pPr>
    </w:p>
    <w:p w14:paraId="524F35B2" w14:textId="008917A6" w:rsidR="00E021B0" w:rsidRPr="00804FF9" w:rsidRDefault="00E021B0" w:rsidP="00804FF9">
      <w:pPr>
        <w:pStyle w:val="Heading2"/>
        <w:numPr>
          <w:ilvl w:val="0"/>
          <w:numId w:val="32"/>
        </w:numPr>
        <w:spacing w:before="0" w:after="360" w:line="360" w:lineRule="auto"/>
        <w:jc w:val="both"/>
        <w:rPr>
          <w:rFonts w:ascii="Georgia" w:hAnsi="Georgia"/>
          <w:b/>
          <w:bCs/>
          <w:color w:val="000000" w:themeColor="text1"/>
          <w:sz w:val="32"/>
          <w:szCs w:val="32"/>
        </w:rPr>
      </w:pPr>
      <w:r w:rsidRPr="00804FF9">
        <w:rPr>
          <w:rFonts w:ascii="Georgia" w:hAnsi="Georgia"/>
          <w:b/>
          <w:bCs/>
          <w:color w:val="000000" w:themeColor="text1"/>
          <w:sz w:val="32"/>
          <w:szCs w:val="32"/>
        </w:rPr>
        <w:t>Authorization Rule</w:t>
      </w:r>
      <w:r w:rsidR="00804FF9" w:rsidRPr="00804FF9">
        <w:rPr>
          <w:rFonts w:ascii="Georgia" w:hAnsi="Georgia"/>
          <w:b/>
          <w:bCs/>
          <w:color w:val="000000" w:themeColor="text1"/>
          <w:sz w:val="32"/>
          <w:szCs w:val="32"/>
        </w:rPr>
        <w:t xml:space="preserve">  </w:t>
      </w:r>
    </w:p>
    <w:p w14:paraId="43CBCBB3"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 xml:space="preserve">An authorization rule is a set of conditions the claims of a user’s JWT must match </w:t>
      </w:r>
      <w:proofErr w:type="gramStart"/>
      <w:r w:rsidRPr="00804FF9">
        <w:rPr>
          <w:rFonts w:ascii="Georgia" w:hAnsi="Georgia"/>
          <w:color w:val="000000" w:themeColor="text1"/>
        </w:rPr>
        <w:t>in order to</w:t>
      </w:r>
      <w:proofErr w:type="gramEnd"/>
      <w:r w:rsidRPr="00804FF9">
        <w:rPr>
          <w:rFonts w:ascii="Georgia" w:hAnsi="Georgia"/>
          <w:color w:val="000000" w:themeColor="text1"/>
        </w:rPr>
        <w:t xml:space="preserve"> be allowed to perform actions at a tenant’s level.</w:t>
      </w:r>
    </w:p>
    <w:p w14:paraId="1109748D" w14:textId="6E5E3AAC"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When an authorization rule is included in the tenant’s </w:t>
      </w:r>
      <w:r w:rsidRPr="00804FF9">
        <w:rPr>
          <w:rStyle w:val="HTMLCite"/>
          <w:rFonts w:ascii="Georgia" w:hAnsi="Georgia"/>
          <w:color w:val="000000" w:themeColor="text1"/>
        </w:rPr>
        <w:t>admin-rules</w:t>
      </w:r>
      <w:r w:rsidRPr="00804FF9">
        <w:rPr>
          <w:rFonts w:ascii="Georgia" w:hAnsi="Georgia"/>
          <w:color w:val="000000" w:themeColor="text1"/>
        </w:rPr>
        <w:t>, the protected actions available are </w:t>
      </w:r>
      <w:proofErr w:type="spellStart"/>
      <w:r w:rsidRPr="00804FF9">
        <w:rPr>
          <w:rStyle w:val="Strong"/>
          <w:rFonts w:ascii="Georgia" w:hAnsi="Georgia"/>
          <w:color w:val="000000" w:themeColor="text1"/>
        </w:rPr>
        <w:t>autohold</w:t>
      </w:r>
      <w:proofErr w:type="spellEnd"/>
      <w:r w:rsidRPr="00804FF9">
        <w:rPr>
          <w:rFonts w:ascii="Georgia" w:hAnsi="Georgia"/>
          <w:color w:val="000000" w:themeColor="text1"/>
        </w:rPr>
        <w:t>, </w:t>
      </w:r>
      <w:r w:rsidRPr="00804FF9">
        <w:rPr>
          <w:rStyle w:val="Strong"/>
          <w:rFonts w:ascii="Georgia" w:hAnsi="Georgia"/>
          <w:color w:val="000000" w:themeColor="text1"/>
        </w:rPr>
        <w:t>enqueue</w:t>
      </w:r>
      <w:r w:rsidRPr="00804FF9">
        <w:rPr>
          <w:rFonts w:ascii="Georgia" w:hAnsi="Georgia"/>
          <w:color w:val="000000" w:themeColor="text1"/>
        </w:rPr>
        <w:t>, </w:t>
      </w:r>
      <w:r w:rsidRPr="00804FF9">
        <w:rPr>
          <w:rStyle w:val="Strong"/>
          <w:rFonts w:ascii="Georgia" w:hAnsi="Georgia"/>
          <w:color w:val="000000" w:themeColor="text1"/>
        </w:rPr>
        <w:t>dequeue</w:t>
      </w:r>
      <w:r w:rsidRPr="00804FF9">
        <w:rPr>
          <w:rFonts w:ascii="Georgia" w:hAnsi="Georgia"/>
          <w:color w:val="000000" w:themeColor="text1"/>
        </w:rPr>
        <w:t> and </w:t>
      </w:r>
      <w:r w:rsidRPr="00804FF9">
        <w:rPr>
          <w:rStyle w:val="Strong"/>
          <w:rFonts w:ascii="Georgia" w:hAnsi="Georgia"/>
          <w:color w:val="000000" w:themeColor="text1"/>
        </w:rPr>
        <w:t>promote</w:t>
      </w:r>
      <w:r w:rsidRPr="00804FF9">
        <w:rPr>
          <w:rFonts w:ascii="Georgia" w:hAnsi="Georgia"/>
          <w:color w:val="000000" w:themeColor="text1"/>
        </w:rPr>
        <w:t>.</w:t>
      </w:r>
    </w:p>
    <w:p w14:paraId="32C9128D"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Below are some examples of how authorization rules can be defined:</w:t>
      </w:r>
    </w:p>
    <w:p w14:paraId="66D97B9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authorization-rule</w:t>
      </w:r>
      <w:r w:rsidRPr="00804FF9">
        <w:rPr>
          <w:rStyle w:val="p"/>
          <w:rFonts w:ascii="Georgia" w:hAnsi="Georgia"/>
          <w:color w:val="000000" w:themeColor="text1"/>
          <w:sz w:val="18"/>
          <w:szCs w:val="18"/>
        </w:rPr>
        <w:t>:</w:t>
      </w:r>
    </w:p>
    <w:p w14:paraId="4066E8D8"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affiliate_or_admin</w:t>
      </w:r>
      <w:proofErr w:type="spellEnd"/>
    </w:p>
    <w:p w14:paraId="46FF833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conditions</w:t>
      </w:r>
      <w:r w:rsidRPr="00804FF9">
        <w:rPr>
          <w:rStyle w:val="p"/>
          <w:rFonts w:ascii="Georgia" w:hAnsi="Georgia"/>
          <w:color w:val="000000" w:themeColor="text1"/>
          <w:sz w:val="18"/>
          <w:szCs w:val="18"/>
        </w:rPr>
        <w:t>:</w:t>
      </w:r>
    </w:p>
    <w:p w14:paraId="535A4354"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resources_access</w:t>
      </w:r>
      <w:proofErr w:type="spellEnd"/>
      <w:r w:rsidRPr="00804FF9">
        <w:rPr>
          <w:rStyle w:val="p"/>
          <w:rFonts w:ascii="Georgia" w:hAnsi="Georgia"/>
          <w:color w:val="000000" w:themeColor="text1"/>
          <w:sz w:val="18"/>
          <w:szCs w:val="18"/>
        </w:rPr>
        <w:t>:</w:t>
      </w:r>
    </w:p>
    <w:p w14:paraId="48D5BFA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account</w:t>
      </w:r>
      <w:r w:rsidRPr="00804FF9">
        <w:rPr>
          <w:rStyle w:val="p"/>
          <w:rFonts w:ascii="Georgia" w:hAnsi="Georgia"/>
          <w:color w:val="000000" w:themeColor="text1"/>
          <w:sz w:val="18"/>
          <w:szCs w:val="18"/>
        </w:rPr>
        <w:t>:</w:t>
      </w:r>
    </w:p>
    <w:p w14:paraId="4B25AD0D"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roles</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
          <w:rFonts w:ascii="Georgia" w:hAnsi="Georgia"/>
          <w:color w:val="000000" w:themeColor="text1"/>
          <w:sz w:val="18"/>
          <w:szCs w:val="18"/>
        </w:rPr>
        <w:t>"affiliate"</w:t>
      </w:r>
    </w:p>
    <w:p w14:paraId="7F6CA79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iss</w:t>
      </w:r>
      <w:proofErr w:type="spellEnd"/>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external_institution</w:t>
      </w:r>
      <w:proofErr w:type="spellEnd"/>
    </w:p>
    <w:p w14:paraId="0665F37F"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resources_</w:t>
      </w:r>
      <w:proofErr w:type="gramStart"/>
      <w:r w:rsidRPr="00804FF9">
        <w:rPr>
          <w:rStyle w:val="nt"/>
          <w:rFonts w:ascii="Georgia" w:hAnsi="Georgia"/>
          <w:b/>
          <w:bCs/>
          <w:color w:val="000000" w:themeColor="text1"/>
          <w:sz w:val="18"/>
          <w:szCs w:val="18"/>
        </w:rPr>
        <w:t>access.account</w:t>
      </w:r>
      <w:proofErr w:type="gramEnd"/>
      <w:r w:rsidRPr="00804FF9">
        <w:rPr>
          <w:rStyle w:val="nt"/>
          <w:rFonts w:ascii="Georgia" w:hAnsi="Georgia"/>
          <w:b/>
          <w:bCs/>
          <w:color w:val="000000" w:themeColor="text1"/>
          <w:sz w:val="18"/>
          <w:szCs w:val="18"/>
        </w:rPr>
        <w:t>.roles</w:t>
      </w:r>
      <w:proofErr w:type="spellEnd"/>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
          <w:rFonts w:ascii="Georgia" w:hAnsi="Georgia"/>
          <w:color w:val="000000" w:themeColor="text1"/>
          <w:sz w:val="18"/>
          <w:szCs w:val="18"/>
        </w:rPr>
        <w:t>"admin"</w:t>
      </w:r>
    </w:p>
    <w:p w14:paraId="103B0610"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lastRenderedPageBreak/>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authorization-rule</w:t>
      </w:r>
      <w:r w:rsidRPr="00804FF9">
        <w:rPr>
          <w:rStyle w:val="p"/>
          <w:rFonts w:ascii="Georgia" w:hAnsi="Georgia"/>
          <w:color w:val="000000" w:themeColor="text1"/>
          <w:sz w:val="18"/>
          <w:szCs w:val="18"/>
        </w:rPr>
        <w:t>:</w:t>
      </w:r>
    </w:p>
    <w:p w14:paraId="43644CC2"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alice_or_bob</w:t>
      </w:r>
      <w:proofErr w:type="spellEnd"/>
    </w:p>
    <w:p w14:paraId="79E18A1C"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conditions</w:t>
      </w:r>
      <w:r w:rsidRPr="00804FF9">
        <w:rPr>
          <w:rStyle w:val="p"/>
          <w:rFonts w:ascii="Georgia" w:hAnsi="Georgia"/>
          <w:color w:val="000000" w:themeColor="text1"/>
          <w:sz w:val="18"/>
          <w:szCs w:val="18"/>
        </w:rPr>
        <w:t>:</w:t>
      </w:r>
    </w:p>
    <w:p w14:paraId="5C7C59FE"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zuul_uid</w:t>
      </w:r>
      <w:proofErr w:type="spellEnd"/>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alice</w:t>
      </w:r>
      <w:proofErr w:type="spellEnd"/>
    </w:p>
    <w:p w14:paraId="29954F00"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nt"/>
          <w:rFonts w:ascii="Georgia" w:hAnsi="Georgia"/>
          <w:b/>
          <w:bCs/>
          <w:color w:val="000000" w:themeColor="text1"/>
          <w:sz w:val="18"/>
          <w:szCs w:val="18"/>
        </w:rPr>
        <w:t>zuul_uid</w:t>
      </w:r>
      <w:proofErr w:type="spellEnd"/>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bob</w:t>
      </w:r>
    </w:p>
    <w:p w14:paraId="600471CA"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previously used </w:t>
      </w:r>
      <w:r w:rsidRPr="00804FF9">
        <w:rPr>
          <w:rStyle w:val="pre"/>
          <w:rFonts w:ascii="Georgia" w:hAnsi="Georgia" w:cs="Courier New"/>
          <w:color w:val="000000" w:themeColor="text1"/>
          <w:sz w:val="18"/>
          <w:szCs w:val="18"/>
          <w:bdr w:val="single" w:sz="6" w:space="2" w:color="E1E4E5" w:frame="1"/>
          <w:shd w:val="clear" w:color="auto" w:fill="FFFFFF"/>
        </w:rPr>
        <w:t>admin-rule</w:t>
      </w:r>
      <w:r w:rsidRPr="00804FF9">
        <w:rPr>
          <w:rFonts w:ascii="Georgia" w:hAnsi="Georgia"/>
          <w:color w:val="000000" w:themeColor="text1"/>
        </w:rPr>
        <w:t xml:space="preserve"> for these definitions. That form is still permitted for backwards </w:t>
      </w:r>
      <w:proofErr w:type="gramStart"/>
      <w:r w:rsidRPr="00804FF9">
        <w:rPr>
          <w:rFonts w:ascii="Georgia" w:hAnsi="Georgia"/>
          <w:color w:val="000000" w:themeColor="text1"/>
        </w:rPr>
        <w:t>compatibility, but</w:t>
      </w:r>
      <w:proofErr w:type="gramEnd"/>
      <w:r w:rsidRPr="00804FF9">
        <w:rPr>
          <w:rFonts w:ascii="Georgia" w:hAnsi="Georgia"/>
          <w:color w:val="000000" w:themeColor="text1"/>
        </w:rPr>
        <w:t xml:space="preserve"> is deprecated and will be removed in a future version of </w:t>
      </w:r>
      <w:proofErr w:type="spellStart"/>
      <w:r w:rsidRPr="00804FF9">
        <w:rPr>
          <w:rFonts w:ascii="Georgia" w:hAnsi="Georgia"/>
          <w:color w:val="000000" w:themeColor="text1"/>
        </w:rPr>
        <w:t>Zuul</w:t>
      </w:r>
      <w:proofErr w:type="spellEnd"/>
      <w:r w:rsidRPr="00804FF9">
        <w:rPr>
          <w:rFonts w:ascii="Georgia" w:hAnsi="Georgia"/>
          <w:color w:val="000000" w:themeColor="text1"/>
        </w:rPr>
        <w:t>.</w:t>
      </w:r>
    </w:p>
    <w:p w14:paraId="258E3477" w14:textId="57E7CD51" w:rsidR="00E021B0" w:rsidRPr="00804FF9" w:rsidRDefault="00E021B0" w:rsidP="00804FF9">
      <w:pPr>
        <w:pBdr>
          <w:top w:val="single" w:sz="18" w:space="5" w:color="6AB0DE"/>
        </w:pBdr>
        <w:shd w:val="clear" w:color="auto" w:fill="E7F2FA"/>
        <w:spacing w:after="90" w:line="360" w:lineRule="auto"/>
        <w:jc w:val="both"/>
        <w:rPr>
          <w:rFonts w:ascii="Georgia" w:hAnsi="Georgia"/>
          <w:b/>
          <w:bCs/>
          <w:color w:val="000000" w:themeColor="text1"/>
        </w:rPr>
      </w:pPr>
      <w:r w:rsidRPr="00804FF9">
        <w:rPr>
          <w:rStyle w:val="pre"/>
          <w:rFonts w:ascii="Georgia" w:hAnsi="Georgia"/>
          <w:b/>
          <w:bCs/>
          <w:color w:val="000000" w:themeColor="text1"/>
        </w:rPr>
        <w:t>authorization-rule</w:t>
      </w:r>
      <w:r w:rsidR="00804FF9">
        <w:rPr>
          <w:rFonts w:ascii="Georgia" w:hAnsi="Georgia"/>
          <w:b/>
          <w:bCs/>
          <w:color w:val="000000" w:themeColor="text1"/>
        </w:rPr>
        <w:t xml:space="preserve">  </w:t>
      </w:r>
    </w:p>
    <w:p w14:paraId="5B7F8A27"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The following attributes are supported:</w:t>
      </w:r>
    </w:p>
    <w:p w14:paraId="46E3DA9A" w14:textId="45ED6F6D" w:rsidR="00E021B0" w:rsidRPr="00804FF9" w:rsidRDefault="00E021B0" w:rsidP="00804FF9">
      <w:pPr>
        <w:pBdr>
          <w:left w:val="single" w:sz="18" w:space="5" w:color="CCCCCC"/>
        </w:pBdr>
        <w:shd w:val="clear" w:color="auto" w:fill="F0F0F0"/>
        <w:spacing w:after="90" w:line="360" w:lineRule="auto"/>
        <w:ind w:left="720"/>
        <w:jc w:val="both"/>
        <w:rPr>
          <w:rFonts w:ascii="Georgia" w:hAnsi="Georgia"/>
          <w:b/>
          <w:bCs/>
          <w:color w:val="000000" w:themeColor="text1"/>
        </w:rPr>
      </w:pPr>
      <w:r w:rsidRPr="00804FF9">
        <w:rPr>
          <w:rStyle w:val="pre"/>
          <w:rFonts w:ascii="Georgia" w:hAnsi="Georgia"/>
          <w:b/>
          <w:bCs/>
          <w:color w:val="000000" w:themeColor="text1"/>
        </w:rPr>
        <w:t>authorization-rule.name</w:t>
      </w:r>
      <w:r w:rsidRPr="00804FF9">
        <w:rPr>
          <w:rStyle w:val="pre"/>
          <w:rFonts w:ascii="Georgia" w:hAnsi="Georgia"/>
          <w:b/>
          <w:bCs/>
          <w:i/>
          <w:iCs/>
          <w:color w:val="000000" w:themeColor="text1"/>
        </w:rPr>
        <w:t>(required)</w:t>
      </w:r>
      <w:r w:rsidR="00804FF9">
        <w:rPr>
          <w:rFonts w:ascii="Georgia" w:hAnsi="Georgia"/>
          <w:b/>
          <w:bCs/>
          <w:color w:val="000000" w:themeColor="text1"/>
        </w:rPr>
        <w:t xml:space="preserve">  </w:t>
      </w:r>
    </w:p>
    <w:p w14:paraId="2E461705" w14:textId="77777777" w:rsidR="00E021B0" w:rsidRPr="00804FF9" w:rsidRDefault="00E021B0" w:rsidP="00804FF9">
      <w:pPr>
        <w:pStyle w:val="NormalWeb"/>
        <w:spacing w:before="0" w:beforeAutospacing="0" w:after="0" w:afterAutospacing="0" w:line="360" w:lineRule="auto"/>
        <w:ind w:left="720"/>
        <w:jc w:val="both"/>
        <w:rPr>
          <w:rFonts w:ascii="Georgia" w:hAnsi="Georgia"/>
          <w:color w:val="000000" w:themeColor="text1"/>
        </w:rPr>
      </w:pPr>
      <w:r w:rsidRPr="00804FF9">
        <w:rPr>
          <w:rFonts w:ascii="Georgia" w:hAnsi="Georgia"/>
          <w:color w:val="000000" w:themeColor="text1"/>
        </w:rPr>
        <w:t>The name of the rule, so that it can be referenced in the </w:t>
      </w:r>
      <w:r w:rsidRPr="00804FF9">
        <w:rPr>
          <w:rStyle w:val="pre"/>
          <w:rFonts w:ascii="Georgia" w:hAnsi="Georgia" w:cs="Courier New"/>
          <w:color w:val="000000" w:themeColor="text1"/>
          <w:sz w:val="18"/>
          <w:szCs w:val="18"/>
          <w:bdr w:val="single" w:sz="6" w:space="2" w:color="E1E4E5" w:frame="1"/>
          <w:shd w:val="clear" w:color="auto" w:fill="FFFFFF"/>
        </w:rPr>
        <w:t>admin-rules</w:t>
      </w:r>
      <w:r w:rsidRPr="00804FF9">
        <w:rPr>
          <w:rFonts w:ascii="Georgia" w:hAnsi="Georgia"/>
          <w:color w:val="000000" w:themeColor="text1"/>
        </w:rPr>
        <w:t> attribute of a tenant’s definition. It must be unique.</w:t>
      </w:r>
    </w:p>
    <w:p w14:paraId="51EDE2D2" w14:textId="4A8CF154" w:rsidR="00E021B0" w:rsidRPr="00804FF9" w:rsidRDefault="00E021B0" w:rsidP="00804FF9">
      <w:pPr>
        <w:pBdr>
          <w:left w:val="single" w:sz="18" w:space="5" w:color="CCCCCC"/>
        </w:pBdr>
        <w:shd w:val="clear" w:color="auto" w:fill="F0F0F0"/>
        <w:spacing w:after="90" w:line="360" w:lineRule="auto"/>
        <w:ind w:left="720"/>
        <w:jc w:val="both"/>
        <w:rPr>
          <w:rFonts w:ascii="Georgia" w:hAnsi="Georgia"/>
          <w:b/>
          <w:bCs/>
          <w:color w:val="000000" w:themeColor="text1"/>
        </w:rPr>
      </w:pPr>
      <w:r w:rsidRPr="00804FF9">
        <w:rPr>
          <w:rStyle w:val="pre"/>
          <w:rFonts w:ascii="Georgia" w:hAnsi="Georgia"/>
          <w:b/>
          <w:bCs/>
          <w:color w:val="000000" w:themeColor="text1"/>
        </w:rPr>
        <w:t>authorization-</w:t>
      </w:r>
      <w:proofErr w:type="spellStart"/>
      <w:proofErr w:type="gramStart"/>
      <w:r w:rsidRPr="00804FF9">
        <w:rPr>
          <w:rStyle w:val="pre"/>
          <w:rFonts w:ascii="Georgia" w:hAnsi="Georgia"/>
          <w:b/>
          <w:bCs/>
          <w:color w:val="000000" w:themeColor="text1"/>
        </w:rPr>
        <w:t>rule.conditions</w:t>
      </w:r>
      <w:proofErr w:type="spellEnd"/>
      <w:proofErr w:type="gramEnd"/>
      <w:r w:rsidRPr="00804FF9">
        <w:rPr>
          <w:rStyle w:val="pre"/>
          <w:rFonts w:ascii="Georgia" w:hAnsi="Georgia"/>
          <w:b/>
          <w:bCs/>
          <w:i/>
          <w:iCs/>
          <w:color w:val="000000" w:themeColor="text1"/>
        </w:rPr>
        <w:t>(required)</w:t>
      </w:r>
      <w:r w:rsidR="00804FF9">
        <w:rPr>
          <w:rFonts w:ascii="Georgia" w:hAnsi="Georgia"/>
          <w:b/>
          <w:bCs/>
          <w:color w:val="000000" w:themeColor="text1"/>
        </w:rPr>
        <w:t xml:space="preserve">  </w:t>
      </w:r>
    </w:p>
    <w:p w14:paraId="2E23817C"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This is the list of conditions that define a rule. A JWT must match </w:t>
      </w:r>
      <w:r w:rsidRPr="00804FF9">
        <w:rPr>
          <w:rStyle w:val="Strong"/>
          <w:rFonts w:ascii="Georgia" w:hAnsi="Georgia"/>
          <w:color w:val="000000" w:themeColor="text1"/>
        </w:rPr>
        <w:t>at least one</w:t>
      </w:r>
      <w:r w:rsidRPr="00804FF9">
        <w:rPr>
          <w:rFonts w:ascii="Georgia" w:hAnsi="Georgia"/>
          <w:color w:val="000000" w:themeColor="text1"/>
        </w:rPr>
        <w:t> of the conditions for the rule to apply. A condition is a dictionary where keys are claims. </w:t>
      </w:r>
      <w:r w:rsidRPr="00804FF9">
        <w:rPr>
          <w:rStyle w:val="Strong"/>
          <w:rFonts w:ascii="Georgia" w:hAnsi="Georgia"/>
          <w:color w:val="000000" w:themeColor="text1"/>
        </w:rPr>
        <w:t>All</w:t>
      </w:r>
      <w:r w:rsidRPr="00804FF9">
        <w:rPr>
          <w:rFonts w:ascii="Georgia" w:hAnsi="Georgia"/>
          <w:color w:val="000000" w:themeColor="text1"/>
        </w:rPr>
        <w:t xml:space="preserve"> the associated values must match the claims in the user’s token; in other </w:t>
      </w:r>
      <w:proofErr w:type="gramStart"/>
      <w:r w:rsidRPr="00804FF9">
        <w:rPr>
          <w:rFonts w:ascii="Georgia" w:hAnsi="Georgia"/>
          <w:color w:val="000000" w:themeColor="text1"/>
        </w:rPr>
        <w:t>words</w:t>
      </w:r>
      <w:proofErr w:type="gramEnd"/>
      <w:r w:rsidRPr="00804FF9">
        <w:rPr>
          <w:rFonts w:ascii="Georgia" w:hAnsi="Georgia"/>
          <w:color w:val="000000" w:themeColor="text1"/>
        </w:rPr>
        <w:t xml:space="preserve"> the condition dictionary must be a “sub-dictionary” of the user’s JWT.</w:t>
      </w:r>
    </w:p>
    <w:p w14:paraId="232B3ACE"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authorization engine will adapt matching tests depending on the nature of the claim in the token, </w:t>
      </w:r>
      <w:proofErr w:type="spellStart"/>
      <w:r w:rsidRPr="00804FF9">
        <w:rPr>
          <w:rFonts w:ascii="Georgia" w:hAnsi="Georgia"/>
          <w:color w:val="000000" w:themeColor="text1"/>
        </w:rPr>
        <w:t>eg</w:t>
      </w:r>
      <w:proofErr w:type="spellEnd"/>
      <w:r w:rsidRPr="00804FF9">
        <w:rPr>
          <w:rFonts w:ascii="Georgia" w:hAnsi="Georgia"/>
          <w:color w:val="000000" w:themeColor="text1"/>
        </w:rPr>
        <w:t>:</w:t>
      </w:r>
    </w:p>
    <w:p w14:paraId="4C7BB29F" w14:textId="77777777" w:rsidR="00E021B0" w:rsidRPr="00804FF9" w:rsidRDefault="00E021B0" w:rsidP="00804FF9">
      <w:pPr>
        <w:pStyle w:val="NormalWeb"/>
        <w:numPr>
          <w:ilvl w:val="0"/>
          <w:numId w:val="31"/>
        </w:numPr>
        <w:spacing w:before="0" w:beforeAutospacing="0" w:after="0" w:afterAutospacing="0" w:line="360" w:lineRule="auto"/>
        <w:ind w:left="1800"/>
        <w:jc w:val="both"/>
        <w:rPr>
          <w:rFonts w:ascii="Georgia" w:hAnsi="Georgia"/>
          <w:color w:val="000000" w:themeColor="text1"/>
        </w:rPr>
      </w:pPr>
      <w:r w:rsidRPr="00804FF9">
        <w:rPr>
          <w:rFonts w:ascii="Georgia" w:hAnsi="Georgia"/>
          <w:color w:val="000000" w:themeColor="text1"/>
        </w:rPr>
        <w:t xml:space="preserve">if the claim is a JSON list, check that the condition value is in the </w:t>
      </w:r>
      <w:proofErr w:type="gramStart"/>
      <w:r w:rsidRPr="00804FF9">
        <w:rPr>
          <w:rFonts w:ascii="Georgia" w:hAnsi="Georgia"/>
          <w:color w:val="000000" w:themeColor="text1"/>
        </w:rPr>
        <w:t>claim</w:t>
      </w:r>
      <w:proofErr w:type="gramEnd"/>
    </w:p>
    <w:p w14:paraId="40806A09" w14:textId="77777777" w:rsidR="00E021B0" w:rsidRPr="00804FF9" w:rsidRDefault="00E021B0" w:rsidP="00804FF9">
      <w:pPr>
        <w:pStyle w:val="NormalWeb"/>
        <w:numPr>
          <w:ilvl w:val="0"/>
          <w:numId w:val="31"/>
        </w:numPr>
        <w:spacing w:before="0" w:beforeAutospacing="0" w:after="0" w:afterAutospacing="0" w:line="360" w:lineRule="auto"/>
        <w:ind w:left="1800"/>
        <w:jc w:val="both"/>
        <w:rPr>
          <w:rFonts w:ascii="Georgia" w:hAnsi="Georgia"/>
          <w:color w:val="000000" w:themeColor="text1"/>
        </w:rPr>
      </w:pPr>
      <w:r w:rsidRPr="00804FF9">
        <w:rPr>
          <w:rFonts w:ascii="Georgia" w:hAnsi="Georgia"/>
          <w:color w:val="000000" w:themeColor="text1"/>
        </w:rPr>
        <w:t xml:space="preserve">if the claim is a string, check that the condition value is equal to the claim’s </w:t>
      </w:r>
      <w:proofErr w:type="gramStart"/>
      <w:r w:rsidRPr="00804FF9">
        <w:rPr>
          <w:rFonts w:ascii="Georgia" w:hAnsi="Georgia"/>
          <w:color w:val="000000" w:themeColor="text1"/>
        </w:rPr>
        <w:t>value</w:t>
      </w:r>
      <w:proofErr w:type="gramEnd"/>
    </w:p>
    <w:p w14:paraId="1970A0CE"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 xml:space="preserve">The claim names can also be written in the XPath format for clarity: the </w:t>
      </w:r>
      <w:proofErr w:type="gramStart"/>
      <w:r w:rsidRPr="00804FF9">
        <w:rPr>
          <w:rFonts w:ascii="Georgia" w:hAnsi="Georgia"/>
          <w:color w:val="000000" w:themeColor="text1"/>
        </w:rPr>
        <w:t>condition</w:t>
      </w:r>
      <w:proofErr w:type="gramEnd"/>
    </w:p>
    <w:p w14:paraId="10D5C7E5"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proofErr w:type="spellStart"/>
      <w:r w:rsidRPr="00804FF9">
        <w:rPr>
          <w:rStyle w:val="nt"/>
          <w:rFonts w:ascii="Georgia" w:hAnsi="Georgia"/>
          <w:b/>
          <w:bCs/>
          <w:color w:val="000000" w:themeColor="text1"/>
          <w:sz w:val="18"/>
          <w:szCs w:val="18"/>
        </w:rPr>
        <w:t>resources_access</w:t>
      </w:r>
      <w:proofErr w:type="spellEnd"/>
      <w:r w:rsidRPr="00804FF9">
        <w:rPr>
          <w:rStyle w:val="p"/>
          <w:rFonts w:ascii="Georgia" w:hAnsi="Georgia"/>
          <w:color w:val="000000" w:themeColor="text1"/>
          <w:sz w:val="18"/>
          <w:szCs w:val="18"/>
        </w:rPr>
        <w:t>:</w:t>
      </w:r>
    </w:p>
    <w:p w14:paraId="7462537C"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account</w:t>
      </w:r>
      <w:r w:rsidRPr="00804FF9">
        <w:rPr>
          <w:rStyle w:val="p"/>
          <w:rFonts w:ascii="Georgia" w:hAnsi="Georgia"/>
          <w:color w:val="000000" w:themeColor="text1"/>
          <w:sz w:val="18"/>
          <w:szCs w:val="18"/>
        </w:rPr>
        <w:t>:</w:t>
      </w:r>
    </w:p>
    <w:p w14:paraId="7B29BE32"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roles</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
          <w:rFonts w:ascii="Georgia" w:hAnsi="Georgia"/>
          <w:color w:val="000000" w:themeColor="text1"/>
          <w:sz w:val="18"/>
          <w:szCs w:val="18"/>
        </w:rPr>
        <w:t>"affiliate"</w:t>
      </w:r>
    </w:p>
    <w:p w14:paraId="0B7271A3"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 xml:space="preserve">is equivalent to the </w:t>
      </w:r>
      <w:proofErr w:type="gramStart"/>
      <w:r w:rsidRPr="00804FF9">
        <w:rPr>
          <w:rFonts w:ascii="Georgia" w:hAnsi="Georgia"/>
          <w:color w:val="000000" w:themeColor="text1"/>
        </w:rPr>
        <w:t>condition</w:t>
      </w:r>
      <w:proofErr w:type="gramEnd"/>
    </w:p>
    <w:p w14:paraId="407E3C3A"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proofErr w:type="spellStart"/>
      <w:r w:rsidRPr="00804FF9">
        <w:rPr>
          <w:rStyle w:val="nt"/>
          <w:rFonts w:ascii="Georgia" w:hAnsi="Georgia"/>
          <w:b/>
          <w:bCs/>
          <w:color w:val="000000" w:themeColor="text1"/>
          <w:sz w:val="18"/>
          <w:szCs w:val="18"/>
        </w:rPr>
        <w:lastRenderedPageBreak/>
        <w:t>resources_</w:t>
      </w:r>
      <w:proofErr w:type="gramStart"/>
      <w:r w:rsidRPr="00804FF9">
        <w:rPr>
          <w:rStyle w:val="nt"/>
          <w:rFonts w:ascii="Georgia" w:hAnsi="Georgia"/>
          <w:b/>
          <w:bCs/>
          <w:color w:val="000000" w:themeColor="text1"/>
          <w:sz w:val="18"/>
          <w:szCs w:val="18"/>
        </w:rPr>
        <w:t>access.account</w:t>
      </w:r>
      <w:proofErr w:type="gramEnd"/>
      <w:r w:rsidRPr="00804FF9">
        <w:rPr>
          <w:rStyle w:val="nt"/>
          <w:rFonts w:ascii="Georgia" w:hAnsi="Georgia"/>
          <w:b/>
          <w:bCs/>
          <w:color w:val="000000" w:themeColor="text1"/>
          <w:sz w:val="18"/>
          <w:szCs w:val="18"/>
        </w:rPr>
        <w:t>.roles</w:t>
      </w:r>
      <w:proofErr w:type="spellEnd"/>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
          <w:rFonts w:ascii="Georgia" w:hAnsi="Georgia"/>
          <w:color w:val="000000" w:themeColor="text1"/>
          <w:sz w:val="18"/>
          <w:szCs w:val="18"/>
        </w:rPr>
        <w:t>"affiliate"</w:t>
      </w:r>
    </w:p>
    <w:p w14:paraId="45D957E2" w14:textId="4223964B"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The special </w:t>
      </w:r>
      <w:proofErr w:type="spellStart"/>
      <w:r w:rsidRPr="00804FF9">
        <w:rPr>
          <w:rStyle w:val="pre"/>
          <w:rFonts w:ascii="Georgia" w:hAnsi="Georgia" w:cs="Courier New"/>
          <w:color w:val="000000" w:themeColor="text1"/>
          <w:sz w:val="18"/>
          <w:szCs w:val="18"/>
          <w:bdr w:val="single" w:sz="6" w:space="2" w:color="E1E4E5" w:frame="1"/>
          <w:shd w:val="clear" w:color="auto" w:fill="FFFFFF"/>
        </w:rPr>
        <w:t>zuul_uid</w:t>
      </w:r>
      <w:proofErr w:type="spellEnd"/>
      <w:r w:rsidRPr="00804FF9">
        <w:rPr>
          <w:rFonts w:ascii="Georgia" w:hAnsi="Georgia"/>
          <w:color w:val="000000" w:themeColor="text1"/>
        </w:rPr>
        <w:t> claim refers to the </w:t>
      </w:r>
      <w:proofErr w:type="spellStart"/>
      <w:r w:rsidRPr="00804FF9">
        <w:rPr>
          <w:rStyle w:val="pre"/>
          <w:rFonts w:ascii="Georgia" w:hAnsi="Georgia" w:cs="Courier New"/>
          <w:color w:val="000000" w:themeColor="text1"/>
          <w:sz w:val="18"/>
          <w:szCs w:val="18"/>
          <w:bdr w:val="single" w:sz="6" w:space="2" w:color="E1E4E5" w:frame="1"/>
          <w:shd w:val="clear" w:color="auto" w:fill="FFFFFF"/>
        </w:rPr>
        <w:t>uid_claim</w:t>
      </w:r>
      <w:proofErr w:type="spellEnd"/>
      <w:r w:rsidRPr="00804FF9">
        <w:rPr>
          <w:rFonts w:ascii="Georgia" w:hAnsi="Georgia"/>
          <w:color w:val="000000" w:themeColor="text1"/>
        </w:rPr>
        <w:t xml:space="preserve"> setting in an authenticator’s configuration. By </w:t>
      </w:r>
      <w:proofErr w:type="gramStart"/>
      <w:r w:rsidRPr="00804FF9">
        <w:rPr>
          <w:rFonts w:ascii="Georgia" w:hAnsi="Georgia"/>
          <w:color w:val="000000" w:themeColor="text1"/>
        </w:rPr>
        <w:t>default</w:t>
      </w:r>
      <w:proofErr w:type="gramEnd"/>
      <w:r w:rsidRPr="00804FF9">
        <w:rPr>
          <w:rFonts w:ascii="Georgia" w:hAnsi="Georgia"/>
          <w:color w:val="000000" w:themeColor="text1"/>
        </w:rPr>
        <w:t xml:space="preserve"> it refers to the </w:t>
      </w:r>
      <w:r w:rsidRPr="00804FF9">
        <w:rPr>
          <w:rStyle w:val="pre"/>
          <w:rFonts w:ascii="Georgia" w:hAnsi="Georgia" w:cs="Courier New"/>
          <w:color w:val="000000" w:themeColor="text1"/>
          <w:sz w:val="18"/>
          <w:szCs w:val="18"/>
          <w:bdr w:val="single" w:sz="6" w:space="2" w:color="E1E4E5" w:frame="1"/>
          <w:shd w:val="clear" w:color="auto" w:fill="FFFFFF"/>
        </w:rPr>
        <w:t>sub</w:t>
      </w:r>
      <w:r w:rsidRPr="00804FF9">
        <w:rPr>
          <w:rFonts w:ascii="Georgia" w:hAnsi="Georgia"/>
          <w:color w:val="000000" w:themeColor="text1"/>
        </w:rPr>
        <w:t> claim of a token. For more details see the </w:t>
      </w:r>
      <w:r w:rsidRPr="00804FF9">
        <w:rPr>
          <w:rStyle w:val="std"/>
          <w:rFonts w:ascii="Georgia" w:hAnsi="Georgia"/>
          <w:color w:val="000000" w:themeColor="text1"/>
        </w:rPr>
        <w:t>Authenticated Access</w:t>
      </w:r>
      <w:r w:rsidRPr="00804FF9">
        <w:rPr>
          <w:rFonts w:ascii="Georgia" w:hAnsi="Georgia"/>
          <w:color w:val="000000" w:themeColor="text1"/>
        </w:rPr>
        <w:t>.</w:t>
      </w:r>
    </w:p>
    <w:p w14:paraId="3E0D58A3"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Under the above example, the following token would match rules </w:t>
      </w:r>
      <w:proofErr w:type="spellStart"/>
      <w:r w:rsidRPr="00804FF9">
        <w:rPr>
          <w:rStyle w:val="pre"/>
          <w:rFonts w:ascii="Georgia" w:hAnsi="Georgia" w:cs="Courier New"/>
          <w:color w:val="000000" w:themeColor="text1"/>
          <w:sz w:val="18"/>
          <w:szCs w:val="18"/>
          <w:bdr w:val="single" w:sz="6" w:space="2" w:color="E1E4E5" w:frame="1"/>
          <w:shd w:val="clear" w:color="auto" w:fill="FFFFFF"/>
        </w:rPr>
        <w:t>affiliate_or_admin</w:t>
      </w:r>
      <w:proofErr w:type="spellEnd"/>
      <w:r w:rsidRPr="00804FF9">
        <w:rPr>
          <w:rFonts w:ascii="Georgia" w:hAnsi="Georgia"/>
          <w:color w:val="000000" w:themeColor="text1"/>
        </w:rPr>
        <w:t> and </w:t>
      </w:r>
      <w:proofErr w:type="spellStart"/>
      <w:r w:rsidRPr="00804FF9">
        <w:rPr>
          <w:rStyle w:val="pre"/>
          <w:rFonts w:ascii="Georgia" w:hAnsi="Georgia" w:cs="Courier New"/>
          <w:color w:val="000000" w:themeColor="text1"/>
          <w:sz w:val="18"/>
          <w:szCs w:val="18"/>
          <w:bdr w:val="single" w:sz="6" w:space="2" w:color="E1E4E5" w:frame="1"/>
          <w:shd w:val="clear" w:color="auto" w:fill="FFFFFF"/>
        </w:rPr>
        <w:t>alice_or_bob</w:t>
      </w:r>
      <w:proofErr w:type="spellEnd"/>
      <w:r w:rsidRPr="00804FF9">
        <w:rPr>
          <w:rFonts w:ascii="Georgia" w:hAnsi="Georgia"/>
          <w:color w:val="000000" w:themeColor="text1"/>
        </w:rPr>
        <w:t>:</w:t>
      </w:r>
    </w:p>
    <w:p w14:paraId="210E2F65"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383D08CA"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iss</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external_institution</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1886F1B8"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aud</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my_zuul_deployment</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0BF3EC80"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'exp'</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1234567890</w:t>
      </w:r>
      <w:r w:rsidRPr="00804FF9">
        <w:rPr>
          <w:rStyle w:val="p"/>
          <w:rFonts w:ascii="Georgia" w:hAnsi="Georgia"/>
          <w:color w:val="000000" w:themeColor="text1"/>
          <w:sz w:val="18"/>
          <w:szCs w:val="18"/>
        </w:rPr>
        <w:t>,</w:t>
      </w:r>
    </w:p>
    <w:p w14:paraId="27C49702"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iat</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1234556780</w:t>
      </w:r>
      <w:r w:rsidRPr="00804FF9">
        <w:rPr>
          <w:rStyle w:val="p"/>
          <w:rFonts w:ascii="Georgia" w:hAnsi="Georgia"/>
          <w:color w:val="000000" w:themeColor="text1"/>
          <w:sz w:val="18"/>
          <w:szCs w:val="18"/>
        </w:rPr>
        <w:t>,</w:t>
      </w:r>
    </w:p>
    <w:p w14:paraId="3BE1FD85"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'sub'</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alice</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67C7B054"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proofErr w:type="gramStart"/>
      <w:r w:rsidRPr="00804FF9">
        <w:rPr>
          <w:rStyle w:val="s1"/>
          <w:rFonts w:ascii="Georgia" w:hAnsi="Georgia"/>
          <w:color w:val="000000" w:themeColor="text1"/>
          <w:sz w:val="18"/>
          <w:szCs w:val="18"/>
        </w:rPr>
        <w:t>resources</w:t>
      </w:r>
      <w:proofErr w:type="gramEnd"/>
      <w:r w:rsidRPr="00804FF9">
        <w:rPr>
          <w:rStyle w:val="s1"/>
          <w:rFonts w:ascii="Georgia" w:hAnsi="Georgia"/>
          <w:color w:val="000000" w:themeColor="text1"/>
          <w:sz w:val="18"/>
          <w:szCs w:val="18"/>
        </w:rPr>
        <w:t>_access</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72C47E9F"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'account'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773AA07B"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'roles'</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s1"/>
          <w:rFonts w:ascii="Georgia" w:hAnsi="Georgia"/>
          <w:color w:val="000000" w:themeColor="text1"/>
          <w:sz w:val="18"/>
          <w:szCs w:val="18"/>
        </w:rPr>
        <w:t>'affiliate'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other_role</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1F2B7F4E"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62BF871C"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68AF2AB7"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23069DC0"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And this token would only match rule </w:t>
      </w:r>
      <w:proofErr w:type="spellStart"/>
      <w:r w:rsidRPr="00804FF9">
        <w:rPr>
          <w:rStyle w:val="pre"/>
          <w:rFonts w:ascii="Georgia" w:hAnsi="Georgia" w:cs="Courier New"/>
          <w:color w:val="000000" w:themeColor="text1"/>
          <w:sz w:val="18"/>
          <w:szCs w:val="18"/>
          <w:bdr w:val="single" w:sz="6" w:space="2" w:color="E1E4E5" w:frame="1"/>
          <w:shd w:val="clear" w:color="auto" w:fill="FFFFFF"/>
        </w:rPr>
        <w:t>affiliate_or_admin</w:t>
      </w:r>
      <w:proofErr w:type="spellEnd"/>
      <w:r w:rsidRPr="00804FF9">
        <w:rPr>
          <w:rFonts w:ascii="Georgia" w:hAnsi="Georgia"/>
          <w:color w:val="000000" w:themeColor="text1"/>
        </w:rPr>
        <w:t>:</w:t>
      </w:r>
    </w:p>
    <w:p w14:paraId="4FDE9E79"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2A726BFD"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iss</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some_other_institution</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02A58F32"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aud</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my_zuul_deployment</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2473332E"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'exp'</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1234567890</w:t>
      </w:r>
      <w:r w:rsidRPr="00804FF9">
        <w:rPr>
          <w:rStyle w:val="p"/>
          <w:rFonts w:ascii="Georgia" w:hAnsi="Georgia"/>
          <w:color w:val="000000" w:themeColor="text1"/>
          <w:sz w:val="18"/>
          <w:szCs w:val="18"/>
        </w:rPr>
        <w:t>,</w:t>
      </w:r>
    </w:p>
    <w:p w14:paraId="727F2029"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'sub'</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'carol'</w:t>
      </w:r>
      <w:r w:rsidRPr="00804FF9">
        <w:rPr>
          <w:rStyle w:val="p"/>
          <w:rFonts w:ascii="Georgia" w:hAnsi="Georgia"/>
          <w:color w:val="000000" w:themeColor="text1"/>
          <w:sz w:val="18"/>
          <w:szCs w:val="18"/>
        </w:rPr>
        <w:t>,</w:t>
      </w:r>
    </w:p>
    <w:p w14:paraId="1201BB6F"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iat</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1234556780</w:t>
      </w:r>
      <w:r w:rsidRPr="00804FF9">
        <w:rPr>
          <w:rStyle w:val="p"/>
          <w:rFonts w:ascii="Georgia" w:hAnsi="Georgia"/>
          <w:color w:val="000000" w:themeColor="text1"/>
          <w:sz w:val="18"/>
          <w:szCs w:val="18"/>
        </w:rPr>
        <w:t>,</w:t>
      </w:r>
    </w:p>
    <w:p w14:paraId="67805296"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proofErr w:type="gramStart"/>
      <w:r w:rsidRPr="00804FF9">
        <w:rPr>
          <w:rStyle w:val="s1"/>
          <w:rFonts w:ascii="Georgia" w:hAnsi="Georgia"/>
          <w:color w:val="000000" w:themeColor="text1"/>
          <w:sz w:val="18"/>
          <w:szCs w:val="18"/>
        </w:rPr>
        <w:t>resources</w:t>
      </w:r>
      <w:proofErr w:type="gramEnd"/>
      <w:r w:rsidRPr="00804FF9">
        <w:rPr>
          <w:rStyle w:val="s1"/>
          <w:rFonts w:ascii="Georgia" w:hAnsi="Georgia"/>
          <w:color w:val="000000" w:themeColor="text1"/>
          <w:sz w:val="18"/>
          <w:szCs w:val="18"/>
        </w:rPr>
        <w:t>_access</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40ED2659"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'account'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64E506B6"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'roles'</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s1"/>
          <w:rFonts w:ascii="Georgia" w:hAnsi="Georgia"/>
          <w:color w:val="000000" w:themeColor="text1"/>
          <w:sz w:val="18"/>
          <w:szCs w:val="18"/>
        </w:rPr>
        <w:t>'admin'</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other_role</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413F60EA"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3775C0F5"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p>
    <w:p w14:paraId="3B784993" w14:textId="77777777" w:rsidR="00E021B0" w:rsidRPr="00804FF9" w:rsidRDefault="00E021B0" w:rsidP="00804FF9">
      <w:pPr>
        <w:pStyle w:val="HTMLPreformatted"/>
        <w:shd w:val="clear" w:color="auto" w:fill="EEFFCC"/>
        <w:spacing w:line="360" w:lineRule="auto"/>
        <w:ind w:left="720"/>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36F00D82" w14:textId="77777777" w:rsidR="00804FF9" w:rsidRDefault="00804FF9" w:rsidP="00804FF9">
      <w:pPr>
        <w:pStyle w:val="Heading2"/>
        <w:spacing w:before="0" w:after="360" w:line="360" w:lineRule="auto"/>
        <w:jc w:val="both"/>
        <w:rPr>
          <w:rFonts w:ascii="Georgia" w:hAnsi="Georgia"/>
          <w:color w:val="000000" w:themeColor="text1"/>
        </w:rPr>
      </w:pPr>
    </w:p>
    <w:p w14:paraId="10AB6CB0" w14:textId="2CE3B6FF" w:rsidR="00E021B0" w:rsidRPr="00804FF9" w:rsidRDefault="00E021B0" w:rsidP="00804FF9">
      <w:pPr>
        <w:pStyle w:val="Heading2"/>
        <w:numPr>
          <w:ilvl w:val="0"/>
          <w:numId w:val="32"/>
        </w:numPr>
        <w:spacing w:before="0" w:after="360" w:line="360" w:lineRule="auto"/>
        <w:jc w:val="both"/>
        <w:rPr>
          <w:rFonts w:ascii="Georgia" w:hAnsi="Georgia"/>
          <w:b/>
          <w:bCs/>
          <w:color w:val="000000" w:themeColor="text1"/>
          <w:sz w:val="32"/>
          <w:szCs w:val="32"/>
        </w:rPr>
      </w:pPr>
      <w:r w:rsidRPr="00804FF9">
        <w:rPr>
          <w:rFonts w:ascii="Georgia" w:hAnsi="Georgia"/>
          <w:b/>
          <w:bCs/>
          <w:color w:val="000000" w:themeColor="text1"/>
          <w:sz w:val="32"/>
          <w:szCs w:val="32"/>
        </w:rPr>
        <w:t>Authorization Rule Templating</w:t>
      </w:r>
      <w:r w:rsidR="00804FF9" w:rsidRPr="00804FF9">
        <w:rPr>
          <w:rFonts w:ascii="Georgia" w:hAnsi="Georgia"/>
          <w:b/>
          <w:bCs/>
          <w:color w:val="000000" w:themeColor="text1"/>
          <w:sz w:val="32"/>
          <w:szCs w:val="32"/>
        </w:rPr>
        <w:t xml:space="preserve">  </w:t>
      </w:r>
    </w:p>
    <w:p w14:paraId="1B755F13"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The special word “{tenant.name}” can be used in conditions’ values. It will be automatically substituted for the relevant tenant when evaluating authorizations for a given set of claims. For example, consider the following rule:</w:t>
      </w:r>
    </w:p>
    <w:p w14:paraId="00CD2C28"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authorization-rule</w:t>
      </w:r>
      <w:r w:rsidRPr="00804FF9">
        <w:rPr>
          <w:rStyle w:val="p"/>
          <w:rFonts w:ascii="Georgia" w:hAnsi="Georgia"/>
          <w:color w:val="000000" w:themeColor="text1"/>
          <w:sz w:val="18"/>
          <w:szCs w:val="18"/>
        </w:rPr>
        <w:t>:</w:t>
      </w:r>
    </w:p>
    <w:p w14:paraId="5A239C3F"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tenant_in_groups</w:t>
      </w:r>
      <w:proofErr w:type="spellEnd"/>
    </w:p>
    <w:p w14:paraId="232E130D"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conditions</w:t>
      </w:r>
      <w:r w:rsidRPr="00804FF9">
        <w:rPr>
          <w:rStyle w:val="p"/>
          <w:rFonts w:ascii="Georgia" w:hAnsi="Georgia"/>
          <w:color w:val="000000" w:themeColor="text1"/>
          <w:sz w:val="18"/>
          <w:szCs w:val="18"/>
        </w:rPr>
        <w:t>:</w:t>
      </w:r>
    </w:p>
    <w:p w14:paraId="399DA9D2"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groups</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
          <w:rFonts w:ascii="Georgia" w:hAnsi="Georgia"/>
          <w:color w:val="000000" w:themeColor="text1"/>
          <w:sz w:val="18"/>
          <w:szCs w:val="18"/>
        </w:rPr>
        <w:t>"{tenant.name}"</w:t>
      </w:r>
    </w:p>
    <w:p w14:paraId="7088BDCB"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If applied to the following tenants:</w:t>
      </w:r>
    </w:p>
    <w:p w14:paraId="48E61326"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tenant</w:t>
      </w:r>
      <w:r w:rsidRPr="00804FF9">
        <w:rPr>
          <w:rStyle w:val="p"/>
          <w:rFonts w:ascii="Georgia" w:hAnsi="Georgia"/>
          <w:color w:val="000000" w:themeColor="text1"/>
          <w:sz w:val="18"/>
          <w:szCs w:val="18"/>
        </w:rPr>
        <w:t>:</w:t>
      </w:r>
    </w:p>
    <w:p w14:paraId="3D79832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tenant-one</w:t>
      </w:r>
    </w:p>
    <w:p w14:paraId="79A85929"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admin-rules</w:t>
      </w:r>
      <w:r w:rsidRPr="00804FF9">
        <w:rPr>
          <w:rStyle w:val="p"/>
          <w:rFonts w:ascii="Georgia" w:hAnsi="Georgia"/>
          <w:color w:val="000000" w:themeColor="text1"/>
          <w:sz w:val="18"/>
          <w:szCs w:val="18"/>
        </w:rPr>
        <w:t>:</w:t>
      </w:r>
    </w:p>
    <w:p w14:paraId="4A71615F"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tenant_in_groups</w:t>
      </w:r>
      <w:proofErr w:type="spellEnd"/>
    </w:p>
    <w:p w14:paraId="7AB14D8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tenant</w:t>
      </w:r>
      <w:r w:rsidRPr="00804FF9">
        <w:rPr>
          <w:rStyle w:val="p"/>
          <w:rFonts w:ascii="Georgia" w:hAnsi="Georgia"/>
          <w:color w:val="000000" w:themeColor="text1"/>
          <w:sz w:val="18"/>
          <w:szCs w:val="18"/>
        </w:rPr>
        <w:t>:</w:t>
      </w:r>
    </w:p>
    <w:p w14:paraId="7EF73F7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name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l"/>
          <w:rFonts w:ascii="Georgia" w:hAnsi="Georgia"/>
          <w:color w:val="000000" w:themeColor="text1"/>
          <w:sz w:val="18"/>
          <w:szCs w:val="18"/>
        </w:rPr>
        <w:t>tenant-two</w:t>
      </w:r>
    </w:p>
    <w:p w14:paraId="6E4A2D10"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nt"/>
          <w:rFonts w:ascii="Georgia" w:hAnsi="Georgia"/>
          <w:b/>
          <w:bCs/>
          <w:color w:val="000000" w:themeColor="text1"/>
          <w:sz w:val="18"/>
          <w:szCs w:val="18"/>
        </w:rPr>
        <w:t>admin-rules</w:t>
      </w:r>
      <w:r w:rsidRPr="00804FF9">
        <w:rPr>
          <w:rStyle w:val="p"/>
          <w:rFonts w:ascii="Georgia" w:hAnsi="Georgia"/>
          <w:color w:val="000000" w:themeColor="text1"/>
          <w:sz w:val="18"/>
          <w:szCs w:val="18"/>
        </w:rPr>
        <w:t>:</w:t>
      </w:r>
    </w:p>
    <w:p w14:paraId="2EAFBC9E"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proofErr w:type="spellStart"/>
      <w:r w:rsidRPr="00804FF9">
        <w:rPr>
          <w:rStyle w:val="l"/>
          <w:rFonts w:ascii="Georgia" w:hAnsi="Georgia"/>
          <w:color w:val="000000" w:themeColor="text1"/>
          <w:sz w:val="18"/>
          <w:szCs w:val="18"/>
        </w:rPr>
        <w:t>tenant_in_groups</w:t>
      </w:r>
      <w:proofErr w:type="spellEnd"/>
    </w:p>
    <w:p w14:paraId="26E3D257"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Then this set of claims will be allowed to perform protected actions on </w:t>
      </w:r>
      <w:r w:rsidRPr="00804FF9">
        <w:rPr>
          <w:rStyle w:val="Strong"/>
          <w:rFonts w:ascii="Georgia" w:hAnsi="Georgia"/>
          <w:color w:val="000000" w:themeColor="text1"/>
        </w:rPr>
        <w:t>tenant-one</w:t>
      </w:r>
      <w:r w:rsidRPr="00804FF9">
        <w:rPr>
          <w:rFonts w:ascii="Georgia" w:hAnsi="Georgia"/>
          <w:color w:val="000000" w:themeColor="text1"/>
        </w:rPr>
        <w:t>:</w:t>
      </w:r>
    </w:p>
    <w:p w14:paraId="0D091E6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31DF7A1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iss</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some_other_institution</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655B415B"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aud</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my_zuul_deployment</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78E7361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'exp'</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1234567890</w:t>
      </w:r>
      <w:r w:rsidRPr="00804FF9">
        <w:rPr>
          <w:rStyle w:val="p"/>
          <w:rFonts w:ascii="Georgia" w:hAnsi="Georgia"/>
          <w:color w:val="000000" w:themeColor="text1"/>
          <w:sz w:val="18"/>
          <w:szCs w:val="18"/>
        </w:rPr>
        <w:t>,</w:t>
      </w:r>
    </w:p>
    <w:p w14:paraId="59122D99"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'sub'</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'carol'</w:t>
      </w:r>
      <w:r w:rsidRPr="00804FF9">
        <w:rPr>
          <w:rStyle w:val="p"/>
          <w:rFonts w:ascii="Georgia" w:hAnsi="Georgia"/>
          <w:color w:val="000000" w:themeColor="text1"/>
          <w:sz w:val="18"/>
          <w:szCs w:val="18"/>
        </w:rPr>
        <w:t>,</w:t>
      </w:r>
    </w:p>
    <w:p w14:paraId="296C3780"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iat</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1234556780</w:t>
      </w:r>
      <w:r w:rsidRPr="00804FF9">
        <w:rPr>
          <w:rStyle w:val="p"/>
          <w:rFonts w:ascii="Georgia" w:hAnsi="Georgia"/>
          <w:color w:val="000000" w:themeColor="text1"/>
          <w:sz w:val="18"/>
          <w:szCs w:val="18"/>
        </w:rPr>
        <w:t>,</w:t>
      </w:r>
    </w:p>
    <w:p w14:paraId="3799F91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'groups'</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s1"/>
          <w:rFonts w:ascii="Georgia" w:hAnsi="Georgia"/>
          <w:color w:val="000000" w:themeColor="text1"/>
          <w:sz w:val="18"/>
          <w:szCs w:val="18"/>
        </w:rPr>
        <w:t>'tenant-one'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'some-other-group'</w:t>
      </w:r>
      <w:r w:rsidRPr="00804FF9">
        <w:rPr>
          <w:rStyle w:val="p"/>
          <w:rFonts w:ascii="Georgia" w:hAnsi="Georgia"/>
          <w:color w:val="000000" w:themeColor="text1"/>
          <w:sz w:val="18"/>
          <w:szCs w:val="18"/>
        </w:rPr>
        <w:t>],</w:t>
      </w:r>
    </w:p>
    <w:p w14:paraId="28F523FF"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5F72BC29"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And this set of claims will be allowed to perform protected actions on </w:t>
      </w:r>
      <w:r w:rsidRPr="00804FF9">
        <w:rPr>
          <w:rStyle w:val="Strong"/>
          <w:rFonts w:ascii="Georgia" w:hAnsi="Georgia"/>
          <w:color w:val="000000" w:themeColor="text1"/>
        </w:rPr>
        <w:t>tenant-one</w:t>
      </w:r>
      <w:r w:rsidRPr="00804FF9">
        <w:rPr>
          <w:rFonts w:ascii="Georgia" w:hAnsi="Georgia"/>
          <w:color w:val="000000" w:themeColor="text1"/>
        </w:rPr>
        <w:t> and </w:t>
      </w:r>
      <w:r w:rsidRPr="00804FF9">
        <w:rPr>
          <w:rStyle w:val="Strong"/>
          <w:rFonts w:ascii="Georgia" w:hAnsi="Georgia"/>
          <w:color w:val="000000" w:themeColor="text1"/>
        </w:rPr>
        <w:t>tenant-two</w:t>
      </w:r>
      <w:r w:rsidRPr="00804FF9">
        <w:rPr>
          <w:rFonts w:ascii="Georgia" w:hAnsi="Georgia"/>
          <w:color w:val="000000" w:themeColor="text1"/>
        </w:rPr>
        <w:t>:</w:t>
      </w:r>
    </w:p>
    <w:p w14:paraId="4FA95885"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2EB5C82D"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iss</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some_other_institution</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0ECD225E"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aud</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my_zuul_deployment</w:t>
      </w:r>
      <w:proofErr w:type="spellEnd"/>
      <w:r w:rsidRPr="00804FF9">
        <w:rPr>
          <w:rStyle w:val="s1"/>
          <w:rFonts w:ascii="Georgia" w:hAnsi="Georgia"/>
          <w:color w:val="000000" w:themeColor="text1"/>
          <w:sz w:val="18"/>
          <w:szCs w:val="18"/>
        </w:rPr>
        <w:t>'</w:t>
      </w:r>
      <w:r w:rsidRPr="00804FF9">
        <w:rPr>
          <w:rStyle w:val="p"/>
          <w:rFonts w:ascii="Georgia" w:hAnsi="Georgia"/>
          <w:color w:val="000000" w:themeColor="text1"/>
          <w:sz w:val="18"/>
          <w:szCs w:val="18"/>
        </w:rPr>
        <w:t>,</w:t>
      </w:r>
    </w:p>
    <w:p w14:paraId="6EAC3694"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'exp'</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1234567890</w:t>
      </w:r>
      <w:r w:rsidRPr="00804FF9">
        <w:rPr>
          <w:rStyle w:val="p"/>
          <w:rFonts w:ascii="Georgia" w:hAnsi="Georgia"/>
          <w:color w:val="000000" w:themeColor="text1"/>
          <w:sz w:val="18"/>
          <w:szCs w:val="18"/>
        </w:rPr>
        <w:t>,</w:t>
      </w:r>
    </w:p>
    <w:p w14:paraId="5FB6C213"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lastRenderedPageBreak/>
        <w:t xml:space="preserve"> </w:t>
      </w:r>
      <w:r w:rsidRPr="00804FF9">
        <w:rPr>
          <w:rStyle w:val="s1"/>
          <w:rFonts w:ascii="Georgia" w:hAnsi="Georgia"/>
          <w:color w:val="000000" w:themeColor="text1"/>
          <w:sz w:val="18"/>
          <w:szCs w:val="18"/>
        </w:rPr>
        <w:t>'sub'</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'carol'</w:t>
      </w:r>
      <w:r w:rsidRPr="00804FF9">
        <w:rPr>
          <w:rStyle w:val="p"/>
          <w:rFonts w:ascii="Georgia" w:hAnsi="Georgia"/>
          <w:color w:val="000000" w:themeColor="text1"/>
          <w:sz w:val="18"/>
          <w:szCs w:val="18"/>
        </w:rPr>
        <w:t>,</w:t>
      </w:r>
    </w:p>
    <w:p w14:paraId="01404BEA"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w:t>
      </w:r>
      <w:proofErr w:type="spellStart"/>
      <w:r w:rsidRPr="00804FF9">
        <w:rPr>
          <w:rStyle w:val="s1"/>
          <w:rFonts w:ascii="Georgia" w:hAnsi="Georgia"/>
          <w:color w:val="000000" w:themeColor="text1"/>
          <w:sz w:val="18"/>
          <w:szCs w:val="18"/>
        </w:rPr>
        <w:t>iat</w:t>
      </w:r>
      <w:proofErr w:type="spellEnd"/>
      <w:r w:rsidRPr="00804FF9">
        <w:rPr>
          <w:rStyle w:val="s1"/>
          <w:rFonts w:ascii="Georgia" w:hAnsi="Georgia"/>
          <w:color w:val="000000" w:themeColor="text1"/>
          <w:sz w:val="18"/>
          <w:szCs w:val="18"/>
        </w:rPr>
        <w:t>'</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mf"/>
          <w:rFonts w:ascii="Georgia" w:hAnsi="Georgia"/>
          <w:color w:val="000000" w:themeColor="text1"/>
          <w:sz w:val="18"/>
          <w:szCs w:val="18"/>
        </w:rPr>
        <w:t>1234556780</w:t>
      </w:r>
      <w:r w:rsidRPr="00804FF9">
        <w:rPr>
          <w:rStyle w:val="p"/>
          <w:rFonts w:ascii="Georgia" w:hAnsi="Georgia"/>
          <w:color w:val="000000" w:themeColor="text1"/>
          <w:sz w:val="18"/>
          <w:szCs w:val="18"/>
        </w:rPr>
        <w:t>,</w:t>
      </w:r>
    </w:p>
    <w:p w14:paraId="1AAD10E6"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'groups'</w:t>
      </w:r>
      <w:r w:rsidRPr="00804FF9">
        <w:rPr>
          <w:rStyle w:val="o"/>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p"/>
          <w:rFonts w:ascii="Georgia" w:hAnsi="Georgia"/>
          <w:color w:val="000000" w:themeColor="text1"/>
          <w:sz w:val="18"/>
          <w:szCs w:val="18"/>
        </w:rPr>
        <w:t>[</w:t>
      </w:r>
      <w:r w:rsidRPr="00804FF9">
        <w:rPr>
          <w:rStyle w:val="s1"/>
          <w:rFonts w:ascii="Georgia" w:hAnsi="Georgia"/>
          <w:color w:val="000000" w:themeColor="text1"/>
          <w:sz w:val="18"/>
          <w:szCs w:val="18"/>
        </w:rPr>
        <w:t>'tenant-one'</w:t>
      </w:r>
      <w:r w:rsidRPr="00804FF9">
        <w:rPr>
          <w:rStyle w:val="p"/>
          <w:rFonts w:ascii="Georgia" w:hAnsi="Georgia"/>
          <w:color w:val="000000" w:themeColor="text1"/>
          <w:sz w:val="18"/>
          <w:szCs w:val="18"/>
        </w:rPr>
        <w:t>,</w:t>
      </w:r>
      <w:r w:rsidRPr="00804FF9">
        <w:rPr>
          <w:rStyle w:val="w"/>
          <w:rFonts w:ascii="Georgia" w:hAnsi="Georgia"/>
          <w:color w:val="000000" w:themeColor="text1"/>
          <w:sz w:val="18"/>
          <w:szCs w:val="18"/>
        </w:rPr>
        <w:t xml:space="preserve"> </w:t>
      </w:r>
      <w:r w:rsidRPr="00804FF9">
        <w:rPr>
          <w:rStyle w:val="s1"/>
          <w:rFonts w:ascii="Georgia" w:hAnsi="Georgia"/>
          <w:color w:val="000000" w:themeColor="text1"/>
          <w:sz w:val="18"/>
          <w:szCs w:val="18"/>
        </w:rPr>
        <w:t>'tenant-two'</w:t>
      </w:r>
      <w:r w:rsidRPr="00804FF9">
        <w:rPr>
          <w:rStyle w:val="p"/>
          <w:rFonts w:ascii="Georgia" w:hAnsi="Georgia"/>
          <w:color w:val="000000" w:themeColor="text1"/>
          <w:sz w:val="18"/>
          <w:szCs w:val="18"/>
        </w:rPr>
        <w:t>],</w:t>
      </w:r>
    </w:p>
    <w:p w14:paraId="7C6E0691" w14:textId="77777777" w:rsidR="00E021B0" w:rsidRPr="00804FF9" w:rsidRDefault="00E021B0" w:rsidP="00804FF9">
      <w:pPr>
        <w:pStyle w:val="HTMLPreformatted"/>
        <w:shd w:val="clear" w:color="auto" w:fill="EEFFCC"/>
        <w:spacing w:line="360" w:lineRule="auto"/>
        <w:jc w:val="both"/>
        <w:rPr>
          <w:rFonts w:ascii="Georgia" w:hAnsi="Georgia"/>
          <w:color w:val="000000" w:themeColor="text1"/>
          <w:sz w:val="18"/>
          <w:szCs w:val="18"/>
        </w:rPr>
      </w:pPr>
      <w:r w:rsidRPr="00804FF9">
        <w:rPr>
          <w:rStyle w:val="p"/>
          <w:rFonts w:ascii="Georgia" w:hAnsi="Georgia"/>
          <w:color w:val="000000" w:themeColor="text1"/>
          <w:sz w:val="18"/>
          <w:szCs w:val="18"/>
        </w:rPr>
        <w:t>}</w:t>
      </w:r>
    </w:p>
    <w:p w14:paraId="045E5C55" w14:textId="77777777" w:rsidR="00804FF9" w:rsidRDefault="00804FF9" w:rsidP="00804FF9">
      <w:pPr>
        <w:pStyle w:val="Heading2"/>
        <w:spacing w:before="0" w:after="360" w:line="360" w:lineRule="auto"/>
        <w:jc w:val="both"/>
        <w:rPr>
          <w:rFonts w:ascii="Georgia" w:hAnsi="Georgia"/>
          <w:color w:val="000000" w:themeColor="text1"/>
        </w:rPr>
      </w:pPr>
    </w:p>
    <w:p w14:paraId="23FEEB2A" w14:textId="02800577" w:rsidR="00E021B0" w:rsidRPr="00804FF9" w:rsidRDefault="00E021B0" w:rsidP="00804FF9">
      <w:pPr>
        <w:pStyle w:val="Heading2"/>
        <w:numPr>
          <w:ilvl w:val="0"/>
          <w:numId w:val="32"/>
        </w:numPr>
        <w:spacing w:before="0" w:after="360" w:line="360" w:lineRule="auto"/>
        <w:jc w:val="both"/>
        <w:rPr>
          <w:rFonts w:ascii="Georgia" w:hAnsi="Georgia"/>
          <w:b/>
          <w:bCs/>
          <w:color w:val="000000" w:themeColor="text1"/>
          <w:sz w:val="32"/>
          <w:szCs w:val="32"/>
        </w:rPr>
      </w:pPr>
      <w:r w:rsidRPr="00804FF9">
        <w:rPr>
          <w:rFonts w:ascii="Georgia" w:hAnsi="Georgia"/>
          <w:b/>
          <w:bCs/>
          <w:color w:val="000000" w:themeColor="text1"/>
          <w:sz w:val="32"/>
          <w:szCs w:val="32"/>
        </w:rPr>
        <w:t>API Root</w:t>
      </w:r>
      <w:r w:rsidR="00804FF9" w:rsidRPr="00804FF9">
        <w:rPr>
          <w:rFonts w:ascii="Georgia" w:hAnsi="Georgia"/>
          <w:b/>
          <w:bCs/>
          <w:color w:val="000000" w:themeColor="text1"/>
          <w:sz w:val="32"/>
          <w:szCs w:val="32"/>
        </w:rPr>
        <w:t xml:space="preserve">  </w:t>
      </w:r>
    </w:p>
    <w:p w14:paraId="05907D82"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 xml:space="preserve">Most actions in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-web,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-client, and the REST API are understood to be within the context of a specific tenant and therefore the authorization rules specified by that tenant apply. When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-web is deployed in a multi-tenant scenario (the default), there are a few extra actions or API methods which are outside of the context of an individual tenant (for example, listing the tenants or observing the state of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system components). To control access to these methods, an </w:t>
      </w:r>
      <w:proofErr w:type="spellStart"/>
      <w:r w:rsidRPr="00804FF9">
        <w:rPr>
          <w:rStyle w:val="HTMLCite"/>
          <w:rFonts w:ascii="Georgia" w:hAnsi="Georgia"/>
          <w:color w:val="000000" w:themeColor="text1"/>
        </w:rPr>
        <w:t>api</w:t>
      </w:r>
      <w:proofErr w:type="spellEnd"/>
      <w:r w:rsidRPr="00804FF9">
        <w:rPr>
          <w:rStyle w:val="HTMLCite"/>
          <w:rFonts w:ascii="Georgia" w:hAnsi="Georgia"/>
          <w:color w:val="000000" w:themeColor="text1"/>
        </w:rPr>
        <w:t>-root</w:t>
      </w:r>
      <w:r w:rsidRPr="00804FF9">
        <w:rPr>
          <w:rFonts w:ascii="Georgia" w:hAnsi="Georgia"/>
          <w:color w:val="000000" w:themeColor="text1"/>
        </w:rPr>
        <w:t> object can be used.</w:t>
      </w:r>
    </w:p>
    <w:p w14:paraId="132B9023"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At most one </w:t>
      </w:r>
      <w:proofErr w:type="spellStart"/>
      <w:r w:rsidRPr="00804FF9">
        <w:rPr>
          <w:rStyle w:val="HTMLCite"/>
          <w:rFonts w:ascii="Georgia" w:hAnsi="Georgia"/>
          <w:color w:val="000000" w:themeColor="text1"/>
        </w:rPr>
        <w:t>api</w:t>
      </w:r>
      <w:proofErr w:type="spellEnd"/>
      <w:r w:rsidRPr="00804FF9">
        <w:rPr>
          <w:rStyle w:val="HTMLCite"/>
          <w:rFonts w:ascii="Georgia" w:hAnsi="Georgia"/>
          <w:color w:val="000000" w:themeColor="text1"/>
        </w:rPr>
        <w:t>-root</w:t>
      </w:r>
      <w:r w:rsidRPr="00804FF9">
        <w:rPr>
          <w:rFonts w:ascii="Georgia" w:hAnsi="Georgia"/>
          <w:color w:val="000000" w:themeColor="text1"/>
        </w:rPr>
        <w:t> object may appear in the tenant configuration file. If more than one appears, it is an error. If there is no </w:t>
      </w:r>
      <w:proofErr w:type="spellStart"/>
      <w:r w:rsidRPr="00804FF9">
        <w:rPr>
          <w:rStyle w:val="HTMLCite"/>
          <w:rFonts w:ascii="Georgia" w:hAnsi="Georgia"/>
          <w:color w:val="000000" w:themeColor="text1"/>
        </w:rPr>
        <w:t>api</w:t>
      </w:r>
      <w:proofErr w:type="spellEnd"/>
      <w:r w:rsidRPr="00804FF9">
        <w:rPr>
          <w:rStyle w:val="HTMLCite"/>
          <w:rFonts w:ascii="Georgia" w:hAnsi="Georgia"/>
          <w:color w:val="000000" w:themeColor="text1"/>
        </w:rPr>
        <w:t>-root</w:t>
      </w:r>
      <w:r w:rsidRPr="00804FF9">
        <w:rPr>
          <w:rFonts w:ascii="Georgia" w:hAnsi="Georgia"/>
          <w:color w:val="000000" w:themeColor="text1"/>
        </w:rPr>
        <w:t> object, then anonymous read-only access to the tenant list and other root-level API methods is assumed.</w:t>
      </w:r>
    </w:p>
    <w:p w14:paraId="09455321"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The </w:t>
      </w:r>
      <w:r w:rsidRPr="00804FF9">
        <w:rPr>
          <w:rStyle w:val="pre"/>
          <w:rFonts w:ascii="Georgia" w:hAnsi="Georgia" w:cs="Courier New"/>
          <w:color w:val="000000" w:themeColor="text1"/>
          <w:sz w:val="18"/>
          <w:szCs w:val="18"/>
          <w:bdr w:val="single" w:sz="6" w:space="2" w:color="E1E4E5" w:frame="1"/>
          <w:shd w:val="clear" w:color="auto" w:fill="FFFFFF"/>
        </w:rPr>
        <w:t>/</w:t>
      </w:r>
      <w:proofErr w:type="spellStart"/>
      <w:r w:rsidRPr="00804FF9">
        <w:rPr>
          <w:rStyle w:val="pre"/>
          <w:rFonts w:ascii="Georgia" w:hAnsi="Georgia" w:cs="Courier New"/>
          <w:color w:val="000000" w:themeColor="text1"/>
          <w:sz w:val="18"/>
          <w:szCs w:val="18"/>
          <w:bdr w:val="single" w:sz="6" w:space="2" w:color="E1E4E5" w:frame="1"/>
          <w:shd w:val="clear" w:color="auto" w:fill="FFFFFF"/>
        </w:rPr>
        <w:t>api</w:t>
      </w:r>
      <w:proofErr w:type="spellEnd"/>
      <w:r w:rsidRPr="00804FF9">
        <w:rPr>
          <w:rStyle w:val="pre"/>
          <w:rFonts w:ascii="Georgia" w:hAnsi="Georgia" w:cs="Courier New"/>
          <w:color w:val="000000" w:themeColor="text1"/>
          <w:sz w:val="18"/>
          <w:szCs w:val="18"/>
          <w:bdr w:val="single" w:sz="6" w:space="2" w:color="E1E4E5" w:frame="1"/>
          <w:shd w:val="clear" w:color="auto" w:fill="FFFFFF"/>
        </w:rPr>
        <w:t>/info</w:t>
      </w:r>
      <w:r w:rsidRPr="00804FF9">
        <w:rPr>
          <w:rFonts w:ascii="Georgia" w:hAnsi="Georgia"/>
          <w:color w:val="000000" w:themeColor="text1"/>
        </w:rPr>
        <w:t xml:space="preserve"> endpoint is never protected by </w:t>
      </w:r>
      <w:proofErr w:type="spellStart"/>
      <w:r w:rsidRPr="00804FF9">
        <w:rPr>
          <w:rFonts w:ascii="Georgia" w:hAnsi="Georgia"/>
          <w:color w:val="000000" w:themeColor="text1"/>
        </w:rPr>
        <w:t>Zuul</w:t>
      </w:r>
      <w:proofErr w:type="spellEnd"/>
      <w:r w:rsidRPr="00804FF9">
        <w:rPr>
          <w:rFonts w:ascii="Georgia" w:hAnsi="Georgia"/>
          <w:color w:val="000000" w:themeColor="text1"/>
        </w:rPr>
        <w:t xml:space="preserve"> since it supplies the authentication information needed by the web UI.</w:t>
      </w:r>
    </w:p>
    <w:p w14:paraId="4392C63F" w14:textId="77777777" w:rsidR="00E021B0" w:rsidRPr="00804FF9" w:rsidRDefault="00E021B0" w:rsidP="00804FF9">
      <w:pPr>
        <w:pStyle w:val="NormalWeb"/>
        <w:spacing w:before="0" w:beforeAutospacing="0" w:after="360" w:afterAutospacing="0" w:line="360" w:lineRule="auto"/>
        <w:jc w:val="both"/>
        <w:rPr>
          <w:rFonts w:ascii="Georgia" w:hAnsi="Georgia"/>
          <w:color w:val="000000" w:themeColor="text1"/>
        </w:rPr>
      </w:pPr>
      <w:r w:rsidRPr="00804FF9">
        <w:rPr>
          <w:rFonts w:ascii="Georgia" w:hAnsi="Georgia"/>
          <w:color w:val="000000" w:themeColor="text1"/>
        </w:rPr>
        <w:t>API root access is not a pre-requisite to access tenant-specific URLs.</w:t>
      </w:r>
    </w:p>
    <w:p w14:paraId="70CC2DA2" w14:textId="763C21D1" w:rsidR="00E021B0" w:rsidRPr="00804FF9" w:rsidRDefault="00E021B0" w:rsidP="00804FF9">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804FF9">
        <w:rPr>
          <w:rStyle w:val="pre"/>
          <w:rFonts w:ascii="Georgia" w:hAnsi="Georgia"/>
          <w:b/>
          <w:bCs/>
          <w:color w:val="000000" w:themeColor="text1"/>
        </w:rPr>
        <w:t>api</w:t>
      </w:r>
      <w:proofErr w:type="spellEnd"/>
      <w:r w:rsidRPr="00804FF9">
        <w:rPr>
          <w:rStyle w:val="pre"/>
          <w:rFonts w:ascii="Georgia" w:hAnsi="Georgia"/>
          <w:b/>
          <w:bCs/>
          <w:color w:val="000000" w:themeColor="text1"/>
        </w:rPr>
        <w:t>-root</w:t>
      </w:r>
      <w:r w:rsidR="00804FF9">
        <w:rPr>
          <w:rFonts w:ascii="Georgia" w:hAnsi="Georgia"/>
          <w:b/>
          <w:bCs/>
          <w:color w:val="000000" w:themeColor="text1"/>
        </w:rPr>
        <w:t xml:space="preserve">  </w:t>
      </w:r>
    </w:p>
    <w:p w14:paraId="63FF9C61"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The following attributes are supported:</w:t>
      </w:r>
    </w:p>
    <w:p w14:paraId="601F313E" w14:textId="63C59AF2" w:rsidR="00E021B0" w:rsidRPr="00804FF9" w:rsidRDefault="00E021B0" w:rsidP="00804FF9">
      <w:pPr>
        <w:pBdr>
          <w:left w:val="single" w:sz="18" w:space="5" w:color="CCCCCC"/>
        </w:pBdr>
        <w:shd w:val="clear" w:color="auto" w:fill="F0F0F0"/>
        <w:spacing w:after="90" w:line="360" w:lineRule="auto"/>
        <w:ind w:left="720"/>
        <w:jc w:val="both"/>
        <w:rPr>
          <w:rFonts w:ascii="Georgia" w:hAnsi="Georgia"/>
          <w:b/>
          <w:bCs/>
          <w:color w:val="000000" w:themeColor="text1"/>
        </w:rPr>
      </w:pPr>
      <w:proofErr w:type="spellStart"/>
      <w:r w:rsidRPr="00804FF9">
        <w:rPr>
          <w:rStyle w:val="pre"/>
          <w:rFonts w:ascii="Georgia" w:hAnsi="Georgia"/>
          <w:b/>
          <w:bCs/>
          <w:color w:val="000000" w:themeColor="text1"/>
        </w:rPr>
        <w:t>api</w:t>
      </w:r>
      <w:proofErr w:type="spellEnd"/>
      <w:r w:rsidRPr="00804FF9">
        <w:rPr>
          <w:rStyle w:val="pre"/>
          <w:rFonts w:ascii="Georgia" w:hAnsi="Georgia"/>
          <w:b/>
          <w:bCs/>
          <w:color w:val="000000" w:themeColor="text1"/>
        </w:rPr>
        <w:t>-</w:t>
      </w:r>
      <w:proofErr w:type="spellStart"/>
      <w:proofErr w:type="gramStart"/>
      <w:r w:rsidRPr="00804FF9">
        <w:rPr>
          <w:rStyle w:val="pre"/>
          <w:rFonts w:ascii="Georgia" w:hAnsi="Georgia"/>
          <w:b/>
          <w:bCs/>
          <w:color w:val="000000" w:themeColor="text1"/>
        </w:rPr>
        <w:t>root.authentication</w:t>
      </w:r>
      <w:proofErr w:type="spellEnd"/>
      <w:proofErr w:type="gramEnd"/>
      <w:r w:rsidRPr="00804FF9">
        <w:rPr>
          <w:rStyle w:val="pre"/>
          <w:rFonts w:ascii="Georgia" w:hAnsi="Georgia"/>
          <w:b/>
          <w:bCs/>
          <w:color w:val="000000" w:themeColor="text1"/>
        </w:rPr>
        <w:t>-realm</w:t>
      </w:r>
      <w:r w:rsidR="00804FF9">
        <w:rPr>
          <w:rFonts w:ascii="Georgia" w:hAnsi="Georgia"/>
          <w:b/>
          <w:bCs/>
          <w:color w:val="000000" w:themeColor="text1"/>
        </w:rPr>
        <w:t xml:space="preserve">  </w:t>
      </w:r>
    </w:p>
    <w:p w14:paraId="27B108F7"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 xml:space="preserve">Each authenticator defined in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configuration is associated to a realm. When authenticating through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Web User Interface at the multi-tenant root, the Web UI will redirect the user to this realm’s authentication service. The authenticator must be of the type </w:t>
      </w:r>
      <w:proofErr w:type="spellStart"/>
      <w:r w:rsidRPr="00804FF9">
        <w:rPr>
          <w:rStyle w:val="pre"/>
          <w:rFonts w:ascii="Georgia" w:hAnsi="Georgia" w:cs="Courier New"/>
          <w:color w:val="000000" w:themeColor="text1"/>
          <w:sz w:val="18"/>
          <w:szCs w:val="18"/>
          <w:bdr w:val="single" w:sz="6" w:space="2" w:color="E1E4E5" w:frame="1"/>
          <w:shd w:val="clear" w:color="auto" w:fill="FFFFFF"/>
        </w:rPr>
        <w:t>OpenIDConnect</w:t>
      </w:r>
      <w:proofErr w:type="spellEnd"/>
      <w:r w:rsidRPr="00804FF9">
        <w:rPr>
          <w:rFonts w:ascii="Georgia" w:hAnsi="Georgia"/>
          <w:color w:val="000000" w:themeColor="text1"/>
        </w:rPr>
        <w:t>.</w:t>
      </w:r>
    </w:p>
    <w:p w14:paraId="4DB1C5B8" w14:textId="77777777" w:rsidR="00E021B0" w:rsidRPr="00804FF9" w:rsidRDefault="00E021B0" w:rsidP="00804FF9">
      <w:pPr>
        <w:pStyle w:val="admonition-title"/>
        <w:shd w:val="clear" w:color="auto" w:fill="6AB0DE"/>
        <w:spacing w:before="0" w:beforeAutospacing="0" w:after="180" w:afterAutospacing="0" w:line="360" w:lineRule="auto"/>
        <w:ind w:left="540" w:right="-180"/>
        <w:jc w:val="both"/>
        <w:rPr>
          <w:rFonts w:ascii="Georgia" w:hAnsi="Georgia"/>
          <w:b/>
          <w:bCs/>
          <w:color w:val="000000" w:themeColor="text1"/>
        </w:rPr>
      </w:pPr>
      <w:r w:rsidRPr="00804FF9">
        <w:rPr>
          <w:rFonts w:ascii="Georgia" w:hAnsi="Georgia"/>
          <w:b/>
          <w:bCs/>
          <w:color w:val="000000" w:themeColor="text1"/>
        </w:rPr>
        <w:t>Note</w:t>
      </w:r>
    </w:p>
    <w:p w14:paraId="37FB0374" w14:textId="77777777" w:rsidR="00E021B0" w:rsidRPr="00804FF9" w:rsidRDefault="00E021B0" w:rsidP="00804FF9">
      <w:pPr>
        <w:pStyle w:val="NormalWeb"/>
        <w:shd w:val="clear" w:color="auto" w:fill="E7F2FA"/>
        <w:spacing w:before="0" w:beforeAutospacing="0" w:after="0" w:afterAutospacing="0" w:line="360" w:lineRule="auto"/>
        <w:ind w:left="720"/>
        <w:jc w:val="both"/>
        <w:rPr>
          <w:rFonts w:ascii="Georgia" w:hAnsi="Georgia"/>
          <w:color w:val="000000" w:themeColor="text1"/>
        </w:rPr>
      </w:pPr>
      <w:r w:rsidRPr="00804FF9">
        <w:rPr>
          <w:rFonts w:ascii="Georgia" w:hAnsi="Georgia"/>
          <w:color w:val="000000" w:themeColor="text1"/>
        </w:rPr>
        <w:lastRenderedPageBreak/>
        <w:t>Defining a default realm for the root API will not invalidate access tokens issued from other configured realms. This is intended so that an operator can issue an overriding access token manually. If this is an issue, it is advised to add finer filtering to admin rules, for example, filtering by the </w:t>
      </w:r>
      <w:proofErr w:type="spellStart"/>
      <w:r w:rsidRPr="00804FF9">
        <w:rPr>
          <w:rStyle w:val="pre"/>
          <w:rFonts w:ascii="Georgia" w:hAnsi="Georgia" w:cs="Courier New"/>
          <w:color w:val="000000" w:themeColor="text1"/>
          <w:sz w:val="18"/>
          <w:szCs w:val="18"/>
          <w:bdr w:val="single" w:sz="6" w:space="2" w:color="E1E4E5" w:frame="1"/>
          <w:shd w:val="clear" w:color="auto" w:fill="FFFFFF"/>
        </w:rPr>
        <w:t>iss</w:t>
      </w:r>
      <w:proofErr w:type="spellEnd"/>
      <w:r w:rsidRPr="00804FF9">
        <w:rPr>
          <w:rFonts w:ascii="Georgia" w:hAnsi="Georgia"/>
          <w:color w:val="000000" w:themeColor="text1"/>
        </w:rPr>
        <w:t> claim (generally equal to the issuer ID).</w:t>
      </w:r>
    </w:p>
    <w:p w14:paraId="33C04A4A" w14:textId="6697203B" w:rsidR="00E021B0" w:rsidRPr="00804FF9" w:rsidRDefault="00E021B0" w:rsidP="00804FF9">
      <w:pPr>
        <w:pBdr>
          <w:left w:val="single" w:sz="18" w:space="5" w:color="CCCCCC"/>
        </w:pBdr>
        <w:shd w:val="clear" w:color="auto" w:fill="F0F0F0"/>
        <w:spacing w:after="90" w:line="360" w:lineRule="auto"/>
        <w:ind w:left="720"/>
        <w:jc w:val="both"/>
        <w:rPr>
          <w:rFonts w:ascii="Georgia" w:hAnsi="Georgia"/>
          <w:b/>
          <w:bCs/>
          <w:color w:val="000000" w:themeColor="text1"/>
        </w:rPr>
      </w:pPr>
      <w:proofErr w:type="spellStart"/>
      <w:r w:rsidRPr="00804FF9">
        <w:rPr>
          <w:rStyle w:val="pre"/>
          <w:rFonts w:ascii="Georgia" w:hAnsi="Georgia"/>
          <w:b/>
          <w:bCs/>
          <w:color w:val="000000" w:themeColor="text1"/>
        </w:rPr>
        <w:t>api</w:t>
      </w:r>
      <w:proofErr w:type="spellEnd"/>
      <w:r w:rsidRPr="00804FF9">
        <w:rPr>
          <w:rStyle w:val="pre"/>
          <w:rFonts w:ascii="Georgia" w:hAnsi="Georgia"/>
          <w:b/>
          <w:bCs/>
          <w:color w:val="000000" w:themeColor="text1"/>
        </w:rPr>
        <w:t>-</w:t>
      </w:r>
      <w:proofErr w:type="spellStart"/>
      <w:proofErr w:type="gramStart"/>
      <w:r w:rsidRPr="00804FF9">
        <w:rPr>
          <w:rStyle w:val="pre"/>
          <w:rFonts w:ascii="Georgia" w:hAnsi="Georgia"/>
          <w:b/>
          <w:bCs/>
          <w:color w:val="000000" w:themeColor="text1"/>
        </w:rPr>
        <w:t>root.access</w:t>
      </w:r>
      <w:proofErr w:type="spellEnd"/>
      <w:proofErr w:type="gramEnd"/>
      <w:r w:rsidRPr="00804FF9">
        <w:rPr>
          <w:rStyle w:val="pre"/>
          <w:rFonts w:ascii="Georgia" w:hAnsi="Georgia"/>
          <w:b/>
          <w:bCs/>
          <w:color w:val="000000" w:themeColor="text1"/>
        </w:rPr>
        <w:t>-rules</w:t>
      </w:r>
      <w:r w:rsidR="00804FF9">
        <w:rPr>
          <w:rFonts w:ascii="Georgia" w:hAnsi="Georgia"/>
          <w:b/>
          <w:bCs/>
          <w:color w:val="000000" w:themeColor="text1"/>
        </w:rPr>
        <w:t xml:space="preserve">  </w:t>
      </w:r>
    </w:p>
    <w:p w14:paraId="72EEC7DB"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 xml:space="preserve">A list of authorization rules to be checked </w:t>
      </w:r>
      <w:proofErr w:type="gramStart"/>
      <w:r w:rsidRPr="00804FF9">
        <w:rPr>
          <w:rFonts w:ascii="Georgia" w:hAnsi="Georgia"/>
          <w:color w:val="000000" w:themeColor="text1"/>
        </w:rPr>
        <w:t>in order to</w:t>
      </w:r>
      <w:proofErr w:type="gramEnd"/>
      <w:r w:rsidRPr="00804FF9">
        <w:rPr>
          <w:rFonts w:ascii="Georgia" w:hAnsi="Georgia"/>
          <w:color w:val="000000" w:themeColor="text1"/>
        </w:rPr>
        <w:t xml:space="preserve"> grant read access to the top-level (i.e., non-tenant-specific) portion of </w:t>
      </w:r>
      <w:proofErr w:type="spellStart"/>
      <w:r w:rsidRPr="00804FF9">
        <w:rPr>
          <w:rFonts w:ascii="Georgia" w:hAnsi="Georgia"/>
          <w:color w:val="000000" w:themeColor="text1"/>
        </w:rPr>
        <w:t>Zuul’s</w:t>
      </w:r>
      <w:proofErr w:type="spellEnd"/>
      <w:r w:rsidRPr="00804FF9">
        <w:rPr>
          <w:rFonts w:ascii="Georgia" w:hAnsi="Georgia"/>
          <w:color w:val="000000" w:themeColor="text1"/>
        </w:rPr>
        <w:t xml:space="preserve"> REST API and web interface.</w:t>
      </w:r>
    </w:p>
    <w:p w14:paraId="4D7607A1" w14:textId="77777777" w:rsidR="00E021B0" w:rsidRPr="00804FF9" w:rsidRDefault="00E021B0" w:rsidP="00804FF9">
      <w:pPr>
        <w:pStyle w:val="NormalWeb"/>
        <w:spacing w:before="0" w:beforeAutospacing="0" w:after="180" w:afterAutospacing="0" w:line="360" w:lineRule="auto"/>
        <w:ind w:left="720"/>
        <w:jc w:val="both"/>
        <w:rPr>
          <w:rFonts w:ascii="Georgia" w:hAnsi="Georgia"/>
          <w:color w:val="000000" w:themeColor="text1"/>
        </w:rPr>
      </w:pPr>
      <w:r w:rsidRPr="00804FF9">
        <w:rPr>
          <w:rFonts w:ascii="Georgia" w:hAnsi="Georgia"/>
          <w:color w:val="000000" w:themeColor="text1"/>
        </w:rPr>
        <w:t xml:space="preserve">If no rules are listed, then anonymous access to top-level methods is permitted. If any rules are </w:t>
      </w:r>
      <w:proofErr w:type="gramStart"/>
      <w:r w:rsidRPr="00804FF9">
        <w:rPr>
          <w:rFonts w:ascii="Georgia" w:hAnsi="Georgia"/>
          <w:color w:val="000000" w:themeColor="text1"/>
        </w:rPr>
        <w:t>present</w:t>
      </w:r>
      <w:proofErr w:type="gramEnd"/>
      <w:r w:rsidRPr="00804FF9">
        <w:rPr>
          <w:rFonts w:ascii="Georgia" w:hAnsi="Georgia"/>
          <w:color w:val="000000" w:themeColor="text1"/>
        </w:rPr>
        <w:t xml:space="preserve"> then at </w:t>
      </w:r>
      <w:proofErr w:type="spellStart"/>
      <w:r w:rsidRPr="00804FF9">
        <w:rPr>
          <w:rFonts w:ascii="Georgia" w:hAnsi="Georgia"/>
          <w:color w:val="000000" w:themeColor="text1"/>
        </w:rPr>
        <w:t>at</w:t>
      </w:r>
      <w:proofErr w:type="spellEnd"/>
      <w:r w:rsidRPr="00804FF9">
        <w:rPr>
          <w:rFonts w:ascii="Georgia" w:hAnsi="Georgia"/>
          <w:color w:val="000000" w:themeColor="text1"/>
        </w:rPr>
        <w:t xml:space="preserve"> least one rule in the list must match for the user to be allowed access.</w:t>
      </w:r>
    </w:p>
    <w:p w14:paraId="440F9B0E" w14:textId="24ABBB70" w:rsidR="00E021B0" w:rsidRPr="00804FF9" w:rsidRDefault="00E021B0" w:rsidP="00804FF9">
      <w:pPr>
        <w:pStyle w:val="NormalWeb"/>
        <w:spacing w:before="0" w:beforeAutospacing="0" w:after="0" w:afterAutospacing="0" w:line="360" w:lineRule="auto"/>
        <w:ind w:left="720"/>
        <w:jc w:val="both"/>
        <w:rPr>
          <w:rFonts w:ascii="Georgia" w:hAnsi="Georgia"/>
          <w:color w:val="000000" w:themeColor="text1"/>
        </w:rPr>
      </w:pPr>
      <w:r w:rsidRPr="00804FF9">
        <w:rPr>
          <w:rFonts w:ascii="Georgia" w:hAnsi="Georgia"/>
          <w:color w:val="000000" w:themeColor="text1"/>
        </w:rPr>
        <w:t>More information on tenant-scoped actions can be found in </w:t>
      </w:r>
      <w:r w:rsidRPr="00804FF9">
        <w:rPr>
          <w:rStyle w:val="std"/>
          <w:rFonts w:ascii="Georgia" w:hAnsi="Georgia"/>
          <w:color w:val="000000" w:themeColor="text1"/>
        </w:rPr>
        <w:t>Authenticated Access</w:t>
      </w:r>
      <w:r w:rsidRPr="00804FF9">
        <w:rPr>
          <w:rFonts w:ascii="Georgia" w:hAnsi="Georgia"/>
          <w:color w:val="000000" w:themeColor="text1"/>
        </w:rPr>
        <w:t>.</w:t>
      </w:r>
    </w:p>
    <w:p w14:paraId="55F5FE91" w14:textId="6F0A22D4" w:rsidR="00C466E1" w:rsidRPr="00804FF9" w:rsidRDefault="00C466E1" w:rsidP="00804FF9">
      <w:pPr>
        <w:pStyle w:val="Heading1"/>
        <w:shd w:val="clear" w:color="auto" w:fill="FCFCFC"/>
        <w:spacing w:before="0" w:beforeAutospacing="0" w:after="360" w:afterAutospacing="0" w:line="360" w:lineRule="auto"/>
        <w:jc w:val="both"/>
        <w:rPr>
          <w:rFonts w:ascii="Georgia" w:hAnsi="Georgia"/>
          <w:color w:val="000000" w:themeColor="text1"/>
          <w:sz w:val="44"/>
          <w:szCs w:val="44"/>
        </w:rPr>
      </w:pPr>
      <w:r w:rsidRPr="00804FF9">
        <w:rPr>
          <w:rFonts w:ascii="Georgia" w:hAnsi="Georgia"/>
          <w:color w:val="000000" w:themeColor="text1"/>
          <w:sz w:val="44"/>
          <w:szCs w:val="44"/>
        </w:rPr>
        <w:t xml:space="preserve"> </w:t>
      </w:r>
    </w:p>
    <w:sectPr w:rsidR="00C466E1" w:rsidRPr="00804F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BBA9" w14:textId="77777777" w:rsidR="00E37F9D" w:rsidRDefault="00E37F9D" w:rsidP="00231054">
      <w:pPr>
        <w:spacing w:after="0" w:line="240" w:lineRule="auto"/>
      </w:pPr>
      <w:r>
        <w:separator/>
      </w:r>
    </w:p>
  </w:endnote>
  <w:endnote w:type="continuationSeparator" w:id="0">
    <w:p w14:paraId="22E76233" w14:textId="77777777" w:rsidR="00E37F9D" w:rsidRDefault="00E37F9D"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A902" w14:textId="77777777" w:rsidR="00E37F9D" w:rsidRDefault="00E37F9D" w:rsidP="00231054">
      <w:pPr>
        <w:spacing w:after="0" w:line="240" w:lineRule="auto"/>
      </w:pPr>
      <w:r>
        <w:separator/>
      </w:r>
    </w:p>
  </w:footnote>
  <w:footnote w:type="continuationSeparator" w:id="0">
    <w:p w14:paraId="2D5C5E1E" w14:textId="77777777" w:rsidR="00E37F9D" w:rsidRDefault="00E37F9D"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714"/>
    <w:multiLevelType w:val="multilevel"/>
    <w:tmpl w:val="BA0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855D2"/>
    <w:multiLevelType w:val="multilevel"/>
    <w:tmpl w:val="42E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A7004"/>
    <w:multiLevelType w:val="multilevel"/>
    <w:tmpl w:val="10E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B7BCB"/>
    <w:multiLevelType w:val="multilevel"/>
    <w:tmpl w:val="B772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73DD8"/>
    <w:multiLevelType w:val="multilevel"/>
    <w:tmpl w:val="B4C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6082A"/>
    <w:multiLevelType w:val="hybridMultilevel"/>
    <w:tmpl w:val="BEC2B6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EC2C1E"/>
    <w:multiLevelType w:val="multilevel"/>
    <w:tmpl w:val="84F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E2023F"/>
    <w:multiLevelType w:val="multilevel"/>
    <w:tmpl w:val="D6F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F061B"/>
    <w:multiLevelType w:val="multilevel"/>
    <w:tmpl w:val="FA0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754B6"/>
    <w:multiLevelType w:val="hybridMultilevel"/>
    <w:tmpl w:val="0FEC0B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0F5758B"/>
    <w:multiLevelType w:val="multilevel"/>
    <w:tmpl w:val="2A5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A3322"/>
    <w:multiLevelType w:val="multilevel"/>
    <w:tmpl w:val="970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B41FA"/>
    <w:multiLevelType w:val="multilevel"/>
    <w:tmpl w:val="9E6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5730A"/>
    <w:multiLevelType w:val="multilevel"/>
    <w:tmpl w:val="2B7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03CC4"/>
    <w:multiLevelType w:val="multilevel"/>
    <w:tmpl w:val="F1E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E14BB"/>
    <w:multiLevelType w:val="multilevel"/>
    <w:tmpl w:val="E93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435D69"/>
    <w:multiLevelType w:val="multilevel"/>
    <w:tmpl w:val="BEE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725B0E"/>
    <w:multiLevelType w:val="multilevel"/>
    <w:tmpl w:val="C488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935659"/>
    <w:multiLevelType w:val="multilevel"/>
    <w:tmpl w:val="AD5AE54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22" w15:restartNumberingAfterBreak="0">
    <w:nsid w:val="54FE4E63"/>
    <w:multiLevelType w:val="hybridMultilevel"/>
    <w:tmpl w:val="D23251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B9A7E55"/>
    <w:multiLevelType w:val="multilevel"/>
    <w:tmpl w:val="B91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070FB"/>
    <w:multiLevelType w:val="multilevel"/>
    <w:tmpl w:val="3DC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A13CE"/>
    <w:multiLevelType w:val="multilevel"/>
    <w:tmpl w:val="E2D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6F7E3C"/>
    <w:multiLevelType w:val="multilevel"/>
    <w:tmpl w:val="3CDA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6436BB"/>
    <w:multiLevelType w:val="multilevel"/>
    <w:tmpl w:val="D77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7D7BBD"/>
    <w:multiLevelType w:val="multilevel"/>
    <w:tmpl w:val="A04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F69DF"/>
    <w:multiLevelType w:val="multilevel"/>
    <w:tmpl w:val="CD4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9"/>
  </w:num>
  <w:num w:numId="2" w16cid:durableId="2006931462">
    <w:abstractNumId w:val="11"/>
  </w:num>
  <w:num w:numId="3" w16cid:durableId="1814638695">
    <w:abstractNumId w:val="19"/>
  </w:num>
  <w:num w:numId="4" w16cid:durableId="1761871104">
    <w:abstractNumId w:val="30"/>
  </w:num>
  <w:num w:numId="5" w16cid:durableId="1225141594">
    <w:abstractNumId w:val="18"/>
  </w:num>
  <w:num w:numId="6" w16cid:durableId="412704332">
    <w:abstractNumId w:val="26"/>
  </w:num>
  <w:num w:numId="7" w16cid:durableId="534126409">
    <w:abstractNumId w:val="21"/>
  </w:num>
  <w:num w:numId="8" w16cid:durableId="1658920815">
    <w:abstractNumId w:val="31"/>
  </w:num>
  <w:num w:numId="9" w16cid:durableId="1762989598">
    <w:abstractNumId w:val="4"/>
  </w:num>
  <w:num w:numId="10" w16cid:durableId="843907866">
    <w:abstractNumId w:val="8"/>
  </w:num>
  <w:num w:numId="11" w16cid:durableId="971908570">
    <w:abstractNumId w:val="7"/>
  </w:num>
  <w:num w:numId="12" w16cid:durableId="3675503">
    <w:abstractNumId w:val="20"/>
  </w:num>
  <w:num w:numId="13" w16cid:durableId="1024671626">
    <w:abstractNumId w:val="28"/>
  </w:num>
  <w:num w:numId="14" w16cid:durableId="1801916703">
    <w:abstractNumId w:val="24"/>
  </w:num>
  <w:num w:numId="15" w16cid:durableId="1277719227">
    <w:abstractNumId w:val="3"/>
  </w:num>
  <w:num w:numId="16" w16cid:durableId="354814281">
    <w:abstractNumId w:val="17"/>
  </w:num>
  <w:num w:numId="17" w16cid:durableId="1708065333">
    <w:abstractNumId w:val="23"/>
  </w:num>
  <w:num w:numId="18" w16cid:durableId="1001735692">
    <w:abstractNumId w:val="16"/>
  </w:num>
  <w:num w:numId="19" w16cid:durableId="299312818">
    <w:abstractNumId w:val="27"/>
  </w:num>
  <w:num w:numId="20" w16cid:durableId="1372533766">
    <w:abstractNumId w:val="10"/>
  </w:num>
  <w:num w:numId="21" w16cid:durableId="951324580">
    <w:abstractNumId w:val="6"/>
  </w:num>
  <w:num w:numId="22" w16cid:durableId="467748480">
    <w:abstractNumId w:val="14"/>
  </w:num>
  <w:num w:numId="23" w16cid:durableId="889072298">
    <w:abstractNumId w:val="25"/>
  </w:num>
  <w:num w:numId="24" w16cid:durableId="1056856624">
    <w:abstractNumId w:val="0"/>
  </w:num>
  <w:num w:numId="25" w16cid:durableId="1416632471">
    <w:abstractNumId w:val="15"/>
  </w:num>
  <w:num w:numId="26" w16cid:durableId="1070614129">
    <w:abstractNumId w:val="1"/>
  </w:num>
  <w:num w:numId="27" w16cid:durableId="2023434632">
    <w:abstractNumId w:val="5"/>
  </w:num>
  <w:num w:numId="28" w16cid:durableId="1147163041">
    <w:abstractNumId w:val="22"/>
  </w:num>
  <w:num w:numId="29" w16cid:durableId="765804165">
    <w:abstractNumId w:val="13"/>
  </w:num>
  <w:num w:numId="30" w16cid:durableId="1997100604">
    <w:abstractNumId w:val="12"/>
  </w:num>
  <w:num w:numId="31" w16cid:durableId="1635405096">
    <w:abstractNumId w:val="2"/>
  </w:num>
  <w:num w:numId="32" w16cid:durableId="595137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0E791D"/>
    <w:rsid w:val="00150474"/>
    <w:rsid w:val="00175CFB"/>
    <w:rsid w:val="001925F5"/>
    <w:rsid w:val="001A3F47"/>
    <w:rsid w:val="002167FF"/>
    <w:rsid w:val="00231054"/>
    <w:rsid w:val="00242332"/>
    <w:rsid w:val="002A6C99"/>
    <w:rsid w:val="002F61BE"/>
    <w:rsid w:val="003A4CDD"/>
    <w:rsid w:val="003C7DAB"/>
    <w:rsid w:val="004139B6"/>
    <w:rsid w:val="004469F0"/>
    <w:rsid w:val="0047143A"/>
    <w:rsid w:val="004A084C"/>
    <w:rsid w:val="004C0AB2"/>
    <w:rsid w:val="004E0541"/>
    <w:rsid w:val="005031B5"/>
    <w:rsid w:val="00520CF1"/>
    <w:rsid w:val="005B43BC"/>
    <w:rsid w:val="005D5D1A"/>
    <w:rsid w:val="00603EEC"/>
    <w:rsid w:val="00672847"/>
    <w:rsid w:val="007C6985"/>
    <w:rsid w:val="00804FF9"/>
    <w:rsid w:val="009B6E17"/>
    <w:rsid w:val="00AE29D8"/>
    <w:rsid w:val="00B20D64"/>
    <w:rsid w:val="00C40184"/>
    <w:rsid w:val="00C466E1"/>
    <w:rsid w:val="00CD23CF"/>
    <w:rsid w:val="00D54E4D"/>
    <w:rsid w:val="00D7302D"/>
    <w:rsid w:val="00E01EF6"/>
    <w:rsid w:val="00E021B0"/>
    <w:rsid w:val="00E37F9D"/>
    <w:rsid w:val="00EA1173"/>
    <w:rsid w:val="00EA1354"/>
    <w:rsid w:val="00FE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4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semiHidden/>
    <w:rsid w:val="00672847"/>
    <w:rPr>
      <w:rFonts w:asciiTheme="majorHAnsi" w:eastAsiaTheme="majorEastAsia" w:hAnsiTheme="majorHAnsi" w:cstheme="majorBidi"/>
      <w:color w:val="1F3763" w:themeColor="accent1" w:themeShade="7F"/>
      <w:sz w:val="24"/>
      <w:szCs w:val="24"/>
    </w:rPr>
  </w:style>
  <w:style w:type="character" w:customStyle="1" w:styleId="nd">
    <w:name w:val="nd"/>
    <w:basedOn w:val="DefaultParagraphFont"/>
    <w:rsid w:val="005B43BC"/>
  </w:style>
  <w:style w:type="character" w:customStyle="1" w:styleId="Heading4Char">
    <w:name w:val="Heading 4 Char"/>
    <w:basedOn w:val="DefaultParagraphFont"/>
    <w:link w:val="Heading4"/>
    <w:uiPriority w:val="9"/>
    <w:semiHidden/>
    <w:rsid w:val="00D54E4D"/>
    <w:rPr>
      <w:rFonts w:asciiTheme="majorHAnsi" w:eastAsiaTheme="majorEastAsia" w:hAnsiTheme="majorHAnsi" w:cstheme="majorBidi"/>
      <w:i/>
      <w:iCs/>
      <w:color w:val="2F5496" w:themeColor="accent1" w:themeShade="BF"/>
    </w:rPr>
  </w:style>
  <w:style w:type="character" w:customStyle="1" w:styleId="colon">
    <w:name w:val="colon"/>
    <w:basedOn w:val="DefaultParagraphFont"/>
    <w:rsid w:val="00D54E4D"/>
  </w:style>
  <w:style w:type="character" w:customStyle="1" w:styleId="no">
    <w:name w:val="no"/>
    <w:basedOn w:val="DefaultParagraphFont"/>
    <w:rsid w:val="00C466E1"/>
  </w:style>
  <w:style w:type="character" w:customStyle="1" w:styleId="c1">
    <w:name w:val="c1"/>
    <w:basedOn w:val="DefaultParagraphFont"/>
    <w:rsid w:val="00C466E1"/>
  </w:style>
  <w:style w:type="character" w:customStyle="1" w:styleId="s1">
    <w:name w:val="s1"/>
    <w:basedOn w:val="DefaultParagraphFont"/>
    <w:rsid w:val="00E021B0"/>
  </w:style>
  <w:style w:type="character" w:customStyle="1" w:styleId="mf">
    <w:name w:val="mf"/>
    <w:basedOn w:val="DefaultParagraphFont"/>
    <w:rsid w:val="00E02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2939">
      <w:bodyDiv w:val="1"/>
      <w:marLeft w:val="0"/>
      <w:marRight w:val="0"/>
      <w:marTop w:val="0"/>
      <w:marBottom w:val="0"/>
      <w:divBdr>
        <w:top w:val="none" w:sz="0" w:space="0" w:color="auto"/>
        <w:left w:val="none" w:sz="0" w:space="0" w:color="auto"/>
        <w:bottom w:val="none" w:sz="0" w:space="0" w:color="auto"/>
        <w:right w:val="none" w:sz="0" w:space="0" w:color="auto"/>
      </w:divBdr>
      <w:divsChild>
        <w:div w:id="327251988">
          <w:marLeft w:val="0"/>
          <w:marRight w:val="0"/>
          <w:marTop w:val="15"/>
          <w:marBottom w:val="360"/>
          <w:divBdr>
            <w:top w:val="single" w:sz="6" w:space="0" w:color="E1E4E5"/>
            <w:left w:val="single" w:sz="6" w:space="0" w:color="E1E4E5"/>
            <w:bottom w:val="single" w:sz="6" w:space="0" w:color="E1E4E5"/>
            <w:right w:val="single" w:sz="6" w:space="0" w:color="E1E4E5"/>
          </w:divBdr>
          <w:divsChild>
            <w:div w:id="582103287">
              <w:marLeft w:val="0"/>
              <w:marRight w:val="0"/>
              <w:marTop w:val="0"/>
              <w:marBottom w:val="0"/>
              <w:divBdr>
                <w:top w:val="none" w:sz="0" w:space="0" w:color="auto"/>
                <w:left w:val="none" w:sz="0" w:space="0" w:color="auto"/>
                <w:bottom w:val="none" w:sz="0" w:space="0" w:color="auto"/>
                <w:right w:val="none" w:sz="0" w:space="0" w:color="auto"/>
              </w:divBdr>
            </w:div>
          </w:divsChild>
        </w:div>
        <w:div w:id="1367872061">
          <w:marLeft w:val="0"/>
          <w:marRight w:val="0"/>
          <w:marTop w:val="15"/>
          <w:marBottom w:val="360"/>
          <w:divBdr>
            <w:top w:val="single" w:sz="6" w:space="0" w:color="E1E4E5"/>
            <w:left w:val="single" w:sz="6" w:space="0" w:color="E1E4E5"/>
            <w:bottom w:val="single" w:sz="6" w:space="0" w:color="E1E4E5"/>
            <w:right w:val="single" w:sz="6" w:space="0" w:color="E1E4E5"/>
          </w:divBdr>
          <w:divsChild>
            <w:div w:id="1337998733">
              <w:marLeft w:val="0"/>
              <w:marRight w:val="0"/>
              <w:marTop w:val="0"/>
              <w:marBottom w:val="0"/>
              <w:divBdr>
                <w:top w:val="none" w:sz="0" w:space="0" w:color="auto"/>
                <w:left w:val="none" w:sz="0" w:space="0" w:color="auto"/>
                <w:bottom w:val="none" w:sz="0" w:space="0" w:color="auto"/>
                <w:right w:val="none" w:sz="0" w:space="0" w:color="auto"/>
              </w:divBdr>
            </w:div>
          </w:divsChild>
        </w:div>
        <w:div w:id="407534991">
          <w:marLeft w:val="0"/>
          <w:marRight w:val="0"/>
          <w:marTop w:val="15"/>
          <w:marBottom w:val="360"/>
          <w:divBdr>
            <w:top w:val="single" w:sz="6" w:space="0" w:color="E1E4E5"/>
            <w:left w:val="single" w:sz="6" w:space="0" w:color="E1E4E5"/>
            <w:bottom w:val="single" w:sz="6" w:space="0" w:color="E1E4E5"/>
            <w:right w:val="single" w:sz="6" w:space="0" w:color="E1E4E5"/>
          </w:divBdr>
          <w:divsChild>
            <w:div w:id="2122338634">
              <w:marLeft w:val="0"/>
              <w:marRight w:val="0"/>
              <w:marTop w:val="0"/>
              <w:marBottom w:val="0"/>
              <w:divBdr>
                <w:top w:val="none" w:sz="0" w:space="0" w:color="auto"/>
                <w:left w:val="none" w:sz="0" w:space="0" w:color="auto"/>
                <w:bottom w:val="none" w:sz="0" w:space="0" w:color="auto"/>
                <w:right w:val="none" w:sz="0" w:space="0" w:color="auto"/>
              </w:divBdr>
            </w:div>
          </w:divsChild>
        </w:div>
        <w:div w:id="2007778828">
          <w:marLeft w:val="0"/>
          <w:marRight w:val="0"/>
          <w:marTop w:val="0"/>
          <w:marBottom w:val="360"/>
          <w:divBdr>
            <w:top w:val="none" w:sz="0" w:space="0" w:color="auto"/>
            <w:left w:val="none" w:sz="0" w:space="0" w:color="auto"/>
            <w:bottom w:val="none" w:sz="0" w:space="0" w:color="auto"/>
            <w:right w:val="none" w:sz="0" w:space="0" w:color="auto"/>
          </w:divBdr>
        </w:div>
        <w:div w:id="1027483446">
          <w:marLeft w:val="0"/>
          <w:marRight w:val="0"/>
          <w:marTop w:val="15"/>
          <w:marBottom w:val="360"/>
          <w:divBdr>
            <w:top w:val="single" w:sz="6" w:space="0" w:color="E1E4E5"/>
            <w:left w:val="single" w:sz="6" w:space="0" w:color="E1E4E5"/>
            <w:bottom w:val="single" w:sz="6" w:space="0" w:color="E1E4E5"/>
            <w:right w:val="single" w:sz="6" w:space="0" w:color="E1E4E5"/>
          </w:divBdr>
          <w:divsChild>
            <w:div w:id="1336541229">
              <w:marLeft w:val="0"/>
              <w:marRight w:val="0"/>
              <w:marTop w:val="0"/>
              <w:marBottom w:val="0"/>
              <w:divBdr>
                <w:top w:val="none" w:sz="0" w:space="0" w:color="auto"/>
                <w:left w:val="none" w:sz="0" w:space="0" w:color="auto"/>
                <w:bottom w:val="none" w:sz="0" w:space="0" w:color="auto"/>
                <w:right w:val="none" w:sz="0" w:space="0" w:color="auto"/>
              </w:divBdr>
            </w:div>
          </w:divsChild>
        </w:div>
        <w:div w:id="1235973024">
          <w:marLeft w:val="0"/>
          <w:marRight w:val="0"/>
          <w:marTop w:val="0"/>
          <w:marBottom w:val="360"/>
          <w:divBdr>
            <w:top w:val="none" w:sz="0" w:space="0" w:color="auto"/>
            <w:left w:val="none" w:sz="0" w:space="0" w:color="auto"/>
            <w:bottom w:val="none" w:sz="0" w:space="0" w:color="auto"/>
            <w:right w:val="none" w:sz="0" w:space="0" w:color="auto"/>
          </w:divBdr>
        </w:div>
        <w:div w:id="1612666973">
          <w:marLeft w:val="0"/>
          <w:marRight w:val="0"/>
          <w:marTop w:val="15"/>
          <w:marBottom w:val="360"/>
          <w:divBdr>
            <w:top w:val="single" w:sz="6" w:space="0" w:color="E1E4E5"/>
            <w:left w:val="single" w:sz="6" w:space="0" w:color="E1E4E5"/>
            <w:bottom w:val="single" w:sz="6" w:space="0" w:color="E1E4E5"/>
            <w:right w:val="single" w:sz="6" w:space="0" w:color="E1E4E5"/>
          </w:divBdr>
          <w:divsChild>
            <w:div w:id="1639065692">
              <w:marLeft w:val="0"/>
              <w:marRight w:val="0"/>
              <w:marTop w:val="0"/>
              <w:marBottom w:val="0"/>
              <w:divBdr>
                <w:top w:val="none" w:sz="0" w:space="0" w:color="auto"/>
                <w:left w:val="none" w:sz="0" w:space="0" w:color="auto"/>
                <w:bottom w:val="none" w:sz="0" w:space="0" w:color="auto"/>
                <w:right w:val="none" w:sz="0" w:space="0" w:color="auto"/>
              </w:divBdr>
            </w:div>
          </w:divsChild>
        </w:div>
        <w:div w:id="1688601530">
          <w:marLeft w:val="0"/>
          <w:marRight w:val="0"/>
          <w:marTop w:val="15"/>
          <w:marBottom w:val="360"/>
          <w:divBdr>
            <w:top w:val="single" w:sz="6" w:space="0" w:color="E1E4E5"/>
            <w:left w:val="single" w:sz="6" w:space="0" w:color="E1E4E5"/>
            <w:bottom w:val="single" w:sz="6" w:space="0" w:color="E1E4E5"/>
            <w:right w:val="single" w:sz="6" w:space="0" w:color="E1E4E5"/>
          </w:divBdr>
          <w:divsChild>
            <w:div w:id="1140919436">
              <w:marLeft w:val="0"/>
              <w:marRight w:val="0"/>
              <w:marTop w:val="0"/>
              <w:marBottom w:val="0"/>
              <w:divBdr>
                <w:top w:val="none" w:sz="0" w:space="0" w:color="auto"/>
                <w:left w:val="none" w:sz="0" w:space="0" w:color="auto"/>
                <w:bottom w:val="none" w:sz="0" w:space="0" w:color="auto"/>
                <w:right w:val="none" w:sz="0" w:space="0" w:color="auto"/>
              </w:divBdr>
            </w:div>
          </w:divsChild>
        </w:div>
        <w:div w:id="1949503060">
          <w:marLeft w:val="0"/>
          <w:marRight w:val="0"/>
          <w:marTop w:val="15"/>
          <w:marBottom w:val="360"/>
          <w:divBdr>
            <w:top w:val="single" w:sz="6" w:space="0" w:color="E1E4E5"/>
            <w:left w:val="single" w:sz="6" w:space="0" w:color="E1E4E5"/>
            <w:bottom w:val="single" w:sz="6" w:space="0" w:color="E1E4E5"/>
            <w:right w:val="single" w:sz="6" w:space="0" w:color="E1E4E5"/>
          </w:divBdr>
          <w:divsChild>
            <w:div w:id="1886939780">
              <w:marLeft w:val="0"/>
              <w:marRight w:val="0"/>
              <w:marTop w:val="0"/>
              <w:marBottom w:val="0"/>
              <w:divBdr>
                <w:top w:val="none" w:sz="0" w:space="0" w:color="auto"/>
                <w:left w:val="none" w:sz="0" w:space="0" w:color="auto"/>
                <w:bottom w:val="none" w:sz="0" w:space="0" w:color="auto"/>
                <w:right w:val="none" w:sz="0" w:space="0" w:color="auto"/>
              </w:divBdr>
            </w:div>
          </w:divsChild>
        </w:div>
        <w:div w:id="112406858">
          <w:marLeft w:val="0"/>
          <w:marRight w:val="0"/>
          <w:marTop w:val="15"/>
          <w:marBottom w:val="360"/>
          <w:divBdr>
            <w:top w:val="single" w:sz="6" w:space="0" w:color="E1E4E5"/>
            <w:left w:val="single" w:sz="6" w:space="0" w:color="E1E4E5"/>
            <w:bottom w:val="single" w:sz="6" w:space="0" w:color="E1E4E5"/>
            <w:right w:val="single" w:sz="6" w:space="0" w:color="E1E4E5"/>
          </w:divBdr>
          <w:divsChild>
            <w:div w:id="1244222700">
              <w:marLeft w:val="0"/>
              <w:marRight w:val="0"/>
              <w:marTop w:val="0"/>
              <w:marBottom w:val="0"/>
              <w:divBdr>
                <w:top w:val="none" w:sz="0" w:space="0" w:color="auto"/>
                <w:left w:val="none" w:sz="0" w:space="0" w:color="auto"/>
                <w:bottom w:val="none" w:sz="0" w:space="0" w:color="auto"/>
                <w:right w:val="none" w:sz="0" w:space="0" w:color="auto"/>
              </w:divBdr>
            </w:div>
          </w:divsChild>
        </w:div>
        <w:div w:id="466318551">
          <w:marLeft w:val="0"/>
          <w:marRight w:val="0"/>
          <w:marTop w:val="15"/>
          <w:marBottom w:val="360"/>
          <w:divBdr>
            <w:top w:val="single" w:sz="6" w:space="0" w:color="E1E4E5"/>
            <w:left w:val="single" w:sz="6" w:space="0" w:color="E1E4E5"/>
            <w:bottom w:val="single" w:sz="6" w:space="0" w:color="E1E4E5"/>
            <w:right w:val="single" w:sz="6" w:space="0" w:color="E1E4E5"/>
          </w:divBdr>
          <w:divsChild>
            <w:div w:id="2021733113">
              <w:marLeft w:val="0"/>
              <w:marRight w:val="0"/>
              <w:marTop w:val="0"/>
              <w:marBottom w:val="0"/>
              <w:divBdr>
                <w:top w:val="none" w:sz="0" w:space="0" w:color="auto"/>
                <w:left w:val="none" w:sz="0" w:space="0" w:color="auto"/>
                <w:bottom w:val="none" w:sz="0" w:space="0" w:color="auto"/>
                <w:right w:val="none" w:sz="0" w:space="0" w:color="auto"/>
              </w:divBdr>
            </w:div>
          </w:divsChild>
        </w:div>
        <w:div w:id="1908833923">
          <w:marLeft w:val="0"/>
          <w:marRight w:val="0"/>
          <w:marTop w:val="15"/>
          <w:marBottom w:val="360"/>
          <w:divBdr>
            <w:top w:val="single" w:sz="6" w:space="0" w:color="E1E4E5"/>
            <w:left w:val="single" w:sz="6" w:space="0" w:color="E1E4E5"/>
            <w:bottom w:val="single" w:sz="6" w:space="0" w:color="E1E4E5"/>
            <w:right w:val="single" w:sz="6" w:space="0" w:color="E1E4E5"/>
          </w:divBdr>
          <w:divsChild>
            <w:div w:id="2056810900">
              <w:marLeft w:val="0"/>
              <w:marRight w:val="0"/>
              <w:marTop w:val="0"/>
              <w:marBottom w:val="0"/>
              <w:divBdr>
                <w:top w:val="none" w:sz="0" w:space="0" w:color="auto"/>
                <w:left w:val="none" w:sz="0" w:space="0" w:color="auto"/>
                <w:bottom w:val="none" w:sz="0" w:space="0" w:color="auto"/>
                <w:right w:val="none" w:sz="0" w:space="0" w:color="auto"/>
              </w:divBdr>
            </w:div>
          </w:divsChild>
        </w:div>
        <w:div w:id="1706052566">
          <w:marLeft w:val="0"/>
          <w:marRight w:val="0"/>
          <w:marTop w:val="15"/>
          <w:marBottom w:val="360"/>
          <w:divBdr>
            <w:top w:val="single" w:sz="6" w:space="0" w:color="E1E4E5"/>
            <w:left w:val="single" w:sz="6" w:space="0" w:color="E1E4E5"/>
            <w:bottom w:val="single" w:sz="6" w:space="0" w:color="E1E4E5"/>
            <w:right w:val="single" w:sz="6" w:space="0" w:color="E1E4E5"/>
          </w:divBdr>
          <w:divsChild>
            <w:div w:id="366831666">
              <w:marLeft w:val="0"/>
              <w:marRight w:val="0"/>
              <w:marTop w:val="0"/>
              <w:marBottom w:val="0"/>
              <w:divBdr>
                <w:top w:val="none" w:sz="0" w:space="0" w:color="auto"/>
                <w:left w:val="none" w:sz="0" w:space="0" w:color="auto"/>
                <w:bottom w:val="none" w:sz="0" w:space="0" w:color="auto"/>
                <w:right w:val="none" w:sz="0" w:space="0" w:color="auto"/>
              </w:divBdr>
            </w:div>
          </w:divsChild>
        </w:div>
        <w:div w:id="782846192">
          <w:marLeft w:val="0"/>
          <w:marRight w:val="0"/>
          <w:marTop w:val="15"/>
          <w:marBottom w:val="360"/>
          <w:divBdr>
            <w:top w:val="single" w:sz="6" w:space="0" w:color="E1E4E5"/>
            <w:left w:val="single" w:sz="6" w:space="0" w:color="E1E4E5"/>
            <w:bottom w:val="single" w:sz="6" w:space="0" w:color="E1E4E5"/>
            <w:right w:val="single" w:sz="6" w:space="0" w:color="E1E4E5"/>
          </w:divBdr>
          <w:divsChild>
            <w:div w:id="1673558953">
              <w:marLeft w:val="0"/>
              <w:marRight w:val="0"/>
              <w:marTop w:val="0"/>
              <w:marBottom w:val="0"/>
              <w:divBdr>
                <w:top w:val="none" w:sz="0" w:space="0" w:color="auto"/>
                <w:left w:val="none" w:sz="0" w:space="0" w:color="auto"/>
                <w:bottom w:val="none" w:sz="0" w:space="0" w:color="auto"/>
                <w:right w:val="none" w:sz="0" w:space="0" w:color="auto"/>
              </w:divBdr>
            </w:div>
          </w:divsChild>
        </w:div>
        <w:div w:id="2130775285">
          <w:marLeft w:val="0"/>
          <w:marRight w:val="0"/>
          <w:marTop w:val="15"/>
          <w:marBottom w:val="360"/>
          <w:divBdr>
            <w:top w:val="single" w:sz="6" w:space="0" w:color="E1E4E5"/>
            <w:left w:val="single" w:sz="6" w:space="0" w:color="E1E4E5"/>
            <w:bottom w:val="single" w:sz="6" w:space="0" w:color="E1E4E5"/>
            <w:right w:val="single" w:sz="6" w:space="0" w:color="E1E4E5"/>
          </w:divBdr>
          <w:divsChild>
            <w:div w:id="902836331">
              <w:marLeft w:val="0"/>
              <w:marRight w:val="0"/>
              <w:marTop w:val="0"/>
              <w:marBottom w:val="0"/>
              <w:divBdr>
                <w:top w:val="none" w:sz="0" w:space="0" w:color="auto"/>
                <w:left w:val="none" w:sz="0" w:space="0" w:color="auto"/>
                <w:bottom w:val="none" w:sz="0" w:space="0" w:color="auto"/>
                <w:right w:val="none" w:sz="0" w:space="0" w:color="auto"/>
              </w:divBdr>
            </w:div>
          </w:divsChild>
        </w:div>
        <w:div w:id="366414609">
          <w:marLeft w:val="0"/>
          <w:marRight w:val="0"/>
          <w:marTop w:val="0"/>
          <w:marBottom w:val="360"/>
          <w:divBdr>
            <w:top w:val="none" w:sz="0" w:space="0" w:color="auto"/>
            <w:left w:val="none" w:sz="0" w:space="0" w:color="auto"/>
            <w:bottom w:val="none" w:sz="0" w:space="0" w:color="auto"/>
            <w:right w:val="none" w:sz="0" w:space="0" w:color="auto"/>
          </w:divBdr>
        </w:div>
      </w:divsChild>
    </w:div>
    <w:div w:id="660038050">
      <w:bodyDiv w:val="1"/>
      <w:marLeft w:val="0"/>
      <w:marRight w:val="0"/>
      <w:marTop w:val="0"/>
      <w:marBottom w:val="0"/>
      <w:divBdr>
        <w:top w:val="none" w:sz="0" w:space="0" w:color="auto"/>
        <w:left w:val="none" w:sz="0" w:space="0" w:color="auto"/>
        <w:bottom w:val="none" w:sz="0" w:space="0" w:color="auto"/>
        <w:right w:val="none" w:sz="0" w:space="0" w:color="auto"/>
      </w:divBdr>
    </w:div>
    <w:div w:id="719014890">
      <w:bodyDiv w:val="1"/>
      <w:marLeft w:val="0"/>
      <w:marRight w:val="0"/>
      <w:marTop w:val="0"/>
      <w:marBottom w:val="0"/>
      <w:divBdr>
        <w:top w:val="none" w:sz="0" w:space="0" w:color="auto"/>
        <w:left w:val="none" w:sz="0" w:space="0" w:color="auto"/>
        <w:bottom w:val="none" w:sz="0" w:space="0" w:color="auto"/>
        <w:right w:val="none" w:sz="0" w:space="0" w:color="auto"/>
      </w:divBdr>
      <w:divsChild>
        <w:div w:id="413480728">
          <w:marLeft w:val="0"/>
          <w:marRight w:val="0"/>
          <w:marTop w:val="15"/>
          <w:marBottom w:val="360"/>
          <w:divBdr>
            <w:top w:val="single" w:sz="6" w:space="0" w:color="E1E4E5"/>
            <w:left w:val="single" w:sz="6" w:space="0" w:color="E1E4E5"/>
            <w:bottom w:val="single" w:sz="6" w:space="0" w:color="E1E4E5"/>
            <w:right w:val="single" w:sz="6" w:space="0" w:color="E1E4E5"/>
          </w:divBdr>
          <w:divsChild>
            <w:div w:id="1000081582">
              <w:marLeft w:val="0"/>
              <w:marRight w:val="0"/>
              <w:marTop w:val="0"/>
              <w:marBottom w:val="0"/>
              <w:divBdr>
                <w:top w:val="none" w:sz="0" w:space="0" w:color="auto"/>
                <w:left w:val="none" w:sz="0" w:space="0" w:color="auto"/>
                <w:bottom w:val="none" w:sz="0" w:space="0" w:color="auto"/>
                <w:right w:val="none" w:sz="0" w:space="0" w:color="auto"/>
              </w:divBdr>
            </w:div>
          </w:divsChild>
        </w:div>
        <w:div w:id="1854680912">
          <w:marLeft w:val="0"/>
          <w:marRight w:val="0"/>
          <w:marTop w:val="15"/>
          <w:marBottom w:val="360"/>
          <w:divBdr>
            <w:top w:val="single" w:sz="6" w:space="0" w:color="E1E4E5"/>
            <w:left w:val="single" w:sz="6" w:space="0" w:color="E1E4E5"/>
            <w:bottom w:val="single" w:sz="6" w:space="0" w:color="E1E4E5"/>
            <w:right w:val="single" w:sz="6" w:space="0" w:color="E1E4E5"/>
          </w:divBdr>
          <w:divsChild>
            <w:div w:id="615134191">
              <w:marLeft w:val="0"/>
              <w:marRight w:val="0"/>
              <w:marTop w:val="0"/>
              <w:marBottom w:val="0"/>
              <w:divBdr>
                <w:top w:val="none" w:sz="0" w:space="0" w:color="auto"/>
                <w:left w:val="none" w:sz="0" w:space="0" w:color="auto"/>
                <w:bottom w:val="none" w:sz="0" w:space="0" w:color="auto"/>
                <w:right w:val="none" w:sz="0" w:space="0" w:color="auto"/>
              </w:divBdr>
            </w:div>
          </w:divsChild>
        </w:div>
        <w:div w:id="1829595354">
          <w:marLeft w:val="0"/>
          <w:marRight w:val="0"/>
          <w:marTop w:val="15"/>
          <w:marBottom w:val="360"/>
          <w:divBdr>
            <w:top w:val="single" w:sz="6" w:space="0" w:color="E1E4E5"/>
            <w:left w:val="single" w:sz="6" w:space="0" w:color="E1E4E5"/>
            <w:bottom w:val="single" w:sz="6" w:space="0" w:color="E1E4E5"/>
            <w:right w:val="single" w:sz="6" w:space="0" w:color="E1E4E5"/>
          </w:divBdr>
          <w:divsChild>
            <w:div w:id="593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283">
      <w:bodyDiv w:val="1"/>
      <w:marLeft w:val="0"/>
      <w:marRight w:val="0"/>
      <w:marTop w:val="0"/>
      <w:marBottom w:val="0"/>
      <w:divBdr>
        <w:top w:val="none" w:sz="0" w:space="0" w:color="auto"/>
        <w:left w:val="none" w:sz="0" w:space="0" w:color="auto"/>
        <w:bottom w:val="none" w:sz="0" w:space="0" w:color="auto"/>
        <w:right w:val="none" w:sz="0" w:space="0" w:color="auto"/>
      </w:divBdr>
      <w:divsChild>
        <w:div w:id="1391513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1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8709">
      <w:bodyDiv w:val="1"/>
      <w:marLeft w:val="0"/>
      <w:marRight w:val="0"/>
      <w:marTop w:val="0"/>
      <w:marBottom w:val="0"/>
      <w:divBdr>
        <w:top w:val="none" w:sz="0" w:space="0" w:color="auto"/>
        <w:left w:val="none" w:sz="0" w:space="0" w:color="auto"/>
        <w:bottom w:val="none" w:sz="0" w:space="0" w:color="auto"/>
        <w:right w:val="none" w:sz="0" w:space="0" w:color="auto"/>
      </w:divBdr>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53745759">
      <w:bodyDiv w:val="1"/>
      <w:marLeft w:val="0"/>
      <w:marRight w:val="0"/>
      <w:marTop w:val="0"/>
      <w:marBottom w:val="0"/>
      <w:divBdr>
        <w:top w:val="none" w:sz="0" w:space="0" w:color="auto"/>
        <w:left w:val="none" w:sz="0" w:space="0" w:color="auto"/>
        <w:bottom w:val="none" w:sz="0" w:space="0" w:color="auto"/>
        <w:right w:val="none" w:sz="0" w:space="0" w:color="auto"/>
      </w:divBdr>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930">
      <w:bodyDiv w:val="1"/>
      <w:marLeft w:val="0"/>
      <w:marRight w:val="0"/>
      <w:marTop w:val="0"/>
      <w:marBottom w:val="0"/>
      <w:divBdr>
        <w:top w:val="none" w:sz="0" w:space="0" w:color="auto"/>
        <w:left w:val="none" w:sz="0" w:space="0" w:color="auto"/>
        <w:bottom w:val="none" w:sz="0" w:space="0" w:color="auto"/>
        <w:right w:val="none" w:sz="0" w:space="0" w:color="auto"/>
      </w:divBdr>
      <w:divsChild>
        <w:div w:id="825630044">
          <w:marLeft w:val="0"/>
          <w:marRight w:val="0"/>
          <w:marTop w:val="15"/>
          <w:marBottom w:val="360"/>
          <w:divBdr>
            <w:top w:val="single" w:sz="6" w:space="0" w:color="E1E4E5"/>
            <w:left w:val="single" w:sz="6" w:space="0" w:color="E1E4E5"/>
            <w:bottom w:val="single" w:sz="6" w:space="0" w:color="E1E4E5"/>
            <w:right w:val="single" w:sz="6" w:space="0" w:color="E1E4E5"/>
          </w:divBdr>
          <w:divsChild>
            <w:div w:id="2715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80380369">
          <w:marLeft w:val="0"/>
          <w:marRight w:val="0"/>
          <w:marTop w:val="15"/>
          <w:marBottom w:val="360"/>
          <w:divBdr>
            <w:top w:val="single" w:sz="6" w:space="0" w:color="E1E4E5"/>
            <w:left w:val="single" w:sz="6" w:space="0" w:color="E1E4E5"/>
            <w:bottom w:val="single" w:sz="6" w:space="0" w:color="E1E4E5"/>
            <w:right w:val="single" w:sz="6" w:space="0" w:color="E1E4E5"/>
          </w:divBdr>
          <w:divsChild>
            <w:div w:id="709232408">
              <w:marLeft w:val="0"/>
              <w:marRight w:val="0"/>
              <w:marTop w:val="0"/>
              <w:marBottom w:val="0"/>
              <w:divBdr>
                <w:top w:val="none" w:sz="0" w:space="0" w:color="auto"/>
                <w:left w:val="none" w:sz="0" w:space="0" w:color="auto"/>
                <w:bottom w:val="none" w:sz="0" w:space="0" w:color="auto"/>
                <w:right w:val="none" w:sz="0" w:space="0" w:color="auto"/>
              </w:divBdr>
            </w:div>
          </w:divsChild>
        </w:div>
        <w:div w:id="2092266002">
          <w:marLeft w:val="0"/>
          <w:marRight w:val="0"/>
          <w:marTop w:val="0"/>
          <w:marBottom w:val="360"/>
          <w:divBdr>
            <w:top w:val="none" w:sz="0" w:space="0" w:color="auto"/>
            <w:left w:val="none" w:sz="0" w:space="0" w:color="auto"/>
            <w:bottom w:val="none" w:sz="0" w:space="0" w:color="auto"/>
            <w:right w:val="none" w:sz="0" w:space="0" w:color="auto"/>
          </w:divBdr>
        </w:div>
        <w:div w:id="1988852238">
          <w:marLeft w:val="0"/>
          <w:marRight w:val="0"/>
          <w:marTop w:val="15"/>
          <w:marBottom w:val="360"/>
          <w:divBdr>
            <w:top w:val="single" w:sz="6" w:space="0" w:color="E1E4E5"/>
            <w:left w:val="single" w:sz="6" w:space="0" w:color="E1E4E5"/>
            <w:bottom w:val="single" w:sz="6" w:space="0" w:color="E1E4E5"/>
            <w:right w:val="single" w:sz="6" w:space="0" w:color="E1E4E5"/>
          </w:divBdr>
          <w:divsChild>
            <w:div w:id="1362321371">
              <w:marLeft w:val="0"/>
              <w:marRight w:val="0"/>
              <w:marTop w:val="0"/>
              <w:marBottom w:val="0"/>
              <w:divBdr>
                <w:top w:val="none" w:sz="0" w:space="0" w:color="auto"/>
                <w:left w:val="none" w:sz="0" w:space="0" w:color="auto"/>
                <w:bottom w:val="none" w:sz="0" w:space="0" w:color="auto"/>
                <w:right w:val="none" w:sz="0" w:space="0" w:color="auto"/>
              </w:divBdr>
            </w:div>
          </w:divsChild>
        </w:div>
        <w:div w:id="418067982">
          <w:marLeft w:val="0"/>
          <w:marRight w:val="0"/>
          <w:marTop w:val="15"/>
          <w:marBottom w:val="360"/>
          <w:divBdr>
            <w:top w:val="single" w:sz="6" w:space="0" w:color="E1E4E5"/>
            <w:left w:val="single" w:sz="6" w:space="0" w:color="E1E4E5"/>
            <w:bottom w:val="single" w:sz="6" w:space="0" w:color="E1E4E5"/>
            <w:right w:val="single" w:sz="6" w:space="0" w:color="E1E4E5"/>
          </w:divBdr>
          <w:divsChild>
            <w:div w:id="485048075">
              <w:marLeft w:val="0"/>
              <w:marRight w:val="0"/>
              <w:marTop w:val="0"/>
              <w:marBottom w:val="0"/>
              <w:divBdr>
                <w:top w:val="none" w:sz="0" w:space="0" w:color="auto"/>
                <w:left w:val="none" w:sz="0" w:space="0" w:color="auto"/>
                <w:bottom w:val="none" w:sz="0" w:space="0" w:color="auto"/>
                <w:right w:val="none" w:sz="0" w:space="0" w:color="auto"/>
              </w:divBdr>
            </w:div>
          </w:divsChild>
        </w:div>
        <w:div w:id="1885486394">
          <w:marLeft w:val="0"/>
          <w:marRight w:val="0"/>
          <w:marTop w:val="15"/>
          <w:marBottom w:val="360"/>
          <w:divBdr>
            <w:top w:val="single" w:sz="6" w:space="0" w:color="E1E4E5"/>
            <w:left w:val="single" w:sz="6" w:space="0" w:color="E1E4E5"/>
            <w:bottom w:val="single" w:sz="6" w:space="0" w:color="E1E4E5"/>
            <w:right w:val="single" w:sz="6" w:space="0" w:color="E1E4E5"/>
          </w:divBdr>
          <w:divsChild>
            <w:div w:id="16260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811">
      <w:bodyDiv w:val="1"/>
      <w:marLeft w:val="0"/>
      <w:marRight w:val="0"/>
      <w:marTop w:val="0"/>
      <w:marBottom w:val="0"/>
      <w:divBdr>
        <w:top w:val="none" w:sz="0" w:space="0" w:color="auto"/>
        <w:left w:val="none" w:sz="0" w:space="0" w:color="auto"/>
        <w:bottom w:val="none" w:sz="0" w:space="0" w:color="auto"/>
        <w:right w:val="none" w:sz="0" w:space="0" w:color="auto"/>
      </w:divBdr>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2024-01-08T15:03:00Z</dcterms:created>
  <dcterms:modified xsi:type="dcterms:W3CDTF">2024-01-08T15:22:00Z</dcterms:modified>
</cp:coreProperties>
</file>