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Analiza nepremičnin</w:t>
      </w:r>
    </w:p>
    <w:p>
      <w:pPr>
        <w:jc w:val="center"/>
      </w:pPr>
      <w:r>
        <w:rPr>
          <w:i/>
        </w:rPr>
        <w:t>Generirano: 10.04.2026 14:04  |  Število analiziranih oglasov: 8499</w:t>
      </w:r>
    </w:p>
    <w:p/>
    <w:p>
      <w:pPr>
        <w:pStyle w:val="Heading1"/>
      </w:pPr>
      <w:r>
        <w:t>1. Osnovna statistika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Max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Povprečje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Std. dev.</w:t>
            </w:r>
          </w:p>
        </w:tc>
      </w:tr>
      <w:tr>
        <w:tc>
          <w:tcPr>
            <w:tcW w:type="dxa" w:w="1344"/>
          </w:tcPr>
          <w:p>
            <w:r>
              <w:t>Cena (€)</w:t>
            </w:r>
          </w:p>
        </w:tc>
        <w:tc>
          <w:tcPr>
            <w:tcW w:type="dxa" w:w="1344"/>
          </w:tcPr>
          <w:p>
            <w:r>
              <w:t>8499</w:t>
            </w:r>
          </w:p>
        </w:tc>
        <w:tc>
          <w:tcPr>
            <w:tcW w:type="dxa" w:w="1344"/>
          </w:tcPr>
          <w:p>
            <w:r>
              <w:t>5,052 €</w:t>
            </w:r>
          </w:p>
        </w:tc>
        <w:tc>
          <w:tcPr>
            <w:tcW w:type="dxa" w:w="1344"/>
          </w:tcPr>
          <w:p>
            <w:r>
              <w:t>4,996,300 €</w:t>
            </w:r>
          </w:p>
        </w:tc>
        <w:tc>
          <w:tcPr>
            <w:tcW w:type="dxa" w:w="1344"/>
          </w:tcPr>
          <w:p>
            <w:r>
              <w:t>324,237 €</w:t>
            </w:r>
          </w:p>
        </w:tc>
        <w:tc>
          <w:tcPr>
            <w:tcW w:type="dxa" w:w="1344"/>
          </w:tcPr>
          <w:p>
            <w:r>
              <w:t>210,950 €</w:t>
            </w:r>
          </w:p>
        </w:tc>
        <w:tc>
          <w:tcPr>
            <w:tcW w:type="dxa" w:w="1344"/>
          </w:tcPr>
          <w:p>
            <w:r>
              <w:t>423,879 €</w:t>
            </w:r>
          </w:p>
        </w:tc>
      </w:tr>
      <w:tr>
        <w:tc>
          <w:tcPr>
            <w:tcW w:type="dxa" w:w="1344"/>
          </w:tcPr>
          <w:p>
            <w:r>
              <w:t>Površina (m²)</w:t>
            </w:r>
          </w:p>
        </w:tc>
        <w:tc>
          <w:tcPr>
            <w:tcW w:type="dxa" w:w="1344"/>
          </w:tcPr>
          <w:p>
            <w:r>
              <w:t>7688</w:t>
            </w:r>
          </w:p>
        </w:tc>
        <w:tc>
          <w:tcPr>
            <w:tcW w:type="dxa" w:w="1344"/>
          </w:tcPr>
          <w:p>
            <w:r>
              <w:t>4 m²</w:t>
            </w:r>
          </w:p>
        </w:tc>
        <w:tc>
          <w:tcPr>
            <w:tcW w:type="dxa" w:w="1344"/>
          </w:tcPr>
          <w:p>
            <w:r>
              <w:t>4,993 m²</w:t>
            </w:r>
          </w:p>
        </w:tc>
        <w:tc>
          <w:tcPr>
            <w:tcW w:type="dxa" w:w="1344"/>
          </w:tcPr>
          <w:p>
            <w:r>
              <w:t>587 m²</w:t>
            </w:r>
          </w:p>
        </w:tc>
        <w:tc>
          <w:tcPr>
            <w:tcW w:type="dxa" w:w="1344"/>
          </w:tcPr>
          <w:p>
            <w:r>
              <w:t>193 m²</w:t>
            </w:r>
          </w:p>
        </w:tc>
        <w:tc>
          <w:tcPr>
            <w:tcW w:type="dxa" w:w="1344"/>
          </w:tcPr>
          <w:p>
            <w:r>
              <w:t>909 m²</w:t>
            </w:r>
          </w:p>
        </w:tc>
      </w:tr>
      <w:tr>
        <w:tc>
          <w:tcPr>
            <w:tcW w:type="dxa" w:w="1344"/>
          </w:tcPr>
          <w:p>
            <w:r>
              <w:t>Površina zemljišča (m²)</w:t>
            </w:r>
          </w:p>
        </w:tc>
        <w:tc>
          <w:tcPr>
            <w:tcW w:type="dxa" w:w="1344"/>
          </w:tcPr>
          <w:p>
            <w:r>
              <w:t>3561</w:t>
            </w:r>
          </w:p>
        </w:tc>
        <w:tc>
          <w:tcPr>
            <w:tcW w:type="dxa" w:w="1344"/>
          </w:tcPr>
          <w:p>
            <w:r>
              <w:t>1 m²</w:t>
            </w:r>
          </w:p>
        </w:tc>
        <w:tc>
          <w:tcPr>
            <w:tcW w:type="dxa" w:w="1344"/>
          </w:tcPr>
          <w:p>
            <w:r>
              <w:t>405,155 m²</w:t>
            </w:r>
          </w:p>
        </w:tc>
        <w:tc>
          <w:tcPr>
            <w:tcW w:type="dxa" w:w="1344"/>
          </w:tcPr>
          <w:p>
            <w:r>
              <w:t>5,206 m²</w:t>
            </w:r>
          </w:p>
        </w:tc>
        <w:tc>
          <w:tcPr>
            <w:tcW w:type="dxa" w:w="1344"/>
          </w:tcPr>
          <w:p>
            <w:r>
              <w:t>900 m²</w:t>
            </w:r>
          </w:p>
        </w:tc>
        <w:tc>
          <w:tcPr>
            <w:tcW w:type="dxa" w:w="1344"/>
          </w:tcPr>
          <w:p>
            <w:r>
              <w:t>23,475 m²</w:t>
            </w:r>
          </w:p>
        </w:tc>
      </w:tr>
      <w:tr>
        <w:tc>
          <w:tcPr>
            <w:tcW w:type="dxa" w:w="1344"/>
          </w:tcPr>
          <w:p>
            <w:r>
              <w:t>Cena/m² (€/m²)</w:t>
            </w:r>
          </w:p>
        </w:tc>
        <w:tc>
          <w:tcPr>
            <w:tcW w:type="dxa" w:w="1344"/>
          </w:tcPr>
          <w:p>
            <w:r>
              <w:t>6377</w:t>
            </w:r>
          </w:p>
        </w:tc>
        <w:tc>
          <w:tcPr>
            <w:tcW w:type="dxa" w:w="1344"/>
          </w:tcPr>
          <w:p>
            <w:r>
              <w:t>101 €/m²</w:t>
            </w:r>
          </w:p>
        </w:tc>
        <w:tc>
          <w:tcPr>
            <w:tcW w:type="dxa" w:w="1344"/>
          </w:tcPr>
          <w:p>
            <w:r>
              <w:t>19,996 €/m²</w:t>
            </w:r>
          </w:p>
        </w:tc>
        <w:tc>
          <w:tcPr>
            <w:tcW w:type="dxa" w:w="1344"/>
          </w:tcPr>
          <w:p>
            <w:r>
              <w:t>2,150 €/m²</w:t>
            </w:r>
          </w:p>
        </w:tc>
        <w:tc>
          <w:tcPr>
            <w:tcW w:type="dxa" w:w="1344"/>
          </w:tcPr>
          <w:p>
            <w:r>
              <w:t>1,784 €/m²</w:t>
            </w:r>
          </w:p>
        </w:tc>
        <w:tc>
          <w:tcPr>
            <w:tcW w:type="dxa" w:w="1344"/>
          </w:tcPr>
          <w:p>
            <w:r>
              <w:t>1,750 €/m²</w:t>
            </w:r>
          </w:p>
        </w:tc>
      </w:tr>
      <w:tr>
        <w:tc>
          <w:tcPr>
            <w:tcW w:type="dxa" w:w="1344"/>
          </w:tcPr>
          <w:p>
            <w:r>
              <w:t>Leto gradnje</w:t>
            </w:r>
          </w:p>
        </w:tc>
        <w:tc>
          <w:tcPr>
            <w:tcW w:type="dxa" w:w="1344"/>
          </w:tcPr>
          <w:p>
            <w:r>
              <w:t>5001</w:t>
            </w:r>
          </w:p>
        </w:tc>
        <w:tc>
          <w:tcPr>
            <w:tcW w:type="dxa" w:w="1344"/>
          </w:tcPr>
          <w:p>
            <w:r>
              <w:t>1901</w:t>
            </w:r>
          </w:p>
        </w:tc>
        <w:tc>
          <w:tcPr>
            <w:tcW w:type="dxa" w:w="1344"/>
          </w:tcPr>
          <w:p>
            <w:r>
              <w:t>2028</w:t>
            </w:r>
          </w:p>
        </w:tc>
        <w:tc>
          <w:tcPr>
            <w:tcW w:type="dxa" w:w="1344"/>
          </w:tcPr>
          <w:p>
            <w:r>
              <w:t>1987.9</w:t>
            </w:r>
          </w:p>
        </w:tc>
        <w:tc>
          <w:tcPr>
            <w:tcW w:type="dxa" w:w="1344"/>
          </w:tcPr>
          <w:p>
            <w:r>
              <w:t>1990</w:t>
            </w:r>
          </w:p>
        </w:tc>
        <w:tc>
          <w:tcPr>
            <w:tcW w:type="dxa" w:w="1344"/>
          </w:tcPr>
          <w:p>
            <w:r>
              <w:t>29.8</w:t>
            </w:r>
          </w:p>
        </w:tc>
      </w:tr>
    </w:tbl>
    <w:p/>
    <w:p>
      <w:pPr>
        <w:pStyle w:val="Heading1"/>
      </w:pPr>
      <w:r>
        <w:t>2. Top lokacije (po številu oglasov)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Lokacija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Povp. cena (€)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Mediana (€)</w:t>
            </w:r>
          </w:p>
        </w:tc>
      </w:tr>
      <w:tr>
        <w:tc>
          <w:tcPr>
            <w:tcW w:type="dxa" w:w="2351"/>
          </w:tcPr>
          <w:p>
            <w:r>
              <w:t>Kranj</w:t>
            </w:r>
          </w:p>
        </w:tc>
        <w:tc>
          <w:tcPr>
            <w:tcW w:type="dxa" w:w="2351"/>
          </w:tcPr>
          <w:p>
            <w:r>
              <w:t>171</w:t>
            </w:r>
          </w:p>
        </w:tc>
        <w:tc>
          <w:tcPr>
            <w:tcW w:type="dxa" w:w="2351"/>
          </w:tcPr>
          <w:p>
            <w:r>
              <w:t>410,481</w:t>
            </w:r>
          </w:p>
        </w:tc>
        <w:tc>
          <w:tcPr>
            <w:tcW w:type="dxa" w:w="2351"/>
          </w:tcPr>
          <w:p>
            <w:r>
              <w:t>301,260</w:t>
            </w:r>
          </w:p>
        </w:tc>
      </w:tr>
      <w:tr>
        <w:tc>
          <w:tcPr>
            <w:tcW w:type="dxa" w:w="2351"/>
          </w:tcPr>
          <w:p>
            <w:r>
              <w:t>Celje</w:t>
            </w:r>
          </w:p>
        </w:tc>
        <w:tc>
          <w:tcPr>
            <w:tcW w:type="dxa" w:w="2351"/>
          </w:tcPr>
          <w:p>
            <w:r>
              <w:t>168</w:t>
            </w:r>
          </w:p>
        </w:tc>
        <w:tc>
          <w:tcPr>
            <w:tcW w:type="dxa" w:w="2351"/>
          </w:tcPr>
          <w:p>
            <w:r>
              <w:t>331,101</w:t>
            </w:r>
          </w:p>
        </w:tc>
        <w:tc>
          <w:tcPr>
            <w:tcW w:type="dxa" w:w="2351"/>
          </w:tcPr>
          <w:p>
            <w:r>
              <w:t>234,450</w:t>
            </w:r>
          </w:p>
        </w:tc>
      </w:tr>
      <w:tr>
        <w:tc>
          <w:tcPr>
            <w:tcW w:type="dxa" w:w="2351"/>
          </w:tcPr>
          <w:p>
            <w:r>
              <w:t>Koper</w:t>
            </w:r>
          </w:p>
        </w:tc>
        <w:tc>
          <w:tcPr>
            <w:tcW w:type="dxa" w:w="2351"/>
          </w:tcPr>
          <w:p>
            <w:r>
              <w:t>159</w:t>
            </w:r>
          </w:p>
        </w:tc>
        <w:tc>
          <w:tcPr>
            <w:tcW w:type="dxa" w:w="2351"/>
          </w:tcPr>
          <w:p>
            <w:r>
              <w:t>458,481</w:t>
            </w:r>
          </w:p>
        </w:tc>
        <w:tc>
          <w:tcPr>
            <w:tcW w:type="dxa" w:w="2351"/>
          </w:tcPr>
          <w:p>
            <w:r>
              <w:t>368,000</w:t>
            </w:r>
          </w:p>
        </w:tc>
      </w:tr>
      <w:tr>
        <w:tc>
          <w:tcPr>
            <w:tcW w:type="dxa" w:w="2351"/>
          </w:tcPr>
          <w:p>
            <w:r>
              <w:t>Mb - Center</w:t>
            </w:r>
          </w:p>
        </w:tc>
        <w:tc>
          <w:tcPr>
            <w:tcW w:type="dxa" w:w="2351"/>
          </w:tcPr>
          <w:p>
            <w:r>
              <w:t>129</w:t>
            </w:r>
          </w:p>
        </w:tc>
        <w:tc>
          <w:tcPr>
            <w:tcW w:type="dxa" w:w="2351"/>
          </w:tcPr>
          <w:p>
            <w:r>
              <w:t>357,937</w:t>
            </w:r>
          </w:p>
        </w:tc>
        <w:tc>
          <w:tcPr>
            <w:tcW w:type="dxa" w:w="2351"/>
          </w:tcPr>
          <w:p>
            <w:r>
              <w:t>280,000</w:t>
            </w:r>
          </w:p>
        </w:tc>
      </w:tr>
      <w:tr>
        <w:tc>
          <w:tcPr>
            <w:tcW w:type="dxa" w:w="2351"/>
          </w:tcPr>
          <w:p>
            <w:r>
              <w:t>Piran</w:t>
            </w:r>
          </w:p>
        </w:tc>
        <w:tc>
          <w:tcPr>
            <w:tcW w:type="dxa" w:w="2351"/>
          </w:tcPr>
          <w:p>
            <w:r>
              <w:t>110</w:t>
            </w:r>
          </w:p>
        </w:tc>
        <w:tc>
          <w:tcPr>
            <w:tcW w:type="dxa" w:w="2351"/>
          </w:tcPr>
          <w:p>
            <w:r>
              <w:t>449,528</w:t>
            </w:r>
          </w:p>
        </w:tc>
        <w:tc>
          <w:tcPr>
            <w:tcW w:type="dxa" w:w="2351"/>
          </w:tcPr>
          <w:p>
            <w:r>
              <w:t>348,500</w:t>
            </w:r>
          </w:p>
        </w:tc>
      </w:tr>
      <w:tr>
        <w:tc>
          <w:tcPr>
            <w:tcW w:type="dxa" w:w="2351"/>
          </w:tcPr>
          <w:p>
            <w:r>
              <w:t>Izola</w:t>
            </w:r>
          </w:p>
        </w:tc>
        <w:tc>
          <w:tcPr>
            <w:tcW w:type="dxa" w:w="2351"/>
          </w:tcPr>
          <w:p>
            <w:r>
              <w:t>98</w:t>
            </w:r>
          </w:p>
        </w:tc>
        <w:tc>
          <w:tcPr>
            <w:tcW w:type="dxa" w:w="2351"/>
          </w:tcPr>
          <w:p>
            <w:r>
              <w:t>535,087</w:t>
            </w:r>
          </w:p>
        </w:tc>
        <w:tc>
          <w:tcPr>
            <w:tcW w:type="dxa" w:w="2351"/>
          </w:tcPr>
          <w:p>
            <w:r>
              <w:t>497,000</w:t>
            </w:r>
          </w:p>
        </w:tc>
      </w:tr>
      <w:tr>
        <w:tc>
          <w:tcPr>
            <w:tcW w:type="dxa" w:w="2351"/>
          </w:tcPr>
          <w:p>
            <w:r>
              <w:t>Novo Mesto</w:t>
            </w:r>
          </w:p>
        </w:tc>
        <w:tc>
          <w:tcPr>
            <w:tcW w:type="dxa" w:w="2351"/>
          </w:tcPr>
          <w:p>
            <w:r>
              <w:t>97</w:t>
            </w:r>
          </w:p>
        </w:tc>
        <w:tc>
          <w:tcPr>
            <w:tcW w:type="dxa" w:w="2351"/>
          </w:tcPr>
          <w:p>
            <w:r>
              <w:t>325,533</w:t>
            </w:r>
          </w:p>
        </w:tc>
        <w:tc>
          <w:tcPr>
            <w:tcW w:type="dxa" w:w="2351"/>
          </w:tcPr>
          <w:p>
            <w:r>
              <w:t>225,000</w:t>
            </w:r>
          </w:p>
        </w:tc>
      </w:tr>
      <w:tr>
        <w:tc>
          <w:tcPr>
            <w:tcW w:type="dxa" w:w="2351"/>
          </w:tcPr>
          <w:p>
            <w:r>
              <w:t>Portorož</w:t>
            </w:r>
          </w:p>
        </w:tc>
        <w:tc>
          <w:tcPr>
            <w:tcW w:type="dxa" w:w="2351"/>
          </w:tcPr>
          <w:p>
            <w:r>
              <w:t>87</w:t>
            </w:r>
          </w:p>
        </w:tc>
        <w:tc>
          <w:tcPr>
            <w:tcW w:type="dxa" w:w="2351"/>
          </w:tcPr>
          <w:p>
            <w:r>
              <w:t>912,599</w:t>
            </w:r>
          </w:p>
        </w:tc>
        <w:tc>
          <w:tcPr>
            <w:tcW w:type="dxa" w:w="2351"/>
          </w:tcPr>
          <w:p>
            <w:r>
              <w:t>650,000</w:t>
            </w:r>
          </w:p>
        </w:tc>
      </w:tr>
      <w:tr>
        <w:tc>
          <w:tcPr>
            <w:tcW w:type="dxa" w:w="2351"/>
          </w:tcPr>
          <w:p>
            <w:r>
              <w:t>Nova Gorica</w:t>
            </w:r>
          </w:p>
        </w:tc>
        <w:tc>
          <w:tcPr>
            <w:tcW w:type="dxa" w:w="2351"/>
          </w:tcPr>
          <w:p>
            <w:r>
              <w:t>78</w:t>
            </w:r>
          </w:p>
        </w:tc>
        <w:tc>
          <w:tcPr>
            <w:tcW w:type="dxa" w:w="2351"/>
          </w:tcPr>
          <w:p>
            <w:r>
              <w:t>437,320</w:t>
            </w:r>
          </w:p>
        </w:tc>
        <w:tc>
          <w:tcPr>
            <w:tcW w:type="dxa" w:w="2351"/>
          </w:tcPr>
          <w:p>
            <w:r>
              <w:t>310,000</w:t>
            </w:r>
          </w:p>
        </w:tc>
      </w:tr>
      <w:tr>
        <w:tc>
          <w:tcPr>
            <w:tcW w:type="dxa" w:w="2351"/>
          </w:tcPr>
          <w:p>
            <w:r>
              <w:t>Ptuj</w:t>
            </w:r>
          </w:p>
        </w:tc>
        <w:tc>
          <w:tcPr>
            <w:tcW w:type="dxa" w:w="2351"/>
          </w:tcPr>
          <w:p>
            <w:r>
              <w:t>77</w:t>
            </w:r>
          </w:p>
        </w:tc>
        <w:tc>
          <w:tcPr>
            <w:tcW w:type="dxa" w:w="2351"/>
          </w:tcPr>
          <w:p>
            <w:r>
              <w:t>264,129</w:t>
            </w:r>
          </w:p>
        </w:tc>
        <w:tc>
          <w:tcPr>
            <w:tcW w:type="dxa" w:w="2351"/>
          </w:tcPr>
          <w:p>
            <w:r>
              <w:t>198,000</w:t>
            </w:r>
          </w:p>
        </w:tc>
      </w:tr>
      <w:tr>
        <w:tc>
          <w:tcPr>
            <w:tcW w:type="dxa" w:w="2351"/>
          </w:tcPr>
          <w:p>
            <w:r>
              <w:t>Kamnik</w:t>
            </w:r>
          </w:p>
        </w:tc>
        <w:tc>
          <w:tcPr>
            <w:tcW w:type="dxa" w:w="2351"/>
          </w:tcPr>
          <w:p>
            <w:r>
              <w:t>76</w:t>
            </w:r>
          </w:p>
        </w:tc>
        <w:tc>
          <w:tcPr>
            <w:tcW w:type="dxa" w:w="2351"/>
          </w:tcPr>
          <w:p>
            <w:r>
              <w:t>478,496</w:t>
            </w:r>
          </w:p>
        </w:tc>
        <w:tc>
          <w:tcPr>
            <w:tcW w:type="dxa" w:w="2351"/>
          </w:tcPr>
          <w:p>
            <w:r>
              <w:t>377,400</w:t>
            </w:r>
          </w:p>
        </w:tc>
      </w:tr>
      <w:tr>
        <w:tc>
          <w:tcPr>
            <w:tcW w:type="dxa" w:w="2351"/>
          </w:tcPr>
          <w:p>
            <w:r>
              <w:t>Tabor</w:t>
            </w:r>
          </w:p>
        </w:tc>
        <w:tc>
          <w:tcPr>
            <w:tcW w:type="dxa" w:w="2351"/>
          </w:tcPr>
          <w:p>
            <w:r>
              <w:t>75</w:t>
            </w:r>
          </w:p>
        </w:tc>
        <w:tc>
          <w:tcPr>
            <w:tcW w:type="dxa" w:w="2351"/>
          </w:tcPr>
          <w:p>
            <w:r>
              <w:t>474,941</w:t>
            </w:r>
          </w:p>
        </w:tc>
        <w:tc>
          <w:tcPr>
            <w:tcW w:type="dxa" w:w="2351"/>
          </w:tcPr>
          <w:p>
            <w:r>
              <w:t>230,000</w:t>
            </w:r>
          </w:p>
        </w:tc>
      </w:tr>
      <w:tr>
        <w:tc>
          <w:tcPr>
            <w:tcW w:type="dxa" w:w="2351"/>
          </w:tcPr>
          <w:p>
            <w:r>
              <w:t>Slovenska Bistrica</w:t>
            </w:r>
          </w:p>
        </w:tc>
        <w:tc>
          <w:tcPr>
            <w:tcW w:type="dxa" w:w="2351"/>
          </w:tcPr>
          <w:p>
            <w:r>
              <w:t>72</w:t>
            </w:r>
          </w:p>
        </w:tc>
        <w:tc>
          <w:tcPr>
            <w:tcW w:type="dxa" w:w="2351"/>
          </w:tcPr>
          <w:p>
            <w:r>
              <w:t>306,167</w:t>
            </w:r>
          </w:p>
        </w:tc>
        <w:tc>
          <w:tcPr>
            <w:tcW w:type="dxa" w:w="2351"/>
          </w:tcPr>
          <w:p>
            <w:r>
              <w:t>194,000</w:t>
            </w:r>
          </w:p>
        </w:tc>
      </w:tr>
      <w:tr>
        <w:tc>
          <w:tcPr>
            <w:tcW w:type="dxa" w:w="2351"/>
          </w:tcPr>
          <w:p>
            <w:r>
              <w:t>Studenci</w:t>
            </w:r>
          </w:p>
        </w:tc>
        <w:tc>
          <w:tcPr>
            <w:tcW w:type="dxa" w:w="2351"/>
          </w:tcPr>
          <w:p>
            <w:r>
              <w:t>70</w:t>
            </w:r>
          </w:p>
        </w:tc>
        <w:tc>
          <w:tcPr>
            <w:tcW w:type="dxa" w:w="2351"/>
          </w:tcPr>
          <w:p>
            <w:r>
              <w:t>317,944</w:t>
            </w:r>
          </w:p>
        </w:tc>
        <w:tc>
          <w:tcPr>
            <w:tcW w:type="dxa" w:w="2351"/>
          </w:tcPr>
          <w:p>
            <w:r>
              <w:t>251,000</w:t>
            </w:r>
          </w:p>
        </w:tc>
      </w:tr>
      <w:tr>
        <w:tc>
          <w:tcPr>
            <w:tcW w:type="dxa" w:w="2351"/>
          </w:tcPr>
          <w:p>
            <w:r>
              <w:t>Domžale</w:t>
            </w:r>
          </w:p>
        </w:tc>
        <w:tc>
          <w:tcPr>
            <w:tcW w:type="dxa" w:w="2351"/>
          </w:tcPr>
          <w:p>
            <w:r>
              <w:t>68</w:t>
            </w:r>
          </w:p>
        </w:tc>
        <w:tc>
          <w:tcPr>
            <w:tcW w:type="dxa" w:w="2351"/>
          </w:tcPr>
          <w:p>
            <w:r>
              <w:t>451,557</w:t>
            </w:r>
          </w:p>
        </w:tc>
        <w:tc>
          <w:tcPr>
            <w:tcW w:type="dxa" w:w="2351"/>
          </w:tcPr>
          <w:p>
            <w:r>
              <w:t>382,500</w:t>
            </w:r>
          </w:p>
        </w:tc>
      </w:tr>
    </w:tbl>
    <w:p/>
    <w:p>
      <w:pPr>
        <w:pStyle w:val="Heading1"/>
      </w:pPr>
      <w:r>
        <w:t>3. Po vrsti objekta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Vrsta objekta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Povp. cena (€)</w:t>
            </w:r>
          </w:p>
        </w:tc>
      </w:tr>
      <w:tr>
        <w:tc>
          <w:tcPr>
            <w:tcW w:type="dxa" w:w="3135"/>
          </w:tcPr>
          <w:p>
            <w:r>
              <w:t>Samostojna</w:t>
            </w:r>
          </w:p>
        </w:tc>
        <w:tc>
          <w:tcPr>
            <w:tcW w:type="dxa" w:w="3135"/>
          </w:tcPr>
          <w:p>
            <w:r>
              <w:t>2000</w:t>
            </w:r>
          </w:p>
        </w:tc>
        <w:tc>
          <w:tcPr>
            <w:tcW w:type="dxa" w:w="3135"/>
          </w:tcPr>
          <w:p>
            <w:r>
              <w:t>431,171</w:t>
            </w:r>
          </w:p>
        </w:tc>
      </w:tr>
      <w:tr>
        <w:tc>
          <w:tcPr>
            <w:tcW w:type="dxa" w:w="3135"/>
          </w:tcPr>
          <w:p>
            <w:r>
              <w:t>Zazidljiva</w:t>
            </w:r>
          </w:p>
        </w:tc>
        <w:tc>
          <w:tcPr>
            <w:tcW w:type="dxa" w:w="3135"/>
          </w:tcPr>
          <w:p>
            <w:r>
              <w:t>1799</w:t>
            </w:r>
          </w:p>
        </w:tc>
        <w:tc>
          <w:tcPr>
            <w:tcW w:type="dxa" w:w="3135"/>
          </w:tcPr>
          <w:p>
            <w:r>
              <w:t>177,815</w:t>
            </w:r>
          </w:p>
        </w:tc>
      </w:tr>
      <w:tr>
        <w:tc>
          <w:tcPr>
            <w:tcW w:type="dxa" w:w="3135"/>
          </w:tcPr>
          <w:p>
            <w:r>
              <w:t>3-sobno</w:t>
            </w:r>
          </w:p>
        </w:tc>
        <w:tc>
          <w:tcPr>
            <w:tcW w:type="dxa" w:w="3135"/>
          </w:tcPr>
          <w:p>
            <w:r>
              <w:t>515</w:t>
            </w:r>
          </w:p>
        </w:tc>
        <w:tc>
          <w:tcPr>
            <w:tcW w:type="dxa" w:w="3135"/>
          </w:tcPr>
          <w:p>
            <w:r>
              <w:t>305,943</w:t>
            </w:r>
          </w:p>
        </w:tc>
      </w:tr>
      <w:tr>
        <w:tc>
          <w:tcPr>
            <w:tcW w:type="dxa" w:w="3135"/>
          </w:tcPr>
          <w:p>
            <w:r>
              <w:t>Kmetijsko zemljišče</w:t>
            </w:r>
          </w:p>
        </w:tc>
        <w:tc>
          <w:tcPr>
            <w:tcW w:type="dxa" w:w="3135"/>
          </w:tcPr>
          <w:p>
            <w:r>
              <w:t>495</w:t>
            </w:r>
          </w:p>
        </w:tc>
        <w:tc>
          <w:tcPr>
            <w:tcW w:type="dxa" w:w="3135"/>
          </w:tcPr>
          <w:p>
            <w:r>
              <w:t>75,752</w:t>
            </w:r>
          </w:p>
        </w:tc>
      </w:tr>
      <w:tr>
        <w:tc>
          <w:tcPr>
            <w:tcW w:type="dxa" w:w="3135"/>
          </w:tcPr>
          <w:p>
            <w:r>
              <w:t>2-sobno</w:t>
            </w:r>
          </w:p>
        </w:tc>
        <w:tc>
          <w:tcPr>
            <w:tcW w:type="dxa" w:w="3135"/>
          </w:tcPr>
          <w:p>
            <w:r>
              <w:t>368</w:t>
            </w:r>
          </w:p>
        </w:tc>
        <w:tc>
          <w:tcPr>
            <w:tcW w:type="dxa" w:w="3135"/>
          </w:tcPr>
          <w:p>
            <w:r>
              <w:t>217,353</w:t>
            </w:r>
          </w:p>
        </w:tc>
      </w:tr>
      <w:tr>
        <w:tc>
          <w:tcPr>
            <w:tcW w:type="dxa" w:w="3135"/>
          </w:tcPr>
          <w:p>
            <w:r>
              <w:t>Drugo</w:t>
            </w:r>
          </w:p>
        </w:tc>
        <w:tc>
          <w:tcPr>
            <w:tcW w:type="dxa" w:w="3135"/>
          </w:tcPr>
          <w:p>
            <w:r>
              <w:t>355</w:t>
            </w:r>
          </w:p>
        </w:tc>
        <w:tc>
          <w:tcPr>
            <w:tcW w:type="dxa" w:w="3135"/>
          </w:tcPr>
          <w:p>
            <w:r>
              <w:t>389,382</w:t>
            </w:r>
          </w:p>
        </w:tc>
      </w:tr>
      <w:tr>
        <w:tc>
          <w:tcPr>
            <w:tcW w:type="dxa" w:w="3135"/>
          </w:tcPr>
          <w:p>
            <w:r>
              <w:t>Dvojček</w:t>
            </w:r>
          </w:p>
        </w:tc>
        <w:tc>
          <w:tcPr>
            <w:tcW w:type="dxa" w:w="3135"/>
          </w:tcPr>
          <w:p>
            <w:r>
              <w:t>279</w:t>
            </w:r>
          </w:p>
        </w:tc>
        <w:tc>
          <w:tcPr>
            <w:tcW w:type="dxa" w:w="3135"/>
          </w:tcPr>
          <w:p>
            <w:r>
              <w:t>372,854</w:t>
            </w:r>
          </w:p>
        </w:tc>
      </w:tr>
      <w:tr>
        <w:tc>
          <w:tcPr>
            <w:tcW w:type="dxa" w:w="3135"/>
          </w:tcPr>
          <w:p>
            <w:r>
              <w:t>4-sobno</w:t>
            </w:r>
          </w:p>
        </w:tc>
        <w:tc>
          <w:tcPr>
            <w:tcW w:type="dxa" w:w="3135"/>
          </w:tcPr>
          <w:p>
            <w:r>
              <w:t>254</w:t>
            </w:r>
          </w:p>
        </w:tc>
        <w:tc>
          <w:tcPr>
            <w:tcW w:type="dxa" w:w="3135"/>
          </w:tcPr>
          <w:p>
            <w:r>
              <w:t>403,035</w:t>
            </w:r>
          </w:p>
        </w:tc>
      </w:tr>
      <w:tr>
        <w:tc>
          <w:tcPr>
            <w:tcW w:type="dxa" w:w="3135"/>
          </w:tcPr>
          <w:p>
            <w:r>
              <w:t>Vrstna</w:t>
            </w:r>
          </w:p>
        </w:tc>
        <w:tc>
          <w:tcPr>
            <w:tcW w:type="dxa" w:w="3135"/>
          </w:tcPr>
          <w:p>
            <w:r>
              <w:t>241</w:t>
            </w:r>
          </w:p>
        </w:tc>
        <w:tc>
          <w:tcPr>
            <w:tcW w:type="dxa" w:w="3135"/>
          </w:tcPr>
          <w:p>
            <w:r>
              <w:t>371,898</w:t>
            </w:r>
          </w:p>
        </w:tc>
      </w:tr>
      <w:tr>
        <w:tc>
          <w:tcPr>
            <w:tcW w:type="dxa" w:w="3135"/>
          </w:tcPr>
          <w:p>
            <w:r>
              <w:t>Prostor za storitve</w:t>
            </w:r>
          </w:p>
        </w:tc>
        <w:tc>
          <w:tcPr>
            <w:tcW w:type="dxa" w:w="3135"/>
          </w:tcPr>
          <w:p>
            <w:r>
              <w:t>207</w:t>
            </w:r>
          </w:p>
        </w:tc>
        <w:tc>
          <w:tcPr>
            <w:tcW w:type="dxa" w:w="3135"/>
          </w:tcPr>
          <w:p>
            <w:r>
              <w:t>309,020</w:t>
            </w:r>
          </w:p>
        </w:tc>
      </w:tr>
      <w:tr>
        <w:tc>
          <w:tcPr>
            <w:tcW w:type="dxa" w:w="3135"/>
          </w:tcPr>
          <w:p>
            <w:r>
              <w:t>Gostinski lokal</w:t>
            </w:r>
          </w:p>
        </w:tc>
        <w:tc>
          <w:tcPr>
            <w:tcW w:type="dxa" w:w="3135"/>
          </w:tcPr>
          <w:p>
            <w:r>
              <w:t>199</w:t>
            </w:r>
          </w:p>
        </w:tc>
        <w:tc>
          <w:tcPr>
            <w:tcW w:type="dxa" w:w="3135"/>
          </w:tcPr>
          <w:p>
            <w:r>
              <w:t>510,059</w:t>
            </w:r>
          </w:p>
        </w:tc>
      </w:tr>
      <w:tr>
        <w:tc>
          <w:tcPr>
            <w:tcW w:type="dxa" w:w="3135"/>
          </w:tcPr>
          <w:p>
            <w:r>
              <w:t>Za investicijo</w:t>
            </w:r>
          </w:p>
        </w:tc>
        <w:tc>
          <w:tcPr>
            <w:tcW w:type="dxa" w:w="3135"/>
          </w:tcPr>
          <w:p>
            <w:r>
              <w:t>139</w:t>
            </w:r>
          </w:p>
        </w:tc>
        <w:tc>
          <w:tcPr>
            <w:tcW w:type="dxa" w:w="3135"/>
          </w:tcPr>
          <w:p>
            <w:r>
              <w:t>469,933</w:t>
            </w:r>
          </w:p>
        </w:tc>
      </w:tr>
      <w:tr>
        <w:tc>
          <w:tcPr>
            <w:tcW w:type="dxa" w:w="3135"/>
          </w:tcPr>
          <w:p>
            <w:r>
              <w:t>Večji poslovni kompleks</w:t>
            </w:r>
          </w:p>
        </w:tc>
        <w:tc>
          <w:tcPr>
            <w:tcW w:type="dxa" w:w="3135"/>
          </w:tcPr>
          <w:p>
            <w:r>
              <w:t>138</w:t>
            </w:r>
          </w:p>
        </w:tc>
        <w:tc>
          <w:tcPr>
            <w:tcW w:type="dxa" w:w="3135"/>
          </w:tcPr>
          <w:p>
            <w:r>
              <w:t>1,268,493</w:t>
            </w:r>
          </w:p>
        </w:tc>
      </w:tr>
      <w:tr>
        <w:tc>
          <w:tcPr>
            <w:tcW w:type="dxa" w:w="3135"/>
          </w:tcPr>
          <w:p>
            <w:r>
              <w:t>Dvostanovanjska</w:t>
            </w:r>
          </w:p>
        </w:tc>
        <w:tc>
          <w:tcPr>
            <w:tcW w:type="dxa" w:w="3135"/>
          </w:tcPr>
          <w:p>
            <w:r>
              <w:t>136</w:t>
            </w:r>
          </w:p>
        </w:tc>
        <w:tc>
          <w:tcPr>
            <w:tcW w:type="dxa" w:w="3135"/>
          </w:tcPr>
          <w:p>
            <w:r>
              <w:t>473,201</w:t>
            </w:r>
          </w:p>
        </w:tc>
      </w:tr>
      <w:tr>
        <w:tc>
          <w:tcPr>
            <w:tcW w:type="dxa" w:w="3135"/>
          </w:tcPr>
          <w:p>
            <w:r>
              <w:t>Pisarna</w:t>
            </w:r>
          </w:p>
        </w:tc>
        <w:tc>
          <w:tcPr>
            <w:tcW w:type="dxa" w:w="3135"/>
          </w:tcPr>
          <w:p>
            <w:r>
              <w:t>125</w:t>
            </w:r>
          </w:p>
        </w:tc>
        <w:tc>
          <w:tcPr>
            <w:tcW w:type="dxa" w:w="3135"/>
          </w:tcPr>
          <w:p>
            <w:r>
              <w:t>314,229</w:t>
            </w:r>
          </w:p>
        </w:tc>
      </w:tr>
      <w:tr>
        <w:tc>
          <w:tcPr>
            <w:tcW w:type="dxa" w:w="3135"/>
          </w:tcPr>
          <w:p>
            <w:r>
              <w:t>Kmetija</w:t>
            </w:r>
          </w:p>
        </w:tc>
        <w:tc>
          <w:tcPr>
            <w:tcW w:type="dxa" w:w="3135"/>
          </w:tcPr>
          <w:p>
            <w:r>
              <w:t>100</w:t>
            </w:r>
          </w:p>
        </w:tc>
        <w:tc>
          <w:tcPr>
            <w:tcW w:type="dxa" w:w="3135"/>
          </w:tcPr>
          <w:p>
            <w:r>
              <w:t>353,066</w:t>
            </w:r>
          </w:p>
        </w:tc>
      </w:tr>
      <w:tr>
        <w:tc>
          <w:tcPr>
            <w:tcW w:type="dxa" w:w="3135"/>
          </w:tcPr>
          <w:p>
            <w:r>
              <w:t>2,5-sobno</w:t>
            </w:r>
          </w:p>
        </w:tc>
        <w:tc>
          <w:tcPr>
            <w:tcW w:type="dxa" w:w="3135"/>
          </w:tcPr>
          <w:p>
            <w:r>
              <w:t>97</w:t>
            </w:r>
          </w:p>
        </w:tc>
        <w:tc>
          <w:tcPr>
            <w:tcW w:type="dxa" w:w="3135"/>
          </w:tcPr>
          <w:p>
            <w:r>
              <w:t>199,741</w:t>
            </w:r>
          </w:p>
        </w:tc>
      </w:tr>
      <w:tr>
        <w:tc>
          <w:tcPr>
            <w:tcW w:type="dxa" w:w="3135"/>
          </w:tcPr>
          <w:p>
            <w:r>
              <w:t>1-sobno</w:t>
            </w:r>
          </w:p>
        </w:tc>
        <w:tc>
          <w:tcPr>
            <w:tcW w:type="dxa" w:w="3135"/>
          </w:tcPr>
          <w:p>
            <w:r>
              <w:t>92</w:t>
            </w:r>
          </w:p>
        </w:tc>
        <w:tc>
          <w:tcPr>
            <w:tcW w:type="dxa" w:w="3135"/>
          </w:tcPr>
          <w:p>
            <w:r>
              <w:t>162,295</w:t>
            </w:r>
          </w:p>
        </w:tc>
      </w:tr>
      <w:tr>
        <w:tc>
          <w:tcPr>
            <w:tcW w:type="dxa" w:w="3135"/>
          </w:tcPr>
          <w:p>
            <w:r>
              <w:t>5 in večsobno</w:t>
            </w:r>
          </w:p>
        </w:tc>
        <w:tc>
          <w:tcPr>
            <w:tcW w:type="dxa" w:w="3135"/>
          </w:tcPr>
          <w:p>
            <w:r>
              <w:t>87</w:t>
            </w:r>
          </w:p>
        </w:tc>
        <w:tc>
          <w:tcPr>
            <w:tcW w:type="dxa" w:w="3135"/>
          </w:tcPr>
          <w:p>
            <w:r>
              <w:t>386,413</w:t>
            </w:r>
          </w:p>
        </w:tc>
      </w:tr>
      <w:tr>
        <w:tc>
          <w:tcPr>
            <w:tcW w:type="dxa" w:w="3135"/>
          </w:tcPr>
          <w:p>
            <w:r>
              <w:t>Kombiniran prostor</w:t>
            </w:r>
          </w:p>
        </w:tc>
        <w:tc>
          <w:tcPr>
            <w:tcW w:type="dxa" w:w="3135"/>
          </w:tcPr>
          <w:p>
            <w:r>
              <w:t>86</w:t>
            </w:r>
          </w:p>
        </w:tc>
        <w:tc>
          <w:tcPr>
            <w:tcW w:type="dxa" w:w="3135"/>
          </w:tcPr>
          <w:p>
            <w:r>
              <w:t>555,455</w:t>
            </w:r>
          </w:p>
        </w:tc>
      </w:tr>
      <w:tr>
        <w:tc>
          <w:tcPr>
            <w:tcW w:type="dxa" w:w="3135"/>
          </w:tcPr>
          <w:p>
            <w:r>
              <w:t>Zidan</w:t>
            </w:r>
          </w:p>
        </w:tc>
        <w:tc>
          <w:tcPr>
            <w:tcW w:type="dxa" w:w="3135"/>
          </w:tcPr>
          <w:p>
            <w:r>
              <w:t>69</w:t>
            </w:r>
          </w:p>
        </w:tc>
        <w:tc>
          <w:tcPr>
            <w:tcW w:type="dxa" w:w="3135"/>
          </w:tcPr>
          <w:p>
            <w:r>
              <w:t>59,497</w:t>
            </w:r>
          </w:p>
        </w:tc>
      </w:tr>
      <w:tr>
        <w:tc>
          <w:tcPr>
            <w:tcW w:type="dxa" w:w="3135"/>
          </w:tcPr>
          <w:p>
            <w:r>
              <w:t>3,5-sobno</w:t>
            </w:r>
          </w:p>
        </w:tc>
        <w:tc>
          <w:tcPr>
            <w:tcW w:type="dxa" w:w="3135"/>
          </w:tcPr>
          <w:p>
            <w:r>
              <w:t>67</w:t>
            </w:r>
          </w:p>
        </w:tc>
        <w:tc>
          <w:tcPr>
            <w:tcW w:type="dxa" w:w="3135"/>
          </w:tcPr>
          <w:p>
            <w:r>
              <w:t>334,560</w:t>
            </w:r>
          </w:p>
        </w:tc>
      </w:tr>
      <w:tr>
        <w:tc>
          <w:tcPr>
            <w:tcW w:type="dxa" w:w="3135"/>
          </w:tcPr>
          <w:p>
            <w:r>
              <w:t>Bivalen</w:t>
            </w:r>
          </w:p>
        </w:tc>
        <w:tc>
          <w:tcPr>
            <w:tcW w:type="dxa" w:w="3135"/>
          </w:tcPr>
          <w:p>
            <w:r>
              <w:t>66</w:t>
            </w:r>
          </w:p>
        </w:tc>
        <w:tc>
          <w:tcPr>
            <w:tcW w:type="dxa" w:w="3135"/>
          </w:tcPr>
          <w:p>
            <w:r>
              <w:t>125,558</w:t>
            </w:r>
          </w:p>
        </w:tc>
      </w:tr>
      <w:tr>
        <w:tc>
          <w:tcPr>
            <w:tcW w:type="dxa" w:w="3135"/>
          </w:tcPr>
          <w:p>
            <w:r>
              <w:t>Garsonjera</w:t>
            </w:r>
          </w:p>
        </w:tc>
        <w:tc>
          <w:tcPr>
            <w:tcW w:type="dxa" w:w="3135"/>
          </w:tcPr>
          <w:p>
            <w:r>
              <w:t>64</w:t>
            </w:r>
          </w:p>
        </w:tc>
        <w:tc>
          <w:tcPr>
            <w:tcW w:type="dxa" w:w="3135"/>
          </w:tcPr>
          <w:p>
            <w:r>
              <w:t>143,728</w:t>
            </w:r>
          </w:p>
        </w:tc>
      </w:tr>
      <w:tr>
        <w:tc>
          <w:tcPr>
            <w:tcW w:type="dxa" w:w="3135"/>
          </w:tcPr>
          <w:p>
            <w:r>
              <w:t>Apartma</w:t>
            </w:r>
          </w:p>
        </w:tc>
        <w:tc>
          <w:tcPr>
            <w:tcW w:type="dxa" w:w="3135"/>
          </w:tcPr>
          <w:p>
            <w:r>
              <w:t>61</w:t>
            </w:r>
          </w:p>
        </w:tc>
        <w:tc>
          <w:tcPr>
            <w:tcW w:type="dxa" w:w="3135"/>
          </w:tcPr>
          <w:p>
            <w:r>
              <w:t>269,085</w:t>
            </w:r>
          </w:p>
        </w:tc>
      </w:tr>
      <w:tr>
        <w:tc>
          <w:tcPr>
            <w:tcW w:type="dxa" w:w="3135"/>
          </w:tcPr>
          <w:p>
            <w:r>
              <w:t>Nezazidljiva</w:t>
            </w:r>
          </w:p>
        </w:tc>
        <w:tc>
          <w:tcPr>
            <w:tcW w:type="dxa" w:w="3135"/>
          </w:tcPr>
          <w:p>
            <w:r>
              <w:t>51</w:t>
            </w:r>
          </w:p>
        </w:tc>
        <w:tc>
          <w:tcPr>
            <w:tcW w:type="dxa" w:w="3135"/>
          </w:tcPr>
          <w:p>
            <w:r>
              <w:t>127,018</w:t>
            </w:r>
          </w:p>
        </w:tc>
      </w:tr>
      <w:tr>
        <w:tc>
          <w:tcPr>
            <w:tcW w:type="dxa" w:w="3135"/>
          </w:tcPr>
          <w:p>
            <w:r>
              <w:t>Neživilska trgovina</w:t>
            </w:r>
          </w:p>
        </w:tc>
        <w:tc>
          <w:tcPr>
            <w:tcW w:type="dxa" w:w="3135"/>
          </w:tcPr>
          <w:p>
            <w:r>
              <w:t>47</w:t>
            </w:r>
          </w:p>
        </w:tc>
        <w:tc>
          <w:tcPr>
            <w:tcW w:type="dxa" w:w="3135"/>
          </w:tcPr>
          <w:p>
            <w:r>
              <w:t>265,128</w:t>
            </w:r>
          </w:p>
        </w:tc>
      </w:tr>
      <w:tr>
        <w:tc>
          <w:tcPr>
            <w:tcW w:type="dxa" w:w="3135"/>
          </w:tcPr>
          <w:p>
            <w:r>
              <w:t>1,5-sobno</w:t>
            </w:r>
          </w:p>
        </w:tc>
        <w:tc>
          <w:tcPr>
            <w:tcW w:type="dxa" w:w="3135"/>
          </w:tcPr>
          <w:p>
            <w:r>
              <w:t>46</w:t>
            </w:r>
          </w:p>
        </w:tc>
        <w:tc>
          <w:tcPr>
            <w:tcW w:type="dxa" w:w="3135"/>
          </w:tcPr>
          <w:p>
            <w:r>
              <w:t>183,057</w:t>
            </w:r>
          </w:p>
        </w:tc>
      </w:tr>
      <w:tr>
        <w:tc>
          <w:tcPr>
            <w:tcW w:type="dxa" w:w="3135"/>
          </w:tcPr>
          <w:p>
            <w:r>
              <w:t>Skladišče</w:t>
            </w:r>
          </w:p>
        </w:tc>
        <w:tc>
          <w:tcPr>
            <w:tcW w:type="dxa" w:w="3135"/>
          </w:tcPr>
          <w:p>
            <w:r>
              <w:t>45</w:t>
            </w:r>
          </w:p>
        </w:tc>
        <w:tc>
          <w:tcPr>
            <w:tcW w:type="dxa" w:w="3135"/>
          </w:tcPr>
          <w:p>
            <w:r>
              <w:t>661,740</w:t>
            </w:r>
          </w:p>
        </w:tc>
      </w:tr>
      <w:tr>
        <w:tc>
          <w:tcPr>
            <w:tcW w:type="dxa" w:w="3135"/>
          </w:tcPr>
          <w:p>
            <w:r>
              <w:t>Zidanica</w:t>
            </w:r>
          </w:p>
        </w:tc>
        <w:tc>
          <w:tcPr>
            <w:tcW w:type="dxa" w:w="3135"/>
          </w:tcPr>
          <w:p>
            <w:r>
              <w:t>40</w:t>
            </w:r>
          </w:p>
        </w:tc>
        <w:tc>
          <w:tcPr>
            <w:tcW w:type="dxa" w:w="3135"/>
          </w:tcPr>
          <w:p>
            <w:r>
              <w:t>47,710</w:t>
            </w:r>
          </w:p>
        </w:tc>
      </w:tr>
      <w:tr>
        <w:tc>
          <w:tcPr>
            <w:tcW w:type="dxa" w:w="3135"/>
          </w:tcPr>
          <w:p>
            <w:r>
              <w:t>Živilska trgovina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1,045,742</w:t>
            </w:r>
          </w:p>
        </w:tc>
      </w:tr>
      <w:tr>
        <w:tc>
          <w:tcPr>
            <w:tcW w:type="dxa" w:w="3135"/>
          </w:tcPr>
          <w:p>
            <w:r>
              <w:t>Parkirno mesto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67,011</w:t>
            </w:r>
          </w:p>
        </w:tc>
      </w:tr>
      <w:tr>
        <w:tc>
          <w:tcPr>
            <w:tcW w:type="dxa" w:w="3135"/>
          </w:tcPr>
          <w:p>
            <w:r>
              <w:t>Hiša</w:t>
            </w:r>
          </w:p>
        </w:tc>
        <w:tc>
          <w:tcPr>
            <w:tcW w:type="dxa" w:w="3135"/>
          </w:tcPr>
          <w:p>
            <w:r>
              <w:t>27</w:t>
            </w:r>
          </w:p>
        </w:tc>
        <w:tc>
          <w:tcPr>
            <w:tcW w:type="dxa" w:w="3135"/>
          </w:tcPr>
          <w:p>
            <w:r>
              <w:t>293,496</w:t>
            </w:r>
          </w:p>
        </w:tc>
      </w:tr>
      <w:tr>
        <w:tc>
          <w:tcPr>
            <w:tcW w:type="dxa" w:w="3135"/>
          </w:tcPr>
          <w:p>
            <w:r>
              <w:t>4,5-sobno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460,858</w:t>
            </w:r>
          </w:p>
        </w:tc>
      </w:tr>
      <w:tr>
        <w:tc>
          <w:tcPr>
            <w:tcW w:type="dxa" w:w="3135"/>
          </w:tcPr>
          <w:p>
            <w:r>
              <w:t>Delavnica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459,326</w:t>
            </w:r>
          </w:p>
        </w:tc>
      </w:tr>
      <w:tr>
        <w:tc>
          <w:tcPr>
            <w:tcW w:type="dxa" w:w="3135"/>
          </w:tcPr>
          <w:p>
            <w:r>
              <w:t>Atrijska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279,788</w:t>
            </w:r>
          </w:p>
        </w:tc>
      </w:tr>
      <w:tr>
        <w:tc>
          <w:tcPr>
            <w:tcW w:type="dxa" w:w="3135"/>
          </w:tcPr>
          <w:p>
            <w:r>
              <w:t>Vsi tipi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49,047</w:t>
            </w:r>
          </w:p>
        </w:tc>
      </w:tr>
      <w:tr>
        <w:tc>
          <w:tcPr>
            <w:tcW w:type="dxa" w:w="3135"/>
          </w:tcPr>
          <w:p>
            <w:r>
              <w:t>Lesen</w:t>
            </w:r>
          </w:p>
        </w:tc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108,207</w:t>
            </w:r>
          </w:p>
        </w:tc>
      </w:tr>
      <w:tr>
        <w:tc>
          <w:tcPr>
            <w:tcW w:type="dxa" w:w="3135"/>
          </w:tcPr>
          <w:p>
            <w:r>
              <w:t>Trojček</w:t>
            </w:r>
          </w:p>
        </w:tc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433,292</w:t>
            </w:r>
          </w:p>
        </w:tc>
      </w:tr>
      <w:tr>
        <w:tc>
          <w:tcPr>
            <w:tcW w:type="dxa" w:w="3135"/>
          </w:tcPr>
          <w:p>
            <w:r>
              <w:t>Ordinacija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236,889</w:t>
            </w:r>
          </w:p>
        </w:tc>
      </w:tr>
      <w:tr>
        <w:tc>
          <w:tcPr>
            <w:tcW w:type="dxa" w:w="3135"/>
          </w:tcPr>
          <w:p>
            <w:r>
              <w:t>Koča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265,533</w:t>
            </w:r>
          </w:p>
        </w:tc>
      </w:tr>
      <w:tr>
        <w:tc>
          <w:tcPr>
            <w:tcW w:type="dxa" w:w="3135"/>
          </w:tcPr>
          <w:p>
            <w:r>
              <w:t>Vikend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87,248</w:t>
            </w:r>
          </w:p>
        </w:tc>
      </w:tr>
      <w:tr>
        <w:tc>
          <w:tcPr>
            <w:tcW w:type="dxa" w:w="3135"/>
          </w:tcPr>
          <w:p>
            <w:r>
              <w:t>Montažen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67,500</w:t>
            </w:r>
          </w:p>
        </w:tc>
      </w:tr>
      <w:tr>
        <w:tc>
          <w:tcPr>
            <w:tcW w:type="dxa" w:w="3135"/>
          </w:tcPr>
          <w:p>
            <w:r>
              <w:t>Počitniška prikolica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119,450</w:t>
            </w:r>
          </w:p>
        </w:tc>
      </w:tr>
      <w:tr>
        <w:tc>
          <w:tcPr>
            <w:tcW w:type="dxa" w:w="3135"/>
          </w:tcPr>
          <w:p>
            <w:r>
              <w:t>Soba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120,000</w:t>
            </w:r>
          </w:p>
        </w:tc>
      </w:tr>
    </w:tbl>
    <w:p/>
    <w:p>
      <w:pPr>
        <w:pStyle w:val="Heading1"/>
      </w:pPr>
      <w:r>
        <w:t>4. Korelacije s ceno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Spremenljivka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Pearsonov r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-0.0140</w:t>
            </w:r>
          </w:p>
        </w:tc>
      </w:tr>
      <w:tr>
        <w:tc>
          <w:tcPr>
            <w:tcW w:type="dxa" w:w="4703"/>
          </w:tcPr>
          <w:p>
            <w:r>
              <w:t>Površina zemljišča</w:t>
            </w:r>
          </w:p>
        </w:tc>
        <w:tc>
          <w:tcPr>
            <w:tcW w:type="dxa" w:w="4703"/>
          </w:tcPr>
          <w:p>
            <w:r>
              <w:t>+0.0876</w:t>
            </w:r>
          </w:p>
        </w:tc>
      </w:tr>
      <w:tr>
        <w:tc>
          <w:tcPr>
            <w:tcW w:type="dxa" w:w="4703"/>
          </w:tcPr>
          <w:p>
            <w:r>
              <w:t>Leto gradnje</w:t>
            </w:r>
          </w:p>
        </w:tc>
        <w:tc>
          <w:tcPr>
            <w:tcW w:type="dxa" w:w="4703"/>
          </w:tcPr>
          <w:p>
            <w:r>
              <w:t>+0.0882</w:t>
            </w:r>
          </w:p>
        </w:tc>
      </w:tr>
      <w:tr>
        <w:tc>
          <w:tcPr>
            <w:tcW w:type="dxa" w:w="4703"/>
          </w:tcPr>
          <w:p>
            <w:r>
              <w:t>Cena/m²</w:t>
            </w:r>
          </w:p>
        </w:tc>
        <w:tc>
          <w:tcPr>
            <w:tcW w:type="dxa" w:w="4703"/>
          </w:tcPr>
          <w:p>
            <w:r>
              <w:t>+0.3031</w:t>
            </w:r>
          </w:p>
        </w:tc>
      </w:tr>
    </w:tbl>
    <w:p/>
    <w:p>
      <w:pPr>
        <w:pStyle w:val="Heading1"/>
      </w:pPr>
      <w:r>
        <w:t>5. 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Porazdelitev cen nepremičnin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Porazdelitev cene na m²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Korelacija med površino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4 – Korelacija med letom gradnje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5 – Mediana cen po lokacijah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