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042439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id w:val="-472982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4"/>
        </w:rPr>
      </w:sdtEndPr>
      <w:sdtContent>
        <w:p w14:paraId="4F0F5F2D" w14:textId="7F62710C" w:rsidR="00894555" w:rsidRDefault="008945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C3314B" wp14:editId="2A46CB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65DD78" w14:textId="1782D02B" w:rsidR="00894555" w:rsidRDefault="008945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proofErr w:type="spellStart"/>
                                  <w:r w:rsidR="0003072C">
                                    <w:rPr>
                                      <w:color w:val="FFFFFF" w:themeColor="background1"/>
                                    </w:rPr>
                                    <w:t>Yarışma</w:t>
                                  </w:r>
                                  <w:proofErr w:type="spellEnd"/>
                                  <w:r w:rsidR="0003072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03072C">
                                    <w:rPr>
                                      <w:color w:val="FFFFFF" w:themeColor="background1"/>
                                    </w:rPr>
                                    <w:t>Kitapçığı</w:t>
                                  </w:r>
                                  <w:proofErr w:type="spellEnd"/>
                                  <w:r w:rsidR="0003072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03072C">
                                    <w:rPr>
                                      <w:color w:val="FFFFFF" w:themeColor="background1"/>
                                    </w:rPr>
                                    <w:t>Linki</w:t>
                                  </w:r>
                                  <w:proofErr w:type="spellEnd"/>
                                  <w:r w:rsidR="0003072C">
                                    <w:rPr>
                                      <w:color w:val="FFFFFF" w:themeColor="background1"/>
                                    </w:rPr>
                                    <w:t xml:space="preserve"> :</w:t>
                                  </w:r>
                                  <w:proofErr w:type="gramEnd"/>
                                  <w:r w:rsidR="0003072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hyperlink r:id="rId8" w:history="1">
                                    <w:r w:rsidR="00974A78" w:rsidRPr="00974A78">
                                      <w:rPr>
                                        <w:rStyle w:val="Hyperlink"/>
                                        <w:color w:val="FFFFFF" w:themeColor="background1"/>
                                      </w:rPr>
                                      <w:t>https://njord.gitbook.io/team-handbook-njord-2025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7D0C3C" w14:textId="6CD182CD" w:rsidR="00894555" w:rsidRDefault="0089455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Njord Yarışmasında gerekenler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C3314B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p w14:paraId="3E65DD78" w14:textId="1782D02B" w:rsidR="00894555" w:rsidRDefault="008945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proofErr w:type="spellStart"/>
                            <w:r w:rsidR="0003072C">
                              <w:rPr>
                                <w:color w:val="FFFFFF" w:themeColor="background1"/>
                              </w:rPr>
                              <w:t>Yarışma</w:t>
                            </w:r>
                            <w:proofErr w:type="spellEnd"/>
                            <w:r w:rsidR="000307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3072C">
                              <w:rPr>
                                <w:color w:val="FFFFFF" w:themeColor="background1"/>
                              </w:rPr>
                              <w:t>Kitapçığı</w:t>
                            </w:r>
                            <w:proofErr w:type="spellEnd"/>
                            <w:r w:rsidR="000307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3072C">
                              <w:rPr>
                                <w:color w:val="FFFFFF" w:themeColor="background1"/>
                              </w:rPr>
                              <w:t>Linki</w:t>
                            </w:r>
                            <w:proofErr w:type="spellEnd"/>
                            <w:r w:rsidR="0003072C">
                              <w:rPr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="000307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hyperlink r:id="rId9" w:history="1">
                              <w:r w:rsidR="00974A78" w:rsidRPr="00974A78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https://njord.gitbook.io/team-handbook-njord-2025</w:t>
                              </w:r>
                            </w:hyperlink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7D0C3C" w14:textId="6CD182CD" w:rsidR="00894555" w:rsidRDefault="0089455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Njord Yarışmasında gerekenler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CC9549" w14:textId="77777777" w:rsidR="00894555" w:rsidRPr="00894555" w:rsidRDefault="00894555" w:rsidP="00894555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tr-TR"/>
              <w14:ligatures w14:val="standardContextual"/>
            </w:rPr>
            <w:id w:val="11665450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</w:rPr>
          </w:sdtEndPr>
          <w:sdtContent>
            <w:p w14:paraId="0187EAEA" w14:textId="63DBD4A8" w:rsidR="00894555" w:rsidRDefault="00894555">
              <w:pPr>
                <w:pStyle w:val="TOCHeading"/>
              </w:pPr>
              <w:r>
                <w:t>Table of Contents</w:t>
              </w:r>
            </w:p>
            <w:p w14:paraId="1E106C98" w14:textId="09C16715" w:rsidR="00974A78" w:rsidRDefault="00894555">
              <w:pPr>
                <w:pStyle w:val="TOC2"/>
                <w:tabs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10469038" w:history="1">
                <w:r w:rsidR="00974A78" w:rsidRPr="00F37472">
                  <w:rPr>
                    <w:rStyle w:val="Hyperlink"/>
                    <w:noProof/>
                  </w:rPr>
                  <w:t>Genel Gereksinimler</w:t>
                </w:r>
                <w:r w:rsidR="00974A78">
                  <w:rPr>
                    <w:noProof/>
                    <w:webHidden/>
                  </w:rPr>
                  <w:tab/>
                </w:r>
                <w:r w:rsidR="00974A78">
                  <w:rPr>
                    <w:noProof/>
                    <w:webHidden/>
                  </w:rPr>
                  <w:fldChar w:fldCharType="begin"/>
                </w:r>
                <w:r w:rsidR="00974A78">
                  <w:rPr>
                    <w:noProof/>
                    <w:webHidden/>
                  </w:rPr>
                  <w:instrText xml:space="preserve"> PAGEREF _Toc210469038 \h </w:instrText>
                </w:r>
                <w:r w:rsidR="00974A78">
                  <w:rPr>
                    <w:noProof/>
                    <w:webHidden/>
                  </w:rPr>
                </w:r>
                <w:r w:rsidR="00974A78">
                  <w:rPr>
                    <w:noProof/>
                    <w:webHidden/>
                  </w:rPr>
                  <w:fldChar w:fldCharType="separate"/>
                </w:r>
                <w:r w:rsidR="00974A78">
                  <w:rPr>
                    <w:noProof/>
                    <w:webHidden/>
                  </w:rPr>
                  <w:t>2</w:t>
                </w:r>
                <w:r w:rsidR="00974A78">
                  <w:rPr>
                    <w:noProof/>
                    <w:webHidden/>
                  </w:rPr>
                  <w:fldChar w:fldCharType="end"/>
                </w:r>
              </w:hyperlink>
            </w:p>
            <w:p w14:paraId="7722C574" w14:textId="70DAF063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39" w:history="1">
                <w:r w:rsidRPr="00F37472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Otonom Kontrol: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FDE2DD" w14:textId="62BB2725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0" w:history="1">
                <w:r w:rsidRPr="00F37472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Uzaktan Kumandalı Kontrol: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F4E52B" w14:textId="614381F4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1" w:history="1">
                <w:r w:rsidRPr="00F37472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Kamera: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0874E5" w14:textId="314F3F19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2" w:history="1">
                <w:r w:rsidRPr="00F37472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Geri Vites: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79399A" w14:textId="461FB946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3" w:history="1">
                <w:r w:rsidRPr="00F37472">
                  <w:rPr>
                    <w:rStyle w:val="Hyperlink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Kalkış: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39C91" w14:textId="6BD4478E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4" w:history="1">
                <w:r w:rsidRPr="00F37472">
                  <w:rPr>
                    <w:rStyle w:val="Hyperlink"/>
                    <w:noProof/>
                  </w:rPr>
                  <w:t>f.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GUI: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BA356E" w14:textId="702151AF" w:rsidR="00974A78" w:rsidRDefault="00974A78">
              <w:pPr>
                <w:pStyle w:val="TOC2"/>
                <w:tabs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5" w:history="1">
                <w:r w:rsidRPr="00F37472">
                  <w:rPr>
                    <w:rStyle w:val="Hyperlink"/>
                    <w:noProof/>
                  </w:rPr>
                  <w:t>Güvenlik Gereksinimleri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A06CC4" w14:textId="420040AE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6" w:history="1">
                <w:r w:rsidRPr="00F37472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Acil-Durum Anahtarı: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7970B2" w14:textId="20D9797C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7" w:history="1">
                <w:r w:rsidRPr="00F37472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Firebox: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E5572C" w14:textId="6AB26BF6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8" w:history="1">
                <w:r w:rsidRPr="00F37472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Su Geçirmezlik: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4E0C3A" w14:textId="7824AED4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49" w:history="1">
                <w:r w:rsidRPr="00F37472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İşaretli ve Kaplanacak Bölgeler: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37CD5B" w14:textId="5B151D4E" w:rsidR="00974A78" w:rsidRDefault="00974A78">
              <w:pPr>
                <w:pStyle w:val="TOC2"/>
                <w:tabs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0" w:history="1">
                <w:r w:rsidRPr="00F37472">
                  <w:rPr>
                    <w:rStyle w:val="Hyperlink"/>
                    <w:noProof/>
                  </w:rPr>
                  <w:t>Boyut Gereksinimleri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CE166B" w14:textId="59133F28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1" w:history="1">
                <w:r w:rsidRPr="00F37472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Genel Boyutlar: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3ED22E" w14:textId="72566F1E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2" w:history="1">
                <w:r w:rsidRPr="00F37472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Antenler: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11D0E0" w14:textId="60C08060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3" w:history="1">
                <w:r w:rsidRPr="00F37472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Görsel İndikatörler: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871AFC" w14:textId="0C649009" w:rsidR="00974A78" w:rsidRDefault="00974A78">
              <w:pPr>
                <w:pStyle w:val="TOC2"/>
                <w:tabs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4" w:history="1">
                <w:r w:rsidRPr="00F37472">
                  <w:rPr>
                    <w:rStyle w:val="Hyperlink"/>
                    <w:noProof/>
                  </w:rPr>
                  <w:t>İtki-Sevk Sistemleri Gereksinimleri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307E5" w14:textId="35112B23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5" w:history="1">
                <w:r w:rsidRPr="00F37472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Bataryalar: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F2A791" w14:textId="478B52F5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6" w:history="1">
                <w:r w:rsidRPr="00F37472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Hız: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135B89" w14:textId="6CD67A41" w:rsidR="00974A78" w:rsidRDefault="00974A78">
              <w:pPr>
                <w:pStyle w:val="TOC2"/>
                <w:tabs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7" w:history="1">
                <w:r w:rsidRPr="00F37472">
                  <w:rPr>
                    <w:rStyle w:val="Hyperlink"/>
                    <w:noProof/>
                  </w:rPr>
                  <w:t>Yarışma Kuralları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AB8C42" w14:textId="545E40DA" w:rsidR="00974A78" w:rsidRDefault="00974A78">
              <w:pPr>
                <w:pStyle w:val="TOC2"/>
                <w:tabs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8" w:history="1">
                <w:r w:rsidRPr="00F37472">
                  <w:rPr>
                    <w:rStyle w:val="Hyperlink"/>
                    <w:noProof/>
                  </w:rPr>
                  <w:t>Yarışma Parkurları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30929F" w14:textId="5B7AD46E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59" w:history="1">
                <w:r w:rsidRPr="00F37472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Viraj Alma – Maneuvering: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75C504" w14:textId="08672B3A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60" w:history="1">
                <w:r w:rsidRPr="00F37472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Haritalama – Path Finding: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3E978" w14:textId="2688620E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61" w:history="1">
                <w:r w:rsidRPr="00F37472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Engellerden Kaçınma – Collision Avoidance: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F07137" w14:textId="01C00B73" w:rsidR="00974A78" w:rsidRDefault="00974A78">
              <w:pPr>
                <w:pStyle w:val="TOC3"/>
                <w:tabs>
                  <w:tab w:val="left" w:pos="960"/>
                  <w:tab w:val="right" w:leader="dot" w:pos="9396"/>
                </w:tabs>
                <w:rPr>
                  <w:rFonts w:eastAsiaTheme="minorEastAsia"/>
                  <w:noProof/>
                  <w:sz w:val="24"/>
                  <w:lang w:val="en-US"/>
                </w:rPr>
              </w:pPr>
              <w:hyperlink w:anchor="_Toc210469062" w:history="1">
                <w:r w:rsidRPr="00F37472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4"/>
                    <w:lang w:val="en-US"/>
                  </w:rPr>
                  <w:tab/>
                </w:r>
                <w:r w:rsidRPr="00F37472">
                  <w:rPr>
                    <w:rStyle w:val="Hyperlink"/>
                    <w:noProof/>
                  </w:rPr>
                  <w:t>Park Etme – Docking: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_Toc210469062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4BBADE" w14:textId="543435E7" w:rsidR="00894555" w:rsidRDefault="008945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561F76F" w14:textId="77777777" w:rsidR="00894555" w:rsidRDefault="00894555" w:rsidP="00894555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55F3AD92" w14:textId="445B4564" w:rsidR="00894555" w:rsidRDefault="00894555" w:rsidP="00894555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7EEC128C" w14:textId="18854957" w:rsidR="00894555" w:rsidRDefault="00894555" w:rsidP="00894555">
          <w:pPr>
            <w:pStyle w:val="Heading2"/>
          </w:pPr>
          <w:bookmarkStart w:id="1" w:name="_Toc210469038"/>
          <w:r>
            <w:lastRenderedPageBreak/>
            <w:t>Genel Gereksinimler</w:t>
          </w:r>
          <w:bookmarkEnd w:id="1"/>
        </w:p>
        <w:p w14:paraId="410A10C5" w14:textId="0956A78D" w:rsidR="00894555" w:rsidRDefault="00894555" w:rsidP="00894555">
          <w:pPr>
            <w:pStyle w:val="Heading3"/>
            <w:numPr>
              <w:ilvl w:val="0"/>
              <w:numId w:val="1"/>
            </w:numPr>
          </w:pPr>
          <w:bookmarkStart w:id="2" w:name="_Toc210469039"/>
          <w:r>
            <w:t>Otonom Kontrol:</w:t>
          </w:r>
          <w:bookmarkEnd w:id="2"/>
          <w:r>
            <w:t xml:space="preserve"> </w:t>
          </w:r>
        </w:p>
        <w:p w14:paraId="501D3E51" w14:textId="319614EB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 xml:space="preserve">Geminin yarışma görevleri esnasında tamamen otonom bir şekilde hareket etmesi gerekmektedir. </w:t>
          </w:r>
        </w:p>
        <w:p w14:paraId="452F46DA" w14:textId="6614B81B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>Bu duruma istisnalar otonom duruma geçiş ve acil-durum mekanizmasının devreye girmesidir.</w:t>
          </w:r>
        </w:p>
        <w:p w14:paraId="2DD06A8E" w14:textId="6447F04B" w:rsidR="00894555" w:rsidRDefault="00894555" w:rsidP="00894555">
          <w:pPr>
            <w:pStyle w:val="Heading3"/>
            <w:numPr>
              <w:ilvl w:val="0"/>
              <w:numId w:val="1"/>
            </w:numPr>
          </w:pPr>
          <w:bookmarkStart w:id="3" w:name="_Toc210469040"/>
          <w:r>
            <w:t>Uzaktan Kumandalı Kontrol:</w:t>
          </w:r>
          <w:bookmarkEnd w:id="3"/>
        </w:p>
        <w:p w14:paraId="71896A45" w14:textId="48B494B5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>Herhangi bir sorunda ya da acil bir durumda geminin uzaktan kumanda ile kontrolü sağlanmalıdır. Kalkış ve toparlama sürecinde de kullanılabilecektir.</w:t>
          </w:r>
        </w:p>
        <w:p w14:paraId="3BA83683" w14:textId="43E0A11D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>Her türlü itki ve yönlendirme sistemleri kumanda ile kontrol edilmelidir.</w:t>
          </w:r>
        </w:p>
        <w:p w14:paraId="40971550" w14:textId="68464E9A" w:rsidR="00894555" w:rsidRDefault="00894555" w:rsidP="00894555">
          <w:pPr>
            <w:pStyle w:val="Heading3"/>
            <w:numPr>
              <w:ilvl w:val="0"/>
              <w:numId w:val="1"/>
            </w:numPr>
          </w:pPr>
          <w:bookmarkStart w:id="4" w:name="_Toc210469041"/>
          <w:r>
            <w:t>Kamera:</w:t>
          </w:r>
          <w:bookmarkEnd w:id="4"/>
        </w:p>
        <w:p w14:paraId="48F7FC1C" w14:textId="46DD0A9D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>Gemide, geminin önündeki ve arkasındaki potansiyelleri engelleri saptayıp işaretleyebilecek bir kamera olmalıdır</w:t>
          </w:r>
        </w:p>
        <w:p w14:paraId="2546D790" w14:textId="3E3E3F00" w:rsidR="00894555" w:rsidRDefault="00894555" w:rsidP="00894555">
          <w:pPr>
            <w:pStyle w:val="Heading3"/>
            <w:numPr>
              <w:ilvl w:val="0"/>
              <w:numId w:val="1"/>
            </w:numPr>
          </w:pPr>
          <w:bookmarkStart w:id="5" w:name="_Toc210469042"/>
          <w:r>
            <w:t>Geri Vites:</w:t>
          </w:r>
          <w:bookmarkEnd w:id="5"/>
        </w:p>
        <w:p w14:paraId="286B1891" w14:textId="4BB05C1C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>Gemi eğer yapılması güvenli ise geri yönde hareket edebilmelidir.</w:t>
          </w:r>
        </w:p>
        <w:p w14:paraId="3DCF783C" w14:textId="3885787A" w:rsidR="00894555" w:rsidRDefault="00894555" w:rsidP="00894555">
          <w:pPr>
            <w:pStyle w:val="Heading3"/>
            <w:numPr>
              <w:ilvl w:val="0"/>
              <w:numId w:val="1"/>
            </w:numPr>
          </w:pPr>
          <w:bookmarkStart w:id="6" w:name="_Toc210469043"/>
          <w:r>
            <w:t>Kalkış:</w:t>
          </w:r>
          <w:bookmarkEnd w:id="6"/>
        </w:p>
        <w:p w14:paraId="066A0D3A" w14:textId="2ABB2EEC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 xml:space="preserve">Kalkış esnasında gemi 3 kişi ve vinç yardımı ile taşınabilmelidir. </w:t>
          </w:r>
        </w:p>
        <w:p w14:paraId="2ECD2AFB" w14:textId="0D27B7DE" w:rsidR="00894555" w:rsidRDefault="00894555" w:rsidP="00894555">
          <w:pPr>
            <w:pStyle w:val="ListParagraph"/>
            <w:numPr>
              <w:ilvl w:val="0"/>
              <w:numId w:val="2"/>
            </w:numPr>
          </w:pPr>
          <w:r>
            <w:t>Geminin toplam ağırlığı 65 kg’ı aşmamalıdır.</w:t>
          </w:r>
        </w:p>
        <w:p w14:paraId="7BFB4E83" w14:textId="56E7E363" w:rsidR="00894555" w:rsidRDefault="00894555" w:rsidP="00894555">
          <w:pPr>
            <w:pStyle w:val="Heading3"/>
            <w:numPr>
              <w:ilvl w:val="0"/>
              <w:numId w:val="1"/>
            </w:numPr>
          </w:pPr>
          <w:bookmarkStart w:id="7" w:name="_Toc210469044"/>
          <w:r>
            <w:t>GUI:</w:t>
          </w:r>
          <w:bookmarkEnd w:id="7"/>
        </w:p>
        <w:p w14:paraId="309B49EF" w14:textId="3FB91B8A" w:rsidR="0009052D" w:rsidRDefault="0009052D" w:rsidP="0009052D">
          <w:pPr>
            <w:pStyle w:val="ListParagraph"/>
            <w:numPr>
              <w:ilvl w:val="0"/>
              <w:numId w:val="2"/>
            </w:numPr>
          </w:pPr>
          <w:r>
            <w:t>Jürilere sunulacak GUI’da</w:t>
          </w:r>
        </w:p>
        <w:p w14:paraId="479835A7" w14:textId="7EEF08E0" w:rsidR="0009052D" w:rsidRDefault="0009052D" w:rsidP="0009052D">
          <w:pPr>
            <w:pStyle w:val="ListParagraph"/>
            <w:numPr>
              <w:ilvl w:val="1"/>
              <w:numId w:val="2"/>
            </w:numPr>
          </w:pPr>
          <w:r>
            <w:t>Geminin ne yaptığını belirtmeli ve nasıl ilerlediğini göstermelidir.</w:t>
          </w:r>
        </w:p>
        <w:p w14:paraId="7FFDAAF0" w14:textId="7C598BF4" w:rsidR="0009052D" w:rsidRDefault="0009052D" w:rsidP="0009052D">
          <w:pPr>
            <w:pStyle w:val="ListParagraph"/>
            <w:numPr>
              <w:ilvl w:val="1"/>
              <w:numId w:val="2"/>
            </w:numPr>
          </w:pPr>
          <w:r>
            <w:t>Yazılım bilgisi olmayan biri tarafından kolayca anlaşılabilmelidir.</w:t>
          </w:r>
        </w:p>
        <w:p w14:paraId="497CD15E" w14:textId="323E4C06" w:rsidR="0009052D" w:rsidRDefault="0009052D" w:rsidP="0009052D">
          <w:pPr>
            <w:pStyle w:val="ListParagraph"/>
            <w:numPr>
              <w:ilvl w:val="1"/>
              <w:numId w:val="2"/>
            </w:numPr>
          </w:pPr>
          <w:r>
            <w:t>Kamera ve LiDAR görüntüsü sunulmalıdır.</w:t>
          </w:r>
        </w:p>
        <w:p w14:paraId="3BE30C83" w14:textId="66AB5CB5" w:rsidR="0009052D" w:rsidRDefault="0009052D" w:rsidP="0009052D">
          <w:pPr>
            <w:pStyle w:val="ListParagraph"/>
            <w:numPr>
              <w:ilvl w:val="1"/>
              <w:numId w:val="2"/>
            </w:numPr>
          </w:pPr>
          <w:r>
            <w:t>Enlem, boylam, yönelme ve hızbilgileri verilmelidir.</w:t>
          </w:r>
        </w:p>
        <w:p w14:paraId="66F7DB92" w14:textId="1469A28A" w:rsidR="0009052D" w:rsidRDefault="0009052D" w:rsidP="0009052D">
          <w:pPr>
            <w:pStyle w:val="ListParagraph"/>
            <w:numPr>
              <w:ilvl w:val="1"/>
              <w:numId w:val="2"/>
            </w:numPr>
          </w:pPr>
          <w:r>
            <w:t>Kalan batarya yüzdesi sunulmalıdır.</w:t>
          </w:r>
        </w:p>
        <w:p w14:paraId="3DD01DA6" w14:textId="17C6B996" w:rsidR="0009052D" w:rsidRDefault="0009052D" w:rsidP="0009052D">
          <w:pPr>
            <w:pStyle w:val="ListParagraph"/>
            <w:numPr>
              <w:ilvl w:val="1"/>
              <w:numId w:val="2"/>
            </w:numPr>
          </w:pPr>
          <w:r>
            <w:t>Geminin otonom modda, uzaktan kontrol modunda, standby konumunda ve kontrol dışında olduğunu gösteren bir status bar olmalıdır.</w:t>
          </w:r>
        </w:p>
        <w:p w14:paraId="03F84D15" w14:textId="13BDECD9" w:rsidR="0009052D" w:rsidRDefault="0009052D" w:rsidP="0009052D">
          <w:pPr>
            <w:pStyle w:val="ListParagraph"/>
            <w:numPr>
              <w:ilvl w:val="1"/>
              <w:numId w:val="2"/>
            </w:numPr>
          </w:pPr>
          <w:r>
            <w:t>GNSS noktaları ile verilen noktalara dayalı olarak oluşturulan ideal rota ile geminin gerçek rotasının karşılaştırılması ve gösterilmesi gerekmektedir.</w:t>
          </w:r>
        </w:p>
      </w:sdtContent>
    </w:sdt>
    <w:p w14:paraId="7DFCF795" w14:textId="4F4EE2CE" w:rsidR="00ED3D35" w:rsidRDefault="0009052D" w:rsidP="0009052D">
      <w:pPr>
        <w:pStyle w:val="Heading2"/>
      </w:pPr>
      <w:bookmarkStart w:id="8" w:name="_Toc210469045"/>
      <w:r>
        <w:lastRenderedPageBreak/>
        <w:t>Güvenlik Gereksinimleri</w:t>
      </w:r>
      <w:bookmarkEnd w:id="8"/>
    </w:p>
    <w:p w14:paraId="18A05752" w14:textId="4370F82B" w:rsidR="0009052D" w:rsidRDefault="0009052D" w:rsidP="0009052D">
      <w:pPr>
        <w:pStyle w:val="Heading3"/>
        <w:numPr>
          <w:ilvl w:val="0"/>
          <w:numId w:val="3"/>
        </w:numPr>
      </w:pPr>
      <w:bookmarkStart w:id="9" w:name="_Toc210469046"/>
      <w:r>
        <w:t>Acil-Durum Anahtarı:</w:t>
      </w:r>
      <w:bookmarkEnd w:id="9"/>
    </w:p>
    <w:p w14:paraId="30ABBBF0" w14:textId="0FD4601C" w:rsidR="0009052D" w:rsidRDefault="0009052D" w:rsidP="0009052D">
      <w:pPr>
        <w:pStyle w:val="ListParagraph"/>
        <w:numPr>
          <w:ilvl w:val="0"/>
          <w:numId w:val="2"/>
        </w:numPr>
      </w:pPr>
      <w:r>
        <w:t>Geminin üzerinde görülebilecek şekilde bütün motorları ve hareket eden parçaları durduracak bir acil-durum anahtarı olmalıdır.</w:t>
      </w:r>
    </w:p>
    <w:p w14:paraId="1000AB06" w14:textId="6F7F072C" w:rsidR="0009052D" w:rsidRDefault="0009052D" w:rsidP="0009052D">
      <w:pPr>
        <w:pStyle w:val="ListParagraph"/>
        <w:numPr>
          <w:ilvl w:val="0"/>
          <w:numId w:val="2"/>
        </w:numPr>
      </w:pPr>
      <w:r>
        <w:t>Aynı amacı sağlayan bir uzaktan acil-durum anahtarı da istenmektedir.</w:t>
      </w:r>
    </w:p>
    <w:p w14:paraId="63D24F64" w14:textId="5F07027C" w:rsidR="0009052D" w:rsidRDefault="00482E7C" w:rsidP="0009052D">
      <w:pPr>
        <w:pStyle w:val="ListParagraph"/>
        <w:numPr>
          <w:ilvl w:val="0"/>
          <w:numId w:val="2"/>
        </w:numPr>
      </w:pPr>
      <w:r>
        <w:t>Ek olarak gemide 60 saniye boyunca iletişim sağlanmadığı sürece otomatik olarak bütün sistemleri kapatacak bir fonksiyon bulunmalıdır.</w:t>
      </w:r>
    </w:p>
    <w:p w14:paraId="67051CD7" w14:textId="0B9783F6" w:rsidR="00482E7C" w:rsidRDefault="00482E7C" w:rsidP="00482E7C">
      <w:pPr>
        <w:pStyle w:val="Heading3"/>
        <w:numPr>
          <w:ilvl w:val="0"/>
          <w:numId w:val="3"/>
        </w:numPr>
      </w:pPr>
      <w:bookmarkStart w:id="10" w:name="_Toc210469047"/>
      <w:r>
        <w:t>Firebox:</w:t>
      </w:r>
      <w:bookmarkEnd w:id="10"/>
    </w:p>
    <w:p w14:paraId="655598B9" w14:textId="05AB3F64" w:rsidR="00482E7C" w:rsidRDefault="00482E7C" w:rsidP="00482E7C">
      <w:pPr>
        <w:pStyle w:val="ListParagraph"/>
        <w:numPr>
          <w:ilvl w:val="0"/>
          <w:numId w:val="2"/>
        </w:numPr>
      </w:pPr>
      <w:r>
        <w:t>Gemi üzerinde alev dağılımına 4 dakika boyunca direnç gösterebilecek ve güç kaynakları gibi potansiyel alev kaynaklarını kaplayacak bir firebox bulunmalıdır.</w:t>
      </w:r>
    </w:p>
    <w:p w14:paraId="1A8B0DCC" w14:textId="60DD5FB5" w:rsidR="00482E7C" w:rsidRDefault="00482E7C" w:rsidP="00482E7C">
      <w:pPr>
        <w:pStyle w:val="ListParagraph"/>
        <w:numPr>
          <w:ilvl w:val="0"/>
          <w:numId w:val="2"/>
        </w:numPr>
      </w:pPr>
      <w:r>
        <w:t>Sensörler ve bataryalar firebox’un dışında bulunabilir.</w:t>
      </w:r>
    </w:p>
    <w:p w14:paraId="3CB3665C" w14:textId="3900A1E8" w:rsidR="00482E7C" w:rsidRDefault="00482E7C" w:rsidP="00482E7C">
      <w:pPr>
        <w:pStyle w:val="Heading3"/>
        <w:numPr>
          <w:ilvl w:val="0"/>
          <w:numId w:val="3"/>
        </w:numPr>
      </w:pPr>
      <w:bookmarkStart w:id="11" w:name="_Toc210469048"/>
      <w:r>
        <w:t>Su Geçirmezlik:</w:t>
      </w:r>
      <w:bookmarkEnd w:id="11"/>
    </w:p>
    <w:p w14:paraId="62B796BE" w14:textId="16B5A35E" w:rsidR="00482E7C" w:rsidRDefault="00482E7C" w:rsidP="00482E7C">
      <w:pPr>
        <w:pStyle w:val="ListParagraph"/>
        <w:numPr>
          <w:ilvl w:val="0"/>
          <w:numId w:val="2"/>
        </w:numPr>
      </w:pPr>
      <w:r>
        <w:t>Gemi hava koşullarından dolayı su geçirmez ya da suya dayanıklı olmalıdır.</w:t>
      </w:r>
    </w:p>
    <w:p w14:paraId="77DAD51B" w14:textId="3F23FB64" w:rsidR="00482E7C" w:rsidRDefault="00482E7C" w:rsidP="00482E7C">
      <w:pPr>
        <w:pStyle w:val="Heading3"/>
        <w:numPr>
          <w:ilvl w:val="0"/>
          <w:numId w:val="3"/>
        </w:numPr>
      </w:pPr>
      <w:bookmarkStart w:id="12" w:name="_Toc210469049"/>
      <w:r>
        <w:t>İşaretli ve Kaplanacak Bölgeler:</w:t>
      </w:r>
      <w:bookmarkEnd w:id="12"/>
    </w:p>
    <w:p w14:paraId="080EFA7B" w14:textId="0F8B1C0F" w:rsidR="00482E7C" w:rsidRDefault="00482E7C" w:rsidP="00482E7C">
      <w:pPr>
        <w:pStyle w:val="ListParagraph"/>
        <w:numPr>
          <w:ilvl w:val="0"/>
          <w:numId w:val="2"/>
        </w:numPr>
      </w:pPr>
      <w:r>
        <w:t>Bütün sivri, hareket eden ve diğer hassas noktalar kaplanmalı ve işaretlenmelidir.</w:t>
      </w:r>
    </w:p>
    <w:p w14:paraId="7E97257C" w14:textId="2B2C84B9" w:rsidR="00482E7C" w:rsidRDefault="00482E7C" w:rsidP="00482E7C">
      <w:pPr>
        <w:pStyle w:val="Heading2"/>
      </w:pPr>
      <w:bookmarkStart w:id="13" w:name="_Toc210469050"/>
      <w:r>
        <w:t>Boyut Gereksinimleri</w:t>
      </w:r>
      <w:bookmarkEnd w:id="13"/>
    </w:p>
    <w:p w14:paraId="3BDDC1DD" w14:textId="5C7BF291" w:rsidR="00482E7C" w:rsidRDefault="00482E7C" w:rsidP="00482E7C">
      <w:pPr>
        <w:pStyle w:val="Heading3"/>
        <w:numPr>
          <w:ilvl w:val="0"/>
          <w:numId w:val="4"/>
        </w:numPr>
      </w:pPr>
      <w:bookmarkStart w:id="14" w:name="_Toc210469051"/>
      <w:r>
        <w:t>Genel Boyutlar:</w:t>
      </w:r>
      <w:bookmarkEnd w:id="14"/>
    </w:p>
    <w:p w14:paraId="6CE14A3F" w14:textId="3585066A" w:rsidR="00482E7C" w:rsidRDefault="00482E7C" w:rsidP="00482E7C">
      <w:pPr>
        <w:pStyle w:val="ListParagraph"/>
        <w:numPr>
          <w:ilvl w:val="0"/>
          <w:numId w:val="2"/>
        </w:numPr>
      </w:pPr>
      <w:r>
        <w:t>Geminin</w:t>
      </w:r>
    </w:p>
    <w:p w14:paraId="6E01821D" w14:textId="4C344F7A" w:rsidR="00482E7C" w:rsidRDefault="00482E7C" w:rsidP="00482E7C">
      <w:pPr>
        <w:pStyle w:val="ListParagraph"/>
        <w:numPr>
          <w:ilvl w:val="1"/>
          <w:numId w:val="2"/>
        </w:numPr>
      </w:pPr>
      <w:r>
        <w:t>Maksimum uzunluğu 2.10 m</w:t>
      </w:r>
    </w:p>
    <w:p w14:paraId="7BBEB5F0" w14:textId="3EB01497" w:rsidR="00482E7C" w:rsidRDefault="00482E7C" w:rsidP="00482E7C">
      <w:pPr>
        <w:pStyle w:val="ListParagraph"/>
        <w:numPr>
          <w:ilvl w:val="1"/>
          <w:numId w:val="2"/>
        </w:numPr>
      </w:pPr>
      <w:r>
        <w:t>Maksimum genişliği 1.85 m</w:t>
      </w:r>
    </w:p>
    <w:p w14:paraId="1E623027" w14:textId="066C47B7" w:rsidR="00482E7C" w:rsidRDefault="00482E7C" w:rsidP="00482E7C">
      <w:pPr>
        <w:pStyle w:val="ListParagraph"/>
        <w:numPr>
          <w:ilvl w:val="1"/>
          <w:numId w:val="2"/>
        </w:numPr>
      </w:pPr>
      <w:r>
        <w:t>Maksimum yüksekliği(deniz altındaki bölge de dahil) 1.2 m olmalıdır.</w:t>
      </w:r>
    </w:p>
    <w:p w14:paraId="625D4435" w14:textId="494C9B7F" w:rsidR="00482E7C" w:rsidRDefault="00482E7C" w:rsidP="00482E7C">
      <w:pPr>
        <w:pStyle w:val="Heading3"/>
        <w:numPr>
          <w:ilvl w:val="0"/>
          <w:numId w:val="4"/>
        </w:numPr>
      </w:pPr>
      <w:bookmarkStart w:id="15" w:name="_Toc210469052"/>
      <w:r>
        <w:t>Antenler:</w:t>
      </w:r>
      <w:bookmarkEnd w:id="15"/>
    </w:p>
    <w:p w14:paraId="70C1E400" w14:textId="3D8C0B56" w:rsidR="00482E7C" w:rsidRDefault="00026EEB" w:rsidP="00482E7C">
      <w:pPr>
        <w:pStyle w:val="ListParagraph"/>
        <w:numPr>
          <w:ilvl w:val="0"/>
          <w:numId w:val="2"/>
        </w:numPr>
      </w:pPr>
      <w:r>
        <w:t>Geminin maksimum yüksekliği aşmaması veya gemi üzerine sensör takılmadığı sürece boyut sınırlarını aşmasından bağımsız olarak gemi üzerine antenler takılabilir.</w:t>
      </w:r>
    </w:p>
    <w:p w14:paraId="31ECFEE8" w14:textId="43993D37" w:rsidR="00026EEB" w:rsidRDefault="00026EEB" w:rsidP="00026EEB">
      <w:pPr>
        <w:pStyle w:val="Heading3"/>
        <w:numPr>
          <w:ilvl w:val="0"/>
          <w:numId w:val="4"/>
        </w:numPr>
      </w:pPr>
      <w:bookmarkStart w:id="16" w:name="_Toc210469053"/>
      <w:r>
        <w:t>Görsel İndikatörler:</w:t>
      </w:r>
      <w:bookmarkEnd w:id="16"/>
    </w:p>
    <w:p w14:paraId="4BFB4590" w14:textId="59E05B7B" w:rsidR="00026EEB" w:rsidRDefault="00026EEB" w:rsidP="00026EEB">
      <w:pPr>
        <w:pStyle w:val="ListParagraph"/>
        <w:numPr>
          <w:ilvl w:val="0"/>
          <w:numId w:val="2"/>
        </w:numPr>
      </w:pPr>
      <w:r>
        <w:t>Gemi üzerinde 3 adet, farklı renkte LED’ler olmalıdır. Her rengin görevi aşağıda belirtilmiştir:</w:t>
      </w:r>
    </w:p>
    <w:p w14:paraId="36F139E8" w14:textId="63AD9D16" w:rsidR="00026EEB" w:rsidRDefault="00026EEB" w:rsidP="00026EEB">
      <w:pPr>
        <w:pStyle w:val="ListParagraph"/>
        <w:numPr>
          <w:ilvl w:val="1"/>
          <w:numId w:val="2"/>
        </w:numPr>
      </w:pPr>
      <w:r>
        <w:t>Kırmızı : Acil-durum anahtarı aktif. İtme engellenmiştir.</w:t>
      </w:r>
    </w:p>
    <w:p w14:paraId="69318E01" w14:textId="763322E3" w:rsidR="00026EEB" w:rsidRDefault="00026EEB" w:rsidP="00026EEB">
      <w:pPr>
        <w:pStyle w:val="ListParagraph"/>
        <w:numPr>
          <w:ilvl w:val="1"/>
          <w:numId w:val="2"/>
        </w:numPr>
      </w:pPr>
      <w:r>
        <w:t>Sarı/Turuncu : Uzaktan Kontrol</w:t>
      </w:r>
    </w:p>
    <w:p w14:paraId="60D9460A" w14:textId="533C569B" w:rsidR="00026EEB" w:rsidRDefault="00026EEB" w:rsidP="00026EEB">
      <w:pPr>
        <w:pStyle w:val="ListParagraph"/>
        <w:numPr>
          <w:ilvl w:val="1"/>
          <w:numId w:val="2"/>
        </w:numPr>
      </w:pPr>
      <w:r>
        <w:t>Yeşil : Otonom Kontrol</w:t>
      </w:r>
    </w:p>
    <w:p w14:paraId="041F57E3" w14:textId="07AF1286" w:rsidR="0003072C" w:rsidRDefault="00026EEB" w:rsidP="0003072C">
      <w:pPr>
        <w:pStyle w:val="ListParagraph"/>
        <w:numPr>
          <w:ilvl w:val="0"/>
          <w:numId w:val="2"/>
        </w:numPr>
      </w:pPr>
      <w:r>
        <w:t>Işıklar her yerden görünebilmelidir ve her türlü hava koşullarında 100 metreye kadar okunabilmesi gerekmektedir.</w:t>
      </w:r>
    </w:p>
    <w:p w14:paraId="32245FFA" w14:textId="231F8FC2" w:rsidR="0003072C" w:rsidRDefault="0003072C" w:rsidP="0003072C">
      <w:pPr>
        <w:pStyle w:val="Heading2"/>
      </w:pPr>
      <w:bookmarkStart w:id="17" w:name="_Toc210469054"/>
      <w:r>
        <w:lastRenderedPageBreak/>
        <w:t>İtki-Sevk Sistemleri Gereksinimleri</w:t>
      </w:r>
      <w:bookmarkEnd w:id="17"/>
    </w:p>
    <w:p w14:paraId="41CD4E15" w14:textId="0E2A5C58" w:rsidR="0003072C" w:rsidRDefault="0003072C" w:rsidP="0003072C">
      <w:pPr>
        <w:pStyle w:val="Heading3"/>
        <w:numPr>
          <w:ilvl w:val="0"/>
          <w:numId w:val="5"/>
        </w:numPr>
      </w:pPr>
      <w:bookmarkStart w:id="18" w:name="_Toc210469055"/>
      <w:r>
        <w:t>Bataryalar:</w:t>
      </w:r>
      <w:bookmarkEnd w:id="18"/>
    </w:p>
    <w:p w14:paraId="57B2B410" w14:textId="77121B82" w:rsidR="0003072C" w:rsidRDefault="0003072C" w:rsidP="0003072C">
      <w:pPr>
        <w:pStyle w:val="ListParagraph"/>
        <w:numPr>
          <w:ilvl w:val="0"/>
          <w:numId w:val="2"/>
        </w:numPr>
      </w:pPr>
      <w:r>
        <w:t>Bataryalar elektrolitik hasarlara karşılık kılıflanmalıdır.</w:t>
      </w:r>
    </w:p>
    <w:p w14:paraId="45109536" w14:textId="46AADFBA" w:rsidR="0003072C" w:rsidRDefault="0003072C" w:rsidP="0003072C">
      <w:pPr>
        <w:pStyle w:val="ListParagraph"/>
        <w:numPr>
          <w:ilvl w:val="0"/>
          <w:numId w:val="2"/>
        </w:numPr>
      </w:pPr>
      <w:r>
        <w:t>Açık devre gerilimi 60VDC’yi geçmemelidir.</w:t>
      </w:r>
    </w:p>
    <w:p w14:paraId="073414D7" w14:textId="7B490313" w:rsidR="0003072C" w:rsidRDefault="0003072C" w:rsidP="0003072C">
      <w:pPr>
        <w:pStyle w:val="ListParagraph"/>
        <w:numPr>
          <w:ilvl w:val="0"/>
          <w:numId w:val="2"/>
        </w:numPr>
      </w:pPr>
      <w:r>
        <w:t>Gerektiren durumlarda diğer takımlardan batarya ödünç alabilirsiniz.</w:t>
      </w:r>
    </w:p>
    <w:p w14:paraId="39C9D69C" w14:textId="296BBCC0" w:rsidR="0003072C" w:rsidRDefault="0003072C" w:rsidP="0003072C">
      <w:pPr>
        <w:pStyle w:val="Heading4"/>
        <w:numPr>
          <w:ilvl w:val="0"/>
          <w:numId w:val="6"/>
        </w:numPr>
      </w:pPr>
      <w:r>
        <w:t>Dökümantasyon</w:t>
      </w:r>
      <w:r w:rsidR="00A45CC1">
        <w:t>:</w:t>
      </w:r>
    </w:p>
    <w:p w14:paraId="0FC71C4F" w14:textId="723D16B2" w:rsidR="0003072C" w:rsidRDefault="0003072C" w:rsidP="0003072C">
      <w:pPr>
        <w:pStyle w:val="ListParagraph"/>
        <w:numPr>
          <w:ilvl w:val="1"/>
          <w:numId w:val="2"/>
        </w:numPr>
      </w:pPr>
      <w:r>
        <w:t>Kullanılan bataryalar “commercially available” olmalıdır.</w:t>
      </w:r>
    </w:p>
    <w:p w14:paraId="0FEC88A4" w14:textId="4F799FD5" w:rsidR="0003072C" w:rsidRDefault="0003072C" w:rsidP="0003072C">
      <w:pPr>
        <w:pStyle w:val="ListParagraph"/>
        <w:numPr>
          <w:ilvl w:val="1"/>
          <w:numId w:val="2"/>
        </w:numPr>
      </w:pPr>
      <w:r>
        <w:t>Teknik raporda batarya hakkında bütün bilgiler verilmelidir.</w:t>
      </w:r>
    </w:p>
    <w:p w14:paraId="70C28629" w14:textId="45C4C802" w:rsidR="0003072C" w:rsidRDefault="0003072C" w:rsidP="0003072C">
      <w:pPr>
        <w:pStyle w:val="ListParagraph"/>
        <w:numPr>
          <w:ilvl w:val="1"/>
          <w:numId w:val="2"/>
        </w:numPr>
      </w:pPr>
      <w:r>
        <w:t>Mevzubahis dökümanda bataryaların kurulumu ve satıcı tarafından tedarik edilecek “materials safety datasheet” dosyası bulunmalıdır.</w:t>
      </w:r>
    </w:p>
    <w:p w14:paraId="27B9993D" w14:textId="1123E743" w:rsidR="0003072C" w:rsidRDefault="0003072C" w:rsidP="0003072C">
      <w:pPr>
        <w:pStyle w:val="Heading4"/>
        <w:numPr>
          <w:ilvl w:val="0"/>
          <w:numId w:val="6"/>
        </w:numPr>
      </w:pPr>
      <w:r>
        <w:t>Bataryaların Kurulması</w:t>
      </w:r>
      <w:r w:rsidR="00A45CC1">
        <w:t>:</w:t>
      </w:r>
    </w:p>
    <w:p w14:paraId="6F3E8273" w14:textId="5603FD00" w:rsidR="0003072C" w:rsidRDefault="0003072C" w:rsidP="0003072C">
      <w:pPr>
        <w:pStyle w:val="ListParagraph"/>
        <w:numPr>
          <w:ilvl w:val="1"/>
          <w:numId w:val="2"/>
        </w:numPr>
      </w:pPr>
      <w:r>
        <w:t>Bataryalar gemide sabit kalacak şekilde kurulmalıdır.</w:t>
      </w:r>
    </w:p>
    <w:p w14:paraId="19177451" w14:textId="67DFF76C" w:rsidR="0003072C" w:rsidRDefault="0003072C" w:rsidP="0003072C">
      <w:pPr>
        <w:pStyle w:val="ListParagraph"/>
        <w:numPr>
          <w:ilvl w:val="1"/>
          <w:numId w:val="2"/>
        </w:numPr>
      </w:pPr>
      <w:r>
        <w:t>Kurulum yapılacağı yerin “housing”, herhangi bir sorun anında dışarıya elektrolit akmasına izin vermemesi gerekmektedir.</w:t>
      </w:r>
    </w:p>
    <w:p w14:paraId="316E6BAF" w14:textId="6B22FAF6" w:rsidR="0003072C" w:rsidRDefault="0003072C" w:rsidP="0003072C">
      <w:pPr>
        <w:pStyle w:val="ListParagraph"/>
        <w:numPr>
          <w:ilvl w:val="1"/>
          <w:numId w:val="2"/>
        </w:numPr>
      </w:pPr>
      <w:r>
        <w:t>Bu “housing” bataryanın elektrolitlerine dirençli olmasının yanısıra alevlere karşı da dirençli olmalıdır.</w:t>
      </w:r>
    </w:p>
    <w:p w14:paraId="56A0ED9E" w14:textId="2534C933" w:rsidR="0003072C" w:rsidRDefault="0003072C" w:rsidP="0003072C">
      <w:pPr>
        <w:pStyle w:val="Heading4"/>
        <w:numPr>
          <w:ilvl w:val="0"/>
          <w:numId w:val="6"/>
        </w:numPr>
      </w:pPr>
      <w:r>
        <w:t>BMS</w:t>
      </w:r>
      <w:r w:rsidR="00A45CC1">
        <w:t>:</w:t>
      </w:r>
    </w:p>
    <w:p w14:paraId="00F59B6A" w14:textId="57C97C54" w:rsidR="0003072C" w:rsidRDefault="0003072C" w:rsidP="0003072C">
      <w:pPr>
        <w:pStyle w:val="ListParagraph"/>
        <w:numPr>
          <w:ilvl w:val="1"/>
          <w:numId w:val="2"/>
        </w:numPr>
      </w:pPr>
      <w:r>
        <w:t>Her batarya hücresinin kontrolü için bir BMS bulunmak zorunludur.</w:t>
      </w:r>
    </w:p>
    <w:p w14:paraId="6B9F81C3" w14:textId="080FAA1C" w:rsidR="0003072C" w:rsidRDefault="00A45CC1" w:rsidP="0003072C">
      <w:pPr>
        <w:pStyle w:val="ListParagraph"/>
        <w:numPr>
          <w:ilvl w:val="1"/>
          <w:numId w:val="2"/>
        </w:numPr>
      </w:pPr>
      <w:r>
        <w:t>BMS, bataryaların voltaj ve sıcaklık değerlerini gösterebilmelidir. Ayrıca acil durum anında sistemi kapatabilmelidir.</w:t>
      </w:r>
    </w:p>
    <w:p w14:paraId="624B8961" w14:textId="1D92EE47" w:rsidR="00A45CC1" w:rsidRDefault="00A45CC1" w:rsidP="00A45CC1">
      <w:pPr>
        <w:pStyle w:val="ListParagraph"/>
        <w:numPr>
          <w:ilvl w:val="1"/>
          <w:numId w:val="2"/>
        </w:numPr>
      </w:pPr>
      <w:r>
        <w:t>BMS, firma tarafından belirlenen sıcaklık, voltaj ve akım(şarj ve deşarj) güvenlik limitlerini geçtiğinde sistemi kapatmalıdır.</w:t>
      </w:r>
    </w:p>
    <w:p w14:paraId="3217ED7E" w14:textId="75176CE3" w:rsidR="00A45CC1" w:rsidRDefault="00A45CC1" w:rsidP="00A45CC1">
      <w:pPr>
        <w:pStyle w:val="Heading4"/>
        <w:numPr>
          <w:ilvl w:val="0"/>
          <w:numId w:val="6"/>
        </w:numPr>
      </w:pPr>
      <w:r>
        <w:t>Test etme:</w:t>
      </w:r>
    </w:p>
    <w:p w14:paraId="48955083" w14:textId="780AE438" w:rsidR="00A45CC1" w:rsidRDefault="00A45CC1" w:rsidP="00A45CC1">
      <w:pPr>
        <w:pStyle w:val="ListParagraph"/>
        <w:numPr>
          <w:ilvl w:val="1"/>
          <w:numId w:val="2"/>
        </w:numPr>
      </w:pPr>
      <w:r>
        <w:t>BMS’in çalıştığı Njord’cü elemanlara gösterilmelidir.</w:t>
      </w:r>
    </w:p>
    <w:p w14:paraId="06F07567" w14:textId="0D472D2D" w:rsidR="00A45CC1" w:rsidRDefault="00A45CC1" w:rsidP="00A45CC1">
      <w:pPr>
        <w:pStyle w:val="Heading3"/>
        <w:numPr>
          <w:ilvl w:val="0"/>
          <w:numId w:val="5"/>
        </w:numPr>
      </w:pPr>
      <w:bookmarkStart w:id="19" w:name="_Toc210469056"/>
      <w:r>
        <w:t>Hız:</w:t>
      </w:r>
      <w:bookmarkEnd w:id="19"/>
    </w:p>
    <w:p w14:paraId="60934809" w14:textId="449B583B" w:rsidR="00A45CC1" w:rsidRDefault="00A45CC1" w:rsidP="00A45CC1">
      <w:pPr>
        <w:pStyle w:val="ListParagraph"/>
        <w:numPr>
          <w:ilvl w:val="0"/>
          <w:numId w:val="2"/>
        </w:numPr>
      </w:pPr>
      <w:r>
        <w:t>Geminin hızı 1 knot(</w:t>
      </w:r>
      <w:r w:rsidRPr="00A45CC1">
        <w:rPr>
          <w:b/>
          <w:bCs/>
        </w:rPr>
        <w:t>1.852</w:t>
      </w:r>
      <w:r>
        <w:rPr>
          <w:b/>
          <w:bCs/>
        </w:rPr>
        <w:t xml:space="preserve"> km/h)</w:t>
      </w:r>
      <w:r>
        <w:t xml:space="preserve"> ila 5 knot(</w:t>
      </w:r>
      <w:r>
        <w:rPr>
          <w:b/>
          <w:bCs/>
        </w:rPr>
        <w:t>9.26 km/h)</w:t>
      </w:r>
      <w:r>
        <w:t xml:space="preserve"> hızları arasında olmalıdır.</w:t>
      </w:r>
    </w:p>
    <w:p w14:paraId="76A983F2" w14:textId="779818F5" w:rsidR="00A45CC1" w:rsidRDefault="00A45CC1" w:rsidP="00A45CC1">
      <w:pPr>
        <w:pStyle w:val="Heading2"/>
      </w:pPr>
      <w:bookmarkStart w:id="20" w:name="_Toc210469057"/>
      <w:r>
        <w:t>Yarışma Kuralları</w:t>
      </w:r>
      <w:bookmarkEnd w:id="20"/>
      <w:r>
        <w:t xml:space="preserve"> </w:t>
      </w:r>
    </w:p>
    <w:p w14:paraId="76514BE9" w14:textId="6DFAB1B0" w:rsidR="00A45CC1" w:rsidRDefault="00A45CC1" w:rsidP="00A45CC1">
      <w:pPr>
        <w:pStyle w:val="ListParagraph"/>
        <w:numPr>
          <w:ilvl w:val="0"/>
          <w:numId w:val="2"/>
        </w:numPr>
      </w:pPr>
      <w:r>
        <w:t>2025 yarışması 4 görevden oluşmuştur:</w:t>
      </w:r>
    </w:p>
    <w:p w14:paraId="10DEAF3B" w14:textId="1FF8087B" w:rsidR="00A45CC1" w:rsidRDefault="00A45CC1" w:rsidP="00A45CC1">
      <w:pPr>
        <w:pStyle w:val="ListParagraph"/>
        <w:numPr>
          <w:ilvl w:val="1"/>
          <w:numId w:val="2"/>
        </w:numPr>
      </w:pPr>
      <w:r>
        <w:t>Viraj Alma - Maneuvering</w:t>
      </w:r>
    </w:p>
    <w:p w14:paraId="042BD902" w14:textId="4CA1B0B9" w:rsidR="00A45CC1" w:rsidRDefault="00A45CC1" w:rsidP="00A45CC1">
      <w:pPr>
        <w:pStyle w:val="ListParagraph"/>
        <w:numPr>
          <w:ilvl w:val="1"/>
          <w:numId w:val="2"/>
        </w:numPr>
      </w:pPr>
      <w:r>
        <w:t>Park Edebilme – Docking</w:t>
      </w:r>
    </w:p>
    <w:p w14:paraId="43C41C30" w14:textId="3F04252A" w:rsidR="00A45CC1" w:rsidRDefault="00A45CC1" w:rsidP="00A45CC1">
      <w:pPr>
        <w:pStyle w:val="ListParagraph"/>
        <w:numPr>
          <w:ilvl w:val="1"/>
          <w:numId w:val="2"/>
        </w:numPr>
      </w:pPr>
      <w:r>
        <w:t>Engellerden Kaçınma – Collision Avoidance</w:t>
      </w:r>
    </w:p>
    <w:p w14:paraId="659EA9E7" w14:textId="4E0D3741" w:rsidR="00A45CC1" w:rsidRDefault="00A45CC1" w:rsidP="00A45CC1">
      <w:pPr>
        <w:pStyle w:val="ListParagraph"/>
        <w:numPr>
          <w:ilvl w:val="1"/>
          <w:numId w:val="2"/>
        </w:numPr>
      </w:pPr>
      <w:r>
        <w:t>Haritalama – Path Finding</w:t>
      </w:r>
    </w:p>
    <w:p w14:paraId="633BF555" w14:textId="6CE7947F" w:rsidR="00A45CC1" w:rsidRDefault="00A45CC1" w:rsidP="00A45CC1">
      <w:pPr>
        <w:pStyle w:val="ListParagraph"/>
        <w:numPr>
          <w:ilvl w:val="0"/>
          <w:numId w:val="2"/>
        </w:numPr>
      </w:pPr>
      <w:r>
        <w:t>Her görev için yarışmacıların 15 dakikası ve 2 deneme hakkı bulunmaktadır.</w:t>
      </w:r>
    </w:p>
    <w:p w14:paraId="1B85A8A1" w14:textId="589E50F6" w:rsidR="00A45CC1" w:rsidRDefault="004A0D3D" w:rsidP="00A45CC1">
      <w:pPr>
        <w:pStyle w:val="ListParagraph"/>
        <w:numPr>
          <w:ilvl w:val="0"/>
          <w:numId w:val="2"/>
        </w:numPr>
      </w:pPr>
      <w:r>
        <w:t xml:space="preserve">Bir problem anında geminin 20 saniyelik otonom düzeltme hakkı vardır. Bu sürenin ardından gerekirse takım uzaktan kumanda ile geminin kontrolünü sağlamalı ve en </w:t>
      </w:r>
      <w:r>
        <w:lastRenderedPageBreak/>
        <w:t>son otonom olarak başarılı bir şekilde geçilen duba çiftinin arkasına konumlandırılmalıdır.</w:t>
      </w:r>
    </w:p>
    <w:p w14:paraId="001C4043" w14:textId="100483CB" w:rsidR="004A0D3D" w:rsidRDefault="004A0D3D" w:rsidP="004A0D3D">
      <w:pPr>
        <w:pStyle w:val="ListParagraph"/>
        <w:numPr>
          <w:ilvl w:val="0"/>
          <w:numId w:val="2"/>
        </w:numPr>
      </w:pPr>
      <w:r>
        <w:t>Her görev sırasında puanlama esnasında süre dikkate alınacaktır. Süre gemi otonom bir şekilde ilerlediğinde başlayacak ve yarışma bitince tamamlanacaktır.</w:t>
      </w:r>
    </w:p>
    <w:p w14:paraId="23D9BC35" w14:textId="33E02D86" w:rsidR="004A0D3D" w:rsidRDefault="004A0D3D" w:rsidP="004A0D3D">
      <w:pPr>
        <w:pStyle w:val="ListParagraph"/>
        <w:numPr>
          <w:ilvl w:val="0"/>
          <w:numId w:val="2"/>
        </w:numPr>
      </w:pPr>
      <w:r>
        <w:t>Navigasyon dubaları ana kanal yönüne göre(</w:t>
      </w:r>
      <w:r w:rsidRPr="004A0D3D">
        <w:rPr>
          <w:highlight w:val="lightGray"/>
        </w:rPr>
        <w:t>sanırım burada akıntı yönünden bahsediliyor ama emin değilim</w:t>
      </w:r>
      <w:r>
        <w:t xml:space="preserve">) belirlenmiştir. </w:t>
      </w:r>
    </w:p>
    <w:p w14:paraId="00C12EDD" w14:textId="4FE416FF" w:rsidR="004A0D3D" w:rsidRDefault="004A0D3D" w:rsidP="004A0D3D">
      <w:pPr>
        <w:pStyle w:val="Heading2"/>
      </w:pPr>
      <w:bookmarkStart w:id="21" w:name="_Toc210469058"/>
      <w:r>
        <w:t>Yarışma Parkurları</w:t>
      </w:r>
      <w:bookmarkEnd w:id="21"/>
      <w:r>
        <w:t xml:space="preserve"> </w:t>
      </w:r>
    </w:p>
    <w:p w14:paraId="67772F4C" w14:textId="0979565E" w:rsidR="004A0D3D" w:rsidRDefault="004A0D3D" w:rsidP="004A0D3D">
      <w:pPr>
        <w:pStyle w:val="Heading3"/>
        <w:numPr>
          <w:ilvl w:val="0"/>
          <w:numId w:val="7"/>
        </w:numPr>
      </w:pPr>
      <w:bookmarkStart w:id="22" w:name="_Toc210469059"/>
      <w:r>
        <w:t>Viraj Alma – Maneuvering:</w:t>
      </w:r>
      <w:bookmarkEnd w:id="22"/>
    </w:p>
    <w:p w14:paraId="727AC3B8" w14:textId="6E3B10E9" w:rsidR="004A0D3D" w:rsidRDefault="004A0D3D" w:rsidP="004A0D3D">
      <w:pPr>
        <w:pStyle w:val="ListParagraph"/>
        <w:numPr>
          <w:ilvl w:val="0"/>
          <w:numId w:val="2"/>
        </w:numPr>
      </w:pPr>
      <w:r>
        <w:t xml:space="preserve">Bu etap sırasında gemiye parkurun başlangıç ve bitiş noktaları ve ek olarak </w:t>
      </w:r>
      <w:r w:rsidR="002F1628">
        <w:t xml:space="preserve">navigasyonu iyileştirecek birkaç GPS </w:t>
      </w:r>
      <w:r w:rsidR="00247C44">
        <w:t>noktası verilecek</w:t>
      </w:r>
      <w:r w:rsidR="002F1628">
        <w:t xml:space="preserve">. </w:t>
      </w:r>
    </w:p>
    <w:p w14:paraId="60A18971" w14:textId="3BE17293" w:rsidR="002F1628" w:rsidRDefault="002F1628" w:rsidP="004A0D3D">
      <w:pPr>
        <w:pStyle w:val="ListParagraph"/>
        <w:numPr>
          <w:ilvl w:val="0"/>
          <w:numId w:val="2"/>
        </w:numPr>
      </w:pPr>
      <w:r>
        <w:t>Geminin görevi yaptığını gösterebilmek için GUI, geminin verilen GPS noktalarına göre çizdiği rotayı kaydetmesi gerekmektedir.</w:t>
      </w:r>
    </w:p>
    <w:p w14:paraId="6F90D333" w14:textId="11050904" w:rsidR="00974A78" w:rsidRDefault="002F1628" w:rsidP="00974A78">
      <w:pPr>
        <w:pStyle w:val="ListParagraph"/>
        <w:numPr>
          <w:ilvl w:val="0"/>
          <w:numId w:val="2"/>
        </w:numPr>
      </w:pPr>
      <w:r>
        <w:t>Dubalarla temastan kaçınılmalı ve verilen rotadan sapılmamalıdır.</w:t>
      </w:r>
    </w:p>
    <w:p w14:paraId="65E1DE85" w14:textId="02E7018C" w:rsidR="00974A78" w:rsidRDefault="00974A78" w:rsidP="00974A78">
      <w:pPr>
        <w:pStyle w:val="ListParagraph"/>
        <w:numPr>
          <w:ilvl w:val="0"/>
          <w:numId w:val="2"/>
        </w:numPr>
      </w:pPr>
      <w:r w:rsidRPr="002F1628">
        <w:rPr>
          <w:noProof/>
        </w:rPr>
        <w:drawing>
          <wp:anchor distT="0" distB="0" distL="114300" distR="114300" simplePos="0" relativeHeight="251666432" behindDoc="1" locked="0" layoutInCell="1" allowOverlap="1" wp14:anchorId="6DCE1E15" wp14:editId="51668E56">
            <wp:simplePos x="0" y="0"/>
            <wp:positionH relativeFrom="margin">
              <wp:align>right</wp:align>
            </wp:positionH>
            <wp:positionV relativeFrom="page">
              <wp:posOffset>4524375</wp:posOffset>
            </wp:positionV>
            <wp:extent cx="5969635" cy="2362835"/>
            <wp:effectExtent l="0" t="0" r="0" b="0"/>
            <wp:wrapTopAndBottom/>
            <wp:docPr id="72326480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4808" name="Picture 1" descr="A diagram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Gemi ilk olarak 1 numaralı GPS noktasında konumlandırılmalı ve ek GPS noktalarını takip ederek duba çiftlerinden geçebilmeli ve 2 numaralı GPS noktasına başarı ile geçebilmelidir</w:t>
      </w:r>
      <w:r>
        <w:t>.</w:t>
      </w:r>
    </w:p>
    <w:p w14:paraId="7A420DBB" w14:textId="1C6C5434" w:rsidR="00974A78" w:rsidRPr="00974A78" w:rsidRDefault="00974A78" w:rsidP="00974A78">
      <w:pPr>
        <w:rPr>
          <w:sz w:val="2"/>
          <w:szCs w:val="2"/>
        </w:rPr>
      </w:pPr>
    </w:p>
    <w:tbl>
      <w:tblPr>
        <w:tblStyle w:val="GridTable4-Accent4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974A78" w14:paraId="34AADF96" w14:textId="77777777" w:rsidTr="00974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DC430F3" w14:textId="77777777" w:rsidR="00974A78" w:rsidRPr="00974A78" w:rsidRDefault="00974A78" w:rsidP="00974A78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Elemanlar</w:t>
            </w:r>
          </w:p>
        </w:tc>
        <w:tc>
          <w:tcPr>
            <w:tcW w:w="3132" w:type="dxa"/>
          </w:tcPr>
          <w:p w14:paraId="2A96B611" w14:textId="1A1722D0" w:rsidR="00974A78" w:rsidRPr="00974A78" w:rsidRDefault="00974A78" w:rsidP="00974A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Açıklama</w:t>
            </w:r>
          </w:p>
        </w:tc>
        <w:tc>
          <w:tcPr>
            <w:tcW w:w="3132" w:type="dxa"/>
          </w:tcPr>
          <w:p w14:paraId="72D37134" w14:textId="77777777" w:rsidR="00974A78" w:rsidRPr="00974A78" w:rsidRDefault="00974A78" w:rsidP="00974A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Boyutları</w:t>
            </w:r>
          </w:p>
        </w:tc>
      </w:tr>
      <w:tr w:rsidR="00974A78" w14:paraId="45E0D365" w14:textId="77777777" w:rsidTr="0097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FFFFF" w:themeFill="background1"/>
          </w:tcPr>
          <w:p w14:paraId="1A505589" w14:textId="77777777" w:rsidR="00974A78" w:rsidRPr="00974A78" w:rsidRDefault="00974A78" w:rsidP="00974A78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2-GPS Noktası</w:t>
            </w:r>
          </w:p>
        </w:tc>
        <w:tc>
          <w:tcPr>
            <w:tcW w:w="3132" w:type="dxa"/>
            <w:shd w:val="clear" w:color="auto" w:fill="FFFFFF" w:themeFill="background1"/>
          </w:tcPr>
          <w:p w14:paraId="16EE2CA8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GPS noktası 1 ve 2</w:t>
            </w:r>
          </w:p>
        </w:tc>
        <w:tc>
          <w:tcPr>
            <w:tcW w:w="3132" w:type="dxa"/>
            <w:shd w:val="clear" w:color="auto" w:fill="FFFFFF" w:themeFill="background1"/>
          </w:tcPr>
          <w:p w14:paraId="4A33F23C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N/A</w:t>
            </w:r>
          </w:p>
        </w:tc>
      </w:tr>
      <w:tr w:rsidR="00974A78" w14:paraId="0B825C3A" w14:textId="77777777" w:rsidTr="00974A7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FFFFF" w:themeFill="background1"/>
          </w:tcPr>
          <w:p w14:paraId="5D1A9D3C" w14:textId="77777777" w:rsidR="00974A78" w:rsidRPr="00974A78" w:rsidRDefault="00974A78" w:rsidP="00974A78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17-GPS Yardımcı Noktası</w:t>
            </w:r>
          </w:p>
        </w:tc>
        <w:tc>
          <w:tcPr>
            <w:tcW w:w="3132" w:type="dxa"/>
            <w:shd w:val="clear" w:color="auto" w:fill="FFFFFF" w:themeFill="background1"/>
          </w:tcPr>
          <w:p w14:paraId="610EF4F1" w14:textId="77777777" w:rsidR="00974A78" w:rsidRPr="00974A78" w:rsidRDefault="00974A78" w:rsidP="0097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GPS noktası 1.1-1.17</w:t>
            </w:r>
          </w:p>
        </w:tc>
        <w:tc>
          <w:tcPr>
            <w:tcW w:w="3132" w:type="dxa"/>
            <w:shd w:val="clear" w:color="auto" w:fill="FFFFFF" w:themeFill="background1"/>
          </w:tcPr>
          <w:p w14:paraId="15D79BD8" w14:textId="77777777" w:rsidR="00974A78" w:rsidRPr="00974A78" w:rsidRDefault="00974A78" w:rsidP="0097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N/A</w:t>
            </w:r>
          </w:p>
        </w:tc>
      </w:tr>
      <w:tr w:rsidR="00974A78" w14:paraId="4992F5F0" w14:textId="77777777" w:rsidTr="0097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FFFFF" w:themeFill="background1"/>
          </w:tcPr>
          <w:p w14:paraId="2318DDBC" w14:textId="77777777" w:rsidR="00974A78" w:rsidRPr="00974A78" w:rsidRDefault="00974A78" w:rsidP="00974A78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10 Kapı</w:t>
            </w:r>
          </w:p>
        </w:tc>
        <w:tc>
          <w:tcPr>
            <w:tcW w:w="3132" w:type="dxa"/>
            <w:shd w:val="clear" w:color="auto" w:fill="FFFFFF" w:themeFill="background1"/>
          </w:tcPr>
          <w:p w14:paraId="0BFF45C6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Kırmızı ve yeşil duba çiftleri</w:t>
            </w:r>
          </w:p>
        </w:tc>
        <w:tc>
          <w:tcPr>
            <w:tcW w:w="3132" w:type="dxa"/>
            <w:shd w:val="clear" w:color="auto" w:fill="FFFFFF" w:themeFill="background1"/>
          </w:tcPr>
          <w:p w14:paraId="5B24738D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Dubalar arası: 5 m,</w:t>
            </w:r>
          </w:p>
          <w:p w14:paraId="2071D206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Kapılar arası: 5 m</w:t>
            </w:r>
          </w:p>
        </w:tc>
      </w:tr>
      <w:tr w:rsidR="00974A78" w14:paraId="7E2E836C" w14:textId="77777777" w:rsidTr="00974A7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FFFFF" w:themeFill="background1"/>
          </w:tcPr>
          <w:p w14:paraId="25F1D626" w14:textId="3E20FCEA" w:rsidR="00974A78" w:rsidRPr="00974A78" w:rsidRDefault="00974A78" w:rsidP="00974A78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10 Kırmızı Duba</w:t>
            </w:r>
          </w:p>
        </w:tc>
        <w:tc>
          <w:tcPr>
            <w:tcW w:w="3132" w:type="dxa"/>
            <w:shd w:val="clear" w:color="auto" w:fill="FFFFFF" w:themeFill="background1"/>
          </w:tcPr>
          <w:p w14:paraId="49B1411A" w14:textId="14C07C39" w:rsidR="00974A78" w:rsidRPr="00974A78" w:rsidRDefault="00974A78" w:rsidP="0097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-</w:t>
            </w:r>
          </w:p>
        </w:tc>
        <w:tc>
          <w:tcPr>
            <w:tcW w:w="3132" w:type="dxa"/>
            <w:shd w:val="clear" w:color="auto" w:fill="FFFFFF" w:themeFill="background1"/>
          </w:tcPr>
          <w:p w14:paraId="301B5F5C" w14:textId="77777777" w:rsidR="00974A78" w:rsidRPr="00974A78" w:rsidRDefault="00974A78" w:rsidP="0097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Silindir Yüksekliği: 40 cm,</w:t>
            </w:r>
          </w:p>
          <w:p w14:paraId="252608E4" w14:textId="77777777" w:rsidR="00974A78" w:rsidRPr="00974A78" w:rsidRDefault="00974A78" w:rsidP="0097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Silindir Çapı: 14 cm,</w:t>
            </w:r>
          </w:p>
          <w:p w14:paraId="3F2FDCB5" w14:textId="77777777" w:rsidR="00974A78" w:rsidRPr="00974A78" w:rsidRDefault="00974A78" w:rsidP="0097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Duba Yüksekliği: 40 cm,</w:t>
            </w:r>
          </w:p>
          <w:p w14:paraId="2A32E957" w14:textId="77777777" w:rsidR="00974A78" w:rsidRPr="00974A78" w:rsidRDefault="00974A78" w:rsidP="0097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Duba Çapı: 35 cm</w:t>
            </w:r>
          </w:p>
        </w:tc>
      </w:tr>
      <w:tr w:rsidR="00974A78" w14:paraId="34C12E39" w14:textId="77777777" w:rsidTr="0097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FFFFF" w:themeFill="background1"/>
          </w:tcPr>
          <w:p w14:paraId="5974B7C0" w14:textId="336E518F" w:rsidR="00974A78" w:rsidRPr="00974A78" w:rsidRDefault="00974A78" w:rsidP="00974A78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10 Yeşil Duba</w:t>
            </w:r>
          </w:p>
        </w:tc>
        <w:tc>
          <w:tcPr>
            <w:tcW w:w="3132" w:type="dxa"/>
            <w:shd w:val="clear" w:color="auto" w:fill="FFFFFF" w:themeFill="background1"/>
          </w:tcPr>
          <w:p w14:paraId="6DBA21C8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-</w:t>
            </w:r>
          </w:p>
        </w:tc>
        <w:tc>
          <w:tcPr>
            <w:tcW w:w="3132" w:type="dxa"/>
            <w:shd w:val="clear" w:color="auto" w:fill="FFFFFF" w:themeFill="background1"/>
          </w:tcPr>
          <w:p w14:paraId="18AED81D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Silindir Yüksekliği: 40 cm,</w:t>
            </w:r>
          </w:p>
          <w:p w14:paraId="06A59E17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Silindir Çapı: 14 cm,</w:t>
            </w:r>
          </w:p>
          <w:p w14:paraId="1AAE8BC2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Duba Yüksekliği: 40 cm,</w:t>
            </w:r>
          </w:p>
          <w:p w14:paraId="35345C2E" w14:textId="77777777" w:rsidR="00974A78" w:rsidRPr="00974A78" w:rsidRDefault="00974A78" w:rsidP="0097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Duba Çapı: 35 cm</w:t>
            </w:r>
          </w:p>
        </w:tc>
      </w:tr>
    </w:tbl>
    <w:p w14:paraId="46DBC641" w14:textId="12DA0262" w:rsidR="00A45CC1" w:rsidRPr="00974A78" w:rsidRDefault="00A45CC1" w:rsidP="00A45CC1">
      <w:pPr>
        <w:rPr>
          <w:sz w:val="24"/>
        </w:rPr>
      </w:pPr>
    </w:p>
    <w:p w14:paraId="68EFB687" w14:textId="1765D20F" w:rsidR="00A45CC1" w:rsidRDefault="006F29DB" w:rsidP="006F29DB">
      <w:pPr>
        <w:pStyle w:val="Heading3"/>
        <w:numPr>
          <w:ilvl w:val="0"/>
          <w:numId w:val="7"/>
        </w:numPr>
      </w:pPr>
      <w:bookmarkStart w:id="23" w:name="_Toc210469060"/>
      <w:r>
        <w:t>Haritalama – Path Finding:</w:t>
      </w:r>
      <w:bookmarkEnd w:id="23"/>
    </w:p>
    <w:p w14:paraId="6434F759" w14:textId="27EE5C6F" w:rsidR="006F29DB" w:rsidRDefault="00247C44" w:rsidP="006F29DB">
      <w:pPr>
        <w:pStyle w:val="ListParagraph"/>
        <w:numPr>
          <w:ilvl w:val="0"/>
          <w:numId w:val="2"/>
        </w:numPr>
      </w:pPr>
      <w:r>
        <w:t>Gemi</w:t>
      </w:r>
      <w:r w:rsidR="00564901">
        <w:t>ye</w:t>
      </w:r>
      <w:r>
        <w:t xml:space="preserve"> bu parkurda </w:t>
      </w:r>
      <w:r w:rsidR="00564901">
        <w:t>güvenli bir şekilde gidebileceği 2 adet nokta verilecek. Bu yol üzerinde geminin ek GPS noktalarından geçmesi beklenmektedir.</w:t>
      </w:r>
    </w:p>
    <w:p w14:paraId="5685E590" w14:textId="77777777" w:rsidR="00974A78" w:rsidRDefault="00564901" w:rsidP="00974A78">
      <w:pPr>
        <w:pStyle w:val="ListParagraph"/>
        <w:numPr>
          <w:ilvl w:val="0"/>
          <w:numId w:val="2"/>
        </w:numPr>
      </w:pPr>
      <w:r>
        <w:t>Daha komplex mücadelelerde, geminin engellerden belirtilen yön göstergeçlerinde gitmesi gerekmektedir.</w:t>
      </w:r>
    </w:p>
    <w:p w14:paraId="56C56B8F" w14:textId="3F08FAAF" w:rsidR="00564901" w:rsidRDefault="00564901" w:rsidP="00974A78">
      <w:pPr>
        <w:pStyle w:val="ListParagraph"/>
        <w:numPr>
          <w:ilvl w:val="0"/>
          <w:numId w:val="2"/>
        </w:numPr>
      </w:pPr>
      <w:r w:rsidRPr="00564901">
        <w:drawing>
          <wp:anchor distT="0" distB="0" distL="114300" distR="114300" simplePos="0" relativeHeight="251661312" behindDoc="0" locked="0" layoutInCell="1" allowOverlap="1" wp14:anchorId="28304D1F" wp14:editId="32FBDB4F">
            <wp:simplePos x="0" y="0"/>
            <wp:positionH relativeFrom="margin">
              <wp:align>left</wp:align>
            </wp:positionH>
            <wp:positionV relativeFrom="paragraph">
              <wp:posOffset>457931</wp:posOffset>
            </wp:positionV>
            <wp:extent cx="5970905" cy="2886075"/>
            <wp:effectExtent l="0" t="0" r="0" b="9525"/>
            <wp:wrapTopAndBottom/>
            <wp:docPr id="61847115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1154" name="Picture 1" descr="A screenshot of a video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74" cy="288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Yarışma esnasında geminin güzergahtan çıkmaması ve yön göstergeçlerine temas etmemesi bekleniyor.</w:t>
      </w:r>
    </w:p>
    <w:p w14:paraId="1B661833" w14:textId="77777777" w:rsidR="00974A78" w:rsidRPr="00974A78" w:rsidRDefault="00974A78" w:rsidP="00974A78">
      <w:pPr>
        <w:rPr>
          <w:sz w:val="8"/>
          <w:szCs w:val="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564901" w14:paraId="30C305C4" w14:textId="77777777" w:rsidTr="00974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B9AA8FB" w14:textId="0B08A16B" w:rsidR="00564901" w:rsidRPr="00974A78" w:rsidRDefault="00564901" w:rsidP="00974A78">
            <w:pPr>
              <w:jc w:val="center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Elemanlar</w:t>
            </w:r>
          </w:p>
        </w:tc>
        <w:tc>
          <w:tcPr>
            <w:tcW w:w="3132" w:type="dxa"/>
          </w:tcPr>
          <w:p w14:paraId="67516F23" w14:textId="65C13FE6" w:rsidR="00564901" w:rsidRPr="00974A78" w:rsidRDefault="00564901" w:rsidP="00974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Açıklama</w:t>
            </w:r>
          </w:p>
        </w:tc>
        <w:tc>
          <w:tcPr>
            <w:tcW w:w="3132" w:type="dxa"/>
          </w:tcPr>
          <w:p w14:paraId="3A217645" w14:textId="77C8E8E0" w:rsidR="00564901" w:rsidRPr="00974A78" w:rsidRDefault="00564901" w:rsidP="00974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Boyutlar</w:t>
            </w:r>
          </w:p>
        </w:tc>
      </w:tr>
      <w:tr w:rsidR="00564901" w14:paraId="52EC2F16" w14:textId="77777777" w:rsidTr="0056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44C0FBBB" w14:textId="1D354159" w:rsidR="00564901" w:rsidRPr="00974A78" w:rsidRDefault="00564901" w:rsidP="00564901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 xml:space="preserve">1 Yeşil Duba </w:t>
            </w:r>
          </w:p>
        </w:tc>
        <w:tc>
          <w:tcPr>
            <w:tcW w:w="3132" w:type="dxa"/>
            <w:shd w:val="clear" w:color="auto" w:fill="auto"/>
          </w:tcPr>
          <w:p w14:paraId="3A86125F" w14:textId="1F18B8DE" w:rsidR="00564901" w:rsidRPr="00974A78" w:rsidRDefault="00564901" w:rsidP="0056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-</w:t>
            </w:r>
          </w:p>
        </w:tc>
        <w:tc>
          <w:tcPr>
            <w:tcW w:w="3132" w:type="dxa"/>
            <w:shd w:val="clear" w:color="auto" w:fill="auto"/>
          </w:tcPr>
          <w:p w14:paraId="52863F71" w14:textId="77777777" w:rsidR="00564901" w:rsidRPr="00564901" w:rsidRDefault="00564901" w:rsidP="0056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64901">
              <w:rPr>
                <w:sz w:val="20"/>
                <w:szCs w:val="20"/>
                <w:lang w:val="en-US"/>
              </w:rPr>
              <w:t xml:space="preserve">Height cylinder: 40cm </w:t>
            </w:r>
          </w:p>
          <w:p w14:paraId="447B8D65" w14:textId="7053F2BB" w:rsidR="00564901" w:rsidRPr="00974A78" w:rsidRDefault="00564901" w:rsidP="0056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64901">
              <w:rPr>
                <w:sz w:val="20"/>
                <w:szCs w:val="20"/>
                <w:lang w:val="en-US"/>
              </w:rPr>
              <w:t>Diameter cylinder: 14cm Height Buoy: 40cm Diameter Buoy: 35cm</w:t>
            </w:r>
          </w:p>
        </w:tc>
      </w:tr>
      <w:tr w:rsidR="00564901" w14:paraId="57AD60FF" w14:textId="77777777" w:rsidTr="0056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49D73F33" w14:textId="2B9DA3F6" w:rsidR="00564901" w:rsidRPr="00974A78" w:rsidRDefault="00564901" w:rsidP="00564901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Cardinal Marker</w:t>
            </w:r>
          </w:p>
        </w:tc>
        <w:tc>
          <w:tcPr>
            <w:tcW w:w="3132" w:type="dxa"/>
            <w:shd w:val="clear" w:color="auto" w:fill="auto"/>
          </w:tcPr>
          <w:p w14:paraId="61A06A0E" w14:textId="229B4A13" w:rsidR="00564901" w:rsidRPr="00974A78" w:rsidRDefault="00564901" w:rsidP="0056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Doğu Göstergeci</w:t>
            </w:r>
          </w:p>
        </w:tc>
        <w:tc>
          <w:tcPr>
            <w:tcW w:w="3132" w:type="dxa"/>
            <w:shd w:val="clear" w:color="auto" w:fill="auto"/>
          </w:tcPr>
          <w:p w14:paraId="621195D1" w14:textId="5119D3AC" w:rsidR="00564901" w:rsidRPr="00974A78" w:rsidRDefault="00564901" w:rsidP="0056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Yeşil duba ile aynı</w:t>
            </w:r>
          </w:p>
        </w:tc>
      </w:tr>
      <w:tr w:rsidR="00564901" w14:paraId="46D5FC58" w14:textId="77777777" w:rsidTr="0056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316EE9F5" w14:textId="062CBF5C" w:rsidR="00564901" w:rsidRPr="00974A78" w:rsidRDefault="00564901" w:rsidP="00564901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Cardinal Marker</w:t>
            </w:r>
          </w:p>
        </w:tc>
        <w:tc>
          <w:tcPr>
            <w:tcW w:w="3132" w:type="dxa"/>
            <w:shd w:val="clear" w:color="auto" w:fill="auto"/>
          </w:tcPr>
          <w:p w14:paraId="0712353F" w14:textId="64702E8B" w:rsidR="00564901" w:rsidRPr="00974A78" w:rsidRDefault="00564901" w:rsidP="0056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Batı Göstergeci</w:t>
            </w:r>
          </w:p>
        </w:tc>
        <w:tc>
          <w:tcPr>
            <w:tcW w:w="3132" w:type="dxa"/>
            <w:shd w:val="clear" w:color="auto" w:fill="auto"/>
          </w:tcPr>
          <w:p w14:paraId="6091722C" w14:textId="4BE1D4F7" w:rsidR="00564901" w:rsidRPr="00974A78" w:rsidRDefault="00564901" w:rsidP="0056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Yeşil duba ile aynı</w:t>
            </w:r>
          </w:p>
        </w:tc>
      </w:tr>
      <w:tr w:rsidR="00564901" w14:paraId="68EBC940" w14:textId="77777777" w:rsidTr="0056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1A3E8733" w14:textId="7CCE5CDA" w:rsidR="00564901" w:rsidRPr="00974A78" w:rsidRDefault="00564901" w:rsidP="00564901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2 GPS Noktası</w:t>
            </w:r>
          </w:p>
        </w:tc>
        <w:tc>
          <w:tcPr>
            <w:tcW w:w="3132" w:type="dxa"/>
            <w:shd w:val="clear" w:color="auto" w:fill="auto"/>
          </w:tcPr>
          <w:p w14:paraId="6BD57116" w14:textId="735B1E87" w:rsidR="00564901" w:rsidRPr="00974A78" w:rsidRDefault="00564901" w:rsidP="0056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GPS Noktası 3 ve 4</w:t>
            </w:r>
          </w:p>
        </w:tc>
        <w:tc>
          <w:tcPr>
            <w:tcW w:w="3132" w:type="dxa"/>
            <w:shd w:val="clear" w:color="auto" w:fill="auto"/>
          </w:tcPr>
          <w:p w14:paraId="766056B8" w14:textId="57E48C1F" w:rsidR="00564901" w:rsidRPr="00974A78" w:rsidRDefault="00564901" w:rsidP="0056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N/A</w:t>
            </w:r>
          </w:p>
        </w:tc>
      </w:tr>
      <w:tr w:rsidR="00564901" w14:paraId="436A9F52" w14:textId="77777777" w:rsidTr="0056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3894988F" w14:textId="3618391F" w:rsidR="00564901" w:rsidRPr="00974A78" w:rsidRDefault="00564901" w:rsidP="00564901">
            <w:pPr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3 GPS Destek Noktası</w:t>
            </w:r>
          </w:p>
        </w:tc>
        <w:tc>
          <w:tcPr>
            <w:tcW w:w="3132" w:type="dxa"/>
            <w:shd w:val="clear" w:color="auto" w:fill="auto"/>
          </w:tcPr>
          <w:p w14:paraId="37AD668A" w14:textId="4E05D34F" w:rsidR="00564901" w:rsidRPr="00974A78" w:rsidRDefault="00564901" w:rsidP="0056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GPS Noktası 3.1-3.3</w:t>
            </w:r>
          </w:p>
        </w:tc>
        <w:tc>
          <w:tcPr>
            <w:tcW w:w="3132" w:type="dxa"/>
            <w:shd w:val="clear" w:color="auto" w:fill="auto"/>
          </w:tcPr>
          <w:p w14:paraId="124385A4" w14:textId="7FE997A5" w:rsidR="00564901" w:rsidRPr="00974A78" w:rsidRDefault="00564901" w:rsidP="0056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4A78">
              <w:rPr>
                <w:sz w:val="20"/>
                <w:szCs w:val="20"/>
              </w:rPr>
              <w:t>N/A</w:t>
            </w:r>
          </w:p>
        </w:tc>
      </w:tr>
    </w:tbl>
    <w:p w14:paraId="604B68B8" w14:textId="28329DA4" w:rsidR="00564901" w:rsidRDefault="00564901" w:rsidP="00564901">
      <w:pPr>
        <w:pStyle w:val="Heading3"/>
        <w:numPr>
          <w:ilvl w:val="0"/>
          <w:numId w:val="7"/>
        </w:numPr>
      </w:pPr>
      <w:bookmarkStart w:id="24" w:name="_Toc210469061"/>
      <w:r>
        <w:t>Engellerden Kaçınma</w:t>
      </w:r>
      <w:r w:rsidR="000F3E46">
        <w:t xml:space="preserve"> – Collision Avoidance</w:t>
      </w:r>
      <w:r>
        <w:t>:</w:t>
      </w:r>
      <w:bookmarkEnd w:id="24"/>
    </w:p>
    <w:p w14:paraId="1CFD8A7B" w14:textId="3EC76334" w:rsidR="00564901" w:rsidRDefault="006C4DF3" w:rsidP="00564901">
      <w:pPr>
        <w:pStyle w:val="ListParagraph"/>
        <w:numPr>
          <w:ilvl w:val="0"/>
          <w:numId w:val="2"/>
        </w:numPr>
      </w:pPr>
      <w:r>
        <w:t>Bu parkurda geminin engellerden kaçınarak varış noktasına gitmesi istenmektedir.</w:t>
      </w:r>
    </w:p>
    <w:p w14:paraId="5AFDC520" w14:textId="69579D62" w:rsidR="006C4DF3" w:rsidRDefault="006C4DF3" w:rsidP="00564901">
      <w:pPr>
        <w:pStyle w:val="ListParagraph"/>
        <w:numPr>
          <w:ilvl w:val="0"/>
          <w:numId w:val="2"/>
        </w:numPr>
      </w:pPr>
      <w:hyperlink r:id="rId12" w:history="1">
        <w:r w:rsidRPr="006C4DF3">
          <w:rPr>
            <w:rStyle w:val="Hyperlink"/>
          </w:rPr>
          <w:t>COLREG’e</w:t>
        </w:r>
      </w:hyperlink>
      <w:r>
        <w:t xml:space="preserve"> göre navigasyonu yapmalıdır.</w:t>
      </w:r>
    </w:p>
    <w:p w14:paraId="171E5190" w14:textId="54FF95D4" w:rsidR="006C4DF3" w:rsidRDefault="006C4DF3" w:rsidP="00564901">
      <w:pPr>
        <w:pStyle w:val="ListParagraph"/>
        <w:numPr>
          <w:ilvl w:val="0"/>
          <w:numId w:val="2"/>
        </w:numPr>
      </w:pPr>
      <w:r>
        <w:t>Hareket eden engellerden bazıları doğrudan gemiye doğru, bazıları geminin gidiş yönüne dik hareket edecektir.</w:t>
      </w:r>
    </w:p>
    <w:p w14:paraId="3660D9BE" w14:textId="40AE8CBE" w:rsidR="006C4DF3" w:rsidRDefault="006C4DF3" w:rsidP="006C4DF3">
      <w:pPr>
        <w:pStyle w:val="Heading4"/>
        <w:ind w:left="720"/>
      </w:pPr>
      <w:r>
        <w:t>Görev Kuralları:</w:t>
      </w:r>
    </w:p>
    <w:p w14:paraId="357149B5" w14:textId="3AFE91CD" w:rsidR="006C4DF3" w:rsidRDefault="006C4DF3" w:rsidP="006C4DF3">
      <w:pPr>
        <w:pStyle w:val="ListParagraph"/>
        <w:numPr>
          <w:ilvl w:val="1"/>
          <w:numId w:val="2"/>
        </w:numPr>
      </w:pPr>
      <w:r>
        <w:t>Her durum için 2 adet çarpma hakkı tanınmıştır.</w:t>
      </w:r>
    </w:p>
    <w:p w14:paraId="617A8945" w14:textId="0797D7B3" w:rsidR="006C4DF3" w:rsidRDefault="006C4DF3" w:rsidP="006C4DF3">
      <w:pPr>
        <w:pStyle w:val="ListParagraph"/>
        <w:numPr>
          <w:ilvl w:val="1"/>
          <w:numId w:val="2"/>
        </w:numPr>
      </w:pPr>
      <w:r>
        <w:lastRenderedPageBreak/>
        <w:t>Gemi 2 knot(</w:t>
      </w:r>
      <w:r w:rsidRPr="006C4DF3">
        <w:rPr>
          <w:b/>
          <w:bCs/>
        </w:rPr>
        <w:t>3.704</w:t>
      </w:r>
      <w:r w:rsidRPr="006C4DF3">
        <w:rPr>
          <w:b/>
          <w:bCs/>
        </w:rPr>
        <w:t xml:space="preserve"> km/h</w:t>
      </w:r>
      <w:r>
        <w:t>) hızla gitmelidir.</w:t>
      </w:r>
    </w:p>
    <w:p w14:paraId="4E3BD014" w14:textId="2B013F17" w:rsidR="006C4DF3" w:rsidRDefault="006C4DF3" w:rsidP="006C4DF3">
      <w:pPr>
        <w:pStyle w:val="Heading4"/>
        <w:ind w:left="720"/>
      </w:pPr>
      <w:r>
        <w:t>Görev 3.1:</w:t>
      </w:r>
    </w:p>
    <w:p w14:paraId="09C49C49" w14:textId="4300AD6B" w:rsidR="000F3E46" w:rsidRDefault="000F3E46" w:rsidP="006C4DF3">
      <w:pPr>
        <w:pStyle w:val="ListParagraph"/>
        <w:numPr>
          <w:ilvl w:val="1"/>
          <w:numId w:val="2"/>
        </w:numPr>
      </w:pPr>
      <w:r w:rsidRPr="006C4DF3">
        <w:drawing>
          <wp:anchor distT="0" distB="0" distL="114300" distR="114300" simplePos="0" relativeHeight="251662336" behindDoc="0" locked="0" layoutInCell="1" allowOverlap="1" wp14:anchorId="2DC5B724" wp14:editId="0C09BF89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972810" cy="2682240"/>
            <wp:effectExtent l="0" t="0" r="8890" b="3810"/>
            <wp:wrapTopAndBottom/>
            <wp:docPr id="6193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57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Bu esnada gemi “işaretçi vessel” ile karşılaşacak ve çarpmayacaktır.</w:t>
      </w:r>
    </w:p>
    <w:p w14:paraId="0493B36D" w14:textId="56AC7D2E" w:rsidR="006C4DF3" w:rsidRPr="00974A78" w:rsidRDefault="006C4DF3" w:rsidP="006C4DF3">
      <w:pPr>
        <w:rPr>
          <w:sz w:val="8"/>
          <w:szCs w:val="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C4DF3" w14:paraId="06D1DDDA" w14:textId="77777777" w:rsidTr="00974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60D2873" w14:textId="42A481E1" w:rsidR="006C4DF3" w:rsidRDefault="006C4DF3" w:rsidP="00974A78">
            <w:pPr>
              <w:jc w:val="center"/>
            </w:pPr>
            <w:r>
              <w:t>Elemanlar</w:t>
            </w:r>
          </w:p>
        </w:tc>
        <w:tc>
          <w:tcPr>
            <w:tcW w:w="3132" w:type="dxa"/>
          </w:tcPr>
          <w:p w14:paraId="51D59573" w14:textId="1F34B7D9" w:rsidR="006C4DF3" w:rsidRDefault="006C4DF3" w:rsidP="00974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  <w:tc>
          <w:tcPr>
            <w:tcW w:w="3132" w:type="dxa"/>
          </w:tcPr>
          <w:p w14:paraId="09D3362C" w14:textId="234DBC1C" w:rsidR="006C4DF3" w:rsidRDefault="006C4DF3" w:rsidP="00974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Boyutları</w:t>
            </w:r>
          </w:p>
        </w:tc>
      </w:tr>
      <w:tr w:rsidR="006C4DF3" w14:paraId="1CFFFBD8" w14:textId="77777777" w:rsidTr="006C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3C389996" w14:textId="42D6D89B" w:rsidR="006C4DF3" w:rsidRDefault="006C4DF3" w:rsidP="006C4DF3">
            <w:r>
              <w:t>İşaretçi Gemi</w:t>
            </w:r>
          </w:p>
        </w:tc>
        <w:tc>
          <w:tcPr>
            <w:tcW w:w="3132" w:type="dxa"/>
            <w:shd w:val="clear" w:color="auto" w:fill="auto"/>
          </w:tcPr>
          <w:p w14:paraId="7B8E84B6" w14:textId="77777777" w:rsidR="006C4DF3" w:rsidRDefault="006C4DF3" w:rsidP="006C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Hız: 2.5 knot(</w:t>
            </w:r>
            <w:r w:rsidRPr="006C4DF3">
              <w:rPr>
                <w:b/>
                <w:bCs/>
              </w:rPr>
              <w:t>4.63</w:t>
            </w:r>
            <w:r>
              <w:rPr>
                <w:b/>
                <w:bCs/>
              </w:rPr>
              <w:t xml:space="preserve"> km/h)</w:t>
            </w:r>
          </w:p>
          <w:p w14:paraId="6268DB78" w14:textId="54ADD749" w:rsidR="006C4DF3" w:rsidRPr="006C4DF3" w:rsidRDefault="006C4DF3" w:rsidP="006C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Açı : 80-100 derece</w:t>
            </w:r>
          </w:p>
        </w:tc>
        <w:tc>
          <w:tcPr>
            <w:tcW w:w="3132" w:type="dxa"/>
            <w:shd w:val="clear" w:color="auto" w:fill="auto"/>
          </w:tcPr>
          <w:p w14:paraId="6BB86B79" w14:textId="06170DCD" w:rsidR="006C4DF3" w:rsidRDefault="006C4DF3" w:rsidP="006C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 x 1.08m x 1m</w:t>
            </w:r>
          </w:p>
        </w:tc>
      </w:tr>
      <w:tr w:rsidR="006C4DF3" w14:paraId="08D104FA" w14:textId="77777777" w:rsidTr="006C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236D3CC0" w14:textId="59D5D5F2" w:rsidR="006C4DF3" w:rsidRDefault="000F3E46" w:rsidP="006C4DF3">
            <w:r>
              <w:t>2 Geçit</w:t>
            </w:r>
          </w:p>
        </w:tc>
        <w:tc>
          <w:tcPr>
            <w:tcW w:w="3132" w:type="dxa"/>
            <w:shd w:val="clear" w:color="auto" w:fill="auto"/>
          </w:tcPr>
          <w:p w14:paraId="30C05CD4" w14:textId="2292EEE8" w:rsidR="006C4DF3" w:rsidRDefault="000F3E46" w:rsidP="006C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Kırmızı ve Yeşil Duba Çiftleri</w:t>
            </w:r>
          </w:p>
        </w:tc>
        <w:tc>
          <w:tcPr>
            <w:tcW w:w="3132" w:type="dxa"/>
            <w:shd w:val="clear" w:color="auto" w:fill="auto"/>
          </w:tcPr>
          <w:p w14:paraId="01D177C7" w14:textId="77777777" w:rsidR="006C4DF3" w:rsidRDefault="000F3E46" w:rsidP="006C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Dubalar arası 5m,</w:t>
            </w:r>
          </w:p>
          <w:p w14:paraId="5EB60B01" w14:textId="31C8EF20" w:rsidR="000F3E46" w:rsidRDefault="000F3E46" w:rsidP="006C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Geçitler arası 20-80m</w:t>
            </w:r>
          </w:p>
        </w:tc>
      </w:tr>
      <w:tr w:rsidR="006C4DF3" w14:paraId="48835B90" w14:textId="77777777" w:rsidTr="006C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55B8959A" w14:textId="3489225B" w:rsidR="006C4DF3" w:rsidRDefault="000F3E46" w:rsidP="006C4DF3">
            <w:r>
              <w:t>Kırmızı Duba</w:t>
            </w:r>
          </w:p>
        </w:tc>
        <w:tc>
          <w:tcPr>
            <w:tcW w:w="3132" w:type="dxa"/>
            <w:shd w:val="clear" w:color="auto" w:fill="auto"/>
          </w:tcPr>
          <w:p w14:paraId="25502A49" w14:textId="0BF7CC1D" w:rsidR="006C4DF3" w:rsidRDefault="000F3E46" w:rsidP="006C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32" w:type="dxa"/>
            <w:shd w:val="clear" w:color="auto" w:fill="auto"/>
          </w:tcPr>
          <w:p w14:paraId="0F72F73B" w14:textId="15A2EDF9" w:rsidR="006C4DF3" w:rsidRDefault="000F3E46" w:rsidP="006C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Diğer dubalarla aynı</w:t>
            </w:r>
          </w:p>
        </w:tc>
      </w:tr>
      <w:tr w:rsidR="006C4DF3" w14:paraId="29DA024E" w14:textId="77777777" w:rsidTr="006C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725C87F0" w14:textId="6A9C3138" w:rsidR="006C4DF3" w:rsidRDefault="000F3E46" w:rsidP="006C4DF3">
            <w:r>
              <w:t>Yeşil Duba</w:t>
            </w:r>
          </w:p>
        </w:tc>
        <w:tc>
          <w:tcPr>
            <w:tcW w:w="3132" w:type="dxa"/>
            <w:shd w:val="clear" w:color="auto" w:fill="auto"/>
          </w:tcPr>
          <w:p w14:paraId="62D80037" w14:textId="05191D8B" w:rsidR="006C4DF3" w:rsidRDefault="000F3E46" w:rsidP="006C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32" w:type="dxa"/>
            <w:shd w:val="clear" w:color="auto" w:fill="auto"/>
          </w:tcPr>
          <w:p w14:paraId="138D2BE7" w14:textId="5AE83616" w:rsidR="006C4DF3" w:rsidRDefault="000F3E46" w:rsidP="006C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Diğer dubalarla aynı</w:t>
            </w:r>
          </w:p>
        </w:tc>
      </w:tr>
      <w:tr w:rsidR="006C4DF3" w14:paraId="62434558" w14:textId="77777777" w:rsidTr="006C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2B972575" w14:textId="5912CDF3" w:rsidR="006C4DF3" w:rsidRDefault="000F3E46" w:rsidP="006C4DF3">
            <w:r>
              <w:t>2 GPS Noktası</w:t>
            </w:r>
          </w:p>
        </w:tc>
        <w:tc>
          <w:tcPr>
            <w:tcW w:w="3132" w:type="dxa"/>
            <w:shd w:val="clear" w:color="auto" w:fill="auto"/>
          </w:tcPr>
          <w:p w14:paraId="6084B90B" w14:textId="4402F48C" w:rsidR="006C4DF3" w:rsidRDefault="000F3E46" w:rsidP="006C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Noktası 5 ve 6</w:t>
            </w:r>
          </w:p>
        </w:tc>
        <w:tc>
          <w:tcPr>
            <w:tcW w:w="3132" w:type="dxa"/>
            <w:shd w:val="clear" w:color="auto" w:fill="auto"/>
          </w:tcPr>
          <w:p w14:paraId="5EBBB608" w14:textId="4438933D" w:rsidR="006C4DF3" w:rsidRDefault="000F3E46" w:rsidP="006C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1E059A6" w14:textId="29021DC4" w:rsidR="006C4DF3" w:rsidRDefault="000F3E46" w:rsidP="000F3E46">
      <w:pPr>
        <w:pStyle w:val="Heading4"/>
      </w:pPr>
      <w:r>
        <w:tab/>
        <w:t>Görev 3.2:</w:t>
      </w:r>
    </w:p>
    <w:p w14:paraId="555C3175" w14:textId="789390C3" w:rsidR="000F3E46" w:rsidRDefault="000F3E46" w:rsidP="000F3E46">
      <w:pPr>
        <w:pStyle w:val="ListParagraph"/>
        <w:numPr>
          <w:ilvl w:val="1"/>
          <w:numId w:val="2"/>
        </w:numPr>
      </w:pPr>
      <w:r w:rsidRPr="000F3E46">
        <w:drawing>
          <wp:anchor distT="0" distB="0" distL="114300" distR="114300" simplePos="0" relativeHeight="251663360" behindDoc="0" locked="0" layoutInCell="1" allowOverlap="1" wp14:anchorId="4AFFC71B" wp14:editId="19952E5B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972810" cy="2458085"/>
            <wp:effectExtent l="0" t="0" r="8890" b="0"/>
            <wp:wrapTopAndBottom/>
            <wp:docPr id="1177359972" name="Picture 1" descr="A diagram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59972" name="Picture 1" descr="A diagram of a task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Bu esnada gemi “işaretçi vessel” ile gemi ile paralel giderken rastgele bir şekilde geminin hareket yönüne kıracaktır.</w:t>
      </w:r>
    </w:p>
    <w:p w14:paraId="44C53F36" w14:textId="77777777" w:rsidR="00974A78" w:rsidRPr="00974A78" w:rsidRDefault="00974A78" w:rsidP="00974A78">
      <w:pPr>
        <w:rPr>
          <w:sz w:val="8"/>
          <w:szCs w:val="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F3E46" w14:paraId="18B6879C" w14:textId="77777777" w:rsidTr="00974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563B585" w14:textId="17E04606" w:rsidR="000F3E46" w:rsidRPr="00BA4807" w:rsidRDefault="000F3E46" w:rsidP="00974A78">
            <w:pPr>
              <w:jc w:val="center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Elemanlar</w:t>
            </w:r>
          </w:p>
        </w:tc>
        <w:tc>
          <w:tcPr>
            <w:tcW w:w="3132" w:type="dxa"/>
          </w:tcPr>
          <w:p w14:paraId="1D3788EF" w14:textId="37E0EE6E" w:rsidR="000F3E46" w:rsidRPr="00BA4807" w:rsidRDefault="000F3E46" w:rsidP="00974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Açıklama</w:t>
            </w:r>
          </w:p>
        </w:tc>
        <w:tc>
          <w:tcPr>
            <w:tcW w:w="3132" w:type="dxa"/>
          </w:tcPr>
          <w:p w14:paraId="768CF597" w14:textId="585B6766" w:rsidR="000F3E46" w:rsidRPr="00BA4807" w:rsidRDefault="000F3E46" w:rsidP="00974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Boyutlar</w:t>
            </w:r>
          </w:p>
        </w:tc>
      </w:tr>
      <w:tr w:rsidR="000F3E46" w14:paraId="5CD24D18" w14:textId="77777777" w:rsidTr="000F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2D7D38ED" w14:textId="1FEF724A" w:rsidR="000F3E46" w:rsidRPr="00BA4807" w:rsidRDefault="000F3E46" w:rsidP="000F3E46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İşaretçi Vessel</w:t>
            </w:r>
          </w:p>
        </w:tc>
        <w:tc>
          <w:tcPr>
            <w:tcW w:w="3132" w:type="dxa"/>
            <w:shd w:val="clear" w:color="auto" w:fill="auto"/>
          </w:tcPr>
          <w:p w14:paraId="7F4F24A3" w14:textId="77777777" w:rsidR="000F3E46" w:rsidRPr="00BA4807" w:rsidRDefault="000F3E46" w:rsidP="000F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Hız: 2.5 knot(</w:t>
            </w:r>
            <w:r w:rsidRPr="00BA4807">
              <w:rPr>
                <w:b/>
                <w:bCs/>
                <w:sz w:val="20"/>
                <w:szCs w:val="20"/>
              </w:rPr>
              <w:t>4.63 km/h)</w:t>
            </w:r>
          </w:p>
          <w:p w14:paraId="37FD99FD" w14:textId="244E5D43" w:rsidR="000F3E46" w:rsidRPr="00BA4807" w:rsidRDefault="000F3E46" w:rsidP="000F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Açı :</w:t>
            </w:r>
            <w:r w:rsidRPr="00BA4807">
              <w:rPr>
                <w:sz w:val="20"/>
                <w:szCs w:val="20"/>
              </w:rPr>
              <w:t xml:space="preserve"> Rastgele</w:t>
            </w:r>
            <w:r w:rsidRPr="00BA480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</w:tcPr>
          <w:p w14:paraId="17095A1A" w14:textId="5F64F328" w:rsidR="000F3E46" w:rsidRPr="00BA4807" w:rsidRDefault="000F3E46" w:rsidP="000F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2m x 1.08m x 1m</w:t>
            </w:r>
          </w:p>
        </w:tc>
      </w:tr>
      <w:tr w:rsidR="000F3E46" w14:paraId="37E0D325" w14:textId="77777777" w:rsidTr="000F3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0AE46DA9" w14:textId="28C724C6" w:rsidR="000F3E46" w:rsidRPr="00BA4807" w:rsidRDefault="000F3E46" w:rsidP="000F3E46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2 Geçit</w:t>
            </w:r>
          </w:p>
        </w:tc>
        <w:tc>
          <w:tcPr>
            <w:tcW w:w="3132" w:type="dxa"/>
            <w:shd w:val="clear" w:color="auto" w:fill="auto"/>
          </w:tcPr>
          <w:p w14:paraId="784F9AFF" w14:textId="400E91A5" w:rsidR="000F3E46" w:rsidRPr="00BA4807" w:rsidRDefault="000F3E46" w:rsidP="000F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Yeşil ve Kırmızı Duba Çiftleri</w:t>
            </w:r>
          </w:p>
        </w:tc>
        <w:tc>
          <w:tcPr>
            <w:tcW w:w="3132" w:type="dxa"/>
            <w:shd w:val="clear" w:color="auto" w:fill="auto"/>
          </w:tcPr>
          <w:p w14:paraId="5D0411B6" w14:textId="77777777" w:rsidR="000F3E46" w:rsidRPr="00BA4807" w:rsidRDefault="000F3E46" w:rsidP="000F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Dubalar arası 5m,</w:t>
            </w:r>
          </w:p>
          <w:p w14:paraId="20FA2818" w14:textId="00284F35" w:rsidR="000F3E46" w:rsidRPr="00BA4807" w:rsidRDefault="000F3E46" w:rsidP="000F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Geçitler arası 20-80m</w:t>
            </w:r>
          </w:p>
        </w:tc>
      </w:tr>
      <w:tr w:rsidR="000F3E46" w14:paraId="26B5E281" w14:textId="77777777" w:rsidTr="000F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471115A5" w14:textId="6E0ECDFF" w:rsidR="000F3E46" w:rsidRPr="00BA4807" w:rsidRDefault="000F3E46" w:rsidP="000F3E46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Kırmızı Duba</w:t>
            </w:r>
          </w:p>
        </w:tc>
        <w:tc>
          <w:tcPr>
            <w:tcW w:w="3132" w:type="dxa"/>
            <w:shd w:val="clear" w:color="auto" w:fill="auto"/>
          </w:tcPr>
          <w:p w14:paraId="757847A9" w14:textId="4901AF17" w:rsidR="000F3E46" w:rsidRPr="00BA4807" w:rsidRDefault="000F3E46" w:rsidP="000F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-</w:t>
            </w:r>
          </w:p>
        </w:tc>
        <w:tc>
          <w:tcPr>
            <w:tcW w:w="3132" w:type="dxa"/>
            <w:shd w:val="clear" w:color="auto" w:fill="auto"/>
          </w:tcPr>
          <w:p w14:paraId="22620DBD" w14:textId="60A6DE25" w:rsidR="000F3E46" w:rsidRPr="00BA4807" w:rsidRDefault="000F3E46" w:rsidP="000F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Diğer dubalarla aynı</w:t>
            </w:r>
          </w:p>
        </w:tc>
      </w:tr>
      <w:tr w:rsidR="000F3E46" w14:paraId="51098570" w14:textId="77777777" w:rsidTr="000F3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2ABF3659" w14:textId="7CA514A5" w:rsidR="000F3E46" w:rsidRPr="00BA4807" w:rsidRDefault="000F3E46" w:rsidP="000F3E46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Yeşil Duba</w:t>
            </w:r>
          </w:p>
        </w:tc>
        <w:tc>
          <w:tcPr>
            <w:tcW w:w="3132" w:type="dxa"/>
            <w:shd w:val="clear" w:color="auto" w:fill="auto"/>
          </w:tcPr>
          <w:p w14:paraId="0494B2C0" w14:textId="6415EAA9" w:rsidR="000F3E46" w:rsidRPr="00BA4807" w:rsidRDefault="000F3E46" w:rsidP="000F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-</w:t>
            </w:r>
          </w:p>
        </w:tc>
        <w:tc>
          <w:tcPr>
            <w:tcW w:w="3132" w:type="dxa"/>
            <w:shd w:val="clear" w:color="auto" w:fill="auto"/>
          </w:tcPr>
          <w:p w14:paraId="579A2EFD" w14:textId="37D844D0" w:rsidR="000F3E46" w:rsidRPr="00BA4807" w:rsidRDefault="000F3E46" w:rsidP="000F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Diğer dubalarla aynı</w:t>
            </w:r>
          </w:p>
        </w:tc>
      </w:tr>
      <w:tr w:rsidR="000F3E46" w14:paraId="3B1311E2" w14:textId="77777777" w:rsidTr="000F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7550F83E" w14:textId="7ED4BD38" w:rsidR="000F3E46" w:rsidRPr="00BA4807" w:rsidRDefault="000F3E46" w:rsidP="000F3E46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2 GPS Noktası</w:t>
            </w:r>
          </w:p>
        </w:tc>
        <w:tc>
          <w:tcPr>
            <w:tcW w:w="3132" w:type="dxa"/>
            <w:shd w:val="clear" w:color="auto" w:fill="auto"/>
          </w:tcPr>
          <w:p w14:paraId="3E506B91" w14:textId="5782F28D" w:rsidR="000F3E46" w:rsidRPr="00BA4807" w:rsidRDefault="000F3E46" w:rsidP="000F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 xml:space="preserve">GPS Noktası </w:t>
            </w:r>
            <w:r w:rsidRPr="00BA4807">
              <w:rPr>
                <w:sz w:val="20"/>
                <w:szCs w:val="20"/>
              </w:rPr>
              <w:t>7</w:t>
            </w:r>
            <w:r w:rsidRPr="00BA4807">
              <w:rPr>
                <w:sz w:val="20"/>
                <w:szCs w:val="20"/>
              </w:rPr>
              <w:t xml:space="preserve"> ve </w:t>
            </w:r>
            <w:r w:rsidRPr="00BA4807">
              <w:rPr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auto"/>
          </w:tcPr>
          <w:p w14:paraId="2E3B7C0F" w14:textId="469B423E" w:rsidR="000F3E46" w:rsidRPr="00BA4807" w:rsidRDefault="000F3E46" w:rsidP="000F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N/A</w:t>
            </w:r>
          </w:p>
        </w:tc>
      </w:tr>
    </w:tbl>
    <w:p w14:paraId="1B38FD19" w14:textId="77777777" w:rsidR="000F3E46" w:rsidRPr="00974A78" w:rsidRDefault="000F3E46" w:rsidP="000F3E46">
      <w:pPr>
        <w:rPr>
          <w:sz w:val="2"/>
          <w:szCs w:val="2"/>
        </w:rPr>
      </w:pPr>
    </w:p>
    <w:p w14:paraId="5E542771" w14:textId="5C2095A4" w:rsidR="000F3E46" w:rsidRDefault="000F3E46" w:rsidP="000F3E46">
      <w:pPr>
        <w:pStyle w:val="Heading3"/>
        <w:numPr>
          <w:ilvl w:val="0"/>
          <w:numId w:val="7"/>
        </w:numPr>
      </w:pPr>
      <w:bookmarkStart w:id="25" w:name="_Toc210469062"/>
      <w:r>
        <w:t>Park Etme – Docking:</w:t>
      </w:r>
      <w:bookmarkEnd w:id="25"/>
    </w:p>
    <w:p w14:paraId="164DFB77" w14:textId="6BD8228F" w:rsidR="000F3E46" w:rsidRDefault="000F3E46" w:rsidP="000F3E46">
      <w:pPr>
        <w:pStyle w:val="ListParagraph"/>
        <w:numPr>
          <w:ilvl w:val="0"/>
          <w:numId w:val="2"/>
        </w:numPr>
      </w:pPr>
      <w:r>
        <w:t>Bu parkurda geminin paralel ve normal park etme kabiliyetleri test edilmektedir.</w:t>
      </w:r>
    </w:p>
    <w:p w14:paraId="2BBE740F" w14:textId="43D1B49C" w:rsidR="000F3E46" w:rsidRDefault="000F3E46" w:rsidP="000F3E46">
      <w:pPr>
        <w:pStyle w:val="ListParagraph"/>
        <w:numPr>
          <w:ilvl w:val="0"/>
          <w:numId w:val="2"/>
        </w:numPr>
      </w:pPr>
      <w:r>
        <w:t>Geminin hangi rıhtıma denk geldiğini gösterecek “AR-Tag”’ler bulunacaktır. Gemi kendisine atanan rıhtıma yanaşmalıdır.</w:t>
      </w:r>
    </w:p>
    <w:p w14:paraId="333F527B" w14:textId="51FC6D4C" w:rsidR="000F3E46" w:rsidRDefault="000F3E46" w:rsidP="000F3E46">
      <w:pPr>
        <w:pStyle w:val="Heading4"/>
        <w:ind w:left="720"/>
      </w:pPr>
      <w:r>
        <w:t>Görev Kuralları:</w:t>
      </w:r>
    </w:p>
    <w:p w14:paraId="1DB86804" w14:textId="5D9002F4" w:rsidR="000F3E46" w:rsidRDefault="000F3E46" w:rsidP="000F3E46">
      <w:pPr>
        <w:pStyle w:val="ListParagraph"/>
        <w:numPr>
          <w:ilvl w:val="1"/>
          <w:numId w:val="2"/>
        </w:numPr>
      </w:pPr>
      <w:r>
        <w:t>Her takımın paralel ve normal park için 2 denemesi vardır.</w:t>
      </w:r>
    </w:p>
    <w:p w14:paraId="0C38D62A" w14:textId="742F0371" w:rsidR="00974A78" w:rsidRPr="00974A78" w:rsidRDefault="00BA4807" w:rsidP="00974A78">
      <w:pPr>
        <w:pStyle w:val="ListParagraph"/>
        <w:numPr>
          <w:ilvl w:val="1"/>
          <w:numId w:val="2"/>
        </w:numPr>
      </w:pPr>
      <w:r w:rsidRPr="00974A78">
        <w:rPr>
          <w:sz w:val="24"/>
        </w:rPr>
        <w:t>Yarışma zamanlayıcısı gemi GPS-10 Noktasına varınca durdurulacaktır.</w:t>
      </w:r>
    </w:p>
    <w:p w14:paraId="7646BE18" w14:textId="73FAF00B" w:rsidR="00BA4807" w:rsidRDefault="00BA4807" w:rsidP="00BA4807">
      <w:pPr>
        <w:pStyle w:val="Heading4"/>
        <w:ind w:left="720"/>
      </w:pPr>
      <w:r>
        <w:t>Görev 4.1:</w:t>
      </w:r>
    </w:p>
    <w:p w14:paraId="1A5F220D" w14:textId="6E9ABFB0" w:rsidR="00BA4807" w:rsidRDefault="00BA4807" w:rsidP="00BA4807">
      <w:pPr>
        <w:pStyle w:val="ListParagraph"/>
        <w:numPr>
          <w:ilvl w:val="1"/>
          <w:numId w:val="2"/>
        </w:numPr>
      </w:pPr>
      <w:r w:rsidRPr="00BA4807">
        <w:drawing>
          <wp:anchor distT="0" distB="0" distL="114300" distR="114300" simplePos="0" relativeHeight="251664384" behindDoc="0" locked="0" layoutInCell="1" allowOverlap="1" wp14:anchorId="021B3BA5" wp14:editId="307AB6DB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972175" cy="3000375"/>
            <wp:effectExtent l="0" t="0" r="9525" b="9525"/>
            <wp:wrapTopAndBottom/>
            <wp:docPr id="1268028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8153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Gemi GPS-9 Noktasından başlayacaktır, ardından 10 metre ilerisindeki rıhtıma yanaşıp 5 saniye bekledikten sonra rıhtımdan çıkıp GPS-10 noktasına varacaktır.</w:t>
      </w:r>
    </w:p>
    <w:p w14:paraId="02A1ED2A" w14:textId="77777777" w:rsidR="00BA4807" w:rsidRPr="00974A78" w:rsidRDefault="00BA4807" w:rsidP="00BA4807">
      <w:pPr>
        <w:rPr>
          <w:sz w:val="6"/>
          <w:szCs w:val="6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4807" w14:paraId="77A53864" w14:textId="77777777" w:rsidTr="00BA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C5D196F" w14:textId="30BC4805" w:rsidR="00BA4807" w:rsidRPr="00BA4807" w:rsidRDefault="00BA4807" w:rsidP="00BA4807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Elemanlar</w:t>
            </w:r>
          </w:p>
        </w:tc>
        <w:tc>
          <w:tcPr>
            <w:tcW w:w="3132" w:type="dxa"/>
          </w:tcPr>
          <w:p w14:paraId="1AA5C431" w14:textId="1E51EA96" w:rsidR="00BA4807" w:rsidRPr="00BA4807" w:rsidRDefault="00BA4807" w:rsidP="00BA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Açıklama</w:t>
            </w:r>
          </w:p>
        </w:tc>
        <w:tc>
          <w:tcPr>
            <w:tcW w:w="3132" w:type="dxa"/>
          </w:tcPr>
          <w:p w14:paraId="646451DB" w14:textId="389DC871" w:rsidR="00BA4807" w:rsidRPr="00BA4807" w:rsidRDefault="00BA4807" w:rsidP="00BA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Boyutlar</w:t>
            </w:r>
          </w:p>
        </w:tc>
      </w:tr>
      <w:tr w:rsidR="00BA4807" w14:paraId="073BE86D" w14:textId="77777777" w:rsidTr="00BA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18713B82" w14:textId="6962EDAA" w:rsidR="00BA4807" w:rsidRPr="00BA4807" w:rsidRDefault="00BA4807" w:rsidP="00BA4807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Rıhtım</w:t>
            </w:r>
          </w:p>
        </w:tc>
        <w:tc>
          <w:tcPr>
            <w:tcW w:w="3132" w:type="dxa"/>
            <w:shd w:val="clear" w:color="auto" w:fill="auto"/>
          </w:tcPr>
          <w:p w14:paraId="4B04A259" w14:textId="2FAB071B" w:rsidR="00BA4807" w:rsidRP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Gri.</w:t>
            </w:r>
          </w:p>
        </w:tc>
        <w:tc>
          <w:tcPr>
            <w:tcW w:w="3132" w:type="dxa"/>
            <w:shd w:val="clear" w:color="auto" w:fill="auto"/>
          </w:tcPr>
          <w:p w14:paraId="0BD50C0C" w14:textId="7655407E" w:rsidR="00BA4807" w:rsidRP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2m x 2m</w:t>
            </w:r>
          </w:p>
        </w:tc>
      </w:tr>
      <w:tr w:rsidR="00BA4807" w14:paraId="6CF33866" w14:textId="77777777" w:rsidTr="00BA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20505CB1" w14:textId="08A6AB67" w:rsidR="00BA4807" w:rsidRPr="00BA4807" w:rsidRDefault="00BA4807" w:rsidP="00BA4807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AR – Tags</w:t>
            </w:r>
          </w:p>
        </w:tc>
        <w:tc>
          <w:tcPr>
            <w:tcW w:w="3132" w:type="dxa"/>
            <w:shd w:val="clear" w:color="auto" w:fill="auto"/>
          </w:tcPr>
          <w:p w14:paraId="4600A387" w14:textId="73E59416" w:rsidR="00BA4807" w:rsidRPr="00BA4807" w:rsidRDefault="00BA4807" w:rsidP="00BA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3 Adet</w:t>
            </w:r>
          </w:p>
        </w:tc>
        <w:tc>
          <w:tcPr>
            <w:tcW w:w="3132" w:type="dxa"/>
            <w:shd w:val="clear" w:color="auto" w:fill="auto"/>
          </w:tcPr>
          <w:p w14:paraId="218E58D9" w14:textId="4A7BB2DA" w:rsidR="00BA4807" w:rsidRPr="00BA4807" w:rsidRDefault="00BA4807" w:rsidP="00BA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A4807" w14:paraId="2D1637D4" w14:textId="77777777" w:rsidTr="00BA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49C78A67" w14:textId="6A2B8DBC" w:rsidR="00BA4807" w:rsidRPr="00BA4807" w:rsidRDefault="00BA4807" w:rsidP="00BA4807">
            <w:pPr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2 GPS-Noktası</w:t>
            </w:r>
          </w:p>
        </w:tc>
        <w:tc>
          <w:tcPr>
            <w:tcW w:w="3132" w:type="dxa"/>
            <w:shd w:val="clear" w:color="auto" w:fill="auto"/>
          </w:tcPr>
          <w:p w14:paraId="4F35DA79" w14:textId="77777777" w:rsidR="00BA4807" w:rsidRP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t>GPS Noktası 9 ve 10</w:t>
            </w:r>
          </w:p>
          <w:p w14:paraId="07157A3F" w14:textId="61C8E7C9" w:rsidR="00BA4807" w:rsidRP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lastRenderedPageBreak/>
              <w:t>Yarıştan önce verilecektir</w:t>
            </w:r>
          </w:p>
        </w:tc>
        <w:tc>
          <w:tcPr>
            <w:tcW w:w="3132" w:type="dxa"/>
            <w:shd w:val="clear" w:color="auto" w:fill="auto"/>
          </w:tcPr>
          <w:p w14:paraId="5DFF7AC8" w14:textId="7C3CFB25" w:rsidR="00BA4807" w:rsidRP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807">
              <w:rPr>
                <w:sz w:val="20"/>
                <w:szCs w:val="20"/>
              </w:rPr>
              <w:lastRenderedPageBreak/>
              <w:t>N/A</w:t>
            </w:r>
          </w:p>
        </w:tc>
      </w:tr>
    </w:tbl>
    <w:p w14:paraId="6A426A3F" w14:textId="4109AED1" w:rsidR="00BA4807" w:rsidRPr="00974A78" w:rsidRDefault="00BA4807" w:rsidP="00BA4807">
      <w:pPr>
        <w:rPr>
          <w:sz w:val="8"/>
          <w:szCs w:val="8"/>
        </w:rPr>
      </w:pPr>
    </w:p>
    <w:p w14:paraId="2378FE4E" w14:textId="70AF39B4" w:rsidR="00BA4807" w:rsidRDefault="00BA4807" w:rsidP="00BA4807">
      <w:pPr>
        <w:pStyle w:val="Heading4"/>
      </w:pPr>
      <w:r>
        <w:tab/>
        <w:t>Görev 4.2:</w:t>
      </w:r>
    </w:p>
    <w:p w14:paraId="42C3EBEF" w14:textId="15BCC92E" w:rsidR="00BA4807" w:rsidRDefault="00BA4807" w:rsidP="00BA4807">
      <w:pPr>
        <w:pStyle w:val="ListParagraph"/>
        <w:numPr>
          <w:ilvl w:val="1"/>
          <w:numId w:val="2"/>
        </w:numPr>
      </w:pPr>
      <w:r>
        <w:t xml:space="preserve">Gemi göreve GPS-11 Noktasında başlayacak ve 10m ilerisindeki rıhtıma “paralel” bir şekilde yanaşacaktır. </w:t>
      </w:r>
    </w:p>
    <w:p w14:paraId="697C73CF" w14:textId="02D46F21" w:rsidR="00BA4807" w:rsidRDefault="00BA4807" w:rsidP="00BA4807">
      <w:pPr>
        <w:pStyle w:val="ListParagraph"/>
        <w:numPr>
          <w:ilvl w:val="1"/>
          <w:numId w:val="2"/>
        </w:numPr>
      </w:pPr>
      <w:r>
        <w:t>5 saniye bekledikten sonra rıhtımdan çıkıp GPS-12 Noktasına varacaktır.</w:t>
      </w:r>
    </w:p>
    <w:p w14:paraId="45302F00" w14:textId="5C437100" w:rsidR="00BA4807" w:rsidRDefault="00BA4807" w:rsidP="00BA4807">
      <w:r w:rsidRPr="00BA4807">
        <w:drawing>
          <wp:inline distT="0" distB="0" distL="0" distR="0" wp14:anchorId="6F1C5B10" wp14:editId="4D554A4F">
            <wp:extent cx="5945958" cy="4105275"/>
            <wp:effectExtent l="0" t="0" r="0" b="0"/>
            <wp:docPr id="1803866689" name="Picture 1" descr="A diagram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6689" name="Picture 1" descr="A diagram of a task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615" cy="41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4807" w14:paraId="1F831D0E" w14:textId="77777777" w:rsidTr="00BA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AF06740" w14:textId="6F23A3D8" w:rsidR="00BA4807" w:rsidRDefault="00BA4807" w:rsidP="00BA4807">
            <w:pPr>
              <w:jc w:val="center"/>
            </w:pPr>
            <w:r>
              <w:t>Elemanlar</w:t>
            </w:r>
          </w:p>
        </w:tc>
        <w:tc>
          <w:tcPr>
            <w:tcW w:w="3132" w:type="dxa"/>
          </w:tcPr>
          <w:p w14:paraId="43B5B234" w14:textId="750F4F95" w:rsidR="00BA4807" w:rsidRDefault="00BA4807" w:rsidP="00BA4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  <w:tc>
          <w:tcPr>
            <w:tcW w:w="3132" w:type="dxa"/>
          </w:tcPr>
          <w:p w14:paraId="2C825852" w14:textId="418E6776" w:rsidR="00BA4807" w:rsidRDefault="00BA4807" w:rsidP="00BA4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Boyutları</w:t>
            </w:r>
          </w:p>
        </w:tc>
      </w:tr>
      <w:tr w:rsidR="00BA4807" w14:paraId="750BA026" w14:textId="77777777" w:rsidTr="00BA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03FE5EB5" w14:textId="0C07ABBC" w:rsidR="00BA4807" w:rsidRDefault="00BA4807" w:rsidP="00BA4807">
            <w:r>
              <w:t>Rıhtım</w:t>
            </w:r>
          </w:p>
        </w:tc>
        <w:tc>
          <w:tcPr>
            <w:tcW w:w="3132" w:type="dxa"/>
            <w:shd w:val="clear" w:color="auto" w:fill="auto"/>
          </w:tcPr>
          <w:p w14:paraId="5083F735" w14:textId="583345E4" w:rsid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Gri.</w:t>
            </w:r>
          </w:p>
        </w:tc>
        <w:tc>
          <w:tcPr>
            <w:tcW w:w="3132" w:type="dxa"/>
            <w:shd w:val="clear" w:color="auto" w:fill="auto"/>
          </w:tcPr>
          <w:p w14:paraId="71AF8198" w14:textId="55BBE58C" w:rsid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 x 4m</w:t>
            </w:r>
          </w:p>
        </w:tc>
      </w:tr>
      <w:tr w:rsidR="00BA4807" w14:paraId="3C8C1522" w14:textId="77777777" w:rsidTr="00BA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5A0BBC6D" w14:textId="5101DC06" w:rsidR="00BA4807" w:rsidRDefault="00BA4807" w:rsidP="00BA4807">
            <w:r>
              <w:t>AR – Tags</w:t>
            </w:r>
          </w:p>
        </w:tc>
        <w:tc>
          <w:tcPr>
            <w:tcW w:w="3132" w:type="dxa"/>
            <w:shd w:val="clear" w:color="auto" w:fill="auto"/>
          </w:tcPr>
          <w:p w14:paraId="0F488DB9" w14:textId="3CDD8482" w:rsidR="00BA4807" w:rsidRDefault="00BA4807" w:rsidP="00BA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Adet</w:t>
            </w:r>
          </w:p>
        </w:tc>
        <w:tc>
          <w:tcPr>
            <w:tcW w:w="3132" w:type="dxa"/>
            <w:shd w:val="clear" w:color="auto" w:fill="auto"/>
          </w:tcPr>
          <w:p w14:paraId="6D71A9CD" w14:textId="77777777" w:rsidR="00BA4807" w:rsidRDefault="00BA4807" w:rsidP="00BA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807" w14:paraId="42758C13" w14:textId="77777777" w:rsidTr="00BA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auto"/>
          </w:tcPr>
          <w:p w14:paraId="65139656" w14:textId="7F510C82" w:rsidR="00BA4807" w:rsidRDefault="00BA4807" w:rsidP="00BA4807">
            <w:r>
              <w:t>2 GPS Noktası</w:t>
            </w:r>
          </w:p>
        </w:tc>
        <w:tc>
          <w:tcPr>
            <w:tcW w:w="3132" w:type="dxa"/>
            <w:shd w:val="clear" w:color="auto" w:fill="auto"/>
          </w:tcPr>
          <w:p w14:paraId="160FB804" w14:textId="77777777" w:rsid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Noktası 11 ve 12</w:t>
            </w:r>
          </w:p>
          <w:p w14:paraId="3B7B4B0B" w14:textId="4C16A9C9" w:rsid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Yarıştan önce verilecektir.</w:t>
            </w:r>
          </w:p>
        </w:tc>
        <w:tc>
          <w:tcPr>
            <w:tcW w:w="3132" w:type="dxa"/>
            <w:shd w:val="clear" w:color="auto" w:fill="auto"/>
          </w:tcPr>
          <w:p w14:paraId="03FAAAC2" w14:textId="2D3FA572" w:rsidR="00BA4807" w:rsidRDefault="00BA4807" w:rsidP="00BA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72283D" w14:textId="77777777" w:rsidR="00BA4807" w:rsidRPr="00BA4807" w:rsidRDefault="00BA4807" w:rsidP="00BA4807"/>
    <w:sectPr w:rsidR="00BA4807" w:rsidRPr="00BA4807" w:rsidSect="00894555">
      <w:footerReference w:type="default" r:id="rId17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F0DDB" w14:textId="77777777" w:rsidR="009E32F5" w:rsidRDefault="009E32F5" w:rsidP="00974A78">
      <w:pPr>
        <w:spacing w:after="0" w:line="240" w:lineRule="auto"/>
      </w:pPr>
      <w:r>
        <w:separator/>
      </w:r>
    </w:p>
  </w:endnote>
  <w:endnote w:type="continuationSeparator" w:id="0">
    <w:p w14:paraId="6D1DC9D3" w14:textId="77777777" w:rsidR="009E32F5" w:rsidRDefault="009E32F5" w:rsidP="0097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8106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EDC3F" w14:textId="4B277FA8" w:rsidR="00974A78" w:rsidRDefault="00974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2640A" w14:textId="77777777" w:rsidR="00974A78" w:rsidRDefault="0097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87B86" w14:textId="77777777" w:rsidR="009E32F5" w:rsidRDefault="009E32F5" w:rsidP="00974A78">
      <w:pPr>
        <w:spacing w:after="0" w:line="240" w:lineRule="auto"/>
      </w:pPr>
      <w:r>
        <w:separator/>
      </w:r>
    </w:p>
  </w:footnote>
  <w:footnote w:type="continuationSeparator" w:id="0">
    <w:p w14:paraId="4E5B7927" w14:textId="77777777" w:rsidR="009E32F5" w:rsidRDefault="009E32F5" w:rsidP="0097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36BA"/>
    <w:multiLevelType w:val="hybridMultilevel"/>
    <w:tmpl w:val="1B527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4AD7"/>
    <w:multiLevelType w:val="hybridMultilevel"/>
    <w:tmpl w:val="E076C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E762C"/>
    <w:multiLevelType w:val="hybridMultilevel"/>
    <w:tmpl w:val="A176D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F12B3"/>
    <w:multiLevelType w:val="hybridMultilevel"/>
    <w:tmpl w:val="81CCF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02D2C"/>
    <w:multiLevelType w:val="hybridMultilevel"/>
    <w:tmpl w:val="AEE2A2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0D7A0A"/>
    <w:multiLevelType w:val="hybridMultilevel"/>
    <w:tmpl w:val="F9FC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A6854"/>
    <w:multiLevelType w:val="hybridMultilevel"/>
    <w:tmpl w:val="C03412FA"/>
    <w:lvl w:ilvl="0" w:tplc="D224559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354400">
    <w:abstractNumId w:val="1"/>
  </w:num>
  <w:num w:numId="2" w16cid:durableId="1216238062">
    <w:abstractNumId w:val="6"/>
  </w:num>
  <w:num w:numId="3" w16cid:durableId="296880159">
    <w:abstractNumId w:val="2"/>
  </w:num>
  <w:num w:numId="4" w16cid:durableId="1616713273">
    <w:abstractNumId w:val="3"/>
  </w:num>
  <w:num w:numId="5" w16cid:durableId="1585144308">
    <w:abstractNumId w:val="0"/>
  </w:num>
  <w:num w:numId="6" w16cid:durableId="341707634">
    <w:abstractNumId w:val="4"/>
  </w:num>
  <w:num w:numId="7" w16cid:durableId="1448966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DF"/>
    <w:rsid w:val="00026EEB"/>
    <w:rsid w:val="0003072C"/>
    <w:rsid w:val="0009052D"/>
    <w:rsid w:val="000F3E46"/>
    <w:rsid w:val="001E3972"/>
    <w:rsid w:val="00247C44"/>
    <w:rsid w:val="002F1628"/>
    <w:rsid w:val="00482E7C"/>
    <w:rsid w:val="004A0D3D"/>
    <w:rsid w:val="00564901"/>
    <w:rsid w:val="00602ADF"/>
    <w:rsid w:val="00683651"/>
    <w:rsid w:val="006C4DF3"/>
    <w:rsid w:val="006D54B7"/>
    <w:rsid w:val="006F29DB"/>
    <w:rsid w:val="00785657"/>
    <w:rsid w:val="007F3FCB"/>
    <w:rsid w:val="00894555"/>
    <w:rsid w:val="00974A78"/>
    <w:rsid w:val="009E32F5"/>
    <w:rsid w:val="00A30496"/>
    <w:rsid w:val="00A45CC1"/>
    <w:rsid w:val="00AB7B68"/>
    <w:rsid w:val="00BA4807"/>
    <w:rsid w:val="00CD1AAD"/>
    <w:rsid w:val="00DA633D"/>
    <w:rsid w:val="00E7384D"/>
    <w:rsid w:val="00ED3D35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3B6F"/>
  <w15:chartTrackingRefBased/>
  <w15:docId w15:val="{D6872929-4C86-4BC6-9E4B-1BE54EB6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78"/>
    <w:rPr>
      <w:sz w:val="22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602A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602ADF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602ADF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DF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DF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DF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DF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DF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60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DF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DF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602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DF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60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DF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602AD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45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4555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9455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2F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F16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2F162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C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DF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74A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74A78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74A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78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974A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78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jord.gitbook.io/team-handbook-njord-2025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o.org/en/about/conventions/pages/colreg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jord.gitbook.io/team-handbook-njord-202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759C-EA91-4B90-BCDA-AD040240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Njord Yarışmasında gerekenler</vt:lpstr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Njord Yarışmasında gerekenler</dc:title>
  <dc:subject/>
  <dc:creator>Furkan  TATLISES</dc:creator>
  <cp:keywords/>
  <dc:description/>
  <cp:lastModifiedBy>Furkan  TATLISES</cp:lastModifiedBy>
  <cp:revision>4</cp:revision>
  <dcterms:created xsi:type="dcterms:W3CDTF">2025-10-02T09:37:00Z</dcterms:created>
  <dcterms:modified xsi:type="dcterms:W3CDTF">2025-10-04T08:17:00Z</dcterms:modified>
</cp:coreProperties>
</file>