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30BEF" w14:textId="2E456C1E" w:rsidR="00BB59BD" w:rsidRPr="00AF7D64" w:rsidRDefault="00603F0C" w:rsidP="00BB59BD">
      <w:pPr>
        <w:jc w:val="center"/>
        <w:rPr>
          <w:rFonts w:ascii="Garamond" w:hAnsi="Garamond"/>
          <w:b/>
        </w:rPr>
      </w:pPr>
      <w:r>
        <w:rPr>
          <w:rFonts w:ascii="Garamond" w:hAnsi="Garamond"/>
          <w:b/>
        </w:rPr>
        <w:t xml:space="preserve">Food Journal </w:t>
      </w:r>
      <w:r w:rsidR="00BB59BD" w:rsidRPr="00AF7D64">
        <w:rPr>
          <w:rFonts w:ascii="Garamond" w:hAnsi="Garamond"/>
          <w:b/>
        </w:rPr>
        <w:t>Assignment</w:t>
      </w:r>
      <w:r>
        <w:rPr>
          <w:rFonts w:ascii="Garamond" w:hAnsi="Garamond"/>
          <w:b/>
        </w:rPr>
        <w:t>s</w:t>
      </w:r>
    </w:p>
    <w:p w14:paraId="750DBB0B" w14:textId="77777777" w:rsidR="00BB59BD" w:rsidRPr="00AF7D64" w:rsidRDefault="00BB59BD" w:rsidP="00BB59BD">
      <w:pPr>
        <w:rPr>
          <w:rFonts w:ascii="Garamond" w:hAnsi="Garamond"/>
        </w:rPr>
      </w:pPr>
    </w:p>
    <w:p w14:paraId="2ACD926D" w14:textId="77777777" w:rsidR="00BB59BD" w:rsidRPr="00AF7D64" w:rsidRDefault="00BB59BD" w:rsidP="00F95FD0">
      <w:pPr>
        <w:pStyle w:val="Heading1"/>
      </w:pPr>
      <w:r w:rsidRPr="00AF7D64">
        <w:t>Submission and Deadlines</w:t>
      </w:r>
    </w:p>
    <w:p w14:paraId="2B773C23" w14:textId="2274D114" w:rsidR="00BB59BD" w:rsidRPr="00AF7D64" w:rsidRDefault="00603F0C" w:rsidP="00BB59BD">
      <w:pPr>
        <w:rPr>
          <w:rFonts w:ascii="Garamond" w:hAnsi="Garamond"/>
        </w:rPr>
      </w:pPr>
      <w:r>
        <w:rPr>
          <w:rFonts w:ascii="Garamond" w:hAnsi="Garamond"/>
        </w:rPr>
        <w:t xml:space="preserve">Food journal essays are due </w:t>
      </w:r>
      <w:r w:rsidR="006D0BC2" w:rsidRPr="00FE2632">
        <w:rPr>
          <w:rFonts w:ascii="Garamond" w:hAnsi="Garamond"/>
          <w:u w:val="single"/>
        </w:rPr>
        <w:t>by the final day each of the first</w:t>
      </w:r>
      <w:r w:rsidRPr="00FE2632">
        <w:rPr>
          <w:rFonts w:ascii="Garamond" w:hAnsi="Garamond"/>
          <w:u w:val="single"/>
        </w:rPr>
        <w:t xml:space="preserve"> </w:t>
      </w:r>
      <w:r w:rsidR="006D0BC2" w:rsidRPr="00FE2632">
        <w:rPr>
          <w:rFonts w:ascii="Garamond" w:hAnsi="Garamond"/>
          <w:bCs/>
          <w:u w:val="single"/>
        </w:rPr>
        <w:t>six</w:t>
      </w:r>
      <w:r w:rsidRPr="00FE2632">
        <w:rPr>
          <w:rFonts w:ascii="Garamond" w:hAnsi="Garamond"/>
          <w:bCs/>
          <w:u w:val="single"/>
        </w:rPr>
        <w:t xml:space="preserve"> </w:t>
      </w:r>
      <w:r w:rsidR="006D0BC2" w:rsidRPr="00FE2632">
        <w:rPr>
          <w:rFonts w:ascii="Garamond" w:hAnsi="Garamond"/>
          <w:bCs/>
          <w:u w:val="single"/>
        </w:rPr>
        <w:t>modules</w:t>
      </w:r>
      <w:r>
        <w:rPr>
          <w:rFonts w:ascii="Garamond" w:hAnsi="Garamond"/>
        </w:rPr>
        <w:t>. The dates are listed on the syllabus</w:t>
      </w:r>
      <w:r w:rsidR="004930AD">
        <w:rPr>
          <w:rFonts w:ascii="Garamond" w:hAnsi="Garamond"/>
        </w:rPr>
        <w:t>.</w:t>
      </w:r>
    </w:p>
    <w:p w14:paraId="2F9F0D0B" w14:textId="77777777" w:rsidR="006F3A43" w:rsidRPr="00AF7D64" w:rsidRDefault="006F3A43" w:rsidP="00BB59BD">
      <w:pPr>
        <w:rPr>
          <w:rFonts w:ascii="Garamond" w:hAnsi="Garamond"/>
        </w:rPr>
      </w:pPr>
    </w:p>
    <w:p w14:paraId="626C2216" w14:textId="5A9C1714" w:rsidR="00BB59BD" w:rsidRPr="00AF7D64" w:rsidRDefault="002C3616" w:rsidP="00BB59BD">
      <w:pPr>
        <w:rPr>
          <w:rFonts w:ascii="Garamond" w:hAnsi="Garamond"/>
        </w:rPr>
      </w:pPr>
      <w:r w:rsidRPr="0028330B">
        <w:rPr>
          <w:rFonts w:ascii="Garamond" w:hAnsi="Garamond"/>
          <w:u w:val="single"/>
        </w:rPr>
        <w:t>L</w:t>
      </w:r>
      <w:r w:rsidR="00BB59BD" w:rsidRPr="0028330B">
        <w:rPr>
          <w:rFonts w:ascii="Garamond" w:hAnsi="Garamond"/>
          <w:u w:val="single"/>
        </w:rPr>
        <w:t xml:space="preserve">ate </w:t>
      </w:r>
      <w:r w:rsidR="006D0BC2" w:rsidRPr="0028330B">
        <w:rPr>
          <w:rFonts w:ascii="Garamond" w:hAnsi="Garamond"/>
          <w:u w:val="single"/>
        </w:rPr>
        <w:t xml:space="preserve">submission of </w:t>
      </w:r>
      <w:r w:rsidR="00BB59BD" w:rsidRPr="0028330B">
        <w:rPr>
          <w:rFonts w:ascii="Garamond" w:hAnsi="Garamond"/>
          <w:u w:val="single"/>
        </w:rPr>
        <w:t xml:space="preserve">papers </w:t>
      </w:r>
      <w:r w:rsidR="006D0BC2" w:rsidRPr="0028330B">
        <w:rPr>
          <w:rFonts w:ascii="Garamond" w:hAnsi="Garamond"/>
          <w:u w:val="single"/>
        </w:rPr>
        <w:t>is not permitted</w:t>
      </w:r>
      <w:r w:rsidR="006D0BC2">
        <w:rPr>
          <w:rFonts w:ascii="Garamond" w:hAnsi="Garamond"/>
        </w:rPr>
        <w:t xml:space="preserve"> without advance permission of your professor (at least 48 hours before the assignment is due), as this summer course is fast-paced and you will fall behind quickly if you do not meet every weekly deadline</w:t>
      </w:r>
      <w:r w:rsidR="00BB59BD" w:rsidRPr="00AF7D64">
        <w:rPr>
          <w:rFonts w:ascii="Garamond" w:hAnsi="Garamond"/>
        </w:rPr>
        <w:t xml:space="preserve">. </w:t>
      </w:r>
      <w:r w:rsidR="001A0320">
        <w:rPr>
          <w:rFonts w:ascii="Garamond" w:hAnsi="Garamond"/>
        </w:rPr>
        <w:t xml:space="preserve">I encourage you to submit your work in advance of deadlines to ensure you do not miss a deadline due to last-minute technical problems. </w:t>
      </w:r>
      <w:r w:rsidR="00DF5027">
        <w:rPr>
          <w:rFonts w:ascii="Garamond" w:hAnsi="Garamond"/>
        </w:rPr>
        <w:t xml:space="preserve">Each food journal assignment </w:t>
      </w:r>
      <w:r w:rsidR="00BB59BD" w:rsidRPr="00AF7D64">
        <w:rPr>
          <w:rFonts w:ascii="Garamond" w:hAnsi="Garamond"/>
        </w:rPr>
        <w:t xml:space="preserve">is worth </w:t>
      </w:r>
      <w:r w:rsidR="00FB7E52" w:rsidRPr="00AF7D64">
        <w:rPr>
          <w:rFonts w:ascii="Garamond" w:hAnsi="Garamond"/>
        </w:rPr>
        <w:t>5</w:t>
      </w:r>
      <w:r w:rsidR="00BB59BD" w:rsidRPr="00AF7D64">
        <w:rPr>
          <w:rFonts w:ascii="Garamond" w:hAnsi="Garamond"/>
        </w:rPr>
        <w:t>% of your final grade.</w:t>
      </w:r>
      <w:r w:rsidR="00DF5027">
        <w:rPr>
          <w:rFonts w:ascii="Garamond" w:hAnsi="Garamond"/>
        </w:rPr>
        <w:t xml:space="preserve"> </w:t>
      </w:r>
      <w:r w:rsidR="006D0BC2">
        <w:rPr>
          <w:rFonts w:ascii="Garamond" w:hAnsi="Garamond"/>
        </w:rPr>
        <w:t>You will also be required to prepare and submit</w:t>
      </w:r>
      <w:r w:rsidR="00C75618">
        <w:rPr>
          <w:rFonts w:ascii="Garamond" w:hAnsi="Garamond"/>
        </w:rPr>
        <w:t xml:space="preserve"> p</w:t>
      </w:r>
      <w:r w:rsidR="00DF5027">
        <w:rPr>
          <w:rFonts w:ascii="Garamond" w:hAnsi="Garamond"/>
        </w:rPr>
        <w:t xml:space="preserve">resentations </w:t>
      </w:r>
      <w:r w:rsidR="006D0BC2">
        <w:rPr>
          <w:rFonts w:ascii="Garamond" w:hAnsi="Garamond"/>
        </w:rPr>
        <w:t>for three of your food journals, which are due the same week that the food journal assignment is submitted.</w:t>
      </w:r>
    </w:p>
    <w:p w14:paraId="69648C6B" w14:textId="77777777" w:rsidR="00BB59BD" w:rsidRPr="00AF7D64" w:rsidRDefault="00BB59BD" w:rsidP="00BB59BD">
      <w:pPr>
        <w:rPr>
          <w:rFonts w:ascii="Garamond" w:hAnsi="Garamond"/>
        </w:rPr>
      </w:pPr>
    </w:p>
    <w:p w14:paraId="516BCA53" w14:textId="4C3AB2B3" w:rsidR="00BB59BD" w:rsidRPr="00AF7D64" w:rsidRDefault="00BB59BD" w:rsidP="00F95FD0">
      <w:pPr>
        <w:pStyle w:val="Heading1"/>
      </w:pPr>
      <w:r w:rsidRPr="00AF7D64">
        <w:t xml:space="preserve">Scope of the </w:t>
      </w:r>
      <w:r w:rsidR="00603F0C">
        <w:t>Assignment</w:t>
      </w:r>
    </w:p>
    <w:p w14:paraId="1EC32B66" w14:textId="2EF438B0" w:rsidR="005D1CC1" w:rsidRPr="00AF7D64" w:rsidRDefault="00603F0C" w:rsidP="005D1CC1">
      <w:pPr>
        <w:rPr>
          <w:rFonts w:ascii="Garamond" w:hAnsi="Garamond"/>
        </w:rPr>
      </w:pPr>
      <w:r>
        <w:rPr>
          <w:rFonts w:ascii="Garamond" w:hAnsi="Garamond"/>
        </w:rPr>
        <w:t xml:space="preserve">Food journal is your opportunity to interact with food and its ancient past in a more tangible and immediate way than course lectures and research papers. For each assignment, you will undertake an activity, which may involve consuming food or drink, </w:t>
      </w:r>
      <w:r w:rsidR="00DF5027">
        <w:rPr>
          <w:rFonts w:ascii="Garamond" w:hAnsi="Garamond"/>
        </w:rPr>
        <w:t>and then write a short essay about it. This should be a distinct learning experience that gives you the opportunity to step outside your comfort zone and learn more about the world of food around you.</w:t>
      </w:r>
    </w:p>
    <w:p w14:paraId="4064AB1E" w14:textId="77777777" w:rsidR="005D1CC1" w:rsidRPr="00AF7D64" w:rsidRDefault="005D1CC1" w:rsidP="005D1CC1">
      <w:pPr>
        <w:rPr>
          <w:rFonts w:ascii="Garamond" w:hAnsi="Garamond"/>
        </w:rPr>
      </w:pPr>
    </w:p>
    <w:p w14:paraId="7105672D" w14:textId="77322E8F" w:rsidR="005D1CC1" w:rsidRDefault="005D1CC1" w:rsidP="005D1CC1">
      <w:pPr>
        <w:rPr>
          <w:rFonts w:ascii="Garamond" w:hAnsi="Garamond"/>
        </w:rPr>
      </w:pPr>
      <w:r w:rsidRPr="00AF7D64">
        <w:rPr>
          <w:rFonts w:ascii="Garamond" w:hAnsi="Garamond"/>
        </w:rPr>
        <w:t xml:space="preserve">Choose one of the </w:t>
      </w:r>
      <w:r w:rsidR="00A310CC">
        <w:rPr>
          <w:rFonts w:ascii="Garamond" w:hAnsi="Garamond"/>
        </w:rPr>
        <w:t>11</w:t>
      </w:r>
      <w:r w:rsidRPr="00AF7D64">
        <w:rPr>
          <w:rFonts w:ascii="Garamond" w:hAnsi="Garamond"/>
        </w:rPr>
        <w:t xml:space="preserve"> topics listed at the end of this assignment. </w:t>
      </w:r>
      <w:r w:rsidR="002E3AB9">
        <w:rPr>
          <w:rFonts w:ascii="Garamond" w:hAnsi="Garamond"/>
        </w:rPr>
        <w:t>Follow the instructions listed there, which differ for each option</w:t>
      </w:r>
      <w:r w:rsidRPr="00AF7D64">
        <w:rPr>
          <w:rFonts w:ascii="Garamond" w:hAnsi="Garamond"/>
        </w:rPr>
        <w:t>.</w:t>
      </w:r>
      <w:r w:rsidR="002E3AB9">
        <w:rPr>
          <w:rFonts w:ascii="Garamond" w:hAnsi="Garamond"/>
        </w:rPr>
        <w:t xml:space="preserve"> Note that there are </w:t>
      </w:r>
      <w:r w:rsidR="00725769">
        <w:rPr>
          <w:rFonts w:ascii="Garamond" w:hAnsi="Garamond"/>
        </w:rPr>
        <w:t>11</w:t>
      </w:r>
      <w:r w:rsidR="002E3AB9">
        <w:rPr>
          <w:rFonts w:ascii="Garamond" w:hAnsi="Garamond"/>
        </w:rPr>
        <w:t xml:space="preserve"> </w:t>
      </w:r>
      <w:proofErr w:type="gramStart"/>
      <w:r w:rsidR="002E3AB9">
        <w:rPr>
          <w:rFonts w:ascii="Garamond" w:hAnsi="Garamond"/>
        </w:rPr>
        <w:t>options</w:t>
      </w:r>
      <w:proofErr w:type="gramEnd"/>
      <w:r w:rsidR="002E3AB9">
        <w:rPr>
          <w:rFonts w:ascii="Garamond" w:hAnsi="Garamond"/>
        </w:rPr>
        <w:t xml:space="preserve"> but you need only complete </w:t>
      </w:r>
      <w:r w:rsidR="006D0BC2">
        <w:rPr>
          <w:rFonts w:ascii="Garamond" w:hAnsi="Garamond"/>
        </w:rPr>
        <w:t>six</w:t>
      </w:r>
      <w:r w:rsidR="002E3AB9">
        <w:rPr>
          <w:rFonts w:ascii="Garamond" w:hAnsi="Garamond"/>
        </w:rPr>
        <w:t xml:space="preserve"> of them; you may choose which to </w:t>
      </w:r>
      <w:r w:rsidR="00725769">
        <w:rPr>
          <w:rFonts w:ascii="Garamond" w:hAnsi="Garamond"/>
        </w:rPr>
        <w:t xml:space="preserve">do and which to </w:t>
      </w:r>
      <w:r w:rsidR="002E3AB9">
        <w:rPr>
          <w:rFonts w:ascii="Garamond" w:hAnsi="Garamond"/>
        </w:rPr>
        <w:t>skip</w:t>
      </w:r>
      <w:r w:rsidR="004930AD">
        <w:rPr>
          <w:rFonts w:ascii="Garamond" w:hAnsi="Garamond"/>
        </w:rPr>
        <w:t xml:space="preserve">, but </w:t>
      </w:r>
      <w:r w:rsidR="004930AD" w:rsidRPr="004930AD">
        <w:rPr>
          <w:rFonts w:ascii="Garamond" w:hAnsi="Garamond"/>
          <w:u w:val="single"/>
        </w:rPr>
        <w:t>you can only complete each topic once</w:t>
      </w:r>
      <w:r w:rsidR="002E3AB9">
        <w:rPr>
          <w:rFonts w:ascii="Garamond" w:hAnsi="Garamond"/>
        </w:rPr>
        <w:t xml:space="preserve">. Note that independent, academic </w:t>
      </w:r>
      <w:r w:rsidRPr="00AF7D64">
        <w:rPr>
          <w:rFonts w:ascii="Garamond" w:hAnsi="Garamond"/>
        </w:rPr>
        <w:t xml:space="preserve">research </w:t>
      </w:r>
      <w:r w:rsidR="002E3AB9">
        <w:rPr>
          <w:rFonts w:ascii="Garamond" w:hAnsi="Garamond"/>
        </w:rPr>
        <w:t>is needed only for a few of these topics; most are experiential in nature. Y</w:t>
      </w:r>
      <w:r w:rsidRPr="00AF7D64">
        <w:rPr>
          <w:rFonts w:ascii="Garamond" w:hAnsi="Garamond"/>
        </w:rPr>
        <w:t xml:space="preserve">ou may </w:t>
      </w:r>
      <w:r w:rsidR="002E3AB9">
        <w:rPr>
          <w:rFonts w:ascii="Garamond" w:hAnsi="Garamond"/>
        </w:rPr>
        <w:t xml:space="preserve">always </w:t>
      </w:r>
      <w:r w:rsidRPr="00AF7D64">
        <w:rPr>
          <w:rFonts w:ascii="Garamond" w:hAnsi="Garamond"/>
        </w:rPr>
        <w:t xml:space="preserve">refer to your textbook and previously assigned course materials to help you to further </w:t>
      </w:r>
      <w:r w:rsidR="002E3AB9">
        <w:rPr>
          <w:rFonts w:ascii="Garamond" w:hAnsi="Garamond"/>
        </w:rPr>
        <w:t>engage the topics</w:t>
      </w:r>
      <w:r w:rsidRPr="00AF7D64">
        <w:rPr>
          <w:rFonts w:ascii="Garamond" w:hAnsi="Garamond"/>
        </w:rPr>
        <w:t xml:space="preserve"> </w:t>
      </w:r>
      <w:r w:rsidR="002E3AB9">
        <w:rPr>
          <w:rFonts w:ascii="Garamond" w:hAnsi="Garamond"/>
        </w:rPr>
        <w:t>you discuss</w:t>
      </w:r>
      <w:r w:rsidRPr="00AF7D64">
        <w:rPr>
          <w:rFonts w:ascii="Garamond" w:hAnsi="Garamond"/>
        </w:rPr>
        <w:t xml:space="preserve"> in each </w:t>
      </w:r>
      <w:r w:rsidR="002E3AB9">
        <w:rPr>
          <w:rFonts w:ascii="Garamond" w:hAnsi="Garamond"/>
        </w:rPr>
        <w:t>essay, but outside research is only necessary when specifically highlighted below</w:t>
      </w:r>
      <w:r w:rsidRPr="00AF7D64">
        <w:rPr>
          <w:rFonts w:ascii="Garamond" w:hAnsi="Garamond"/>
        </w:rPr>
        <w:t>.</w:t>
      </w:r>
    </w:p>
    <w:p w14:paraId="64D58E28" w14:textId="77777777" w:rsidR="00FE608E" w:rsidRDefault="00FE608E" w:rsidP="005D1CC1">
      <w:pPr>
        <w:rPr>
          <w:rFonts w:ascii="Garamond" w:hAnsi="Garamond"/>
        </w:rPr>
      </w:pPr>
    </w:p>
    <w:p w14:paraId="6FBB76C2" w14:textId="1484A84F" w:rsidR="00FE608E" w:rsidRPr="00AF7D64" w:rsidRDefault="00FE608E" w:rsidP="005D1CC1">
      <w:pPr>
        <w:rPr>
          <w:rFonts w:ascii="Garamond" w:hAnsi="Garamond"/>
        </w:rPr>
      </w:pPr>
      <w:r>
        <w:rPr>
          <w:rFonts w:ascii="Garamond" w:hAnsi="Garamond"/>
        </w:rPr>
        <w:t>Collaboration with classmates on experiences is permitted but each essay must be solely your own work and distinct from your classmates</w:t>
      </w:r>
      <w:r w:rsidR="004930AD">
        <w:rPr>
          <w:rFonts w:ascii="Garamond" w:hAnsi="Garamond"/>
        </w:rPr>
        <w:t>’</w:t>
      </w:r>
      <w:r>
        <w:rPr>
          <w:rFonts w:ascii="Garamond" w:hAnsi="Garamond"/>
        </w:rPr>
        <w:t xml:space="preserve">. </w:t>
      </w:r>
      <w:r w:rsidRPr="00725769">
        <w:rPr>
          <w:rFonts w:ascii="Garamond" w:hAnsi="Garamond"/>
          <w:u w:val="single"/>
        </w:rPr>
        <w:t>Discuss with Prof. Marston first</w:t>
      </w:r>
      <w:r>
        <w:rPr>
          <w:rFonts w:ascii="Garamond" w:hAnsi="Garamond"/>
        </w:rPr>
        <w:t xml:space="preserve"> if you want to team up.</w:t>
      </w:r>
    </w:p>
    <w:p w14:paraId="77541BE9" w14:textId="77777777" w:rsidR="005D1CC1" w:rsidRPr="00AF7D64" w:rsidRDefault="005D1CC1" w:rsidP="002224D9">
      <w:pPr>
        <w:rPr>
          <w:rFonts w:ascii="Garamond" w:hAnsi="Garamond"/>
        </w:rPr>
      </w:pPr>
    </w:p>
    <w:p w14:paraId="3D5CDB32" w14:textId="652D2876" w:rsidR="005D1CC1" w:rsidRPr="00AF7D64" w:rsidRDefault="00320531" w:rsidP="005D1CC1">
      <w:pPr>
        <w:rPr>
          <w:rFonts w:ascii="Garamond" w:hAnsi="Garamond"/>
        </w:rPr>
      </w:pPr>
      <w:r>
        <w:rPr>
          <w:rFonts w:ascii="Garamond" w:hAnsi="Garamond"/>
          <w:b/>
        </w:rPr>
        <w:t xml:space="preserve">Essay </w:t>
      </w:r>
      <w:r w:rsidR="005D1CC1" w:rsidRPr="00AF7D64">
        <w:rPr>
          <w:rFonts w:ascii="Garamond" w:hAnsi="Garamond"/>
          <w:b/>
        </w:rPr>
        <w:t>Format</w:t>
      </w:r>
    </w:p>
    <w:p w14:paraId="2E51E056" w14:textId="6AF35CB2" w:rsidR="005D1CC1" w:rsidRDefault="002E3AB9" w:rsidP="005D1CC1">
      <w:pPr>
        <w:rPr>
          <w:rFonts w:ascii="Garamond" w:hAnsi="Garamond"/>
        </w:rPr>
      </w:pPr>
      <w:r>
        <w:rPr>
          <w:rFonts w:ascii="Garamond" w:hAnsi="Garamond"/>
        </w:rPr>
        <w:t>Each essay must be 400-500 words in length</w:t>
      </w:r>
      <w:r w:rsidR="005D1CC1" w:rsidRPr="00AF7D64">
        <w:rPr>
          <w:rFonts w:ascii="Garamond" w:hAnsi="Garamond"/>
        </w:rPr>
        <w:t>, double-spa</w:t>
      </w:r>
      <w:r w:rsidR="003B1BC8">
        <w:rPr>
          <w:rFonts w:ascii="Garamond" w:hAnsi="Garamond"/>
        </w:rPr>
        <w:t xml:space="preserve">ced, with 1-inch margins and </w:t>
      </w:r>
      <w:proofErr w:type="gramStart"/>
      <w:r w:rsidR="003B1BC8">
        <w:rPr>
          <w:rFonts w:ascii="Garamond" w:hAnsi="Garamond"/>
        </w:rPr>
        <w:t xml:space="preserve">12 </w:t>
      </w:r>
      <w:r w:rsidR="005D1CC1" w:rsidRPr="00AF7D64">
        <w:rPr>
          <w:rFonts w:ascii="Garamond" w:hAnsi="Garamond"/>
        </w:rPr>
        <w:t>point</w:t>
      </w:r>
      <w:proofErr w:type="gramEnd"/>
      <w:r w:rsidR="005D1CC1" w:rsidRPr="00AF7D64">
        <w:rPr>
          <w:rFonts w:ascii="Garamond" w:hAnsi="Garamond"/>
        </w:rPr>
        <w:t xml:space="preserve"> font. </w:t>
      </w:r>
      <w:r>
        <w:rPr>
          <w:rFonts w:ascii="Garamond" w:hAnsi="Garamond"/>
        </w:rPr>
        <w:t>Essays</w:t>
      </w:r>
      <w:r w:rsidR="005D1CC1" w:rsidRPr="00AF7D64">
        <w:rPr>
          <w:rFonts w:ascii="Garamond" w:hAnsi="Garamond"/>
        </w:rPr>
        <w:t xml:space="preserve"> shorter (or longer!) than this will be penalized</w:t>
      </w:r>
      <w:r>
        <w:rPr>
          <w:rFonts w:ascii="Garamond" w:hAnsi="Garamond"/>
        </w:rPr>
        <w:t xml:space="preserve">, although if you are asked to complete additional documents (e.g., a list) as part of your assignment </w:t>
      </w:r>
      <w:r w:rsidR="00A064A2">
        <w:rPr>
          <w:rFonts w:ascii="Garamond" w:hAnsi="Garamond"/>
        </w:rPr>
        <w:t>that page</w:t>
      </w:r>
      <w:r>
        <w:rPr>
          <w:rFonts w:ascii="Garamond" w:hAnsi="Garamond"/>
        </w:rPr>
        <w:t xml:space="preserve"> </w:t>
      </w:r>
      <w:r w:rsidR="00A064A2">
        <w:rPr>
          <w:rFonts w:ascii="Garamond" w:hAnsi="Garamond"/>
        </w:rPr>
        <w:t xml:space="preserve">will </w:t>
      </w:r>
      <w:r>
        <w:rPr>
          <w:rFonts w:ascii="Garamond" w:hAnsi="Garamond"/>
        </w:rPr>
        <w:t>not count towards the word limit</w:t>
      </w:r>
      <w:r w:rsidR="005D1CC1" w:rsidRPr="00AF7D64">
        <w:rPr>
          <w:rFonts w:ascii="Garamond" w:hAnsi="Garamond"/>
        </w:rPr>
        <w:t>. You do not need a title page; just write the title</w:t>
      </w:r>
      <w:r w:rsidR="002C459F">
        <w:rPr>
          <w:rFonts w:ascii="Garamond" w:hAnsi="Garamond"/>
        </w:rPr>
        <w:t>,</w:t>
      </w:r>
      <w:r w:rsidR="005D1CC1" w:rsidRPr="00AF7D64">
        <w:rPr>
          <w:rFonts w:ascii="Garamond" w:hAnsi="Garamond"/>
        </w:rPr>
        <w:t xml:space="preserve"> your name</w:t>
      </w:r>
      <w:r w:rsidR="002C459F">
        <w:rPr>
          <w:rFonts w:ascii="Garamond" w:hAnsi="Garamond"/>
        </w:rPr>
        <w:t>, and the</w:t>
      </w:r>
      <w:r w:rsidR="002C459F" w:rsidRPr="002C459F">
        <w:rPr>
          <w:rFonts w:ascii="Garamond" w:hAnsi="Garamond"/>
        </w:rPr>
        <w:t xml:space="preserve"> </w:t>
      </w:r>
      <w:r w:rsidR="002C459F">
        <w:rPr>
          <w:rFonts w:ascii="Garamond" w:hAnsi="Garamond"/>
        </w:rPr>
        <w:t>assignment topic number</w:t>
      </w:r>
      <w:r w:rsidR="005D1CC1" w:rsidRPr="00AF7D64">
        <w:rPr>
          <w:rFonts w:ascii="Garamond" w:hAnsi="Garamond"/>
        </w:rPr>
        <w:t xml:space="preserve"> at the top of the first page. Your paper </w:t>
      </w:r>
      <w:r w:rsidR="00B633CD">
        <w:rPr>
          <w:rFonts w:ascii="Garamond" w:hAnsi="Garamond"/>
        </w:rPr>
        <w:t>must</w:t>
      </w:r>
      <w:r w:rsidR="005D1CC1" w:rsidRPr="00AF7D64">
        <w:rPr>
          <w:rFonts w:ascii="Garamond" w:hAnsi="Garamond"/>
        </w:rPr>
        <w:t xml:space="preserve"> have </w:t>
      </w:r>
      <w:r w:rsidR="005D1CC1" w:rsidRPr="00AF7D64">
        <w:rPr>
          <w:rFonts w:ascii="Garamond" w:hAnsi="Garamond"/>
          <w:u w:val="single"/>
        </w:rPr>
        <w:t>a title</w:t>
      </w:r>
      <w:r w:rsidR="005D1CC1" w:rsidRPr="00AF7D64">
        <w:rPr>
          <w:rFonts w:ascii="Garamond" w:hAnsi="Garamond"/>
        </w:rPr>
        <w:t xml:space="preserve"> that reflects the content of </w:t>
      </w:r>
      <w:r>
        <w:rPr>
          <w:rFonts w:ascii="Garamond" w:hAnsi="Garamond"/>
        </w:rPr>
        <w:t>your specific essay</w:t>
      </w:r>
      <w:r w:rsidR="005D1CC1" w:rsidRPr="00AF7D64">
        <w:rPr>
          <w:rFonts w:ascii="Garamond" w:hAnsi="Garamond"/>
        </w:rPr>
        <w:t xml:space="preserve">. </w:t>
      </w:r>
      <w:r>
        <w:rPr>
          <w:rFonts w:ascii="Garamond" w:hAnsi="Garamond"/>
        </w:rPr>
        <w:t xml:space="preserve">Please include </w:t>
      </w:r>
      <w:r w:rsidR="00FE06D7" w:rsidRPr="00AF7D64">
        <w:rPr>
          <w:rFonts w:ascii="Garamond" w:hAnsi="Garamond"/>
        </w:rPr>
        <w:t xml:space="preserve">a separate “Works Cited” page </w:t>
      </w:r>
      <w:r>
        <w:rPr>
          <w:rFonts w:ascii="Garamond" w:hAnsi="Garamond"/>
        </w:rPr>
        <w:t xml:space="preserve">if you have sources to cite </w:t>
      </w:r>
      <w:r w:rsidR="00320531">
        <w:rPr>
          <w:rFonts w:ascii="Garamond" w:hAnsi="Garamond"/>
        </w:rPr>
        <w:t>– i.e., anything you used beyond class notes and your own experience.</w:t>
      </w:r>
      <w:r w:rsidR="00FE06D7" w:rsidRPr="00AF7D64">
        <w:rPr>
          <w:rFonts w:ascii="Garamond" w:hAnsi="Garamond"/>
        </w:rPr>
        <w:t xml:space="preserve"> </w:t>
      </w:r>
      <w:r w:rsidR="005D1CC1" w:rsidRPr="00AF7D64">
        <w:rPr>
          <w:rFonts w:ascii="Garamond" w:hAnsi="Garamond"/>
        </w:rPr>
        <w:t xml:space="preserve">Be sure to check your paper for spelling, grammar, and other typographical errors before turning it in. </w:t>
      </w:r>
      <w:r w:rsidR="00966395" w:rsidRPr="00AF7D64">
        <w:rPr>
          <w:rFonts w:ascii="Garamond" w:hAnsi="Garamond"/>
        </w:rPr>
        <w:t>If you do not follow these formatting guidelines, you will not be able to earn full points on the paper.</w:t>
      </w:r>
    </w:p>
    <w:p w14:paraId="2035E499" w14:textId="77777777" w:rsidR="00AB0136" w:rsidRDefault="00AB0136" w:rsidP="005D1CC1">
      <w:pPr>
        <w:rPr>
          <w:rFonts w:ascii="Garamond" w:hAnsi="Garamond"/>
        </w:rPr>
      </w:pPr>
    </w:p>
    <w:p w14:paraId="0EA0CBBF" w14:textId="1DC791C8" w:rsidR="00966395" w:rsidRPr="00AF7D64" w:rsidRDefault="00320531" w:rsidP="00966395">
      <w:pPr>
        <w:rPr>
          <w:rFonts w:ascii="Garamond" w:hAnsi="Garamond"/>
        </w:rPr>
      </w:pPr>
      <w:r>
        <w:rPr>
          <w:rFonts w:ascii="Garamond" w:hAnsi="Garamond"/>
          <w:b/>
        </w:rPr>
        <w:t>Presentations</w:t>
      </w:r>
    </w:p>
    <w:p w14:paraId="7075244E" w14:textId="77D1278E" w:rsidR="005D1CC1" w:rsidRPr="00AF7D64" w:rsidRDefault="00A310CC" w:rsidP="00966395">
      <w:pPr>
        <w:rPr>
          <w:rFonts w:ascii="Garamond" w:hAnsi="Garamond"/>
        </w:rPr>
      </w:pPr>
      <w:r>
        <w:rPr>
          <w:rFonts w:ascii="Garamond" w:hAnsi="Garamond"/>
        </w:rPr>
        <w:t>F</w:t>
      </w:r>
      <w:r w:rsidRPr="00A310CC">
        <w:rPr>
          <w:rFonts w:ascii="Garamond" w:hAnsi="Garamond"/>
        </w:rPr>
        <w:t xml:space="preserve">or </w:t>
      </w:r>
      <w:r w:rsidR="00E07D56">
        <w:rPr>
          <w:rFonts w:ascii="Garamond" w:hAnsi="Garamond"/>
        </w:rPr>
        <w:t>three</w:t>
      </w:r>
      <w:r w:rsidRPr="00A310CC">
        <w:rPr>
          <w:rFonts w:ascii="Garamond" w:hAnsi="Garamond"/>
        </w:rPr>
        <w:t xml:space="preserve"> of the food </w:t>
      </w:r>
      <w:proofErr w:type="gramStart"/>
      <w:r w:rsidRPr="00A310CC">
        <w:rPr>
          <w:rFonts w:ascii="Garamond" w:hAnsi="Garamond"/>
        </w:rPr>
        <w:t>journal</w:t>
      </w:r>
      <w:proofErr w:type="gramEnd"/>
      <w:r w:rsidRPr="00A310CC">
        <w:rPr>
          <w:rFonts w:ascii="Garamond" w:hAnsi="Garamond"/>
        </w:rPr>
        <w:t xml:space="preserve"> essays you complete, you will prepare a short (3-5 minute) video presentation that you will post to the course website. You may use a software of your choice to prepare the video, including web platforms such as YouTube or TikTok, but all videos must be posted or embedded on the course platform</w:t>
      </w:r>
      <w:r>
        <w:rPr>
          <w:rFonts w:ascii="Garamond" w:hAnsi="Garamond"/>
        </w:rPr>
        <w:t>; a link alone is not sufficient</w:t>
      </w:r>
      <w:r w:rsidRPr="00A310CC">
        <w:rPr>
          <w:rFonts w:ascii="Garamond" w:hAnsi="Garamond"/>
        </w:rPr>
        <w:t xml:space="preserve">. Food journal </w:t>
      </w:r>
      <w:r w:rsidRPr="00A310CC">
        <w:rPr>
          <w:rFonts w:ascii="Garamond" w:hAnsi="Garamond"/>
        </w:rPr>
        <w:lastRenderedPageBreak/>
        <w:t xml:space="preserve">presentations must be posted by the same deadline </w:t>
      </w:r>
      <w:r w:rsidR="00AB0136">
        <w:rPr>
          <w:rFonts w:ascii="Garamond" w:hAnsi="Garamond"/>
        </w:rPr>
        <w:t xml:space="preserve">as </w:t>
      </w:r>
      <w:r w:rsidRPr="00A310CC">
        <w:rPr>
          <w:rFonts w:ascii="Garamond" w:hAnsi="Garamond"/>
        </w:rPr>
        <w:t xml:space="preserve">your food journal essay during </w:t>
      </w:r>
      <w:r w:rsidR="00E07D56">
        <w:rPr>
          <w:rFonts w:ascii="Garamond" w:hAnsi="Garamond"/>
        </w:rPr>
        <w:t>three</w:t>
      </w:r>
      <w:r w:rsidRPr="00A310CC">
        <w:rPr>
          <w:rFonts w:ascii="Garamond" w:hAnsi="Garamond"/>
        </w:rPr>
        <w:t xml:space="preserve"> weeks of the term. These presentations are </w:t>
      </w:r>
      <w:r w:rsidR="00725769">
        <w:rPr>
          <w:rFonts w:ascii="Garamond" w:hAnsi="Garamond"/>
        </w:rPr>
        <w:t xml:space="preserve">each </w:t>
      </w:r>
      <w:r w:rsidRPr="00A310CC">
        <w:rPr>
          <w:rFonts w:ascii="Garamond" w:hAnsi="Garamond"/>
        </w:rPr>
        <w:t xml:space="preserve">worth </w:t>
      </w:r>
      <w:r w:rsidR="00E07D56">
        <w:rPr>
          <w:rFonts w:ascii="Garamond" w:hAnsi="Garamond"/>
        </w:rPr>
        <w:t>5</w:t>
      </w:r>
      <w:r w:rsidRPr="00A310CC">
        <w:rPr>
          <w:rFonts w:ascii="Garamond" w:hAnsi="Garamond"/>
        </w:rPr>
        <w:t xml:space="preserve">% of your grade; they total </w:t>
      </w:r>
      <w:r w:rsidR="00E07D56">
        <w:rPr>
          <w:rFonts w:ascii="Garamond" w:hAnsi="Garamond"/>
        </w:rPr>
        <w:t>15</w:t>
      </w:r>
      <w:r w:rsidRPr="00A310CC">
        <w:rPr>
          <w:rFonts w:ascii="Garamond" w:hAnsi="Garamond"/>
        </w:rPr>
        <w:t>% of your final grade</w:t>
      </w:r>
      <w:r w:rsidR="00E672CC">
        <w:rPr>
          <w:rFonts w:ascii="Garamond" w:hAnsi="Garamond"/>
        </w:rPr>
        <w:t>.</w:t>
      </w:r>
    </w:p>
    <w:p w14:paraId="41BD657E" w14:textId="77777777" w:rsidR="00966395" w:rsidRPr="00AF7D64" w:rsidRDefault="00966395" w:rsidP="00C952DE">
      <w:pPr>
        <w:rPr>
          <w:rFonts w:ascii="Garamond" w:hAnsi="Garamond"/>
          <w:b/>
        </w:rPr>
      </w:pPr>
    </w:p>
    <w:p w14:paraId="0FA5C57D" w14:textId="77777777" w:rsidR="00C952DE" w:rsidRDefault="00C952DE" w:rsidP="000B3A1E">
      <w:pPr>
        <w:jc w:val="center"/>
        <w:rPr>
          <w:rFonts w:ascii="Garamond" w:hAnsi="Garamond"/>
          <w:b/>
        </w:rPr>
      </w:pPr>
      <w:r w:rsidRPr="00AF7D64">
        <w:rPr>
          <w:rFonts w:ascii="Garamond" w:hAnsi="Garamond"/>
          <w:b/>
        </w:rPr>
        <w:t>Topics</w:t>
      </w:r>
    </w:p>
    <w:p w14:paraId="0B028392" w14:textId="77777777" w:rsidR="008F56FE" w:rsidRPr="00AF7D64" w:rsidRDefault="008F56FE" w:rsidP="000B3A1E">
      <w:pPr>
        <w:jc w:val="center"/>
        <w:rPr>
          <w:rFonts w:ascii="Garamond" w:hAnsi="Garamond"/>
        </w:rPr>
      </w:pPr>
    </w:p>
    <w:p w14:paraId="6595F385" w14:textId="0773842F" w:rsidR="00C952DE" w:rsidRPr="00AF7D64" w:rsidRDefault="00C952DE" w:rsidP="00C952DE">
      <w:pPr>
        <w:rPr>
          <w:rFonts w:ascii="Garamond" w:hAnsi="Garamond"/>
        </w:rPr>
      </w:pPr>
      <w:r w:rsidRPr="00AF7D64">
        <w:rPr>
          <w:rFonts w:ascii="Garamond" w:hAnsi="Garamond"/>
        </w:rPr>
        <w:t xml:space="preserve">There are </w:t>
      </w:r>
      <w:r w:rsidR="001461A8">
        <w:rPr>
          <w:rFonts w:ascii="Garamond" w:hAnsi="Garamond"/>
        </w:rPr>
        <w:t>11</w:t>
      </w:r>
      <w:r w:rsidRPr="00AF7D64">
        <w:rPr>
          <w:rFonts w:ascii="Garamond" w:hAnsi="Garamond"/>
        </w:rPr>
        <w:t xml:space="preserve"> topics </w:t>
      </w:r>
      <w:r w:rsidR="00FE608E">
        <w:rPr>
          <w:rFonts w:ascii="Garamond" w:hAnsi="Garamond"/>
        </w:rPr>
        <w:t>from which to</w:t>
      </w:r>
      <w:r w:rsidRPr="00AF7D64">
        <w:rPr>
          <w:rFonts w:ascii="Garamond" w:hAnsi="Garamond"/>
        </w:rPr>
        <w:t xml:space="preserve"> choose. You </w:t>
      </w:r>
      <w:r w:rsidR="00320531">
        <w:rPr>
          <w:rFonts w:ascii="Garamond" w:hAnsi="Garamond"/>
        </w:rPr>
        <w:t>need only</w:t>
      </w:r>
      <w:r w:rsidRPr="00AF7D64">
        <w:rPr>
          <w:rFonts w:ascii="Garamond" w:hAnsi="Garamond"/>
        </w:rPr>
        <w:t xml:space="preserve"> choose </w:t>
      </w:r>
      <w:r w:rsidR="001461A8">
        <w:rPr>
          <w:rFonts w:ascii="Garamond" w:hAnsi="Garamond"/>
        </w:rPr>
        <w:t>six</w:t>
      </w:r>
      <w:r w:rsidR="00320531">
        <w:rPr>
          <w:rFonts w:ascii="Garamond" w:hAnsi="Garamond"/>
        </w:rPr>
        <w:t xml:space="preserve"> </w:t>
      </w:r>
      <w:r w:rsidRPr="00AF7D64">
        <w:rPr>
          <w:rFonts w:ascii="Garamond" w:hAnsi="Garamond"/>
        </w:rPr>
        <w:t>topic</w:t>
      </w:r>
      <w:r w:rsidR="00320531">
        <w:rPr>
          <w:rFonts w:ascii="Garamond" w:hAnsi="Garamond"/>
        </w:rPr>
        <w:t>s</w:t>
      </w:r>
      <w:r w:rsidRPr="00AF7D64">
        <w:rPr>
          <w:rFonts w:ascii="Garamond" w:hAnsi="Garamond"/>
        </w:rPr>
        <w:t xml:space="preserve"> </w:t>
      </w:r>
      <w:r w:rsidR="00FA4E05" w:rsidRPr="00AF7D64">
        <w:rPr>
          <w:rFonts w:ascii="Garamond" w:hAnsi="Garamond"/>
        </w:rPr>
        <w:t>for this assignment</w:t>
      </w:r>
      <w:r w:rsidRPr="00AF7D64">
        <w:rPr>
          <w:rFonts w:ascii="Garamond" w:hAnsi="Garamond"/>
        </w:rPr>
        <w:t xml:space="preserve">. </w:t>
      </w:r>
      <w:r w:rsidR="00320531">
        <w:rPr>
          <w:rFonts w:ascii="Garamond" w:hAnsi="Garamond"/>
        </w:rPr>
        <w:t xml:space="preserve">If you have other ideas that fall </w:t>
      </w:r>
      <w:r w:rsidR="00FE608E">
        <w:rPr>
          <w:rFonts w:ascii="Garamond" w:hAnsi="Garamond"/>
        </w:rPr>
        <w:t xml:space="preserve">beyond the scope of these options, you may discuss your idea with Prof. Marston and may be allowed to add your custom assignment in place of </w:t>
      </w:r>
      <w:r w:rsidR="00FE608E" w:rsidRPr="00FE608E">
        <w:rPr>
          <w:rFonts w:ascii="Garamond" w:hAnsi="Garamond"/>
          <w:u w:val="single"/>
        </w:rPr>
        <w:t>one</w:t>
      </w:r>
      <w:r w:rsidR="00FE608E">
        <w:rPr>
          <w:rFonts w:ascii="Garamond" w:hAnsi="Garamond"/>
        </w:rPr>
        <w:t xml:space="preserve"> of the assigned topics</w:t>
      </w:r>
      <w:r w:rsidR="00DC0F02">
        <w:rPr>
          <w:rFonts w:ascii="Garamond" w:hAnsi="Garamond"/>
        </w:rPr>
        <w:t xml:space="preserve"> (only)</w:t>
      </w:r>
      <w:r w:rsidR="00FE608E">
        <w:rPr>
          <w:rFonts w:ascii="Garamond" w:hAnsi="Garamond"/>
        </w:rPr>
        <w:t>.</w:t>
      </w:r>
      <w:r w:rsidR="001406CA">
        <w:rPr>
          <w:rFonts w:ascii="Garamond" w:hAnsi="Garamond"/>
        </w:rPr>
        <w:t xml:space="preserve"> </w:t>
      </w:r>
      <w:r w:rsidR="001406CA" w:rsidRPr="00497C50">
        <w:rPr>
          <w:rFonts w:ascii="Garamond" w:hAnsi="Garamond"/>
          <w:u w:val="single"/>
        </w:rPr>
        <w:t>All topics with an asterisk (*) in the title require citations and a works cited page</w:t>
      </w:r>
      <w:r w:rsidR="004C7680">
        <w:rPr>
          <w:rFonts w:ascii="Garamond" w:hAnsi="Garamond"/>
        </w:rPr>
        <w:t>; other topics may include citations, at your discretion</w:t>
      </w:r>
      <w:r w:rsidR="001406CA">
        <w:rPr>
          <w:rFonts w:ascii="Garamond" w:hAnsi="Garamond"/>
        </w:rPr>
        <w:t>. See section below for citation guidelines and format.</w:t>
      </w:r>
    </w:p>
    <w:p w14:paraId="44AC2E7A" w14:textId="77777777" w:rsidR="00C952DE" w:rsidRPr="00AF7D64" w:rsidRDefault="00C952DE" w:rsidP="00C952DE">
      <w:pPr>
        <w:rPr>
          <w:rFonts w:ascii="Garamond" w:hAnsi="Garamond"/>
        </w:rPr>
      </w:pPr>
    </w:p>
    <w:p w14:paraId="1C7FCD26" w14:textId="76DC7340" w:rsidR="00C952DE" w:rsidRPr="00AF7D64" w:rsidRDefault="001406CA" w:rsidP="00C952DE">
      <w:pPr>
        <w:rPr>
          <w:rFonts w:ascii="Garamond" w:hAnsi="Garamond"/>
          <w:b/>
          <w:bCs/>
        </w:rPr>
      </w:pPr>
      <w:r>
        <w:rPr>
          <w:rFonts w:ascii="Garamond" w:hAnsi="Garamond"/>
          <w:b/>
          <w:bCs/>
        </w:rPr>
        <w:t>*</w:t>
      </w:r>
      <w:r w:rsidR="00C952DE" w:rsidRPr="00AF7D64">
        <w:rPr>
          <w:rFonts w:ascii="Garamond" w:hAnsi="Garamond"/>
          <w:b/>
          <w:bCs/>
        </w:rPr>
        <w:t>Topic 1</w:t>
      </w:r>
      <w:r w:rsidR="00C952DE" w:rsidRPr="00AF7D64">
        <w:rPr>
          <w:rFonts w:ascii="Garamond" w:hAnsi="Garamond"/>
        </w:rPr>
        <w:t xml:space="preserve">: </w:t>
      </w:r>
      <w:r w:rsidR="00DC0F02">
        <w:rPr>
          <w:rFonts w:ascii="Garamond" w:hAnsi="Garamond"/>
          <w:b/>
          <w:bCs/>
        </w:rPr>
        <w:t>Food Origins</w:t>
      </w:r>
    </w:p>
    <w:p w14:paraId="34E6740F" w14:textId="61DCDFB9" w:rsidR="00B25E55" w:rsidRDefault="00B25E55" w:rsidP="00C952DE">
      <w:pPr>
        <w:rPr>
          <w:rFonts w:ascii="Garamond" w:hAnsi="Garamond"/>
        </w:rPr>
      </w:pPr>
      <w:r>
        <w:rPr>
          <w:rFonts w:ascii="Garamond" w:hAnsi="Garamond"/>
        </w:rPr>
        <w:t>Have you ever wondered where a food was from? Where did a spice originate, or was a meat first prepared in a specific way, or did several ingredients come together? This is your chance to find out.</w:t>
      </w:r>
    </w:p>
    <w:p w14:paraId="07FF228B" w14:textId="77777777" w:rsidR="00B25E55" w:rsidRDefault="00B25E55" w:rsidP="00C952DE">
      <w:pPr>
        <w:rPr>
          <w:rFonts w:ascii="Garamond" w:hAnsi="Garamond"/>
        </w:rPr>
      </w:pPr>
    </w:p>
    <w:p w14:paraId="170D7A3F" w14:textId="08BCFBD1" w:rsidR="00925A3B" w:rsidRDefault="00975CB1" w:rsidP="00C952DE">
      <w:pPr>
        <w:rPr>
          <w:rFonts w:ascii="Garamond" w:hAnsi="Garamond"/>
        </w:rPr>
      </w:pPr>
      <w:r w:rsidRPr="00AF7D64">
        <w:rPr>
          <w:rFonts w:ascii="Garamond" w:hAnsi="Garamond"/>
        </w:rPr>
        <w:t xml:space="preserve">Assignment: </w:t>
      </w:r>
      <w:r w:rsidR="00B25E55">
        <w:rPr>
          <w:rFonts w:ascii="Garamond" w:hAnsi="Garamond"/>
        </w:rPr>
        <w:t xml:space="preserve">Choose a food (a plant, animal, or dish/recipe) and research its origins. </w:t>
      </w:r>
      <w:r w:rsidR="007E489C">
        <w:rPr>
          <w:rFonts w:ascii="Garamond" w:hAnsi="Garamond"/>
        </w:rPr>
        <w:t xml:space="preserve">Write an essay that summarizes your findings. </w:t>
      </w:r>
      <w:r w:rsidR="00B25E55">
        <w:rPr>
          <w:rFonts w:ascii="Garamond" w:hAnsi="Garamond"/>
        </w:rPr>
        <w:t xml:space="preserve">You may use non-scholarly sources, such as cookbooks or other popular writing, but 1) no Wikipedia (not because it is necessarily wrong, but because we </w:t>
      </w:r>
      <w:r w:rsidR="00406A1C">
        <w:rPr>
          <w:rFonts w:ascii="Garamond" w:hAnsi="Garamond"/>
        </w:rPr>
        <w:t xml:space="preserve">often </w:t>
      </w:r>
      <w:r w:rsidR="00B25E55">
        <w:rPr>
          <w:rFonts w:ascii="Garamond" w:hAnsi="Garamond"/>
        </w:rPr>
        <w:t xml:space="preserve">can’t evaluate </w:t>
      </w:r>
      <w:r w:rsidR="00D7755A">
        <w:rPr>
          <w:rFonts w:ascii="Garamond" w:hAnsi="Garamond"/>
        </w:rPr>
        <w:t>the original source of its information</w:t>
      </w:r>
      <w:r w:rsidR="00B25E55">
        <w:rPr>
          <w:rFonts w:ascii="Garamond" w:hAnsi="Garamond"/>
        </w:rPr>
        <w:t>), 2) all sources you use must be referenced on a Works Cited page,</w:t>
      </w:r>
      <w:r w:rsidR="00E2031C">
        <w:rPr>
          <w:rFonts w:ascii="Garamond" w:hAnsi="Garamond"/>
        </w:rPr>
        <w:t xml:space="preserve"> 3) you must find at least three sources, and 4</w:t>
      </w:r>
      <w:r w:rsidR="00B25E55">
        <w:rPr>
          <w:rFonts w:ascii="Garamond" w:hAnsi="Garamond"/>
        </w:rPr>
        <w:t xml:space="preserve">) </w:t>
      </w:r>
      <w:r w:rsidR="007E489C">
        <w:rPr>
          <w:rFonts w:ascii="Garamond" w:hAnsi="Garamond"/>
        </w:rPr>
        <w:t>you must cite specific pieces of information so that we know their source. See citation instructions below.</w:t>
      </w:r>
    </w:p>
    <w:p w14:paraId="5FBA19B8" w14:textId="77777777" w:rsidR="00002077" w:rsidRDefault="00002077" w:rsidP="00C952DE">
      <w:pPr>
        <w:rPr>
          <w:rFonts w:ascii="Garamond" w:hAnsi="Garamond"/>
        </w:rPr>
      </w:pPr>
    </w:p>
    <w:p w14:paraId="0179A32E" w14:textId="023E5F5B" w:rsidR="00002077" w:rsidRPr="00002077" w:rsidRDefault="001406CA" w:rsidP="00C952DE">
      <w:pPr>
        <w:rPr>
          <w:rFonts w:ascii="Garamond" w:hAnsi="Garamond"/>
          <w:b/>
        </w:rPr>
      </w:pPr>
      <w:r>
        <w:rPr>
          <w:rFonts w:ascii="Garamond" w:hAnsi="Garamond"/>
          <w:b/>
        </w:rPr>
        <w:t>*</w:t>
      </w:r>
      <w:r w:rsidR="00002077">
        <w:rPr>
          <w:rFonts w:ascii="Garamond" w:hAnsi="Garamond"/>
          <w:b/>
        </w:rPr>
        <w:t>Topic 2: Pre-Columbian Cuisine</w:t>
      </w:r>
    </w:p>
    <w:p w14:paraId="773088D7" w14:textId="2FD94E4F" w:rsidR="00E2031C" w:rsidRDefault="00002077" w:rsidP="00C952DE">
      <w:pPr>
        <w:rPr>
          <w:rFonts w:ascii="Garamond" w:hAnsi="Garamond"/>
        </w:rPr>
      </w:pPr>
      <w:r>
        <w:rPr>
          <w:rFonts w:ascii="Garamond" w:hAnsi="Garamond"/>
        </w:rPr>
        <w:t xml:space="preserve">The arrival of Columbus in the “New World” triggered a </w:t>
      </w:r>
      <w:r w:rsidR="00A77B68">
        <w:rPr>
          <w:rFonts w:ascii="Garamond" w:hAnsi="Garamond"/>
        </w:rPr>
        <w:t xml:space="preserve">massive global exchange of ideas, wealth, disease, and, not surprisingly, food.  Much of what we know today as intrinsic parts of regional cuisines, e.g., tomatoes in Italian cooking or spicy peppers in Thai food, postdates this exchange and represents a melding of New and </w:t>
      </w:r>
      <w:proofErr w:type="gramStart"/>
      <w:r w:rsidR="00A77B68">
        <w:rPr>
          <w:rFonts w:ascii="Garamond" w:hAnsi="Garamond"/>
        </w:rPr>
        <w:t>Old World</w:t>
      </w:r>
      <w:proofErr w:type="gramEnd"/>
      <w:r w:rsidR="00A77B68">
        <w:rPr>
          <w:rFonts w:ascii="Garamond" w:hAnsi="Garamond"/>
        </w:rPr>
        <w:t xml:space="preserve"> foods.</w:t>
      </w:r>
    </w:p>
    <w:p w14:paraId="0E961CBE" w14:textId="77777777" w:rsidR="00A77B68" w:rsidRDefault="00A77B68" w:rsidP="00C952DE">
      <w:pPr>
        <w:rPr>
          <w:rFonts w:ascii="Garamond" w:hAnsi="Garamond"/>
        </w:rPr>
      </w:pPr>
    </w:p>
    <w:p w14:paraId="3E9E09C3" w14:textId="4E08A5A4" w:rsidR="00A77B68" w:rsidRDefault="00A77B68" w:rsidP="00C952DE">
      <w:pPr>
        <w:rPr>
          <w:rFonts w:ascii="Garamond" w:hAnsi="Garamond"/>
        </w:rPr>
      </w:pPr>
      <w:r>
        <w:rPr>
          <w:rFonts w:ascii="Garamond" w:hAnsi="Garamond"/>
        </w:rPr>
        <w:t xml:space="preserve">Assignment: Create a recipe (written, although you are welcome to create and </w:t>
      </w:r>
      <w:r w:rsidR="007B30F5">
        <w:rPr>
          <w:rFonts w:ascii="Garamond" w:hAnsi="Garamond"/>
        </w:rPr>
        <w:t>consume</w:t>
      </w:r>
      <w:r>
        <w:rPr>
          <w:rFonts w:ascii="Garamond" w:hAnsi="Garamond"/>
        </w:rPr>
        <w:t xml:space="preserve"> your dish) that includes at least five animal or plant-based ingredients that could have been sourced within a single world region prior to 1492. This means not only no mixing Old and New World foods but also no mixing </w:t>
      </w:r>
      <w:r w:rsidR="00457A86">
        <w:rPr>
          <w:rFonts w:ascii="Garamond" w:hAnsi="Garamond"/>
        </w:rPr>
        <w:t xml:space="preserve">distant regions </w:t>
      </w:r>
      <w:r>
        <w:rPr>
          <w:rFonts w:ascii="Garamond" w:hAnsi="Garamond"/>
        </w:rPr>
        <w:t xml:space="preserve">(e.g., </w:t>
      </w:r>
      <w:r w:rsidR="00457A86">
        <w:rPr>
          <w:rFonts w:ascii="Garamond" w:hAnsi="Garamond"/>
        </w:rPr>
        <w:t xml:space="preserve">no tropical and arctic foods, so </w:t>
      </w:r>
      <w:r>
        <w:rPr>
          <w:rFonts w:ascii="Garamond" w:hAnsi="Garamond"/>
        </w:rPr>
        <w:t xml:space="preserve">no </w:t>
      </w:r>
      <w:r w:rsidR="00094D38">
        <w:rPr>
          <w:rFonts w:ascii="Garamond" w:hAnsi="Garamond"/>
        </w:rPr>
        <w:t>arctic cod</w:t>
      </w:r>
      <w:r>
        <w:rPr>
          <w:rFonts w:ascii="Garamond" w:hAnsi="Garamond"/>
        </w:rPr>
        <w:t xml:space="preserve"> with </w:t>
      </w:r>
      <w:r w:rsidR="00D7755A">
        <w:rPr>
          <w:rFonts w:ascii="Garamond" w:hAnsi="Garamond"/>
        </w:rPr>
        <w:t>avocado</w:t>
      </w:r>
      <w:r w:rsidR="00094D38">
        <w:rPr>
          <w:rFonts w:ascii="Garamond" w:hAnsi="Garamond"/>
        </w:rPr>
        <w:t>-</w:t>
      </w:r>
      <w:r>
        <w:rPr>
          <w:rFonts w:ascii="Garamond" w:hAnsi="Garamond"/>
        </w:rPr>
        <w:t xml:space="preserve">jalapeño </w:t>
      </w:r>
      <w:r w:rsidR="00094D38">
        <w:rPr>
          <w:rFonts w:ascii="Garamond" w:hAnsi="Garamond"/>
        </w:rPr>
        <w:t>salsa</w:t>
      </w:r>
      <w:r>
        <w:rPr>
          <w:rFonts w:ascii="Garamond" w:hAnsi="Garamond"/>
        </w:rPr>
        <w:t xml:space="preserve">). The recipe may be from a cookbook or family member, but you must attribute that recipe to its original source, as well as if you borrow an idea and substitute a few ingredients. </w:t>
      </w:r>
      <w:r w:rsidR="00457A86">
        <w:rPr>
          <w:rFonts w:ascii="Garamond" w:hAnsi="Garamond"/>
        </w:rPr>
        <w:t>The recipe should be appended to your essay as an additional page; the essay should describe the region of the dish you chose and why you included those ingredients, including any substitutions you made, and your experience making the dish or the recipe.</w:t>
      </w:r>
      <w:r w:rsidR="007B30F5">
        <w:rPr>
          <w:rFonts w:ascii="Garamond" w:hAnsi="Garamond"/>
        </w:rPr>
        <w:t xml:space="preserve"> The works cited should be sources of information on the history or origin of the ingredients, and/or recipes you consulted.</w:t>
      </w:r>
    </w:p>
    <w:p w14:paraId="1BFE9658" w14:textId="77777777" w:rsidR="00E2031C" w:rsidRDefault="00E2031C" w:rsidP="00C952DE">
      <w:pPr>
        <w:rPr>
          <w:rFonts w:ascii="Garamond" w:hAnsi="Garamond"/>
        </w:rPr>
      </w:pPr>
    </w:p>
    <w:p w14:paraId="10DA79B9" w14:textId="7252B629" w:rsidR="00E2031C" w:rsidRPr="00457A86" w:rsidRDefault="00457A86" w:rsidP="00C952DE">
      <w:pPr>
        <w:rPr>
          <w:rFonts w:ascii="Garamond" w:hAnsi="Garamond"/>
          <w:b/>
        </w:rPr>
      </w:pPr>
      <w:r w:rsidRPr="00457A86">
        <w:rPr>
          <w:rFonts w:ascii="Garamond" w:hAnsi="Garamond"/>
          <w:b/>
        </w:rPr>
        <w:t xml:space="preserve">Topic 3: </w:t>
      </w:r>
      <w:r w:rsidR="00795BBF">
        <w:rPr>
          <w:rFonts w:ascii="Garamond" w:hAnsi="Garamond"/>
          <w:b/>
        </w:rPr>
        <w:t xml:space="preserve">Tools of </w:t>
      </w:r>
      <w:r w:rsidRPr="00457A86">
        <w:rPr>
          <w:rFonts w:ascii="Garamond" w:hAnsi="Garamond"/>
          <w:b/>
        </w:rPr>
        <w:t xml:space="preserve">Ancient Cooking </w:t>
      </w:r>
      <w:r w:rsidR="00795BBF">
        <w:rPr>
          <w:rFonts w:ascii="Garamond" w:hAnsi="Garamond"/>
          <w:b/>
        </w:rPr>
        <w:t>and Dining</w:t>
      </w:r>
    </w:p>
    <w:p w14:paraId="2972DC8B" w14:textId="355F07A3" w:rsidR="00457A86" w:rsidRDefault="00457A86" w:rsidP="00C952DE">
      <w:pPr>
        <w:rPr>
          <w:rFonts w:ascii="Garamond" w:hAnsi="Garamond"/>
        </w:rPr>
      </w:pPr>
      <w:r>
        <w:rPr>
          <w:rFonts w:ascii="Garamond" w:hAnsi="Garamond"/>
        </w:rPr>
        <w:t xml:space="preserve">The Museum of Fine Arts (MFA) is one of the great art museums of the world and contains a staggering array of ancient art, primarily from the Mediterranean world and Egypt but also Mesoamerica and East Asia. Admission is free with your BU </w:t>
      </w:r>
      <w:proofErr w:type="gramStart"/>
      <w:r>
        <w:rPr>
          <w:rFonts w:ascii="Garamond" w:hAnsi="Garamond"/>
        </w:rPr>
        <w:t>ID</w:t>
      </w:r>
      <w:proofErr w:type="gramEnd"/>
      <w:r>
        <w:rPr>
          <w:rFonts w:ascii="Garamond" w:hAnsi="Garamond"/>
        </w:rPr>
        <w:t xml:space="preserve"> and it is within walking distance of campus. </w:t>
      </w:r>
      <w:r w:rsidR="001E167A">
        <w:rPr>
          <w:rFonts w:ascii="Garamond" w:hAnsi="Garamond"/>
        </w:rPr>
        <w:t xml:space="preserve">If you are not in Boston this summer, you may have a similar art, history, or archaeology museum to visit in your location. </w:t>
      </w:r>
      <w:r>
        <w:rPr>
          <w:rFonts w:ascii="Garamond" w:hAnsi="Garamond"/>
        </w:rPr>
        <w:t>This is your chance to see up close and personal how cooking was done in ancient societies.</w:t>
      </w:r>
    </w:p>
    <w:p w14:paraId="19B4CB63" w14:textId="77777777" w:rsidR="0028330B" w:rsidRDefault="0028330B" w:rsidP="00C952DE">
      <w:pPr>
        <w:rPr>
          <w:rFonts w:ascii="Garamond" w:hAnsi="Garamond"/>
        </w:rPr>
      </w:pPr>
    </w:p>
    <w:p w14:paraId="22874452" w14:textId="35322120" w:rsidR="00457A86" w:rsidRDefault="00457A86" w:rsidP="00C952DE">
      <w:pPr>
        <w:rPr>
          <w:rFonts w:ascii="Garamond" w:hAnsi="Garamond"/>
        </w:rPr>
      </w:pPr>
      <w:r>
        <w:rPr>
          <w:rFonts w:ascii="Garamond" w:hAnsi="Garamond"/>
        </w:rPr>
        <w:lastRenderedPageBreak/>
        <w:t xml:space="preserve">Assignment: Go to the MFA </w:t>
      </w:r>
      <w:r w:rsidR="001E167A">
        <w:rPr>
          <w:rFonts w:ascii="Garamond" w:hAnsi="Garamond"/>
        </w:rPr>
        <w:t xml:space="preserve">or your local museum </w:t>
      </w:r>
      <w:r>
        <w:rPr>
          <w:rFonts w:ascii="Garamond" w:hAnsi="Garamond"/>
        </w:rPr>
        <w:t xml:space="preserve">and find two artifacts on display that were used in cooking, storage, or consumption of food. </w:t>
      </w:r>
      <w:r w:rsidRPr="00576B00">
        <w:rPr>
          <w:rFonts w:ascii="Garamond" w:hAnsi="Garamond"/>
          <w:u w:val="single"/>
        </w:rPr>
        <w:t>They must be from different time periods and/or cultures</w:t>
      </w:r>
      <w:r>
        <w:rPr>
          <w:rFonts w:ascii="Garamond" w:hAnsi="Garamond"/>
        </w:rPr>
        <w:t>. In your essay, describe each briefly and focus on the</w:t>
      </w:r>
      <w:r w:rsidR="006365D8">
        <w:rPr>
          <w:rFonts w:ascii="Garamond" w:hAnsi="Garamond"/>
        </w:rPr>
        <w:t>ir form and its function. How are they similar, and how are they different? As an appendix to your essay, include the full information from the tag placed with each artifact, including at a minimum its description, its date and region of origin, and its accession number</w:t>
      </w:r>
      <w:r w:rsidR="007A69F8">
        <w:rPr>
          <w:rFonts w:ascii="Garamond" w:hAnsi="Garamond"/>
        </w:rPr>
        <w:t xml:space="preserve">; </w:t>
      </w:r>
      <w:r w:rsidR="00DF0956">
        <w:rPr>
          <w:rFonts w:ascii="Garamond" w:hAnsi="Garamond"/>
        </w:rPr>
        <w:t>images</w:t>
      </w:r>
      <w:r w:rsidR="007A69F8">
        <w:rPr>
          <w:rFonts w:ascii="Garamond" w:hAnsi="Garamond"/>
        </w:rPr>
        <w:t xml:space="preserve"> are welcome</w:t>
      </w:r>
      <w:r w:rsidR="0050120F">
        <w:rPr>
          <w:rFonts w:ascii="Garamond" w:hAnsi="Garamond"/>
        </w:rPr>
        <w:t xml:space="preserve"> if permitted in the museum</w:t>
      </w:r>
      <w:r w:rsidR="007A69F8">
        <w:rPr>
          <w:rFonts w:ascii="Garamond" w:hAnsi="Garamond"/>
        </w:rPr>
        <w:t>!</w:t>
      </w:r>
    </w:p>
    <w:p w14:paraId="6B033F11" w14:textId="77777777" w:rsidR="00795BBF" w:rsidRDefault="00795BBF" w:rsidP="00C952DE">
      <w:pPr>
        <w:rPr>
          <w:rFonts w:ascii="Garamond" w:hAnsi="Garamond"/>
        </w:rPr>
      </w:pPr>
    </w:p>
    <w:p w14:paraId="2F1D175F" w14:textId="7AFC1EB4" w:rsidR="00795BBF" w:rsidRPr="00457A86" w:rsidRDefault="00795BBF" w:rsidP="00795BBF">
      <w:pPr>
        <w:rPr>
          <w:rFonts w:ascii="Garamond" w:hAnsi="Garamond"/>
          <w:b/>
        </w:rPr>
      </w:pPr>
      <w:r>
        <w:rPr>
          <w:rFonts w:ascii="Garamond" w:hAnsi="Garamond"/>
          <w:b/>
        </w:rPr>
        <w:t>Topic 4</w:t>
      </w:r>
      <w:r w:rsidRPr="00457A86">
        <w:rPr>
          <w:rFonts w:ascii="Garamond" w:hAnsi="Garamond"/>
          <w:b/>
        </w:rPr>
        <w:t xml:space="preserve">: </w:t>
      </w:r>
      <w:r>
        <w:rPr>
          <w:rFonts w:ascii="Garamond" w:hAnsi="Garamond"/>
          <w:b/>
        </w:rPr>
        <w:t>Chocolate!</w:t>
      </w:r>
    </w:p>
    <w:p w14:paraId="711E0AAC" w14:textId="7DBFB313" w:rsidR="0050120F" w:rsidRDefault="0050120F" w:rsidP="00C952DE">
      <w:pPr>
        <w:rPr>
          <w:rFonts w:ascii="Garamond" w:hAnsi="Garamond"/>
        </w:rPr>
      </w:pPr>
      <w:r>
        <w:rPr>
          <w:rFonts w:ascii="Garamond" w:hAnsi="Garamond"/>
        </w:rPr>
        <w:t>Note: this assignment is Boston-specific</w:t>
      </w:r>
      <w:r w:rsidR="00576B00">
        <w:rPr>
          <w:rFonts w:ascii="Garamond" w:hAnsi="Garamond"/>
        </w:rPr>
        <w:t>!</w:t>
      </w:r>
      <w:r w:rsidR="009254A5">
        <w:rPr>
          <w:rFonts w:ascii="Garamond" w:hAnsi="Garamond"/>
        </w:rPr>
        <w:t xml:space="preserve"> If you are not in Boston this summer, choose a different topic.</w:t>
      </w:r>
    </w:p>
    <w:p w14:paraId="4E7EF3EB" w14:textId="77777777" w:rsidR="0050120F" w:rsidRDefault="0050120F" w:rsidP="00C952DE">
      <w:pPr>
        <w:rPr>
          <w:rFonts w:ascii="Garamond" w:hAnsi="Garamond"/>
        </w:rPr>
      </w:pPr>
    </w:p>
    <w:p w14:paraId="7697620A" w14:textId="483EF0D7" w:rsidR="00795BBF" w:rsidRDefault="00795BBF" w:rsidP="00C952DE">
      <w:pPr>
        <w:rPr>
          <w:rFonts w:ascii="Garamond" w:hAnsi="Garamond"/>
        </w:rPr>
      </w:pPr>
      <w:r>
        <w:rPr>
          <w:rFonts w:ascii="Garamond" w:hAnsi="Garamond"/>
        </w:rPr>
        <w:t xml:space="preserve">One of the </w:t>
      </w:r>
      <w:r w:rsidR="005B586B">
        <w:rPr>
          <w:rFonts w:ascii="Garamond" w:hAnsi="Garamond"/>
        </w:rPr>
        <w:t>first chocolatiers to create “Mexican</w:t>
      </w:r>
      <w:r w:rsidR="00CF3E9C">
        <w:rPr>
          <w:rFonts w:ascii="Garamond" w:hAnsi="Garamond"/>
        </w:rPr>
        <w:t>-style</w:t>
      </w:r>
      <w:r w:rsidR="005B586B">
        <w:rPr>
          <w:rFonts w:ascii="Garamond" w:hAnsi="Garamond"/>
        </w:rPr>
        <w:t xml:space="preserve"> chocolate” is Taza Chocolate, located in Somerville. They offer factory tours </w:t>
      </w:r>
      <w:r w:rsidR="00C8696A">
        <w:rPr>
          <w:rFonts w:ascii="Garamond" w:hAnsi="Garamond"/>
        </w:rPr>
        <w:t>Tuesdays</w:t>
      </w:r>
      <w:r w:rsidR="00EB601D">
        <w:rPr>
          <w:rFonts w:ascii="Garamond" w:hAnsi="Garamond"/>
        </w:rPr>
        <w:t xml:space="preserve"> through Sundays</w:t>
      </w:r>
      <w:r w:rsidR="005B586B">
        <w:rPr>
          <w:rFonts w:ascii="Garamond" w:hAnsi="Garamond"/>
        </w:rPr>
        <w:t>, although the factory is not in operation on the weekend. Tours are $</w:t>
      </w:r>
      <w:r w:rsidR="00EF13C4">
        <w:rPr>
          <w:rFonts w:ascii="Garamond" w:hAnsi="Garamond"/>
        </w:rPr>
        <w:t>1</w:t>
      </w:r>
      <w:r w:rsidR="000F42DC">
        <w:rPr>
          <w:rFonts w:ascii="Garamond" w:hAnsi="Garamond"/>
        </w:rPr>
        <w:t>3</w:t>
      </w:r>
      <w:r w:rsidR="005B586B">
        <w:rPr>
          <w:rFonts w:ascii="Garamond" w:hAnsi="Garamond"/>
        </w:rPr>
        <w:t xml:space="preserve"> but you get to try almost every chocolate they produce, so it’s a reasonable tradeoff.</w:t>
      </w:r>
    </w:p>
    <w:p w14:paraId="1EE6BD09" w14:textId="77777777" w:rsidR="005B586B" w:rsidRDefault="005B586B" w:rsidP="00C952DE">
      <w:pPr>
        <w:rPr>
          <w:rFonts w:ascii="Garamond" w:hAnsi="Garamond"/>
        </w:rPr>
      </w:pPr>
    </w:p>
    <w:p w14:paraId="25D33CA6" w14:textId="1965D31F" w:rsidR="005B586B" w:rsidRDefault="005B586B" w:rsidP="00C952DE">
      <w:pPr>
        <w:rPr>
          <w:rFonts w:ascii="Garamond" w:hAnsi="Garamond"/>
        </w:rPr>
      </w:pPr>
      <w:r>
        <w:rPr>
          <w:rFonts w:ascii="Garamond" w:hAnsi="Garamond"/>
        </w:rPr>
        <w:t>Assignment: Tour the Taza factory. Choose your favorite bar/disc/flavor. What is “ancient” about the production of that specific chocolate? What is colonial (i.e., post-Columbus) in date? Include ingredients, manufacturing, and flavor profile (you can ignore obviously modern elements like foil packaging).</w:t>
      </w:r>
      <w:r w:rsidR="0052149E">
        <w:rPr>
          <w:rFonts w:ascii="Garamond" w:hAnsi="Garamond"/>
        </w:rPr>
        <w:t xml:space="preserve"> </w:t>
      </w:r>
      <w:r w:rsidR="00B8414B">
        <w:rPr>
          <w:rFonts w:ascii="Garamond" w:hAnsi="Garamond"/>
        </w:rPr>
        <w:t>Why do you think the company made those choices? Ask questions during the tour to help learn more for your essay.</w:t>
      </w:r>
    </w:p>
    <w:p w14:paraId="1025E8EF" w14:textId="77777777" w:rsidR="00B8414B" w:rsidRDefault="00B8414B" w:rsidP="00C952DE">
      <w:pPr>
        <w:rPr>
          <w:rFonts w:ascii="Garamond" w:hAnsi="Garamond"/>
        </w:rPr>
      </w:pPr>
    </w:p>
    <w:p w14:paraId="72610BE0" w14:textId="1EA30A5B" w:rsidR="00B8414B" w:rsidRPr="00B8414B" w:rsidRDefault="001406CA" w:rsidP="00C952DE">
      <w:pPr>
        <w:rPr>
          <w:rFonts w:ascii="Garamond" w:hAnsi="Garamond"/>
          <w:b/>
        </w:rPr>
      </w:pPr>
      <w:r>
        <w:rPr>
          <w:rFonts w:ascii="Garamond" w:hAnsi="Garamond"/>
          <w:b/>
        </w:rPr>
        <w:t>*</w:t>
      </w:r>
      <w:r w:rsidR="00B8414B" w:rsidRPr="00B8414B">
        <w:rPr>
          <w:rFonts w:ascii="Garamond" w:hAnsi="Garamond"/>
          <w:b/>
        </w:rPr>
        <w:t>Topic 5: Something New</w:t>
      </w:r>
    </w:p>
    <w:p w14:paraId="10117262" w14:textId="4C877392" w:rsidR="00B8414B" w:rsidRDefault="00B8414B" w:rsidP="00C952DE">
      <w:pPr>
        <w:rPr>
          <w:rFonts w:ascii="Garamond" w:hAnsi="Garamond"/>
        </w:rPr>
      </w:pPr>
      <w:r>
        <w:rPr>
          <w:rFonts w:ascii="Garamond" w:hAnsi="Garamond"/>
        </w:rPr>
        <w:t>We live a world city where New England cuisine sits next to southern barbeque, Italian, and Asian cuisines. But there is so much more to Boston than burritos</w:t>
      </w:r>
      <w:r w:rsidR="008B7A0A">
        <w:rPr>
          <w:rFonts w:ascii="Garamond" w:hAnsi="Garamond"/>
        </w:rPr>
        <w:t>,</w:t>
      </w:r>
      <w:r>
        <w:rPr>
          <w:rFonts w:ascii="Garamond" w:hAnsi="Garamond"/>
        </w:rPr>
        <w:t xml:space="preserve"> wraps</w:t>
      </w:r>
      <w:r w:rsidR="008B7A0A">
        <w:rPr>
          <w:rFonts w:ascii="Garamond" w:hAnsi="Garamond"/>
        </w:rPr>
        <w:t>, and ramen</w:t>
      </w:r>
      <w:r>
        <w:rPr>
          <w:rFonts w:ascii="Garamond" w:hAnsi="Garamond"/>
        </w:rPr>
        <w:t xml:space="preserve">. </w:t>
      </w:r>
      <w:r w:rsidR="008B7A0A">
        <w:rPr>
          <w:rFonts w:ascii="Garamond" w:hAnsi="Garamond"/>
        </w:rPr>
        <w:t>And that is probably true no matter where you are living this summer</w:t>
      </w:r>
      <w:r w:rsidR="00C02587">
        <w:rPr>
          <w:rFonts w:ascii="Garamond" w:hAnsi="Garamond"/>
        </w:rPr>
        <w:t xml:space="preserve">; feel free to do this assignment in your </w:t>
      </w:r>
      <w:proofErr w:type="gramStart"/>
      <w:r w:rsidR="00C02587">
        <w:rPr>
          <w:rFonts w:ascii="Garamond" w:hAnsi="Garamond"/>
        </w:rPr>
        <w:t>home town</w:t>
      </w:r>
      <w:proofErr w:type="gramEnd"/>
      <w:r w:rsidR="00C02587">
        <w:rPr>
          <w:rFonts w:ascii="Garamond" w:hAnsi="Garamond"/>
        </w:rPr>
        <w:t>, too</w:t>
      </w:r>
      <w:r w:rsidR="008B7A0A">
        <w:rPr>
          <w:rFonts w:ascii="Garamond" w:hAnsi="Garamond"/>
        </w:rPr>
        <w:t xml:space="preserve">. </w:t>
      </w:r>
      <w:r>
        <w:rPr>
          <w:rFonts w:ascii="Garamond" w:hAnsi="Garamond"/>
        </w:rPr>
        <w:t>Time to try something new!</w:t>
      </w:r>
    </w:p>
    <w:p w14:paraId="6B517D89" w14:textId="77777777" w:rsidR="00B8414B" w:rsidRDefault="00B8414B" w:rsidP="00C952DE">
      <w:pPr>
        <w:rPr>
          <w:rFonts w:ascii="Garamond" w:hAnsi="Garamond"/>
        </w:rPr>
      </w:pPr>
    </w:p>
    <w:p w14:paraId="1AE2E95B" w14:textId="472F0998" w:rsidR="00B8414B" w:rsidRDefault="00B8414B" w:rsidP="00C952DE">
      <w:pPr>
        <w:rPr>
          <w:rFonts w:ascii="Garamond" w:hAnsi="Garamond"/>
        </w:rPr>
      </w:pPr>
      <w:r>
        <w:rPr>
          <w:rFonts w:ascii="Garamond" w:hAnsi="Garamond"/>
        </w:rPr>
        <w:t xml:space="preserve">Assignment: Eat a meal at a restaurant or friend’s house that is based on a cuisine you have never tried before. Be adventurous! There is Turkish food, Singaporean, Ukrainian, and Israeli – and that is just within Allston! </w:t>
      </w:r>
      <w:r w:rsidR="0051234F">
        <w:rPr>
          <w:rFonts w:ascii="Garamond" w:hAnsi="Garamond"/>
        </w:rPr>
        <w:t xml:space="preserve">Your essay should describe what you ate and how it was </w:t>
      </w:r>
      <w:proofErr w:type="gramStart"/>
      <w:r w:rsidR="0051234F">
        <w:rPr>
          <w:rFonts w:ascii="Garamond" w:hAnsi="Garamond"/>
        </w:rPr>
        <w:t>similar to</w:t>
      </w:r>
      <w:proofErr w:type="gramEnd"/>
      <w:r w:rsidR="0051234F">
        <w:rPr>
          <w:rFonts w:ascii="Garamond" w:hAnsi="Garamond"/>
        </w:rPr>
        <w:t xml:space="preserve"> and different from foods you know. Identify the ingredients as best you can as you eat and look them up – where are they from originally and how did they come together in the dish you consumed?</w:t>
      </w:r>
      <w:r w:rsidR="00EF13C4">
        <w:rPr>
          <w:rFonts w:ascii="Garamond" w:hAnsi="Garamond"/>
        </w:rPr>
        <w:t xml:space="preserve"> Your works cited page should reflect the sources you consulted to learn about this cuisine, dish, and/or its ingredients.</w:t>
      </w:r>
    </w:p>
    <w:p w14:paraId="73BF115F" w14:textId="77777777" w:rsidR="0051234F" w:rsidRDefault="0051234F" w:rsidP="00C952DE">
      <w:pPr>
        <w:rPr>
          <w:rFonts w:ascii="Garamond" w:hAnsi="Garamond"/>
        </w:rPr>
      </w:pPr>
    </w:p>
    <w:p w14:paraId="1F275BFD" w14:textId="69C5396B" w:rsidR="0051234F" w:rsidRPr="0051234F" w:rsidRDefault="0051234F" w:rsidP="00EF13C4">
      <w:pPr>
        <w:keepNext/>
        <w:rPr>
          <w:rFonts w:ascii="Garamond" w:hAnsi="Garamond"/>
          <w:b/>
        </w:rPr>
      </w:pPr>
      <w:r w:rsidRPr="0051234F">
        <w:rPr>
          <w:rFonts w:ascii="Garamond" w:hAnsi="Garamond"/>
          <w:b/>
        </w:rPr>
        <w:t>Topic 6: Foraging</w:t>
      </w:r>
    </w:p>
    <w:p w14:paraId="4400B24E" w14:textId="666E78BA" w:rsidR="0051234F" w:rsidRDefault="0051234F" w:rsidP="00C952DE">
      <w:pPr>
        <w:rPr>
          <w:rFonts w:ascii="Garamond" w:hAnsi="Garamond"/>
        </w:rPr>
      </w:pPr>
      <w:r>
        <w:rPr>
          <w:rFonts w:ascii="Garamond" w:hAnsi="Garamond"/>
        </w:rPr>
        <w:t xml:space="preserve">Foraging was a way of life for our ancestors, but it is back! Locally gathered foods appear on restaurant menus across the country, and urban foraging is a popular pastime in major cities like </w:t>
      </w:r>
      <w:r w:rsidR="00DD2C3C">
        <w:rPr>
          <w:rFonts w:ascii="Garamond" w:hAnsi="Garamond"/>
        </w:rPr>
        <w:t>New York (seriously, look it up</w:t>
      </w:r>
      <w:r>
        <w:rPr>
          <w:rFonts w:ascii="Garamond" w:hAnsi="Garamond"/>
        </w:rPr>
        <w:t>). Your turn to try it out.</w:t>
      </w:r>
    </w:p>
    <w:p w14:paraId="4AD059EE" w14:textId="77777777" w:rsidR="0051234F" w:rsidRDefault="0051234F" w:rsidP="00C952DE">
      <w:pPr>
        <w:rPr>
          <w:rFonts w:ascii="Garamond" w:hAnsi="Garamond"/>
        </w:rPr>
      </w:pPr>
    </w:p>
    <w:p w14:paraId="28E28AE2" w14:textId="1FEE9588" w:rsidR="0051234F" w:rsidRDefault="0051234F" w:rsidP="00C952DE">
      <w:pPr>
        <w:rPr>
          <w:rFonts w:ascii="Garamond" w:hAnsi="Garamond"/>
        </w:rPr>
      </w:pPr>
      <w:r>
        <w:rPr>
          <w:rFonts w:ascii="Garamond" w:hAnsi="Garamond"/>
        </w:rPr>
        <w:t>Assignment: Do research online to learn about foraging for edible foods in the Boston area</w:t>
      </w:r>
      <w:r w:rsidR="002C1A0A">
        <w:rPr>
          <w:rFonts w:ascii="Garamond" w:hAnsi="Garamond"/>
        </w:rPr>
        <w:t>, or wherever you are living this summer</w:t>
      </w:r>
      <w:r>
        <w:rPr>
          <w:rFonts w:ascii="Garamond" w:hAnsi="Garamond"/>
        </w:rPr>
        <w:t xml:space="preserve">. You must then forage and find something edible. Your essay should describe how you learned about what you could find that is edible, how you decided what to search for, and about your experience foraging. </w:t>
      </w:r>
      <w:r w:rsidR="00DD2C3C" w:rsidRPr="00D16728">
        <w:rPr>
          <w:rFonts w:ascii="Garamond" w:hAnsi="Garamond"/>
          <w:bCs/>
          <w:u w:val="single"/>
        </w:rPr>
        <w:t xml:space="preserve">Critically Important </w:t>
      </w:r>
      <w:r w:rsidRPr="00D16728">
        <w:rPr>
          <w:rFonts w:ascii="Garamond" w:hAnsi="Garamond"/>
          <w:bCs/>
          <w:u w:val="single"/>
        </w:rPr>
        <w:t>Note</w:t>
      </w:r>
      <w:r>
        <w:rPr>
          <w:rFonts w:ascii="Garamond" w:hAnsi="Garamond"/>
        </w:rPr>
        <w:t xml:space="preserve">: you do </w:t>
      </w:r>
      <w:r w:rsidRPr="00DD2C3C">
        <w:rPr>
          <w:rFonts w:ascii="Garamond" w:hAnsi="Garamond"/>
          <w:u w:val="single"/>
        </w:rPr>
        <w:t>not</w:t>
      </w:r>
      <w:r>
        <w:rPr>
          <w:rFonts w:ascii="Garamond" w:hAnsi="Garamond"/>
        </w:rPr>
        <w:t xml:space="preserve"> need to eat the food you find, although</w:t>
      </w:r>
      <w:r w:rsidR="00DD2C3C">
        <w:rPr>
          <w:rFonts w:ascii="Garamond" w:hAnsi="Garamond"/>
        </w:rPr>
        <w:t xml:space="preserve"> you may</w:t>
      </w:r>
      <w:r>
        <w:rPr>
          <w:rFonts w:ascii="Garamond" w:hAnsi="Garamond"/>
        </w:rPr>
        <w:t xml:space="preserve"> if you </w:t>
      </w:r>
      <w:r w:rsidR="00DD2C3C">
        <w:rPr>
          <w:rFonts w:ascii="Garamond" w:hAnsi="Garamond"/>
        </w:rPr>
        <w:t>feel very comfortable with what you have found. D</w:t>
      </w:r>
      <w:r>
        <w:rPr>
          <w:rFonts w:ascii="Garamond" w:hAnsi="Garamond"/>
        </w:rPr>
        <w:t xml:space="preserve">o </w:t>
      </w:r>
      <w:r w:rsidR="00DD2C3C">
        <w:rPr>
          <w:rFonts w:ascii="Garamond" w:hAnsi="Garamond"/>
        </w:rPr>
        <w:t xml:space="preserve">please be </w:t>
      </w:r>
      <w:r w:rsidR="00DD2C3C" w:rsidRPr="00DD2C3C">
        <w:rPr>
          <w:rFonts w:ascii="Garamond" w:hAnsi="Garamond"/>
          <w:u w:val="single"/>
        </w:rPr>
        <w:t>very careful</w:t>
      </w:r>
      <w:r w:rsidR="00DD2C3C" w:rsidRPr="00DD2C3C">
        <w:rPr>
          <w:rFonts w:ascii="Garamond" w:hAnsi="Garamond"/>
        </w:rPr>
        <w:t xml:space="preserve"> </w:t>
      </w:r>
      <w:r w:rsidR="00DD2C3C">
        <w:rPr>
          <w:rFonts w:ascii="Garamond" w:hAnsi="Garamond"/>
        </w:rPr>
        <w:t xml:space="preserve">– you might encounter a plant peed on by a dog (gross) or eat the wrong mushroom and die (worse). Don’t do something dangerous or </w:t>
      </w:r>
      <w:r w:rsidR="007438FD">
        <w:rPr>
          <w:rFonts w:ascii="Garamond" w:hAnsi="Garamond"/>
        </w:rPr>
        <w:t xml:space="preserve">that </w:t>
      </w:r>
      <w:r w:rsidR="00DD2C3C">
        <w:rPr>
          <w:rFonts w:ascii="Garamond" w:hAnsi="Garamond"/>
        </w:rPr>
        <w:t>you are not comfortable</w:t>
      </w:r>
      <w:r w:rsidR="007438FD">
        <w:rPr>
          <w:rFonts w:ascii="Garamond" w:hAnsi="Garamond"/>
        </w:rPr>
        <w:t xml:space="preserve"> with</w:t>
      </w:r>
      <w:r w:rsidR="00DD2C3C">
        <w:rPr>
          <w:rFonts w:ascii="Garamond" w:hAnsi="Garamond"/>
        </w:rPr>
        <w:t>.</w:t>
      </w:r>
    </w:p>
    <w:p w14:paraId="627C30AD" w14:textId="77777777" w:rsidR="00457A86" w:rsidRDefault="00457A86" w:rsidP="00C952DE">
      <w:pPr>
        <w:rPr>
          <w:rFonts w:ascii="Garamond" w:hAnsi="Garamond"/>
        </w:rPr>
      </w:pPr>
    </w:p>
    <w:p w14:paraId="7AE2A18C" w14:textId="335786BC" w:rsidR="00DD2C3C" w:rsidRPr="0051234F" w:rsidRDefault="00DD2C3C" w:rsidP="00DD2C3C">
      <w:pPr>
        <w:rPr>
          <w:rFonts w:ascii="Garamond" w:hAnsi="Garamond"/>
          <w:b/>
        </w:rPr>
      </w:pPr>
      <w:r>
        <w:rPr>
          <w:rFonts w:ascii="Garamond" w:hAnsi="Garamond"/>
          <w:b/>
        </w:rPr>
        <w:t>Topic 7:</w:t>
      </w:r>
      <w:r w:rsidRPr="0051234F">
        <w:rPr>
          <w:rFonts w:ascii="Garamond" w:hAnsi="Garamond"/>
          <w:b/>
        </w:rPr>
        <w:t xml:space="preserve"> </w:t>
      </w:r>
      <w:r>
        <w:rPr>
          <w:rFonts w:ascii="Garamond" w:hAnsi="Garamond"/>
          <w:b/>
        </w:rPr>
        <w:t>Family Meals</w:t>
      </w:r>
    </w:p>
    <w:p w14:paraId="42BF23AD" w14:textId="5785EAC3" w:rsidR="00DD2C3C" w:rsidRDefault="00DD2C3C" w:rsidP="00C952DE">
      <w:pPr>
        <w:rPr>
          <w:rFonts w:ascii="Garamond" w:hAnsi="Garamond"/>
        </w:rPr>
      </w:pPr>
      <w:r>
        <w:rPr>
          <w:rFonts w:ascii="Garamond" w:hAnsi="Garamond"/>
        </w:rPr>
        <w:t xml:space="preserve">There are special family traditions passed on for decades or centuries. Some are for specific occasions: e.g., </w:t>
      </w:r>
      <w:r w:rsidR="005A4F66">
        <w:rPr>
          <w:rFonts w:ascii="Garamond" w:hAnsi="Garamond"/>
        </w:rPr>
        <w:t>that</w:t>
      </w:r>
      <w:r>
        <w:rPr>
          <w:rFonts w:ascii="Garamond" w:hAnsi="Garamond"/>
        </w:rPr>
        <w:t xml:space="preserve"> special </w:t>
      </w:r>
      <w:r w:rsidR="00AC733E">
        <w:rPr>
          <w:rFonts w:ascii="Garamond" w:hAnsi="Garamond"/>
        </w:rPr>
        <w:t>sweet potato</w:t>
      </w:r>
      <w:r>
        <w:rPr>
          <w:rFonts w:ascii="Garamond" w:hAnsi="Garamond"/>
        </w:rPr>
        <w:t xml:space="preserve"> dish at Thanksgiving. Others are for less special events: e.g., my mother’s </w:t>
      </w:r>
      <w:r w:rsidR="00963D44">
        <w:rPr>
          <w:rFonts w:ascii="Garamond" w:hAnsi="Garamond"/>
        </w:rPr>
        <w:t>German potato</w:t>
      </w:r>
      <w:r>
        <w:rPr>
          <w:rFonts w:ascii="Garamond" w:hAnsi="Garamond"/>
        </w:rPr>
        <w:t xml:space="preserve"> salad </w:t>
      </w:r>
      <w:r w:rsidR="005A4F66">
        <w:rPr>
          <w:rFonts w:ascii="Garamond" w:hAnsi="Garamond"/>
        </w:rPr>
        <w:t xml:space="preserve">that must be served </w:t>
      </w:r>
      <w:r>
        <w:rPr>
          <w:rFonts w:ascii="Garamond" w:hAnsi="Garamond"/>
        </w:rPr>
        <w:t xml:space="preserve">at </w:t>
      </w:r>
      <w:r w:rsidR="00FF44D7">
        <w:rPr>
          <w:rFonts w:ascii="Garamond" w:hAnsi="Garamond"/>
        </w:rPr>
        <w:t xml:space="preserve">all summer cookouts. </w:t>
      </w:r>
      <w:r w:rsidR="00141C1B">
        <w:rPr>
          <w:rFonts w:ascii="Garamond" w:hAnsi="Garamond"/>
        </w:rPr>
        <w:t>What makes your family’s food special?</w:t>
      </w:r>
    </w:p>
    <w:p w14:paraId="61340855" w14:textId="77777777" w:rsidR="00141C1B" w:rsidRDefault="00141C1B" w:rsidP="00C952DE">
      <w:pPr>
        <w:rPr>
          <w:rFonts w:ascii="Garamond" w:hAnsi="Garamond"/>
        </w:rPr>
      </w:pPr>
    </w:p>
    <w:p w14:paraId="77F2370A" w14:textId="4C0DA0F1" w:rsidR="00141C1B" w:rsidRDefault="00141C1B" w:rsidP="00C952DE">
      <w:pPr>
        <w:rPr>
          <w:rFonts w:ascii="Garamond" w:hAnsi="Garamond"/>
        </w:rPr>
      </w:pPr>
      <w:r>
        <w:rPr>
          <w:rFonts w:ascii="Garamond" w:hAnsi="Garamond"/>
        </w:rPr>
        <w:t xml:space="preserve">Assignment: Reflect on a dish or meal that is distinctive of your family: i.e., not a traditional meal that your family follows, such as at Passover, but what your family does that is different from other </w:t>
      </w:r>
      <w:r w:rsidR="006E4403">
        <w:rPr>
          <w:rFonts w:ascii="Garamond" w:hAnsi="Garamond"/>
        </w:rPr>
        <w:t xml:space="preserve">families </w:t>
      </w:r>
      <w:r w:rsidR="00BA5C67">
        <w:rPr>
          <w:rFonts w:ascii="Garamond" w:hAnsi="Garamond"/>
        </w:rPr>
        <w:t>celebrating the same holiday</w:t>
      </w:r>
      <w:r>
        <w:rPr>
          <w:rFonts w:ascii="Garamond" w:hAnsi="Garamond"/>
        </w:rPr>
        <w:t xml:space="preserve">. Write an essay about that meal or dish. What is served, and why? What is special about its social setting – can it only be served at specific times, for specific occasions, or by specific people? What makes it unique to your family? Feel free to interview other members of your family for your essay, </w:t>
      </w:r>
      <w:r w:rsidR="006E2675">
        <w:rPr>
          <w:rFonts w:ascii="Garamond" w:hAnsi="Garamond"/>
        </w:rPr>
        <w:t>but please</w:t>
      </w:r>
      <w:r>
        <w:rPr>
          <w:rFonts w:ascii="Garamond" w:hAnsi="Garamond"/>
        </w:rPr>
        <w:t xml:space="preserve"> note from whom you </w:t>
      </w:r>
      <w:r w:rsidR="006E2675">
        <w:rPr>
          <w:rFonts w:ascii="Garamond" w:hAnsi="Garamond"/>
        </w:rPr>
        <w:t xml:space="preserve">get your </w:t>
      </w:r>
      <w:r>
        <w:rPr>
          <w:rFonts w:ascii="Garamond" w:hAnsi="Garamond"/>
        </w:rPr>
        <w:t>information.</w:t>
      </w:r>
    </w:p>
    <w:p w14:paraId="1F6D2A2F" w14:textId="77777777" w:rsidR="003B6348" w:rsidRDefault="003B6348" w:rsidP="00C952DE">
      <w:pPr>
        <w:rPr>
          <w:rFonts w:ascii="Garamond" w:hAnsi="Garamond"/>
        </w:rPr>
      </w:pPr>
    </w:p>
    <w:p w14:paraId="39F806B2" w14:textId="2DDCD856" w:rsidR="003B6348" w:rsidRPr="00351176" w:rsidRDefault="001406CA" w:rsidP="00C952DE">
      <w:pPr>
        <w:rPr>
          <w:rFonts w:ascii="Garamond" w:hAnsi="Garamond"/>
          <w:b/>
        </w:rPr>
      </w:pPr>
      <w:r>
        <w:rPr>
          <w:rFonts w:ascii="Garamond" w:hAnsi="Garamond"/>
          <w:b/>
        </w:rPr>
        <w:t>*</w:t>
      </w:r>
      <w:r w:rsidR="00351176" w:rsidRPr="00351176">
        <w:rPr>
          <w:rFonts w:ascii="Garamond" w:hAnsi="Garamond"/>
          <w:b/>
        </w:rPr>
        <w:t>Topic 8: Illegal Foods</w:t>
      </w:r>
    </w:p>
    <w:p w14:paraId="71D85064" w14:textId="6EFB4906" w:rsidR="00351176" w:rsidRDefault="00351176" w:rsidP="00C952DE">
      <w:pPr>
        <w:rPr>
          <w:rFonts w:ascii="Garamond" w:hAnsi="Garamond"/>
        </w:rPr>
      </w:pPr>
      <w:r>
        <w:rPr>
          <w:rFonts w:ascii="Garamond" w:hAnsi="Garamond"/>
        </w:rPr>
        <w:t xml:space="preserve">Some foods and drinks are illegal in certain jurisdictions: “dry counties” </w:t>
      </w:r>
      <w:r w:rsidR="000D3BF6">
        <w:rPr>
          <w:rFonts w:ascii="Garamond" w:hAnsi="Garamond"/>
        </w:rPr>
        <w:t xml:space="preserve">in southern US </w:t>
      </w:r>
      <w:r>
        <w:rPr>
          <w:rFonts w:ascii="Garamond" w:hAnsi="Garamond"/>
        </w:rPr>
        <w:t xml:space="preserve">where the sale of alcohol is forbidden </w:t>
      </w:r>
      <w:r w:rsidR="000D3BF6">
        <w:rPr>
          <w:rFonts w:ascii="Garamond" w:hAnsi="Garamond"/>
        </w:rPr>
        <w:t>are</w:t>
      </w:r>
      <w:r>
        <w:rPr>
          <w:rFonts w:ascii="Garamond" w:hAnsi="Garamond"/>
        </w:rPr>
        <w:t xml:space="preserve"> perhaps one of the </w:t>
      </w:r>
      <w:proofErr w:type="gramStart"/>
      <w:r>
        <w:rPr>
          <w:rFonts w:ascii="Garamond" w:hAnsi="Garamond"/>
        </w:rPr>
        <w:t>best known</w:t>
      </w:r>
      <w:proofErr w:type="gramEnd"/>
      <w:r>
        <w:rPr>
          <w:rFonts w:ascii="Garamond" w:hAnsi="Garamond"/>
        </w:rPr>
        <w:t xml:space="preserve"> examples.</w:t>
      </w:r>
      <w:r w:rsidR="00444853">
        <w:rPr>
          <w:rFonts w:ascii="Garamond" w:hAnsi="Garamond"/>
        </w:rPr>
        <w:t xml:space="preserve"> But </w:t>
      </w:r>
      <w:proofErr w:type="gramStart"/>
      <w:r w:rsidR="00444853">
        <w:rPr>
          <w:rFonts w:ascii="Garamond" w:hAnsi="Garamond"/>
        </w:rPr>
        <w:t>others</w:t>
      </w:r>
      <w:proofErr w:type="gramEnd"/>
      <w:r w:rsidR="00CE5CE0">
        <w:rPr>
          <w:rFonts w:ascii="Garamond" w:hAnsi="Garamond"/>
        </w:rPr>
        <w:t xml:space="preserve"> laws</w:t>
      </w:r>
      <w:r w:rsidR="00444853">
        <w:rPr>
          <w:rFonts w:ascii="Garamond" w:hAnsi="Garamond"/>
        </w:rPr>
        <w:t xml:space="preserve"> are more obscure. It is illegal to transport a durian fruit on the subway in Singapore. </w:t>
      </w:r>
      <w:r w:rsidR="007B2032">
        <w:rPr>
          <w:rFonts w:ascii="Garamond" w:hAnsi="Garamond"/>
        </w:rPr>
        <w:t>Certain French cheeses cannot be brought to the United States. Did you ever wonder why? Now is your chance</w:t>
      </w:r>
      <w:r w:rsidR="00B5197E">
        <w:rPr>
          <w:rFonts w:ascii="Garamond" w:hAnsi="Garamond"/>
        </w:rPr>
        <w:t xml:space="preserve"> to find out</w:t>
      </w:r>
      <w:r w:rsidR="007B2032">
        <w:rPr>
          <w:rFonts w:ascii="Garamond" w:hAnsi="Garamond"/>
        </w:rPr>
        <w:t>.</w:t>
      </w:r>
    </w:p>
    <w:p w14:paraId="65958093" w14:textId="77777777" w:rsidR="007B2032" w:rsidRDefault="007B2032" w:rsidP="00C952DE">
      <w:pPr>
        <w:rPr>
          <w:rFonts w:ascii="Garamond" w:hAnsi="Garamond"/>
        </w:rPr>
      </w:pPr>
    </w:p>
    <w:p w14:paraId="46797427" w14:textId="19529F1B" w:rsidR="007B2032" w:rsidRDefault="007B2032" w:rsidP="00C952DE">
      <w:pPr>
        <w:rPr>
          <w:rFonts w:ascii="Garamond" w:hAnsi="Garamond"/>
        </w:rPr>
      </w:pPr>
      <w:r>
        <w:rPr>
          <w:rFonts w:ascii="Garamond" w:hAnsi="Garamond"/>
        </w:rPr>
        <w:t xml:space="preserve">Assignment: Identify a food or drink that is illegal in a certain context. Research the regulations and laws prohibiting its possession and/or sale, and include them as an appendix to your essay, which should focus on the history and social context of the illegal food. Why is </w:t>
      </w:r>
      <w:r w:rsidRPr="00745926">
        <w:rPr>
          <w:rFonts w:ascii="Garamond" w:hAnsi="Garamond"/>
          <w:u w:val="single"/>
        </w:rPr>
        <w:t>this</w:t>
      </w:r>
      <w:r>
        <w:rPr>
          <w:rFonts w:ascii="Garamond" w:hAnsi="Garamond"/>
        </w:rPr>
        <w:t xml:space="preserve"> food illegal but </w:t>
      </w:r>
      <w:r w:rsidR="00745926">
        <w:rPr>
          <w:rFonts w:ascii="Garamond" w:hAnsi="Garamond"/>
        </w:rPr>
        <w:t>are</w:t>
      </w:r>
      <w:r>
        <w:rPr>
          <w:rFonts w:ascii="Garamond" w:hAnsi="Garamond"/>
        </w:rPr>
        <w:t xml:space="preserve"> other similar foods</w:t>
      </w:r>
      <w:r w:rsidR="00745926">
        <w:rPr>
          <w:rFonts w:ascii="Garamond" w:hAnsi="Garamond"/>
        </w:rPr>
        <w:t xml:space="preserve"> allowed</w:t>
      </w:r>
      <w:r>
        <w:rPr>
          <w:rFonts w:ascii="Garamond" w:hAnsi="Garamond"/>
        </w:rPr>
        <w:t>? Where is it legal, and why do you think the laws differ? Attempt to understand the social principles that the laws support, both where it is legal and where it is illegal.</w:t>
      </w:r>
      <w:r w:rsidR="008D0A0E">
        <w:rPr>
          <w:rFonts w:ascii="Garamond" w:hAnsi="Garamond"/>
        </w:rPr>
        <w:t xml:space="preserve"> Your works cited should reflect the sources of this information that you present.</w:t>
      </w:r>
    </w:p>
    <w:p w14:paraId="39C88900" w14:textId="77777777" w:rsidR="00DD2C3C" w:rsidRDefault="00DD2C3C" w:rsidP="00C952DE">
      <w:pPr>
        <w:rPr>
          <w:rFonts w:ascii="Garamond" w:hAnsi="Garamond"/>
        </w:rPr>
      </w:pPr>
    </w:p>
    <w:p w14:paraId="0A40C177" w14:textId="0C643084" w:rsidR="007B2032" w:rsidRPr="00DA33F2" w:rsidRDefault="001406CA" w:rsidP="00C952DE">
      <w:pPr>
        <w:rPr>
          <w:rFonts w:ascii="Garamond" w:hAnsi="Garamond"/>
          <w:b/>
        </w:rPr>
      </w:pPr>
      <w:r>
        <w:rPr>
          <w:rFonts w:ascii="Garamond" w:hAnsi="Garamond"/>
          <w:b/>
        </w:rPr>
        <w:t>*</w:t>
      </w:r>
      <w:r w:rsidR="007B2032" w:rsidRPr="00DA33F2">
        <w:rPr>
          <w:rFonts w:ascii="Garamond" w:hAnsi="Garamond"/>
          <w:b/>
        </w:rPr>
        <w:t>Topic 9: The Culinary Polygon</w:t>
      </w:r>
    </w:p>
    <w:p w14:paraId="66C9A90E" w14:textId="3F5DACBA" w:rsidR="00DA33F2" w:rsidRDefault="007B2032" w:rsidP="007B2032">
      <w:pPr>
        <w:rPr>
          <w:rFonts w:ascii="Garamond" w:hAnsi="Garamond"/>
        </w:rPr>
      </w:pPr>
      <w:r>
        <w:rPr>
          <w:rFonts w:ascii="Garamond" w:hAnsi="Garamond"/>
        </w:rPr>
        <w:t xml:space="preserve">You read </w:t>
      </w:r>
      <w:r w:rsidR="00DA33F2">
        <w:rPr>
          <w:rFonts w:ascii="Garamond" w:hAnsi="Garamond"/>
        </w:rPr>
        <w:t>Lévi-Strauss’</w:t>
      </w:r>
      <w:r w:rsidRPr="007B2032">
        <w:rPr>
          <w:rFonts w:ascii="Garamond" w:hAnsi="Garamond"/>
        </w:rPr>
        <w:t xml:space="preserve"> </w:t>
      </w:r>
      <w:r>
        <w:rPr>
          <w:rFonts w:ascii="Garamond" w:hAnsi="Garamond"/>
        </w:rPr>
        <w:t>famous article on the culinary triangle. But how do you perceiv</w:t>
      </w:r>
      <w:r w:rsidR="00DA33F2">
        <w:rPr>
          <w:rFonts w:ascii="Garamond" w:hAnsi="Garamond"/>
        </w:rPr>
        <w:t>e this idea</w:t>
      </w:r>
      <w:r w:rsidR="00964F84">
        <w:rPr>
          <w:rFonts w:ascii="Garamond" w:hAnsi="Garamond"/>
        </w:rPr>
        <w:t xml:space="preserve"> operating in your life</w:t>
      </w:r>
      <w:r w:rsidR="00DA33F2">
        <w:rPr>
          <w:rFonts w:ascii="Garamond" w:hAnsi="Garamond"/>
        </w:rPr>
        <w:t>, living in a different time and society than Lévi-Strauss?</w:t>
      </w:r>
    </w:p>
    <w:p w14:paraId="566B1C56" w14:textId="77777777" w:rsidR="00DA33F2" w:rsidRDefault="00DA33F2" w:rsidP="007B2032">
      <w:pPr>
        <w:rPr>
          <w:rFonts w:ascii="Garamond" w:hAnsi="Garamond"/>
        </w:rPr>
      </w:pPr>
    </w:p>
    <w:p w14:paraId="3A099F05" w14:textId="122794CB" w:rsidR="007B2032" w:rsidRPr="007B2032" w:rsidRDefault="00DA33F2" w:rsidP="007B2032">
      <w:pPr>
        <w:rPr>
          <w:rFonts w:ascii="Garamond" w:hAnsi="Garamond"/>
        </w:rPr>
      </w:pPr>
      <w:r>
        <w:rPr>
          <w:rFonts w:ascii="Garamond" w:hAnsi="Garamond"/>
        </w:rPr>
        <w:t>Assignment: C</w:t>
      </w:r>
      <w:r w:rsidR="007B2032" w:rsidRPr="007B2032">
        <w:rPr>
          <w:rFonts w:ascii="Garamond" w:hAnsi="Garamond"/>
        </w:rPr>
        <w:t xml:space="preserve">reate your own culinary polygon </w:t>
      </w:r>
      <w:r>
        <w:rPr>
          <w:rFonts w:ascii="Garamond" w:hAnsi="Garamond"/>
        </w:rPr>
        <w:t>(three or more sided) based on your own diet</w:t>
      </w:r>
      <w:r w:rsidR="007B2032" w:rsidRPr="007B2032">
        <w:rPr>
          <w:rFonts w:ascii="Garamond" w:hAnsi="Garamond"/>
        </w:rPr>
        <w:t xml:space="preserve">, </w:t>
      </w:r>
      <w:r>
        <w:rPr>
          <w:rFonts w:ascii="Garamond" w:hAnsi="Garamond"/>
        </w:rPr>
        <w:t xml:space="preserve">food </w:t>
      </w:r>
      <w:r w:rsidR="007B2032" w:rsidRPr="007B2032">
        <w:rPr>
          <w:rFonts w:ascii="Garamond" w:hAnsi="Garamond"/>
        </w:rPr>
        <w:t xml:space="preserve">choices, and </w:t>
      </w:r>
      <w:r>
        <w:rPr>
          <w:rFonts w:ascii="Garamond" w:hAnsi="Garamond"/>
        </w:rPr>
        <w:t>their broader social context</w:t>
      </w:r>
      <w:r w:rsidR="007B2032" w:rsidRPr="007B2032">
        <w:rPr>
          <w:rFonts w:ascii="Garamond" w:hAnsi="Garamond"/>
        </w:rPr>
        <w:t xml:space="preserve">. </w:t>
      </w:r>
      <w:r>
        <w:rPr>
          <w:rFonts w:ascii="Garamond" w:hAnsi="Garamond"/>
        </w:rPr>
        <w:t>You may borrow the theoretical structure laid out by Lévi-Strauss</w:t>
      </w:r>
      <w:r w:rsidR="007B2032" w:rsidRPr="007B2032">
        <w:rPr>
          <w:rFonts w:ascii="Garamond" w:hAnsi="Garamond"/>
        </w:rPr>
        <w:t xml:space="preserve"> or you </w:t>
      </w:r>
      <w:r>
        <w:rPr>
          <w:rFonts w:ascii="Garamond" w:hAnsi="Garamond"/>
        </w:rPr>
        <w:t>may create a new one. In either case, you will certainly need to reference Lévi-Strauss’ essay and may wish to reference other readings assigned in the class</w:t>
      </w:r>
      <w:r w:rsidR="00964F84">
        <w:rPr>
          <w:rFonts w:ascii="Garamond" w:hAnsi="Garamond"/>
        </w:rPr>
        <w:t xml:space="preserve"> (cite them and include a Works Cited page), but</w:t>
      </w:r>
      <w:r>
        <w:rPr>
          <w:rFonts w:ascii="Garamond" w:hAnsi="Garamond"/>
        </w:rPr>
        <w:t xml:space="preserve"> outside research is not required, as the focus of this essay should be on your reaction to </w:t>
      </w:r>
      <w:r w:rsidR="00AC6722">
        <w:rPr>
          <w:rFonts w:ascii="Garamond" w:hAnsi="Garamond"/>
        </w:rPr>
        <w:t xml:space="preserve">and interpretation of </w:t>
      </w:r>
      <w:r>
        <w:rPr>
          <w:rFonts w:ascii="Garamond" w:hAnsi="Garamond"/>
        </w:rPr>
        <w:t xml:space="preserve">Lévi-Strauss </w:t>
      </w:r>
      <w:r w:rsidR="00AC6722">
        <w:rPr>
          <w:rFonts w:ascii="Garamond" w:hAnsi="Garamond"/>
        </w:rPr>
        <w:t>in the context of</w:t>
      </w:r>
      <w:r>
        <w:rPr>
          <w:rFonts w:ascii="Garamond" w:hAnsi="Garamond"/>
        </w:rPr>
        <w:t xml:space="preserve"> your culinary background. Attach an illustration of your culinary polygon on a separate page with your essay.</w:t>
      </w:r>
      <w:r w:rsidR="009E09C2">
        <w:rPr>
          <w:rFonts w:ascii="Garamond" w:hAnsi="Garamond"/>
        </w:rPr>
        <w:t xml:space="preserve"> Your works cited must include the Lévi-Strauss article and may include other sources as well.</w:t>
      </w:r>
    </w:p>
    <w:p w14:paraId="564B535E" w14:textId="77777777" w:rsidR="007B2032" w:rsidRDefault="007B2032" w:rsidP="00C952DE">
      <w:pPr>
        <w:rPr>
          <w:rFonts w:ascii="Garamond" w:hAnsi="Garamond"/>
        </w:rPr>
      </w:pPr>
    </w:p>
    <w:p w14:paraId="714A9BE3" w14:textId="7AA5F730" w:rsidR="007B2032" w:rsidRPr="00F84C88" w:rsidRDefault="001406CA" w:rsidP="0037050E">
      <w:pPr>
        <w:keepNext/>
        <w:rPr>
          <w:rFonts w:ascii="Garamond" w:hAnsi="Garamond"/>
          <w:b/>
        </w:rPr>
      </w:pPr>
      <w:r>
        <w:rPr>
          <w:rFonts w:ascii="Garamond" w:hAnsi="Garamond"/>
          <w:b/>
        </w:rPr>
        <w:t>*</w:t>
      </w:r>
      <w:r w:rsidR="00F84C88" w:rsidRPr="00F84C88">
        <w:rPr>
          <w:rFonts w:ascii="Garamond" w:hAnsi="Garamond"/>
          <w:b/>
        </w:rPr>
        <w:t>Topic 10: Food Journal</w:t>
      </w:r>
    </w:p>
    <w:p w14:paraId="3FA1C81C" w14:textId="5ABF09B3" w:rsidR="00F84C88" w:rsidRDefault="00F84C88" w:rsidP="00C952DE">
      <w:pPr>
        <w:rPr>
          <w:rFonts w:ascii="Garamond" w:hAnsi="Garamond"/>
        </w:rPr>
      </w:pPr>
      <w:r>
        <w:rPr>
          <w:rFonts w:ascii="Garamond" w:hAnsi="Garamond"/>
        </w:rPr>
        <w:t xml:space="preserve">Some people now track all they eat using various apps, often as part of a weight-loss program. This tradition is known as food journaling, from the days when people used </w:t>
      </w:r>
      <w:r w:rsidR="00B45B8D">
        <w:rPr>
          <w:rFonts w:ascii="Garamond" w:hAnsi="Garamond"/>
        </w:rPr>
        <w:t>a notebook</w:t>
      </w:r>
      <w:r>
        <w:rPr>
          <w:rFonts w:ascii="Garamond" w:hAnsi="Garamond"/>
        </w:rPr>
        <w:t xml:space="preserve"> to record their food and beverage consumption. As is the case with most types of self-assessment, it can be surprising to look back and identify what you ate over the course of </w:t>
      </w:r>
      <w:proofErr w:type="gramStart"/>
      <w:r>
        <w:rPr>
          <w:rFonts w:ascii="Garamond" w:hAnsi="Garamond"/>
        </w:rPr>
        <w:t>a period of time</w:t>
      </w:r>
      <w:proofErr w:type="gramEnd"/>
      <w:r w:rsidR="00802989">
        <w:rPr>
          <w:rFonts w:ascii="Garamond" w:hAnsi="Garamond"/>
        </w:rPr>
        <w:t xml:space="preserve"> longer than a day</w:t>
      </w:r>
      <w:r>
        <w:rPr>
          <w:rFonts w:ascii="Garamond" w:hAnsi="Garamond"/>
        </w:rPr>
        <w:t>.</w:t>
      </w:r>
    </w:p>
    <w:p w14:paraId="354D2E5F" w14:textId="77777777" w:rsidR="00F84C88" w:rsidRDefault="00F84C88" w:rsidP="00C952DE">
      <w:pPr>
        <w:rPr>
          <w:rFonts w:ascii="Garamond" w:hAnsi="Garamond"/>
        </w:rPr>
      </w:pPr>
    </w:p>
    <w:p w14:paraId="1C0A154E" w14:textId="2C387CF1" w:rsidR="00F84C88" w:rsidRDefault="00F84C88" w:rsidP="00C952DE">
      <w:pPr>
        <w:rPr>
          <w:rFonts w:ascii="Garamond" w:hAnsi="Garamond"/>
        </w:rPr>
      </w:pPr>
      <w:r>
        <w:rPr>
          <w:rFonts w:ascii="Garamond" w:hAnsi="Garamond"/>
        </w:rPr>
        <w:lastRenderedPageBreak/>
        <w:t xml:space="preserve">Assignment: </w:t>
      </w:r>
      <w:r w:rsidR="00EA1DE0">
        <w:rPr>
          <w:rFonts w:ascii="Garamond" w:hAnsi="Garamond"/>
        </w:rPr>
        <w:t xml:space="preserve">Begin with the USDA recommendations for a “healthy diet,” currently termed “MyPlate” but </w:t>
      </w:r>
      <w:r w:rsidR="00B45B8D">
        <w:rPr>
          <w:rFonts w:ascii="Garamond" w:hAnsi="Garamond"/>
        </w:rPr>
        <w:t>perhaps</w:t>
      </w:r>
      <w:r w:rsidR="00EA1DE0">
        <w:rPr>
          <w:rFonts w:ascii="Garamond" w:hAnsi="Garamond"/>
        </w:rPr>
        <w:t xml:space="preserve"> better known by its pre-2011 terminology as the “Food Pyramid” (</w:t>
      </w:r>
      <w:hyperlink r:id="rId7" w:history="1">
        <w:r w:rsidR="00EA1DE0">
          <w:rPr>
            <w:rStyle w:val="Hyperlink"/>
            <w:rFonts w:ascii="Garamond" w:hAnsi="Garamond"/>
          </w:rPr>
          <w:t>http://en.wikipedia.org/wiki/History_of_USDA_nutrition_guides</w:t>
        </w:r>
      </w:hyperlink>
      <w:r w:rsidR="00EA1DE0">
        <w:rPr>
          <w:rFonts w:ascii="Garamond" w:hAnsi="Garamond"/>
        </w:rPr>
        <w:t xml:space="preserve">). </w:t>
      </w:r>
      <w:r w:rsidR="00802989">
        <w:rPr>
          <w:rFonts w:ascii="Garamond" w:hAnsi="Garamond"/>
        </w:rPr>
        <w:t>Next</w:t>
      </w:r>
      <w:r w:rsidR="00B45B8D">
        <w:rPr>
          <w:rFonts w:ascii="Garamond" w:hAnsi="Garamond"/>
        </w:rPr>
        <w:t>,</w:t>
      </w:r>
      <w:r w:rsidR="00802989">
        <w:rPr>
          <w:rFonts w:ascii="Garamond" w:hAnsi="Garamond"/>
        </w:rPr>
        <w:t xml:space="preserve"> spend one week recording your meals</w:t>
      </w:r>
      <w:r w:rsidR="00B45B8D">
        <w:rPr>
          <w:rFonts w:ascii="Garamond" w:hAnsi="Garamond"/>
        </w:rPr>
        <w:t xml:space="preserve"> by s</w:t>
      </w:r>
      <w:r w:rsidR="00802989">
        <w:rPr>
          <w:rFonts w:ascii="Garamond" w:hAnsi="Garamond"/>
        </w:rPr>
        <w:t xml:space="preserve">imply </w:t>
      </w:r>
      <w:r w:rsidR="00B45B8D">
        <w:rPr>
          <w:rFonts w:ascii="Garamond" w:hAnsi="Garamond"/>
        </w:rPr>
        <w:t xml:space="preserve">listing </w:t>
      </w:r>
      <w:r w:rsidR="00802989">
        <w:rPr>
          <w:rFonts w:ascii="Garamond" w:hAnsi="Garamond"/>
        </w:rPr>
        <w:t xml:space="preserve">all the dishes you ate and all the food items you can identify </w:t>
      </w:r>
      <w:r w:rsidR="00B45B8D">
        <w:rPr>
          <w:rFonts w:ascii="Garamond" w:hAnsi="Garamond"/>
        </w:rPr>
        <w:t>with</w:t>
      </w:r>
      <w:r w:rsidR="00802989">
        <w:rPr>
          <w:rFonts w:ascii="Garamond" w:hAnsi="Garamond"/>
        </w:rPr>
        <w:t>in each dish. Then use the USDA MyPlate recommendations</w:t>
      </w:r>
      <w:r w:rsidR="00EF3FCC">
        <w:rPr>
          <w:rFonts w:ascii="Garamond" w:hAnsi="Garamond"/>
        </w:rPr>
        <w:t xml:space="preserve"> (</w:t>
      </w:r>
      <w:hyperlink r:id="rId8" w:history="1">
        <w:r w:rsidR="00EF3FCC" w:rsidRPr="004A11B0">
          <w:rPr>
            <w:rStyle w:val="Hyperlink"/>
            <w:rFonts w:ascii="Garamond" w:hAnsi="Garamond"/>
          </w:rPr>
          <w:t>https://www.myplate.gov</w:t>
        </w:r>
      </w:hyperlink>
      <w:r w:rsidR="00745926">
        <w:rPr>
          <w:rFonts w:ascii="Garamond" w:hAnsi="Garamond"/>
        </w:rPr>
        <w:t xml:space="preserve">) </w:t>
      </w:r>
      <w:r w:rsidR="00802989">
        <w:rPr>
          <w:rFonts w:ascii="Garamond" w:hAnsi="Garamond"/>
        </w:rPr>
        <w:t>to code the various foods according to USDA categories</w:t>
      </w:r>
      <w:r w:rsidR="00B45B8D">
        <w:rPr>
          <w:rFonts w:ascii="Garamond" w:hAnsi="Garamond"/>
        </w:rPr>
        <w:t xml:space="preserve"> (e.g., as grain, or protein, or vegetable)</w:t>
      </w:r>
      <w:r w:rsidR="00802989">
        <w:rPr>
          <w:rFonts w:ascii="Garamond" w:hAnsi="Garamond"/>
        </w:rPr>
        <w:t xml:space="preserve">. Include this list as an appendix to your essay. Your essay should not focus on summarizing your food choices, but rather your reaction to this exercise. </w:t>
      </w:r>
      <w:r w:rsidR="00FC2A82">
        <w:rPr>
          <w:rFonts w:ascii="Garamond" w:hAnsi="Garamond"/>
        </w:rPr>
        <w:t xml:space="preserve">You might address some of the following questions: </w:t>
      </w:r>
      <w:r w:rsidR="00802989">
        <w:rPr>
          <w:rFonts w:ascii="Garamond" w:hAnsi="Garamond"/>
        </w:rPr>
        <w:t xml:space="preserve">What surprised you about your weekly food consumption? Are you eating a “balanced” diet according to the USDA, and how does that </w:t>
      </w:r>
      <w:r w:rsidR="00FC2A82">
        <w:rPr>
          <w:rFonts w:ascii="Garamond" w:hAnsi="Garamond"/>
        </w:rPr>
        <w:t>affect your perception of the MyPlate recomme</w:t>
      </w:r>
      <w:r w:rsidR="00155907">
        <w:rPr>
          <w:rFonts w:ascii="Garamond" w:hAnsi="Garamond"/>
        </w:rPr>
        <w:t xml:space="preserve">ndations? How do you think </w:t>
      </w:r>
      <w:proofErr w:type="spellStart"/>
      <w:r w:rsidR="00155907">
        <w:rPr>
          <w:rFonts w:ascii="Garamond" w:hAnsi="Garamond"/>
        </w:rPr>
        <w:t>your</w:t>
      </w:r>
      <w:proofErr w:type="spellEnd"/>
      <w:r w:rsidR="00155907">
        <w:rPr>
          <w:rFonts w:ascii="Garamond" w:hAnsi="Garamond"/>
        </w:rPr>
        <w:t xml:space="preserve"> </w:t>
      </w:r>
      <w:r w:rsidR="00FC2A82">
        <w:rPr>
          <w:rFonts w:ascii="Garamond" w:hAnsi="Garamond"/>
        </w:rPr>
        <w:t xml:space="preserve">eating patterns compare to </w:t>
      </w:r>
      <w:r w:rsidR="00303C21">
        <w:rPr>
          <w:rFonts w:ascii="Garamond" w:hAnsi="Garamond"/>
        </w:rPr>
        <w:t xml:space="preserve">those of </w:t>
      </w:r>
      <w:r w:rsidR="00FC2A82">
        <w:rPr>
          <w:rFonts w:ascii="Garamond" w:hAnsi="Garamond"/>
        </w:rPr>
        <w:t>your friends, classmates, and family members? How might your food consumption change if you were at home with your family instead of at school?</w:t>
      </w:r>
      <w:r w:rsidR="001406CA">
        <w:rPr>
          <w:rFonts w:ascii="Garamond" w:hAnsi="Garamond"/>
        </w:rPr>
        <w:t xml:space="preserve"> Note that your citations must </w:t>
      </w:r>
      <w:r w:rsidR="00754203">
        <w:rPr>
          <w:rFonts w:ascii="Garamond" w:hAnsi="Garamond"/>
        </w:rPr>
        <w:t xml:space="preserve">include </w:t>
      </w:r>
      <w:r w:rsidR="001406CA">
        <w:rPr>
          <w:rFonts w:ascii="Garamond" w:hAnsi="Garamond"/>
        </w:rPr>
        <w:t xml:space="preserve">the USDA MyPlate </w:t>
      </w:r>
      <w:proofErr w:type="gramStart"/>
      <w:r w:rsidR="001406CA">
        <w:rPr>
          <w:rFonts w:ascii="Garamond" w:hAnsi="Garamond"/>
        </w:rPr>
        <w:t>website, but</w:t>
      </w:r>
      <w:proofErr w:type="gramEnd"/>
      <w:r w:rsidR="001406CA">
        <w:rPr>
          <w:rFonts w:ascii="Garamond" w:hAnsi="Garamond"/>
        </w:rPr>
        <w:t xml:space="preserve"> can be to other sources </w:t>
      </w:r>
      <w:r w:rsidR="00874D2D">
        <w:rPr>
          <w:rFonts w:ascii="Garamond" w:hAnsi="Garamond"/>
        </w:rPr>
        <w:t xml:space="preserve">(web pages </w:t>
      </w:r>
      <w:r w:rsidR="008C4A1D">
        <w:rPr>
          <w:rFonts w:ascii="Garamond" w:hAnsi="Garamond"/>
        </w:rPr>
        <w:t xml:space="preserve">or academic sources) </w:t>
      </w:r>
      <w:r w:rsidR="00164CAE">
        <w:rPr>
          <w:rFonts w:ascii="Garamond" w:hAnsi="Garamond"/>
        </w:rPr>
        <w:t xml:space="preserve">that you consulted </w:t>
      </w:r>
      <w:r w:rsidR="001406CA">
        <w:rPr>
          <w:rFonts w:ascii="Garamond" w:hAnsi="Garamond"/>
        </w:rPr>
        <w:t>as well.</w:t>
      </w:r>
    </w:p>
    <w:p w14:paraId="4C08F854" w14:textId="137EA7A7" w:rsidR="001406CA" w:rsidRDefault="001406CA" w:rsidP="00C952DE">
      <w:pPr>
        <w:rPr>
          <w:rFonts w:ascii="Garamond" w:hAnsi="Garamond"/>
        </w:rPr>
      </w:pPr>
    </w:p>
    <w:p w14:paraId="3DD63C41" w14:textId="77421B87" w:rsidR="00863DDC" w:rsidRPr="00F84C88" w:rsidRDefault="00863DDC" w:rsidP="00863DDC">
      <w:pPr>
        <w:rPr>
          <w:rFonts w:ascii="Garamond" w:hAnsi="Garamond"/>
          <w:b/>
        </w:rPr>
      </w:pPr>
      <w:r w:rsidRPr="00F84C88">
        <w:rPr>
          <w:rFonts w:ascii="Garamond" w:hAnsi="Garamond"/>
          <w:b/>
        </w:rPr>
        <w:t>Topic 1</w:t>
      </w:r>
      <w:r>
        <w:rPr>
          <w:rFonts w:ascii="Garamond" w:hAnsi="Garamond"/>
          <w:b/>
        </w:rPr>
        <w:t>1</w:t>
      </w:r>
      <w:r w:rsidRPr="00F84C88">
        <w:rPr>
          <w:rFonts w:ascii="Garamond" w:hAnsi="Garamond"/>
          <w:b/>
        </w:rPr>
        <w:t xml:space="preserve">: </w:t>
      </w:r>
      <w:r>
        <w:rPr>
          <w:rFonts w:ascii="Garamond" w:hAnsi="Garamond"/>
          <w:b/>
        </w:rPr>
        <w:t>Fermentation</w:t>
      </w:r>
    </w:p>
    <w:p w14:paraId="5ED2712A" w14:textId="2C575397" w:rsidR="00863DDC" w:rsidRDefault="00863DDC" w:rsidP="00863DDC">
      <w:pPr>
        <w:rPr>
          <w:rFonts w:ascii="Garamond" w:hAnsi="Garamond"/>
        </w:rPr>
      </w:pPr>
      <w:r>
        <w:rPr>
          <w:rFonts w:ascii="Garamond" w:hAnsi="Garamond"/>
        </w:rPr>
        <w:t xml:space="preserve">Fermentation has been used by humans for thousands of years to preserve food for long periods of time, to change its texture and nutritional content, and to improve its taste (though one’s definition of “improvement” may make another turn away in disgust!). There are many fermentation processes that arise as the result of different starting ingredients and different </w:t>
      </w:r>
      <w:r w:rsidR="007714A6">
        <w:rPr>
          <w:rFonts w:ascii="Garamond" w:hAnsi="Garamond"/>
        </w:rPr>
        <w:t>conditions (wet, dry, hot, cold) that promote the growth of different microorganisms. These give rise to the incredible diversity of fermented foods we rely on today.</w:t>
      </w:r>
    </w:p>
    <w:p w14:paraId="2D2E8141" w14:textId="6C215355" w:rsidR="007714A6" w:rsidRDefault="007714A6" w:rsidP="00863DDC">
      <w:pPr>
        <w:rPr>
          <w:rFonts w:ascii="Garamond" w:hAnsi="Garamond"/>
        </w:rPr>
      </w:pPr>
    </w:p>
    <w:p w14:paraId="5586D0F9" w14:textId="5C758D3D" w:rsidR="007714A6" w:rsidRDefault="007714A6" w:rsidP="00863DDC">
      <w:pPr>
        <w:rPr>
          <w:rFonts w:ascii="Garamond" w:hAnsi="Garamond"/>
        </w:rPr>
      </w:pPr>
      <w:r>
        <w:rPr>
          <w:rFonts w:ascii="Garamond" w:hAnsi="Garamond"/>
        </w:rPr>
        <w:t xml:space="preserve">Assignment: </w:t>
      </w:r>
      <w:r w:rsidR="00875DA4">
        <w:rPr>
          <w:rFonts w:ascii="Garamond" w:hAnsi="Garamond"/>
        </w:rPr>
        <w:t xml:space="preserve">Learn more about the diversity of fermented foods that exist and then make one! I recommend sauerkraut (or another pickled vegetable), yogurt, or sourdough starter (and/or sourdough bread) as the simplest to make. </w:t>
      </w:r>
      <w:r w:rsidR="00FE7CBF">
        <w:rPr>
          <w:rFonts w:ascii="Garamond" w:hAnsi="Garamond"/>
        </w:rPr>
        <w:t>Here</w:t>
      </w:r>
      <w:r w:rsidR="00E405EF">
        <w:rPr>
          <w:rFonts w:ascii="Garamond" w:hAnsi="Garamond"/>
        </w:rPr>
        <w:t xml:space="preserve"> are some recipes to get you started:</w:t>
      </w:r>
    </w:p>
    <w:p w14:paraId="1F7017EA" w14:textId="77777777" w:rsidR="00F4095E" w:rsidRDefault="00F4095E" w:rsidP="00863DDC">
      <w:pPr>
        <w:rPr>
          <w:rFonts w:ascii="Garamond" w:hAnsi="Garamond"/>
        </w:rPr>
      </w:pPr>
    </w:p>
    <w:p w14:paraId="70DEB538" w14:textId="794F5E2A" w:rsidR="002C3821" w:rsidRDefault="00E405EF" w:rsidP="00863DDC">
      <w:pPr>
        <w:rPr>
          <w:rFonts w:ascii="Garamond" w:hAnsi="Garamond"/>
        </w:rPr>
      </w:pPr>
      <w:r>
        <w:rPr>
          <w:rFonts w:ascii="Garamond" w:hAnsi="Garamond"/>
        </w:rPr>
        <w:t xml:space="preserve">Sauerkraut: </w:t>
      </w:r>
      <w:hyperlink r:id="rId9" w:history="1">
        <w:r w:rsidR="002C3821" w:rsidRPr="007845EA">
          <w:rPr>
            <w:rStyle w:val="Hyperlink"/>
            <w:rFonts w:ascii="Garamond" w:hAnsi="Garamond"/>
          </w:rPr>
          <w:t>http://phickle.com/sauerkraut-recipe/</w:t>
        </w:r>
      </w:hyperlink>
    </w:p>
    <w:p w14:paraId="45242181" w14:textId="67F2A4DA" w:rsidR="00F4095E" w:rsidRDefault="00F4095E" w:rsidP="00863DDC">
      <w:pPr>
        <w:rPr>
          <w:rFonts w:ascii="Garamond" w:hAnsi="Garamond"/>
        </w:rPr>
      </w:pPr>
      <w:r>
        <w:rPr>
          <w:rFonts w:ascii="Garamond" w:hAnsi="Garamond"/>
        </w:rPr>
        <w:t xml:space="preserve">Other pickles: </w:t>
      </w:r>
      <w:hyperlink r:id="rId10" w:history="1">
        <w:r w:rsidRPr="007845EA">
          <w:rPr>
            <w:rStyle w:val="Hyperlink"/>
            <w:rFonts w:ascii="Garamond" w:hAnsi="Garamond"/>
          </w:rPr>
          <w:t>http://phickle.com/getting-started-and-faq/pickles-getting-started-and-troubleshooting/</w:t>
        </w:r>
      </w:hyperlink>
    </w:p>
    <w:p w14:paraId="7A593C2E" w14:textId="709DCECE" w:rsidR="00F4095E" w:rsidRDefault="002C3821" w:rsidP="00863DDC">
      <w:pPr>
        <w:rPr>
          <w:rFonts w:ascii="Garamond" w:hAnsi="Garamond"/>
        </w:rPr>
      </w:pPr>
      <w:r>
        <w:rPr>
          <w:rFonts w:ascii="Garamond" w:hAnsi="Garamond"/>
        </w:rPr>
        <w:t xml:space="preserve">Yogurt: </w:t>
      </w:r>
      <w:hyperlink r:id="rId11" w:history="1">
        <w:r w:rsidRPr="007845EA">
          <w:rPr>
            <w:rStyle w:val="Hyperlink"/>
            <w:rFonts w:ascii="Garamond" w:hAnsi="Garamond"/>
          </w:rPr>
          <w:t>https://www.seriouseats.com/how-to-make-yogurt-at-home</w:t>
        </w:r>
      </w:hyperlink>
    </w:p>
    <w:p w14:paraId="5036E088" w14:textId="707BD305" w:rsidR="002C3821" w:rsidRDefault="00E32A03" w:rsidP="00863DDC">
      <w:pPr>
        <w:rPr>
          <w:rFonts w:ascii="Garamond" w:hAnsi="Garamond"/>
        </w:rPr>
      </w:pPr>
      <w:r>
        <w:rPr>
          <w:rFonts w:ascii="Garamond" w:hAnsi="Garamond"/>
        </w:rPr>
        <w:t>Sourdough starter:</w:t>
      </w:r>
      <w:r w:rsidR="00C636FD">
        <w:rPr>
          <w:rFonts w:ascii="Garamond" w:hAnsi="Garamond"/>
        </w:rPr>
        <w:t xml:space="preserve"> </w:t>
      </w:r>
      <w:hyperlink r:id="rId12" w:history="1">
        <w:r w:rsidR="00C636FD" w:rsidRPr="007845EA">
          <w:rPr>
            <w:rStyle w:val="Hyperlink"/>
            <w:rFonts w:ascii="Garamond" w:hAnsi="Garamond"/>
          </w:rPr>
          <w:t>https://www.kingarthurbaking.com/recipes/sourdough-starter-recipe</w:t>
        </w:r>
      </w:hyperlink>
    </w:p>
    <w:p w14:paraId="25192283" w14:textId="3A7BC653" w:rsidR="00C636FD" w:rsidRDefault="00C636FD" w:rsidP="00863DDC">
      <w:pPr>
        <w:rPr>
          <w:rFonts w:ascii="Garamond" w:hAnsi="Garamond"/>
        </w:rPr>
      </w:pPr>
      <w:r>
        <w:rPr>
          <w:rFonts w:ascii="Garamond" w:hAnsi="Garamond"/>
        </w:rPr>
        <w:t xml:space="preserve">Sourdough bread: </w:t>
      </w:r>
      <w:hyperlink r:id="rId13" w:history="1">
        <w:r w:rsidRPr="007845EA">
          <w:rPr>
            <w:rStyle w:val="Hyperlink"/>
            <w:rFonts w:ascii="Garamond" w:hAnsi="Garamond"/>
          </w:rPr>
          <w:t>https://www.kingarthurbaking.com/recipes/naturally-leavened-sourdough-bread-recipe</w:t>
        </w:r>
      </w:hyperlink>
    </w:p>
    <w:p w14:paraId="1DB18208" w14:textId="397432D2" w:rsidR="00863DDC" w:rsidRDefault="00863DDC" w:rsidP="00C952DE">
      <w:pPr>
        <w:rPr>
          <w:rFonts w:ascii="Garamond" w:hAnsi="Garamond"/>
        </w:rPr>
      </w:pPr>
    </w:p>
    <w:p w14:paraId="39CE85DF" w14:textId="3C052EA9" w:rsidR="00C636FD" w:rsidRDefault="0047236D" w:rsidP="00C952DE">
      <w:pPr>
        <w:rPr>
          <w:rFonts w:ascii="Garamond" w:hAnsi="Garamond"/>
        </w:rPr>
      </w:pPr>
      <w:r>
        <w:rPr>
          <w:rFonts w:ascii="Garamond" w:hAnsi="Garamond"/>
        </w:rPr>
        <w:t xml:space="preserve">Once you have made your fermented product, feel free to eat it if it looks </w:t>
      </w:r>
      <w:r w:rsidR="001E60A3">
        <w:rPr>
          <w:rFonts w:ascii="Garamond" w:hAnsi="Garamond"/>
        </w:rPr>
        <w:t>appetizing</w:t>
      </w:r>
      <w:r>
        <w:rPr>
          <w:rFonts w:ascii="Garamond" w:hAnsi="Garamond"/>
        </w:rPr>
        <w:t>. I don’t recommend eating sourdough starter, however, or moldy pickles (though they are probably perfectly fine</w:t>
      </w:r>
      <w:r w:rsidR="001E60A3">
        <w:rPr>
          <w:rFonts w:ascii="Garamond" w:hAnsi="Garamond"/>
        </w:rPr>
        <w:t xml:space="preserve">, </w:t>
      </w:r>
      <w:r w:rsidR="00812E1A">
        <w:rPr>
          <w:rFonts w:ascii="Garamond" w:hAnsi="Garamond"/>
        </w:rPr>
        <w:t xml:space="preserve">as </w:t>
      </w:r>
      <w:r w:rsidR="001E60A3">
        <w:rPr>
          <w:rFonts w:ascii="Garamond" w:hAnsi="Garamond"/>
        </w:rPr>
        <w:t>it is nearly impossible to make dangerous food by accident during lactic acid fermentation)</w:t>
      </w:r>
      <w:r>
        <w:rPr>
          <w:rFonts w:ascii="Garamond" w:hAnsi="Garamond"/>
        </w:rPr>
        <w:t>. Whether you taste your fermented food or not, write a</w:t>
      </w:r>
      <w:r w:rsidR="00A52F98">
        <w:rPr>
          <w:rFonts w:ascii="Garamond" w:hAnsi="Garamond"/>
        </w:rPr>
        <w:t>n essay that describes the process of fermenting the food</w:t>
      </w:r>
      <w:r w:rsidR="000D6271">
        <w:rPr>
          <w:rFonts w:ascii="Garamond" w:hAnsi="Garamond"/>
        </w:rPr>
        <w:t>, what you observed about changes in the food resulting from fermentation, and how you found the process (easy, hard, complicated, challenging, simple, etc.)</w:t>
      </w:r>
      <w:r w:rsidR="00B91797">
        <w:rPr>
          <w:rFonts w:ascii="Garamond" w:hAnsi="Garamond"/>
        </w:rPr>
        <w:t xml:space="preserve"> and why</w:t>
      </w:r>
      <w:r w:rsidR="000D6271">
        <w:rPr>
          <w:rFonts w:ascii="Garamond" w:hAnsi="Garamond"/>
        </w:rPr>
        <w:t>.</w:t>
      </w:r>
    </w:p>
    <w:p w14:paraId="4614476D" w14:textId="77777777" w:rsidR="00FF5FA0" w:rsidRDefault="00FF5FA0" w:rsidP="00C952DE">
      <w:pPr>
        <w:rPr>
          <w:rFonts w:ascii="Garamond" w:hAnsi="Garamond"/>
        </w:rPr>
      </w:pPr>
    </w:p>
    <w:p w14:paraId="3AD0464B" w14:textId="77777777" w:rsidR="00002077" w:rsidRPr="00AF7D64" w:rsidRDefault="00002077" w:rsidP="00002077">
      <w:pPr>
        <w:rPr>
          <w:rFonts w:ascii="Garamond" w:hAnsi="Garamond"/>
          <w:b/>
        </w:rPr>
      </w:pPr>
      <w:r w:rsidRPr="00AF7D64">
        <w:rPr>
          <w:rFonts w:ascii="Garamond" w:hAnsi="Garamond"/>
          <w:b/>
        </w:rPr>
        <w:t>Citations</w:t>
      </w:r>
    </w:p>
    <w:p w14:paraId="2654532B" w14:textId="5487F23B" w:rsidR="001406CA" w:rsidRDefault="001406CA" w:rsidP="00002077">
      <w:pPr>
        <w:rPr>
          <w:rFonts w:ascii="Garamond" w:hAnsi="Garamond"/>
        </w:rPr>
      </w:pPr>
      <w:r>
        <w:rPr>
          <w:rFonts w:ascii="Garamond" w:hAnsi="Garamond"/>
        </w:rPr>
        <w:t xml:space="preserve">Acceptable sources include the following: academic articles and books, news reports from legitimate news sources (e.g., newspaper articles found online), primary source materials (e.g., </w:t>
      </w:r>
      <w:r w:rsidR="0095439F">
        <w:rPr>
          <w:rFonts w:ascii="Garamond" w:hAnsi="Garamond"/>
        </w:rPr>
        <w:t xml:space="preserve">laws, </w:t>
      </w:r>
      <w:r>
        <w:rPr>
          <w:rFonts w:ascii="Garamond" w:hAnsi="Garamond"/>
        </w:rPr>
        <w:t xml:space="preserve">historical documents, </w:t>
      </w:r>
      <w:r w:rsidR="0095439F">
        <w:rPr>
          <w:rFonts w:ascii="Garamond" w:hAnsi="Garamond"/>
        </w:rPr>
        <w:t xml:space="preserve">cookbooks, websites you are directly analyzing). You </w:t>
      </w:r>
      <w:r w:rsidR="0095439F" w:rsidRPr="0095439F">
        <w:rPr>
          <w:rFonts w:ascii="Garamond" w:hAnsi="Garamond"/>
          <w:u w:val="single"/>
        </w:rPr>
        <w:t>may not use other websites</w:t>
      </w:r>
      <w:r w:rsidR="005074F8">
        <w:rPr>
          <w:rFonts w:ascii="Garamond" w:hAnsi="Garamond"/>
          <w:u w:val="single"/>
        </w:rPr>
        <w:t xml:space="preserve"> as authoritative historical or scientific sources</w:t>
      </w:r>
      <w:r w:rsidR="0095439F">
        <w:rPr>
          <w:rFonts w:ascii="Garamond" w:hAnsi="Garamond"/>
        </w:rPr>
        <w:t xml:space="preserve">, including Wikipedia, as they are unreliable sources of </w:t>
      </w:r>
      <w:r w:rsidR="0095439F">
        <w:rPr>
          <w:rFonts w:ascii="Garamond" w:hAnsi="Garamond"/>
        </w:rPr>
        <w:lastRenderedPageBreak/>
        <w:t>evidence, except in the case where you are directly studying the website itself</w:t>
      </w:r>
      <w:r w:rsidR="00900B32">
        <w:rPr>
          <w:rFonts w:ascii="Garamond" w:hAnsi="Garamond"/>
        </w:rPr>
        <w:t xml:space="preserve"> (e.g., USDA healthy eating guidelines</w:t>
      </w:r>
      <w:r w:rsidR="00874D2D">
        <w:rPr>
          <w:rFonts w:ascii="Garamond" w:hAnsi="Garamond"/>
        </w:rPr>
        <w:t>, or recipe blogs</w:t>
      </w:r>
      <w:r w:rsidR="00900B32">
        <w:rPr>
          <w:rFonts w:ascii="Garamond" w:hAnsi="Garamond"/>
        </w:rPr>
        <w:t>)</w:t>
      </w:r>
      <w:r w:rsidR="0095439F">
        <w:rPr>
          <w:rFonts w:ascii="Garamond" w:hAnsi="Garamond"/>
        </w:rPr>
        <w:t>.</w:t>
      </w:r>
    </w:p>
    <w:p w14:paraId="0C076CB2" w14:textId="77777777" w:rsidR="001406CA" w:rsidRDefault="001406CA" w:rsidP="00002077">
      <w:pPr>
        <w:rPr>
          <w:rFonts w:ascii="Garamond" w:hAnsi="Garamond"/>
        </w:rPr>
      </w:pPr>
    </w:p>
    <w:p w14:paraId="63258083" w14:textId="0847CA8C" w:rsidR="00002077" w:rsidRPr="00AF7D64" w:rsidRDefault="00002077" w:rsidP="00002077">
      <w:pPr>
        <w:rPr>
          <w:rFonts w:ascii="Garamond" w:hAnsi="Garamond"/>
        </w:rPr>
      </w:pPr>
      <w:r w:rsidRPr="00AF7D64">
        <w:rPr>
          <w:rFonts w:ascii="Garamond" w:hAnsi="Garamond"/>
        </w:rPr>
        <w:t xml:space="preserve">Justify your points by citing relevant </w:t>
      </w:r>
      <w:proofErr w:type="gramStart"/>
      <w:r w:rsidRPr="00AF7D64">
        <w:rPr>
          <w:rFonts w:ascii="Garamond" w:hAnsi="Garamond"/>
        </w:rPr>
        <w:t>points, but</w:t>
      </w:r>
      <w:proofErr w:type="gramEnd"/>
      <w:r w:rsidRPr="00AF7D64">
        <w:rPr>
          <w:rFonts w:ascii="Garamond" w:hAnsi="Garamond"/>
        </w:rPr>
        <w:t xml:space="preserve"> </w:t>
      </w:r>
      <w:r>
        <w:rPr>
          <w:rFonts w:ascii="Garamond" w:hAnsi="Garamond"/>
        </w:rPr>
        <w:t xml:space="preserve">given the brevity of these essays you may not use </w:t>
      </w:r>
      <w:r w:rsidRPr="00AF7D64">
        <w:rPr>
          <w:rFonts w:ascii="Garamond" w:hAnsi="Garamond"/>
        </w:rPr>
        <w:t xml:space="preserve">lengthy quotations </w:t>
      </w:r>
      <w:r>
        <w:rPr>
          <w:rFonts w:ascii="Garamond" w:hAnsi="Garamond"/>
        </w:rPr>
        <w:t>(</w:t>
      </w:r>
      <w:r w:rsidR="00322C82">
        <w:rPr>
          <w:rFonts w:ascii="Garamond" w:hAnsi="Garamond"/>
        </w:rPr>
        <w:t xml:space="preserve">avoid </w:t>
      </w:r>
      <w:r>
        <w:rPr>
          <w:rFonts w:ascii="Garamond" w:hAnsi="Garamond"/>
        </w:rPr>
        <w:t xml:space="preserve">even a long sentence) and should avoid </w:t>
      </w:r>
      <w:r w:rsidRPr="00AF7D64">
        <w:rPr>
          <w:rFonts w:ascii="Garamond" w:hAnsi="Garamond"/>
        </w:rPr>
        <w:t xml:space="preserve">summary of </w:t>
      </w:r>
      <w:r>
        <w:rPr>
          <w:rFonts w:ascii="Garamond" w:hAnsi="Garamond"/>
        </w:rPr>
        <w:t>single works in favor of a synthesis of your own creation</w:t>
      </w:r>
      <w:r w:rsidRPr="00AF7D64">
        <w:rPr>
          <w:rFonts w:ascii="Garamond" w:hAnsi="Garamond"/>
        </w:rPr>
        <w:t>. You must properly cite all information presented in your paper using parenthetical in-text citations</w:t>
      </w:r>
      <w:r w:rsidR="008344FE">
        <w:rPr>
          <w:rFonts w:ascii="Garamond" w:hAnsi="Garamond"/>
        </w:rPr>
        <w:t xml:space="preserve"> following the format below: (Author </w:t>
      </w:r>
      <w:proofErr w:type="spellStart"/>
      <w:proofErr w:type="gramStart"/>
      <w:r w:rsidR="008344FE">
        <w:rPr>
          <w:rFonts w:ascii="Garamond" w:hAnsi="Garamond"/>
        </w:rPr>
        <w:t>date:page</w:t>
      </w:r>
      <w:proofErr w:type="spellEnd"/>
      <w:proofErr w:type="gramEnd"/>
      <w:r w:rsidR="008344FE">
        <w:rPr>
          <w:rFonts w:ascii="Garamond" w:hAnsi="Garamond"/>
        </w:rPr>
        <w:t xml:space="preserve"> numbers)</w:t>
      </w:r>
      <w:r w:rsidRPr="00AF7D64">
        <w:rPr>
          <w:rFonts w:ascii="Garamond" w:hAnsi="Garamond"/>
        </w:rPr>
        <w:t>. The following are examples of the types of statements you might make in your paper and how they should be credited:</w:t>
      </w:r>
    </w:p>
    <w:p w14:paraId="30C0168E" w14:textId="77777777" w:rsidR="00002077" w:rsidRPr="00AF7D64" w:rsidRDefault="00002077" w:rsidP="00002077">
      <w:pPr>
        <w:rPr>
          <w:rFonts w:ascii="Garamond" w:hAnsi="Garamond"/>
        </w:rPr>
      </w:pPr>
    </w:p>
    <w:p w14:paraId="542E0DD1" w14:textId="03F11D1A" w:rsidR="00002077" w:rsidRPr="00AF7D64" w:rsidRDefault="008243D0" w:rsidP="00002077">
      <w:pPr>
        <w:numPr>
          <w:ilvl w:val="0"/>
          <w:numId w:val="1"/>
        </w:numPr>
        <w:rPr>
          <w:rFonts w:ascii="Garamond" w:hAnsi="Garamond"/>
        </w:rPr>
      </w:pPr>
      <w:r>
        <w:rPr>
          <w:rFonts w:ascii="Garamond" w:hAnsi="Garamond"/>
        </w:rPr>
        <w:t>Many peoples in northern China enjoy noodles as a part of everyday cuisine</w:t>
      </w:r>
      <w:r w:rsidR="00002077" w:rsidRPr="00AF7D64">
        <w:rPr>
          <w:rFonts w:ascii="Garamond" w:hAnsi="Garamond"/>
        </w:rPr>
        <w:t xml:space="preserve">. [Here there is no citation needed since this is information that you would find in </w:t>
      </w:r>
      <w:proofErr w:type="gramStart"/>
      <w:r w:rsidR="00002077" w:rsidRPr="00AF7D64">
        <w:rPr>
          <w:rFonts w:ascii="Garamond" w:hAnsi="Garamond"/>
        </w:rPr>
        <w:t>a number of</w:t>
      </w:r>
      <w:proofErr w:type="gramEnd"/>
      <w:r w:rsidR="00002077" w:rsidRPr="00AF7D64">
        <w:rPr>
          <w:rFonts w:ascii="Garamond" w:hAnsi="Garamond"/>
        </w:rPr>
        <w:t xml:space="preserve"> places and is not an opinion or conclusion of one author].</w:t>
      </w:r>
    </w:p>
    <w:p w14:paraId="05D4E8AA" w14:textId="21217A97" w:rsidR="00002077" w:rsidRPr="00AF7D64" w:rsidRDefault="00002077" w:rsidP="00002077">
      <w:pPr>
        <w:numPr>
          <w:ilvl w:val="0"/>
          <w:numId w:val="1"/>
        </w:numPr>
        <w:rPr>
          <w:rFonts w:ascii="Garamond" w:hAnsi="Garamond"/>
        </w:rPr>
      </w:pPr>
      <w:r w:rsidRPr="00AF7D64">
        <w:rPr>
          <w:rFonts w:ascii="Garamond" w:hAnsi="Garamond"/>
        </w:rPr>
        <w:t xml:space="preserve">Sites of the Neolithic period in China also include those of the </w:t>
      </w:r>
      <w:proofErr w:type="spellStart"/>
      <w:r w:rsidRPr="00AF7D64">
        <w:rPr>
          <w:rFonts w:ascii="Garamond" w:hAnsi="Garamond"/>
        </w:rPr>
        <w:t>Yang</w:t>
      </w:r>
      <w:r w:rsidR="00FE7CBF">
        <w:rPr>
          <w:rFonts w:ascii="Garamond" w:hAnsi="Garamond"/>
        </w:rPr>
        <w:t>s</w:t>
      </w:r>
      <w:r w:rsidRPr="00AF7D64">
        <w:rPr>
          <w:rFonts w:ascii="Garamond" w:hAnsi="Garamond"/>
        </w:rPr>
        <w:t>hao</w:t>
      </w:r>
      <w:proofErr w:type="spellEnd"/>
      <w:r w:rsidRPr="00AF7D64">
        <w:rPr>
          <w:rFonts w:ascii="Garamond" w:hAnsi="Garamond"/>
        </w:rPr>
        <w:t xml:space="preserve"> culture, as seen at sites such as </w:t>
      </w:r>
      <w:proofErr w:type="spellStart"/>
      <w:r w:rsidRPr="00AF7D64">
        <w:rPr>
          <w:rFonts w:ascii="Garamond" w:hAnsi="Garamond"/>
        </w:rPr>
        <w:t>Banpo</w:t>
      </w:r>
      <w:proofErr w:type="spellEnd"/>
      <w:r w:rsidR="0038540D">
        <w:rPr>
          <w:rFonts w:ascii="Garamond" w:hAnsi="Garamond"/>
        </w:rPr>
        <w:t>,</w:t>
      </w:r>
      <w:r w:rsidRPr="00AF7D64">
        <w:rPr>
          <w:rFonts w:ascii="Garamond" w:hAnsi="Garamond"/>
        </w:rPr>
        <w:t xml:space="preserve"> where the inhabitants planted and harvested rice, millet</w:t>
      </w:r>
      <w:r w:rsidR="0038540D">
        <w:rPr>
          <w:rFonts w:ascii="Garamond" w:hAnsi="Garamond"/>
        </w:rPr>
        <w:t>,</w:t>
      </w:r>
      <w:r w:rsidRPr="00AF7D64">
        <w:rPr>
          <w:rFonts w:ascii="Garamond" w:hAnsi="Garamond"/>
        </w:rPr>
        <w:t xml:space="preserve"> and cabbage (Feder 2004:360). [Here the citation lets the reader know that the information has been complied by a specific person in a specific way; the citation gives credit to the author for his hard work </w:t>
      </w:r>
      <w:proofErr w:type="gramStart"/>
      <w:r w:rsidRPr="00AF7D64">
        <w:rPr>
          <w:rFonts w:ascii="Garamond" w:hAnsi="Garamond"/>
        </w:rPr>
        <w:t>and also</w:t>
      </w:r>
      <w:proofErr w:type="gramEnd"/>
      <w:r w:rsidRPr="00AF7D64">
        <w:rPr>
          <w:rFonts w:ascii="Garamond" w:hAnsi="Garamond"/>
        </w:rPr>
        <w:t xml:space="preserve"> points the reader towards the location of additional information if it is needed. The page number is used even though this is not a direct quote because it will help the reader locate the information within a longer work].</w:t>
      </w:r>
    </w:p>
    <w:p w14:paraId="53EE7E26" w14:textId="77777777" w:rsidR="00002077" w:rsidRPr="00AF7D64" w:rsidRDefault="00002077" w:rsidP="00002077">
      <w:pPr>
        <w:numPr>
          <w:ilvl w:val="0"/>
          <w:numId w:val="1"/>
        </w:numPr>
        <w:rPr>
          <w:rFonts w:ascii="Garamond" w:hAnsi="Garamond"/>
        </w:rPr>
      </w:pPr>
      <w:r w:rsidRPr="00AF7D64">
        <w:rPr>
          <w:rFonts w:ascii="Garamond" w:hAnsi="Garamond"/>
        </w:rPr>
        <w:t xml:space="preserve">The Great Wall, just like other monuments such as Stonehenge and the ancient pyramids of Egypt, may be “merely the incidental effects of the evolution of complex social, political and economic structures” (Feder 2004:397). [Here you make use of the author’s eloquence and credit his words directly with quotation marks and a page number with the reference – you </w:t>
      </w:r>
      <w:r w:rsidRPr="00AF7D64">
        <w:rPr>
          <w:rFonts w:ascii="Garamond" w:hAnsi="Garamond"/>
          <w:u w:val="single"/>
        </w:rPr>
        <w:t>must</w:t>
      </w:r>
      <w:r w:rsidRPr="00AF7D64">
        <w:rPr>
          <w:rFonts w:ascii="Garamond" w:hAnsi="Garamond"/>
        </w:rPr>
        <w:t xml:space="preserve"> include a page number with any direct quote].</w:t>
      </w:r>
    </w:p>
    <w:p w14:paraId="7F6A6113" w14:textId="77777777" w:rsidR="00002077" w:rsidRPr="00AF7D64" w:rsidRDefault="00002077" w:rsidP="00002077">
      <w:pPr>
        <w:rPr>
          <w:rFonts w:ascii="Garamond" w:hAnsi="Garamond"/>
        </w:rPr>
      </w:pPr>
    </w:p>
    <w:p w14:paraId="086B4A74" w14:textId="77777777" w:rsidR="00585554" w:rsidRPr="00AF7D64" w:rsidRDefault="00585554" w:rsidP="00585554">
      <w:pPr>
        <w:rPr>
          <w:rFonts w:ascii="Garamond" w:hAnsi="Garamond"/>
        </w:rPr>
      </w:pPr>
      <w:r w:rsidRPr="00AF7D64">
        <w:rPr>
          <w:rFonts w:ascii="Garamond" w:hAnsi="Garamond"/>
        </w:rPr>
        <w:t>Please remember that BU has strict standards of academic integrity and that plagiarism</w:t>
      </w:r>
      <w:proofErr w:type="gramStart"/>
      <w:r w:rsidRPr="00AF7D64">
        <w:rPr>
          <w:rFonts w:ascii="Garamond" w:hAnsi="Garamond"/>
        </w:rPr>
        <w:t>, in particular, is</w:t>
      </w:r>
      <w:proofErr w:type="gramEnd"/>
      <w:r w:rsidRPr="00AF7D64">
        <w:rPr>
          <w:rFonts w:ascii="Garamond" w:hAnsi="Garamond"/>
        </w:rPr>
        <w:t xml:space="preserve"> a serious offense. All students are required to follow the Code of Student Responsibilities as described on the Division of Student Affairs website at: http://www.bu.edu/dos/policies/student-responsibilities/</w:t>
      </w:r>
    </w:p>
    <w:p w14:paraId="287C7A30" w14:textId="77777777" w:rsidR="00E2031C" w:rsidRDefault="00E2031C" w:rsidP="00C952DE">
      <w:pPr>
        <w:rPr>
          <w:rFonts w:ascii="Garamond" w:hAnsi="Garamond"/>
        </w:rPr>
      </w:pPr>
    </w:p>
    <w:p w14:paraId="649D640A" w14:textId="18FDFB14" w:rsidR="008B1523" w:rsidRPr="008B1523" w:rsidRDefault="008B1523" w:rsidP="00C952DE">
      <w:pPr>
        <w:rPr>
          <w:rFonts w:ascii="Garamond" w:hAnsi="Garamond"/>
          <w:b/>
          <w:bCs/>
        </w:rPr>
      </w:pPr>
      <w:r>
        <w:rPr>
          <w:rFonts w:ascii="Garamond" w:hAnsi="Garamond"/>
          <w:b/>
          <w:bCs/>
        </w:rPr>
        <w:t>Policy on Generative AI Use</w:t>
      </w:r>
    </w:p>
    <w:p w14:paraId="61F24A19" w14:textId="77777777" w:rsidR="008B1523" w:rsidRDefault="008B1523" w:rsidP="00C952DE">
      <w:pPr>
        <w:rPr>
          <w:rFonts w:ascii="Garamond" w:hAnsi="Garamond"/>
        </w:rPr>
      </w:pPr>
    </w:p>
    <w:p w14:paraId="6B724C6B" w14:textId="77777777" w:rsidR="008B1523" w:rsidRDefault="008B1523" w:rsidP="008B1523">
      <w:pPr>
        <w:rPr>
          <w:rFonts w:ascii="Garamond" w:hAnsi="Garamond"/>
        </w:rPr>
      </w:pPr>
      <w:r w:rsidRPr="008B1523">
        <w:rPr>
          <w:rFonts w:ascii="Garamond" w:hAnsi="Garamond"/>
        </w:rPr>
        <w:t>As this is a writing-focused course, we expect students to work to develop their own writing style and ability to find and integrate academic sources to make a convincing argument. Generative AI is a shortcut to these goals, reducing your ability to practice core skills of research, writing, and argumentation.</w:t>
      </w:r>
    </w:p>
    <w:p w14:paraId="57A79BC1" w14:textId="77777777" w:rsidR="008B1523" w:rsidRPr="008B1523" w:rsidRDefault="008B1523" w:rsidP="008B1523">
      <w:pPr>
        <w:rPr>
          <w:rFonts w:ascii="Garamond" w:hAnsi="Garamond"/>
        </w:rPr>
      </w:pPr>
    </w:p>
    <w:p w14:paraId="3945E821" w14:textId="647AFA3C" w:rsidR="008B1523" w:rsidRDefault="008B1523" w:rsidP="008B1523">
      <w:pPr>
        <w:rPr>
          <w:rFonts w:ascii="Garamond" w:hAnsi="Garamond"/>
        </w:rPr>
      </w:pPr>
      <w:r w:rsidRPr="008B1523">
        <w:rPr>
          <w:rFonts w:ascii="Garamond" w:hAnsi="Garamond"/>
        </w:rPr>
        <w:t xml:space="preserve">You may find AI to be a useful tool to help in research or drafting when working on a writing assignment, but </w:t>
      </w:r>
      <w:r w:rsidRPr="008B1523">
        <w:rPr>
          <w:rFonts w:ascii="Garamond" w:hAnsi="Garamond"/>
          <w:u w:val="single"/>
        </w:rPr>
        <w:t>what you cannot do is to use AI-generated text as if it were your own and submit it without attribution</w:t>
      </w:r>
      <w:r w:rsidRPr="008B1523">
        <w:rPr>
          <w:rFonts w:ascii="Garamond" w:hAnsi="Garamond"/>
        </w:rPr>
        <w:t xml:space="preserve">, which is a form a plagiarism and a violation of BU’s </w:t>
      </w:r>
      <w:hyperlink r:id="rId14" w:history="1">
        <w:r w:rsidRPr="008B1523">
          <w:rPr>
            <w:rStyle w:val="Hyperlink"/>
            <w:rFonts w:ascii="Garamond" w:hAnsi="Garamond"/>
          </w:rPr>
          <w:t>Academic Conduct Code</w:t>
        </w:r>
      </w:hyperlink>
      <w:r w:rsidRPr="008B1523">
        <w:rPr>
          <w:rFonts w:ascii="Garamond" w:hAnsi="Garamond"/>
        </w:rPr>
        <w:t>. You should also always double-check any information that AI provides regarding facts, sources, or citations, as it can (and often does) make these up. If you submit references we cannot verify as real, or include AI-generated text as your own, you will not receive credit for the assignment (your score will be 0%). If you do so a second time during the course you will receive a failing grade (F) for the course, regardless of your score on other assignments, and you will be referred to the office of the Associate Provost for Undergraduate Affairs for academic misconduct, in keeping with the BU Hub Academic Conduct Process</w:t>
      </w:r>
      <w:r w:rsidR="00597FE5">
        <w:rPr>
          <w:rFonts w:ascii="Garamond" w:hAnsi="Garamond"/>
        </w:rPr>
        <w:t>.</w:t>
      </w:r>
    </w:p>
    <w:p w14:paraId="3EC2D6C7" w14:textId="77777777" w:rsidR="008B1523" w:rsidRPr="00AF7D64" w:rsidRDefault="008B1523" w:rsidP="00C952DE">
      <w:pPr>
        <w:rPr>
          <w:rFonts w:ascii="Garamond" w:hAnsi="Garamond"/>
        </w:rPr>
      </w:pPr>
    </w:p>
    <w:p w14:paraId="65D36E88" w14:textId="056FDB23" w:rsidR="00AF7D64" w:rsidRPr="00081978" w:rsidRDefault="00081978" w:rsidP="00C952DE">
      <w:pPr>
        <w:rPr>
          <w:rFonts w:ascii="Garamond" w:hAnsi="Garamond"/>
          <w:b/>
        </w:rPr>
      </w:pPr>
      <w:r w:rsidRPr="00081978">
        <w:rPr>
          <w:rFonts w:ascii="Garamond" w:hAnsi="Garamond"/>
          <w:b/>
        </w:rPr>
        <w:t>Works Cited</w:t>
      </w:r>
    </w:p>
    <w:p w14:paraId="575C27CD" w14:textId="6C905A75" w:rsidR="00081978" w:rsidRDefault="000A00B8" w:rsidP="00C952DE">
      <w:pPr>
        <w:rPr>
          <w:rFonts w:ascii="Garamond" w:hAnsi="Garamond"/>
        </w:rPr>
      </w:pPr>
      <w:r>
        <w:rPr>
          <w:rFonts w:ascii="Garamond" w:hAnsi="Garamond"/>
        </w:rPr>
        <w:t>If you cite sources, you will need to include a separate “Works Cited” page that includes all references you cited in your essay, but not necessarily every source you consulted.</w:t>
      </w:r>
      <w:r w:rsidR="00F9740F">
        <w:rPr>
          <w:rFonts w:ascii="Garamond" w:hAnsi="Garamond"/>
        </w:rPr>
        <w:t xml:space="preserve"> You must use the </w:t>
      </w:r>
      <w:r w:rsidR="00F9740F" w:rsidRPr="00F9740F">
        <w:rPr>
          <w:rFonts w:ascii="Garamond" w:hAnsi="Garamond"/>
        </w:rPr>
        <w:t>author-date formatting per the Chicago Manual of Style</w:t>
      </w:r>
      <w:r w:rsidR="00F9740F">
        <w:rPr>
          <w:rFonts w:ascii="Garamond" w:hAnsi="Garamond"/>
        </w:rPr>
        <w:t xml:space="preserve"> (</w:t>
      </w:r>
      <w:r w:rsidR="00F9740F" w:rsidRPr="00F9740F">
        <w:rPr>
          <w:rFonts w:ascii="Garamond" w:hAnsi="Garamond"/>
        </w:rPr>
        <w:t>https://www.chicagomanualofstyle.org/tools_citationguide/citation-guide-2.html</w:t>
      </w:r>
      <w:r w:rsidR="00F9740F">
        <w:rPr>
          <w:rFonts w:ascii="Garamond" w:hAnsi="Garamond"/>
        </w:rPr>
        <w:t xml:space="preserve">), which is widely used across the social sciences, including archaeology. </w:t>
      </w:r>
      <w:r w:rsidR="00D85FEC">
        <w:rPr>
          <w:rFonts w:ascii="Garamond" w:hAnsi="Garamond"/>
        </w:rPr>
        <w:t xml:space="preserve">You must follow this format exactly for all sources, including all details. </w:t>
      </w:r>
      <w:r w:rsidR="00081978">
        <w:rPr>
          <w:rFonts w:ascii="Garamond" w:hAnsi="Garamond"/>
        </w:rPr>
        <w:t>Sample citation types appear below</w:t>
      </w:r>
      <w:r w:rsidR="00F9740F">
        <w:rPr>
          <w:rFonts w:ascii="Garamond" w:hAnsi="Garamond"/>
        </w:rPr>
        <w:t xml:space="preserve">, though more are included on the </w:t>
      </w:r>
      <w:r w:rsidR="00F9740F" w:rsidRPr="00F9740F">
        <w:rPr>
          <w:rFonts w:ascii="Garamond" w:hAnsi="Garamond"/>
        </w:rPr>
        <w:t>Chicago Manual of Style</w:t>
      </w:r>
      <w:r w:rsidR="00F9740F">
        <w:rPr>
          <w:rFonts w:ascii="Garamond" w:hAnsi="Garamond"/>
        </w:rPr>
        <w:t xml:space="preserve"> website linked above.</w:t>
      </w:r>
      <w:r w:rsidR="004F64D7">
        <w:rPr>
          <w:rFonts w:ascii="Garamond" w:hAnsi="Garamond"/>
        </w:rPr>
        <w:t xml:space="preserve"> You will have full access to the website if you use BU’s VPN service or log in to the BU library website and then navigate to the </w:t>
      </w:r>
      <w:r w:rsidR="004F64D7" w:rsidRPr="00F9740F">
        <w:rPr>
          <w:rFonts w:ascii="Garamond" w:hAnsi="Garamond"/>
        </w:rPr>
        <w:t>Chicago Manual of Style</w:t>
      </w:r>
      <w:r w:rsidR="004F64D7">
        <w:rPr>
          <w:rFonts w:ascii="Garamond" w:hAnsi="Garamond"/>
        </w:rPr>
        <w:t xml:space="preserve"> resource.</w:t>
      </w:r>
    </w:p>
    <w:p w14:paraId="6173B402" w14:textId="77777777" w:rsidR="005F71E4" w:rsidRDefault="005F71E4" w:rsidP="00C952DE">
      <w:pPr>
        <w:rPr>
          <w:rFonts w:ascii="Garamond" w:hAnsi="Garamond"/>
        </w:rPr>
      </w:pPr>
    </w:p>
    <w:p w14:paraId="2ECDA7CA" w14:textId="5C376782" w:rsidR="005F71E4" w:rsidRPr="00977EBD" w:rsidRDefault="005F71E4" w:rsidP="0028330B">
      <w:pPr>
        <w:keepNext/>
        <w:rPr>
          <w:rFonts w:ascii="Garamond" w:hAnsi="Garamond"/>
          <w:i/>
        </w:rPr>
      </w:pPr>
      <w:r w:rsidRPr="00977EBD">
        <w:rPr>
          <w:rFonts w:ascii="Garamond" w:hAnsi="Garamond"/>
          <w:i/>
        </w:rPr>
        <w:t>Book</w:t>
      </w:r>
    </w:p>
    <w:p w14:paraId="40D50012" w14:textId="3B3D10B8" w:rsidR="005F71E4" w:rsidRDefault="005F71E4" w:rsidP="00F9740F">
      <w:pPr>
        <w:keepNext/>
        <w:rPr>
          <w:rFonts w:ascii="Garamond" w:hAnsi="Garamond"/>
        </w:rPr>
      </w:pPr>
      <w:r>
        <w:rPr>
          <w:rFonts w:ascii="Garamond" w:hAnsi="Garamond"/>
        </w:rPr>
        <w:t>Elster, Jon</w:t>
      </w:r>
      <w:r w:rsidR="00F9740F">
        <w:rPr>
          <w:rFonts w:ascii="Garamond" w:hAnsi="Garamond"/>
        </w:rPr>
        <w:t xml:space="preserve">. </w:t>
      </w:r>
      <w:r w:rsidRPr="005F71E4">
        <w:rPr>
          <w:rFonts w:ascii="Garamond" w:hAnsi="Garamond"/>
        </w:rPr>
        <w:t>1989</w:t>
      </w:r>
      <w:r w:rsidR="00F9740F">
        <w:rPr>
          <w:rFonts w:ascii="Garamond" w:hAnsi="Garamond"/>
        </w:rPr>
        <w:t>.</w:t>
      </w:r>
      <w:r w:rsidRPr="005F71E4">
        <w:rPr>
          <w:rFonts w:ascii="Garamond" w:hAnsi="Garamond"/>
        </w:rPr>
        <w:t xml:space="preserve"> </w:t>
      </w:r>
      <w:r w:rsidRPr="005F71E4">
        <w:rPr>
          <w:rFonts w:ascii="Garamond" w:hAnsi="Garamond"/>
          <w:i/>
          <w:iCs/>
        </w:rPr>
        <w:t>Nuts and Bolts for the Social Sciences</w:t>
      </w:r>
      <w:r w:rsidRPr="005F71E4">
        <w:rPr>
          <w:rFonts w:ascii="Garamond" w:hAnsi="Garamond"/>
        </w:rPr>
        <w:t>. Cambri</w:t>
      </w:r>
      <w:r>
        <w:rPr>
          <w:rFonts w:ascii="Garamond" w:hAnsi="Garamond"/>
        </w:rPr>
        <w:t>dge University Press.</w:t>
      </w:r>
    </w:p>
    <w:p w14:paraId="05F1181A" w14:textId="77777777" w:rsidR="005F71E4" w:rsidRDefault="005F71E4" w:rsidP="005F71E4">
      <w:pPr>
        <w:ind w:left="360"/>
        <w:rPr>
          <w:rFonts w:ascii="Garamond" w:hAnsi="Garamond"/>
        </w:rPr>
      </w:pPr>
    </w:p>
    <w:p w14:paraId="78B9D4AB" w14:textId="5BB7310A" w:rsidR="005F71E4" w:rsidRPr="00977EBD" w:rsidRDefault="005F71E4" w:rsidP="005F71E4">
      <w:pPr>
        <w:rPr>
          <w:rFonts w:ascii="Garamond" w:hAnsi="Garamond"/>
          <w:i/>
        </w:rPr>
      </w:pPr>
      <w:r w:rsidRPr="00977EBD">
        <w:rPr>
          <w:rFonts w:ascii="Garamond" w:hAnsi="Garamond"/>
          <w:i/>
        </w:rPr>
        <w:t>Chapter in a book</w:t>
      </w:r>
    </w:p>
    <w:p w14:paraId="26987637" w14:textId="690E3CE2" w:rsidR="005F71E4" w:rsidRDefault="005F71E4" w:rsidP="007925FB">
      <w:pPr>
        <w:rPr>
          <w:rFonts w:ascii="Garamond" w:hAnsi="Garamond"/>
        </w:rPr>
      </w:pPr>
      <w:r>
        <w:rPr>
          <w:rFonts w:ascii="Garamond" w:hAnsi="Garamond"/>
        </w:rPr>
        <w:t>Manzanilla, Linda</w:t>
      </w:r>
      <w:r w:rsidR="007925FB">
        <w:rPr>
          <w:rFonts w:ascii="Garamond" w:hAnsi="Garamond"/>
        </w:rPr>
        <w:t xml:space="preserve">. </w:t>
      </w:r>
      <w:r w:rsidRPr="005F71E4">
        <w:rPr>
          <w:rFonts w:ascii="Garamond" w:hAnsi="Garamond"/>
        </w:rPr>
        <w:t>1999</w:t>
      </w:r>
      <w:r w:rsidR="007925FB">
        <w:rPr>
          <w:rFonts w:ascii="Garamond" w:hAnsi="Garamond"/>
        </w:rPr>
        <w:t>.</w:t>
      </w:r>
      <w:r w:rsidRPr="005F71E4">
        <w:rPr>
          <w:rFonts w:ascii="Garamond" w:hAnsi="Garamond"/>
        </w:rPr>
        <w:t xml:space="preserve"> </w:t>
      </w:r>
      <w:r w:rsidR="007925FB">
        <w:rPr>
          <w:rFonts w:ascii="Garamond" w:hAnsi="Garamond"/>
        </w:rPr>
        <w:t>“</w:t>
      </w:r>
      <w:r w:rsidRPr="005F71E4">
        <w:rPr>
          <w:rFonts w:ascii="Garamond" w:hAnsi="Garamond"/>
        </w:rPr>
        <w:t xml:space="preserve">The Emergence of Complex Urban Societies in Central </w:t>
      </w:r>
      <w:r>
        <w:rPr>
          <w:rFonts w:ascii="Garamond" w:hAnsi="Garamond"/>
        </w:rPr>
        <w:t xml:space="preserve">Mexico: The </w:t>
      </w:r>
      <w:r w:rsidR="008611D3">
        <w:rPr>
          <w:rFonts w:ascii="Garamond" w:hAnsi="Garamond"/>
        </w:rPr>
        <w:t>C</w:t>
      </w:r>
      <w:r>
        <w:rPr>
          <w:rFonts w:ascii="Garamond" w:hAnsi="Garamond"/>
        </w:rPr>
        <w:t xml:space="preserve">ase of </w:t>
      </w:r>
      <w:r w:rsidRPr="005F71E4">
        <w:rPr>
          <w:rFonts w:ascii="Garamond" w:hAnsi="Garamond"/>
        </w:rPr>
        <w:t>Teotihuacan.</w:t>
      </w:r>
      <w:r w:rsidR="008611D3">
        <w:rPr>
          <w:rFonts w:ascii="Garamond" w:hAnsi="Garamond"/>
        </w:rPr>
        <w:t>”</w:t>
      </w:r>
      <w:r w:rsidRPr="005F71E4">
        <w:rPr>
          <w:rFonts w:ascii="Garamond" w:hAnsi="Garamond"/>
        </w:rPr>
        <w:t xml:space="preserve"> In </w:t>
      </w:r>
      <w:r w:rsidRPr="005F71E4">
        <w:rPr>
          <w:rFonts w:ascii="Garamond" w:hAnsi="Garamond"/>
          <w:i/>
          <w:iCs/>
        </w:rPr>
        <w:t>Archaeology in Latin America</w:t>
      </w:r>
      <w:r w:rsidRPr="005F71E4">
        <w:rPr>
          <w:rFonts w:ascii="Garamond" w:hAnsi="Garamond"/>
        </w:rPr>
        <w:t>, edited by Gustavo G. Politis and Benjamin Alberti</w:t>
      </w:r>
      <w:r>
        <w:rPr>
          <w:rFonts w:ascii="Garamond" w:hAnsi="Garamond"/>
        </w:rPr>
        <w:t>. Routledge.</w:t>
      </w:r>
    </w:p>
    <w:p w14:paraId="04031DF5" w14:textId="77777777" w:rsidR="005F71E4" w:rsidRDefault="005F71E4" w:rsidP="005F71E4">
      <w:pPr>
        <w:ind w:left="720" w:hanging="360"/>
        <w:rPr>
          <w:rFonts w:ascii="Garamond" w:hAnsi="Garamond"/>
        </w:rPr>
      </w:pPr>
    </w:p>
    <w:p w14:paraId="66FA2F3E" w14:textId="5EBBF8A2" w:rsidR="005F71E4" w:rsidRPr="00977EBD" w:rsidRDefault="005F71E4" w:rsidP="000A00B8">
      <w:pPr>
        <w:keepNext/>
        <w:keepLines/>
        <w:rPr>
          <w:rFonts w:ascii="Garamond" w:hAnsi="Garamond"/>
          <w:i/>
        </w:rPr>
      </w:pPr>
      <w:r w:rsidRPr="00977EBD">
        <w:rPr>
          <w:rFonts w:ascii="Garamond" w:hAnsi="Garamond"/>
          <w:i/>
        </w:rPr>
        <w:t>Journal article</w:t>
      </w:r>
    </w:p>
    <w:p w14:paraId="0AF7B715" w14:textId="0E0B13DE" w:rsidR="005F71E4" w:rsidRDefault="005F71E4" w:rsidP="008611D3">
      <w:pPr>
        <w:keepNext/>
        <w:keepLines/>
        <w:rPr>
          <w:rFonts w:ascii="Garamond" w:hAnsi="Garamond"/>
        </w:rPr>
      </w:pPr>
      <w:r w:rsidRPr="005F71E4">
        <w:rPr>
          <w:rFonts w:ascii="Garamond" w:hAnsi="Garamond"/>
        </w:rPr>
        <w:t>Ashmore, Wendy</w:t>
      </w:r>
      <w:r w:rsidR="008611D3">
        <w:rPr>
          <w:rFonts w:ascii="Garamond" w:hAnsi="Garamond"/>
        </w:rPr>
        <w:t xml:space="preserve">. </w:t>
      </w:r>
      <w:r w:rsidRPr="005F71E4">
        <w:rPr>
          <w:rFonts w:ascii="Garamond" w:hAnsi="Garamond"/>
        </w:rPr>
        <w:t>1991</w:t>
      </w:r>
      <w:r w:rsidR="008611D3">
        <w:rPr>
          <w:rFonts w:ascii="Garamond" w:hAnsi="Garamond"/>
        </w:rPr>
        <w:t>.</w:t>
      </w:r>
      <w:r w:rsidRPr="005F71E4">
        <w:rPr>
          <w:rFonts w:ascii="Garamond" w:hAnsi="Garamond"/>
        </w:rPr>
        <w:t xml:space="preserve"> </w:t>
      </w:r>
      <w:r w:rsidR="008611D3">
        <w:rPr>
          <w:rFonts w:ascii="Garamond" w:hAnsi="Garamond"/>
        </w:rPr>
        <w:t>“</w:t>
      </w:r>
      <w:r w:rsidRPr="005F71E4">
        <w:rPr>
          <w:rFonts w:ascii="Garamond" w:hAnsi="Garamond"/>
        </w:rPr>
        <w:t>Site-Planning Principles and Concepts of Directionality among the Ancient Maya.</w:t>
      </w:r>
      <w:r w:rsidR="008611D3">
        <w:rPr>
          <w:rFonts w:ascii="Garamond" w:hAnsi="Garamond"/>
        </w:rPr>
        <w:t>”</w:t>
      </w:r>
      <w:r w:rsidRPr="005F71E4">
        <w:rPr>
          <w:rFonts w:ascii="Garamond" w:hAnsi="Garamond"/>
        </w:rPr>
        <w:t xml:space="preserve"> </w:t>
      </w:r>
      <w:r w:rsidRPr="005F71E4">
        <w:rPr>
          <w:rFonts w:ascii="Garamond" w:hAnsi="Garamond"/>
          <w:i/>
          <w:iCs/>
        </w:rPr>
        <w:t xml:space="preserve">Latin American Antiquity </w:t>
      </w:r>
      <w:r w:rsidRPr="005F71E4">
        <w:rPr>
          <w:rFonts w:ascii="Garamond" w:hAnsi="Garamond"/>
        </w:rPr>
        <w:t>2:</w:t>
      </w:r>
      <w:r w:rsidR="00CB547D">
        <w:rPr>
          <w:rFonts w:ascii="Garamond" w:hAnsi="Garamond"/>
        </w:rPr>
        <w:t xml:space="preserve"> </w:t>
      </w:r>
      <w:r w:rsidRPr="005F71E4">
        <w:rPr>
          <w:rFonts w:ascii="Garamond" w:hAnsi="Garamond"/>
        </w:rPr>
        <w:t>199–226.</w:t>
      </w:r>
    </w:p>
    <w:p w14:paraId="02ED8097" w14:textId="77777777" w:rsidR="00C77D95" w:rsidRDefault="00C77D95" w:rsidP="00E27AA0">
      <w:pPr>
        <w:rPr>
          <w:rFonts w:ascii="Garamond" w:hAnsi="Garamond"/>
          <w:i/>
        </w:rPr>
      </w:pPr>
    </w:p>
    <w:p w14:paraId="629A1B59" w14:textId="4D1810B4" w:rsidR="00E27AA0" w:rsidRPr="00E27AA0" w:rsidRDefault="00E27AA0" w:rsidP="00E27AA0">
      <w:pPr>
        <w:rPr>
          <w:rFonts w:ascii="Garamond" w:hAnsi="Garamond"/>
          <w:i/>
        </w:rPr>
      </w:pPr>
      <w:r w:rsidRPr="00E27AA0">
        <w:rPr>
          <w:rFonts w:ascii="Garamond" w:hAnsi="Garamond"/>
          <w:i/>
        </w:rPr>
        <w:t>Newspaper</w:t>
      </w:r>
    </w:p>
    <w:p w14:paraId="375F8AF7" w14:textId="3EBA0F30" w:rsidR="00E27AA0" w:rsidRPr="00E27AA0" w:rsidRDefault="00E27AA0" w:rsidP="00CB547D">
      <w:pPr>
        <w:rPr>
          <w:rFonts w:ascii="Garamond" w:hAnsi="Garamond"/>
        </w:rPr>
      </w:pPr>
      <w:r>
        <w:rPr>
          <w:rFonts w:ascii="Garamond" w:hAnsi="Garamond"/>
        </w:rPr>
        <w:t>Noble, John W.</w:t>
      </w:r>
      <w:r w:rsidR="00CB547D">
        <w:rPr>
          <w:rFonts w:ascii="Garamond" w:hAnsi="Garamond"/>
        </w:rPr>
        <w:t xml:space="preserve"> </w:t>
      </w:r>
      <w:r w:rsidRPr="00E27AA0">
        <w:rPr>
          <w:rFonts w:ascii="Garamond" w:hAnsi="Garamond"/>
        </w:rPr>
        <w:t>2002</w:t>
      </w:r>
      <w:r w:rsidR="00CB547D">
        <w:rPr>
          <w:rFonts w:ascii="Garamond" w:hAnsi="Garamond"/>
        </w:rPr>
        <w:t>.</w:t>
      </w:r>
      <w:r w:rsidRPr="00E27AA0">
        <w:rPr>
          <w:rFonts w:ascii="Garamond" w:hAnsi="Garamond"/>
        </w:rPr>
        <w:t xml:space="preserve"> </w:t>
      </w:r>
      <w:r w:rsidR="00CB547D">
        <w:rPr>
          <w:rFonts w:ascii="Garamond" w:hAnsi="Garamond"/>
        </w:rPr>
        <w:t>“</w:t>
      </w:r>
      <w:r w:rsidRPr="00E27AA0">
        <w:rPr>
          <w:rFonts w:ascii="Garamond" w:hAnsi="Garamond"/>
        </w:rPr>
        <w:t>When Humans Became Human.</w:t>
      </w:r>
      <w:r w:rsidR="00CB547D">
        <w:rPr>
          <w:rFonts w:ascii="Garamond" w:hAnsi="Garamond"/>
        </w:rPr>
        <w:t>”</w:t>
      </w:r>
      <w:r w:rsidRPr="00E27AA0">
        <w:rPr>
          <w:rFonts w:ascii="Garamond" w:hAnsi="Garamond"/>
        </w:rPr>
        <w:t xml:space="preserve"> </w:t>
      </w:r>
      <w:r w:rsidRPr="00E27AA0">
        <w:rPr>
          <w:rFonts w:ascii="Garamond" w:hAnsi="Garamond"/>
          <w:i/>
          <w:iCs/>
        </w:rPr>
        <w:t>New York Times</w:t>
      </w:r>
      <w:r w:rsidR="00CB547D">
        <w:rPr>
          <w:rFonts w:ascii="Garamond" w:hAnsi="Garamond"/>
        </w:rPr>
        <w:t>,</w:t>
      </w:r>
      <w:r w:rsidRPr="00E27AA0">
        <w:rPr>
          <w:rFonts w:ascii="Garamond" w:hAnsi="Garamond"/>
          <w:i/>
          <w:iCs/>
        </w:rPr>
        <w:t xml:space="preserve"> </w:t>
      </w:r>
      <w:r w:rsidRPr="00E27AA0">
        <w:rPr>
          <w:rFonts w:ascii="Garamond" w:hAnsi="Garamond"/>
        </w:rPr>
        <w:t>February</w:t>
      </w:r>
      <w:r w:rsidR="00CB547D">
        <w:rPr>
          <w:rFonts w:ascii="Garamond" w:hAnsi="Garamond"/>
        </w:rPr>
        <w:t xml:space="preserve"> 26</w:t>
      </w:r>
      <w:r w:rsidRPr="00E27AA0">
        <w:rPr>
          <w:rFonts w:ascii="Garamond" w:hAnsi="Garamond"/>
        </w:rPr>
        <w:t xml:space="preserve">. </w:t>
      </w:r>
    </w:p>
    <w:p w14:paraId="788B5345" w14:textId="77777777" w:rsidR="00E27AA0" w:rsidRDefault="00E27AA0" w:rsidP="00E27AA0">
      <w:pPr>
        <w:rPr>
          <w:rFonts w:ascii="Garamond" w:hAnsi="Garamond"/>
          <w:i/>
        </w:rPr>
      </w:pPr>
    </w:p>
    <w:p w14:paraId="2B492B3D" w14:textId="0016BD4F" w:rsidR="00E27AA0" w:rsidRPr="00E27AA0" w:rsidRDefault="00E27AA0" w:rsidP="00E27AA0">
      <w:pPr>
        <w:rPr>
          <w:rFonts w:ascii="Garamond" w:hAnsi="Garamond"/>
          <w:i/>
        </w:rPr>
      </w:pPr>
      <w:r w:rsidRPr="00E27AA0">
        <w:rPr>
          <w:rFonts w:ascii="Garamond" w:hAnsi="Garamond"/>
          <w:i/>
        </w:rPr>
        <w:t>Web page</w:t>
      </w:r>
    </w:p>
    <w:p w14:paraId="32F58394" w14:textId="598BD1D0" w:rsidR="00E27AA0" w:rsidRPr="00E27AA0" w:rsidRDefault="00E27AA0" w:rsidP="00CB547D">
      <w:pPr>
        <w:rPr>
          <w:rFonts w:ascii="Garamond" w:hAnsi="Garamond"/>
        </w:rPr>
      </w:pPr>
      <w:r>
        <w:rPr>
          <w:rFonts w:ascii="Garamond" w:hAnsi="Garamond"/>
        </w:rPr>
        <w:t>Glascock, Michael D.</w:t>
      </w:r>
      <w:r w:rsidR="00CB547D">
        <w:rPr>
          <w:rFonts w:ascii="Garamond" w:hAnsi="Garamond"/>
        </w:rPr>
        <w:t xml:space="preserve"> </w:t>
      </w:r>
      <w:r w:rsidRPr="00E27AA0">
        <w:rPr>
          <w:rFonts w:ascii="Garamond" w:hAnsi="Garamond"/>
        </w:rPr>
        <w:t>2001</w:t>
      </w:r>
      <w:r w:rsidR="00CB547D">
        <w:rPr>
          <w:rFonts w:ascii="Garamond" w:hAnsi="Garamond"/>
        </w:rPr>
        <w:t>.</w:t>
      </w:r>
      <w:r w:rsidRPr="00E27AA0">
        <w:rPr>
          <w:rFonts w:ascii="Garamond" w:hAnsi="Garamond"/>
        </w:rPr>
        <w:t xml:space="preserve"> </w:t>
      </w:r>
      <w:r w:rsidR="00CB547D">
        <w:rPr>
          <w:rFonts w:ascii="Garamond" w:hAnsi="Garamond"/>
        </w:rPr>
        <w:t>“</w:t>
      </w:r>
      <w:r w:rsidRPr="00E27AA0">
        <w:rPr>
          <w:rFonts w:ascii="Garamond" w:hAnsi="Garamond"/>
        </w:rPr>
        <w:t>Archaeometry Laborator</w:t>
      </w:r>
      <w:r>
        <w:rPr>
          <w:rFonts w:ascii="Garamond" w:hAnsi="Garamond"/>
        </w:rPr>
        <w:t>y at MURR.</w:t>
      </w:r>
      <w:r w:rsidR="00240939">
        <w:rPr>
          <w:rFonts w:ascii="Garamond" w:hAnsi="Garamond"/>
        </w:rPr>
        <w:t xml:space="preserve">” </w:t>
      </w:r>
      <w:r w:rsidRPr="00E27AA0">
        <w:rPr>
          <w:rFonts w:ascii="Garamond" w:hAnsi="Garamond"/>
        </w:rPr>
        <w:t xml:space="preserve">http://missouri.edu/~glascock/archlab.html. </w:t>
      </w:r>
    </w:p>
    <w:p w14:paraId="310C9E0D" w14:textId="77777777" w:rsidR="00E27AA0" w:rsidRDefault="00E27AA0" w:rsidP="00D669B5">
      <w:pPr>
        <w:rPr>
          <w:rFonts w:ascii="Garamond" w:hAnsi="Garamond"/>
        </w:rPr>
      </w:pPr>
    </w:p>
    <w:p w14:paraId="5506BF4B" w14:textId="34627723" w:rsidR="00D669B5" w:rsidRPr="00D669B5" w:rsidRDefault="00D669B5" w:rsidP="00D669B5">
      <w:pPr>
        <w:rPr>
          <w:rFonts w:ascii="Garamond" w:hAnsi="Garamond"/>
        </w:rPr>
      </w:pPr>
      <w:r>
        <w:rPr>
          <w:rFonts w:ascii="Garamond" w:hAnsi="Garamond"/>
        </w:rPr>
        <w:t>[</w:t>
      </w:r>
      <w:r w:rsidRPr="00D669B5">
        <w:rPr>
          <w:rFonts w:ascii="Garamond" w:hAnsi="Garamond"/>
        </w:rPr>
        <w:t>For web pages created by an institution or company rather than an individual, use the name of the</w:t>
      </w:r>
    </w:p>
    <w:p w14:paraId="7EE58B17" w14:textId="77777777" w:rsidR="00D669B5" w:rsidRPr="00D669B5" w:rsidRDefault="00D669B5" w:rsidP="00D669B5">
      <w:pPr>
        <w:rPr>
          <w:rFonts w:ascii="Garamond" w:hAnsi="Garamond"/>
        </w:rPr>
      </w:pPr>
      <w:r w:rsidRPr="00D669B5">
        <w:rPr>
          <w:rFonts w:ascii="Garamond" w:hAnsi="Garamond"/>
        </w:rPr>
        <w:t>institution or company in place of author name. For web pages without a date of creation, use year</w:t>
      </w:r>
    </w:p>
    <w:p w14:paraId="4715F24F" w14:textId="77777777" w:rsidR="00D669B5" w:rsidRPr="00D669B5" w:rsidRDefault="00D669B5" w:rsidP="00D669B5">
      <w:pPr>
        <w:rPr>
          <w:rFonts w:ascii="Garamond" w:hAnsi="Garamond"/>
        </w:rPr>
      </w:pPr>
      <w:r w:rsidRPr="00D669B5">
        <w:rPr>
          <w:rFonts w:ascii="Garamond" w:hAnsi="Garamond"/>
        </w:rPr>
        <w:t>of access as year of publication as it tells the reader that the site was up when you were doing your</w:t>
      </w:r>
    </w:p>
    <w:p w14:paraId="495C0CBB" w14:textId="5D474611" w:rsidR="00D669B5" w:rsidRPr="00AF7D64" w:rsidRDefault="00D669B5" w:rsidP="00D669B5">
      <w:pPr>
        <w:rPr>
          <w:rFonts w:ascii="Garamond" w:hAnsi="Garamond"/>
        </w:rPr>
      </w:pPr>
      <w:r w:rsidRPr="00D669B5">
        <w:rPr>
          <w:rFonts w:ascii="Garamond" w:hAnsi="Garamond"/>
        </w:rPr>
        <w:t xml:space="preserve">research, even if it has subsequently </w:t>
      </w:r>
      <w:r>
        <w:rPr>
          <w:rFonts w:ascii="Garamond" w:hAnsi="Garamond"/>
        </w:rPr>
        <w:t xml:space="preserve">disappeared </w:t>
      </w:r>
      <w:r w:rsidRPr="00D669B5">
        <w:rPr>
          <w:rFonts w:ascii="Garamond" w:hAnsi="Garamond"/>
        </w:rPr>
        <w:t xml:space="preserve">or </w:t>
      </w:r>
      <w:r>
        <w:rPr>
          <w:rFonts w:ascii="Garamond" w:hAnsi="Garamond"/>
        </w:rPr>
        <w:t xml:space="preserve">been </w:t>
      </w:r>
      <w:r w:rsidRPr="00D669B5">
        <w:rPr>
          <w:rFonts w:ascii="Garamond" w:hAnsi="Garamond"/>
        </w:rPr>
        <w:t>changed.</w:t>
      </w:r>
      <w:r>
        <w:rPr>
          <w:rFonts w:ascii="Garamond" w:hAnsi="Garamond"/>
        </w:rPr>
        <w:t>]</w:t>
      </w:r>
    </w:p>
    <w:sectPr w:rsidR="00D669B5" w:rsidRPr="00AF7D64" w:rsidSect="00CB2A0E">
      <w:headerReference w:type="default" r:id="rId15"/>
      <w:footerReference w:type="even" r:id="rId16"/>
      <w:footerReference w:type="default" r:id="rId17"/>
      <w:pgSz w:w="12240" w:h="15840"/>
      <w:pgMar w:top="1152"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6B29A" w14:textId="77777777" w:rsidR="009909AF" w:rsidRDefault="009909AF" w:rsidP="0014088B">
      <w:r>
        <w:separator/>
      </w:r>
    </w:p>
  </w:endnote>
  <w:endnote w:type="continuationSeparator" w:id="0">
    <w:p w14:paraId="73021668" w14:textId="77777777" w:rsidR="009909AF" w:rsidRDefault="009909AF" w:rsidP="00140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3209" w14:textId="77777777" w:rsidR="009E09C2" w:rsidRDefault="009E09C2" w:rsidP="00F84C8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573B72" w14:textId="77777777" w:rsidR="009E09C2" w:rsidRDefault="009E09C2" w:rsidP="00964F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6FEB" w14:textId="77777777" w:rsidR="009E09C2" w:rsidRPr="00964F84" w:rsidRDefault="009E09C2" w:rsidP="00F84C88">
    <w:pPr>
      <w:pStyle w:val="Footer"/>
      <w:framePr w:wrap="around" w:vAnchor="text" w:hAnchor="margin" w:xAlign="right" w:y="1"/>
      <w:rPr>
        <w:rStyle w:val="PageNumber"/>
        <w:rFonts w:ascii="Garamond" w:hAnsi="Garamond"/>
      </w:rPr>
    </w:pPr>
    <w:r w:rsidRPr="00964F84">
      <w:rPr>
        <w:rStyle w:val="PageNumber"/>
        <w:rFonts w:ascii="Garamond" w:hAnsi="Garamond"/>
      </w:rPr>
      <w:fldChar w:fldCharType="begin"/>
    </w:r>
    <w:r w:rsidRPr="00964F84">
      <w:rPr>
        <w:rStyle w:val="PageNumber"/>
        <w:rFonts w:ascii="Garamond" w:hAnsi="Garamond"/>
      </w:rPr>
      <w:instrText xml:space="preserve">PAGE  </w:instrText>
    </w:r>
    <w:r w:rsidRPr="00964F84">
      <w:rPr>
        <w:rStyle w:val="PageNumber"/>
        <w:rFonts w:ascii="Garamond" w:hAnsi="Garamond"/>
      </w:rPr>
      <w:fldChar w:fldCharType="separate"/>
    </w:r>
    <w:r w:rsidR="004C7680">
      <w:rPr>
        <w:rStyle w:val="PageNumber"/>
        <w:rFonts w:ascii="Garamond" w:hAnsi="Garamond"/>
        <w:noProof/>
      </w:rPr>
      <w:t>1</w:t>
    </w:r>
    <w:r w:rsidRPr="00964F84">
      <w:rPr>
        <w:rStyle w:val="PageNumber"/>
        <w:rFonts w:ascii="Garamond" w:hAnsi="Garamond"/>
      </w:rPr>
      <w:fldChar w:fldCharType="end"/>
    </w:r>
  </w:p>
  <w:p w14:paraId="319716A7" w14:textId="77777777" w:rsidR="009E09C2" w:rsidRPr="00964F84" w:rsidRDefault="009E09C2" w:rsidP="00964F84">
    <w:pPr>
      <w:pStyle w:val="Footer"/>
      <w:ind w:right="360"/>
      <w:rPr>
        <w:rFonts w:ascii="Garamond" w:hAnsi="Garamon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412BA" w14:textId="77777777" w:rsidR="009909AF" w:rsidRDefault="009909AF" w:rsidP="0014088B">
      <w:r>
        <w:separator/>
      </w:r>
    </w:p>
  </w:footnote>
  <w:footnote w:type="continuationSeparator" w:id="0">
    <w:p w14:paraId="2FCA1054" w14:textId="77777777" w:rsidR="009909AF" w:rsidRDefault="009909AF" w:rsidP="00140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32327" w14:textId="74B27D23" w:rsidR="009E09C2" w:rsidRPr="002A7BD1" w:rsidRDefault="00091ED3" w:rsidP="0014088B">
    <w:pPr>
      <w:pStyle w:val="Header"/>
      <w:tabs>
        <w:tab w:val="clear" w:pos="4320"/>
        <w:tab w:val="clear" w:pos="8640"/>
        <w:tab w:val="left" w:pos="5180"/>
        <w:tab w:val="left" w:pos="5380"/>
        <w:tab w:val="right" w:pos="9360"/>
      </w:tabs>
      <w:rPr>
        <w:rFonts w:ascii="Garamond" w:hAnsi="Garamond"/>
      </w:rPr>
    </w:pPr>
    <w:r>
      <w:rPr>
        <w:rFonts w:ascii="Garamond" w:hAnsi="Garamond"/>
      </w:rPr>
      <w:t>CAS AR 280</w:t>
    </w:r>
    <w:r w:rsidR="009E09C2" w:rsidRPr="00B22BE0">
      <w:rPr>
        <w:rFonts w:ascii="Garamond" w:hAnsi="Garamond"/>
      </w:rPr>
      <w:tab/>
    </w:r>
    <w:r w:rsidR="009E09C2">
      <w:rPr>
        <w:rFonts w:ascii="Garamond" w:hAnsi="Garamond"/>
      </w:rPr>
      <w:tab/>
    </w:r>
    <w:r w:rsidR="009E09C2">
      <w:rPr>
        <w:rFonts w:ascii="Garamond" w:hAnsi="Garamond"/>
      </w:rPr>
      <w:tab/>
      <w:t>BU</w:t>
    </w:r>
    <w:r w:rsidR="009E09C2" w:rsidRPr="00B22BE0">
      <w:rPr>
        <w:rFonts w:ascii="Garamond" w:hAnsi="Garamond"/>
      </w:rPr>
      <w:t xml:space="preserve"> </w:t>
    </w:r>
    <w:r w:rsidR="006D0BC2">
      <w:rPr>
        <w:rFonts w:ascii="Garamond" w:hAnsi="Garamond"/>
      </w:rPr>
      <w:t>Summer</w:t>
    </w:r>
    <w:r w:rsidR="00B26518">
      <w:rPr>
        <w:rFonts w:ascii="Garamond" w:hAnsi="Garamond"/>
      </w:rPr>
      <w:t xml:space="preserve"> </w:t>
    </w:r>
    <w:r>
      <w:rPr>
        <w:rFonts w:ascii="Garamond" w:hAnsi="Garamond"/>
      </w:rPr>
      <w:t>Term</w:t>
    </w:r>
  </w:p>
  <w:p w14:paraId="3C5876B8" w14:textId="77777777" w:rsidR="009E09C2" w:rsidRDefault="009E09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C32D1"/>
    <w:multiLevelType w:val="hybridMultilevel"/>
    <w:tmpl w:val="F5706E56"/>
    <w:lvl w:ilvl="0" w:tplc="FE2EE3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3537979"/>
    <w:multiLevelType w:val="hybridMultilevel"/>
    <w:tmpl w:val="1D3CEF12"/>
    <w:lvl w:ilvl="0" w:tplc="80743F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4575257">
    <w:abstractNumId w:val="1"/>
  </w:num>
  <w:num w:numId="2" w16cid:durableId="1091583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F97"/>
    <w:rsid w:val="00002077"/>
    <w:rsid w:val="0003631A"/>
    <w:rsid w:val="00081978"/>
    <w:rsid w:val="00091ED3"/>
    <w:rsid w:val="00094D38"/>
    <w:rsid w:val="000A00B8"/>
    <w:rsid w:val="000B3A1E"/>
    <w:rsid w:val="000D3BF6"/>
    <w:rsid w:val="000D6271"/>
    <w:rsid w:val="000F42DC"/>
    <w:rsid w:val="001406CA"/>
    <w:rsid w:val="0014088B"/>
    <w:rsid w:val="00141C1B"/>
    <w:rsid w:val="001461A8"/>
    <w:rsid w:val="00155907"/>
    <w:rsid w:val="00164CAE"/>
    <w:rsid w:val="00167A50"/>
    <w:rsid w:val="00184903"/>
    <w:rsid w:val="00190F97"/>
    <w:rsid w:val="001A0320"/>
    <w:rsid w:val="001E167A"/>
    <w:rsid w:val="001E60A3"/>
    <w:rsid w:val="002224D9"/>
    <w:rsid w:val="00240939"/>
    <w:rsid w:val="00253070"/>
    <w:rsid w:val="0028330B"/>
    <w:rsid w:val="00293B3C"/>
    <w:rsid w:val="00293CC9"/>
    <w:rsid w:val="002C1A0A"/>
    <w:rsid w:val="002C3616"/>
    <w:rsid w:val="002C3821"/>
    <w:rsid w:val="002C459F"/>
    <w:rsid w:val="002D591D"/>
    <w:rsid w:val="002E3AB9"/>
    <w:rsid w:val="00303C21"/>
    <w:rsid w:val="00320531"/>
    <w:rsid w:val="00322C82"/>
    <w:rsid w:val="0032304F"/>
    <w:rsid w:val="00351176"/>
    <w:rsid w:val="00352CF8"/>
    <w:rsid w:val="0037050E"/>
    <w:rsid w:val="0038540D"/>
    <w:rsid w:val="003B1BC8"/>
    <w:rsid w:val="003B6348"/>
    <w:rsid w:val="003D0649"/>
    <w:rsid w:val="00401E2B"/>
    <w:rsid w:val="00406A1C"/>
    <w:rsid w:val="00444697"/>
    <w:rsid w:val="00444853"/>
    <w:rsid w:val="004477A8"/>
    <w:rsid w:val="00457A86"/>
    <w:rsid w:val="0047236D"/>
    <w:rsid w:val="004735CA"/>
    <w:rsid w:val="004930AD"/>
    <w:rsid w:val="0049493E"/>
    <w:rsid w:val="00497C50"/>
    <w:rsid w:val="004A446C"/>
    <w:rsid w:val="004C7680"/>
    <w:rsid w:val="004F64D7"/>
    <w:rsid w:val="0050120F"/>
    <w:rsid w:val="005074F8"/>
    <w:rsid w:val="0051234F"/>
    <w:rsid w:val="0052149E"/>
    <w:rsid w:val="00527861"/>
    <w:rsid w:val="0057363A"/>
    <w:rsid w:val="00574900"/>
    <w:rsid w:val="00576B00"/>
    <w:rsid w:val="00585554"/>
    <w:rsid w:val="00587401"/>
    <w:rsid w:val="005953BC"/>
    <w:rsid w:val="00597FE5"/>
    <w:rsid w:val="005A4F66"/>
    <w:rsid w:val="005B586B"/>
    <w:rsid w:val="005D1CC1"/>
    <w:rsid w:val="005F71E4"/>
    <w:rsid w:val="00603F0C"/>
    <w:rsid w:val="00607CCE"/>
    <w:rsid w:val="006365D8"/>
    <w:rsid w:val="00656B01"/>
    <w:rsid w:val="00661BF1"/>
    <w:rsid w:val="00667615"/>
    <w:rsid w:val="00676420"/>
    <w:rsid w:val="006C4267"/>
    <w:rsid w:val="006D0BC2"/>
    <w:rsid w:val="006E2675"/>
    <w:rsid w:val="006E4403"/>
    <w:rsid w:val="006F3A43"/>
    <w:rsid w:val="007011C6"/>
    <w:rsid w:val="007137DA"/>
    <w:rsid w:val="007247FF"/>
    <w:rsid w:val="00725769"/>
    <w:rsid w:val="007432D4"/>
    <w:rsid w:val="007438FD"/>
    <w:rsid w:val="00745926"/>
    <w:rsid w:val="00754203"/>
    <w:rsid w:val="007663DC"/>
    <w:rsid w:val="007714A6"/>
    <w:rsid w:val="007925FB"/>
    <w:rsid w:val="00794955"/>
    <w:rsid w:val="00795BBF"/>
    <w:rsid w:val="007A69F8"/>
    <w:rsid w:val="007B2032"/>
    <w:rsid w:val="007B30F5"/>
    <w:rsid w:val="007E489C"/>
    <w:rsid w:val="007E4E5E"/>
    <w:rsid w:val="00802989"/>
    <w:rsid w:val="00804F82"/>
    <w:rsid w:val="00811862"/>
    <w:rsid w:val="008125A5"/>
    <w:rsid w:val="00812E1A"/>
    <w:rsid w:val="008243D0"/>
    <w:rsid w:val="008344FE"/>
    <w:rsid w:val="00844C71"/>
    <w:rsid w:val="008563C0"/>
    <w:rsid w:val="008611D3"/>
    <w:rsid w:val="00863DDC"/>
    <w:rsid w:val="00874D2D"/>
    <w:rsid w:val="008756DF"/>
    <w:rsid w:val="00875DA4"/>
    <w:rsid w:val="00880FD6"/>
    <w:rsid w:val="008A0944"/>
    <w:rsid w:val="008B1523"/>
    <w:rsid w:val="008B7A0A"/>
    <w:rsid w:val="008C4A1D"/>
    <w:rsid w:val="008D0A0E"/>
    <w:rsid w:val="008F56FE"/>
    <w:rsid w:val="008F6687"/>
    <w:rsid w:val="00900B32"/>
    <w:rsid w:val="00902F82"/>
    <w:rsid w:val="009254A5"/>
    <w:rsid w:val="00925A3B"/>
    <w:rsid w:val="00937AEA"/>
    <w:rsid w:val="0095439F"/>
    <w:rsid w:val="00963D44"/>
    <w:rsid w:val="00964F84"/>
    <w:rsid w:val="00966395"/>
    <w:rsid w:val="00975CB1"/>
    <w:rsid w:val="00977EBD"/>
    <w:rsid w:val="009909AF"/>
    <w:rsid w:val="009D0D59"/>
    <w:rsid w:val="009D6B8A"/>
    <w:rsid w:val="009E09C2"/>
    <w:rsid w:val="009F38A2"/>
    <w:rsid w:val="009F574B"/>
    <w:rsid w:val="00A064A2"/>
    <w:rsid w:val="00A116E3"/>
    <w:rsid w:val="00A310CC"/>
    <w:rsid w:val="00A320E4"/>
    <w:rsid w:val="00A52F98"/>
    <w:rsid w:val="00A6705B"/>
    <w:rsid w:val="00A70077"/>
    <w:rsid w:val="00A70926"/>
    <w:rsid w:val="00A77B68"/>
    <w:rsid w:val="00AB0136"/>
    <w:rsid w:val="00AC6722"/>
    <w:rsid w:val="00AC733E"/>
    <w:rsid w:val="00AF7D64"/>
    <w:rsid w:val="00B139B8"/>
    <w:rsid w:val="00B25E55"/>
    <w:rsid w:val="00B26518"/>
    <w:rsid w:val="00B45B8D"/>
    <w:rsid w:val="00B45FF1"/>
    <w:rsid w:val="00B5197E"/>
    <w:rsid w:val="00B633CD"/>
    <w:rsid w:val="00B8414B"/>
    <w:rsid w:val="00B91797"/>
    <w:rsid w:val="00BA5C67"/>
    <w:rsid w:val="00BB007D"/>
    <w:rsid w:val="00BB0FD0"/>
    <w:rsid w:val="00BB36F5"/>
    <w:rsid w:val="00BB59BD"/>
    <w:rsid w:val="00BD0C89"/>
    <w:rsid w:val="00BD2738"/>
    <w:rsid w:val="00C02587"/>
    <w:rsid w:val="00C26D51"/>
    <w:rsid w:val="00C605C7"/>
    <w:rsid w:val="00C62319"/>
    <w:rsid w:val="00C636FD"/>
    <w:rsid w:val="00C75618"/>
    <w:rsid w:val="00C7569F"/>
    <w:rsid w:val="00C77D95"/>
    <w:rsid w:val="00C818D7"/>
    <w:rsid w:val="00C8219C"/>
    <w:rsid w:val="00C8696A"/>
    <w:rsid w:val="00C952DE"/>
    <w:rsid w:val="00C96E81"/>
    <w:rsid w:val="00CB2A0E"/>
    <w:rsid w:val="00CB547D"/>
    <w:rsid w:val="00CC2458"/>
    <w:rsid w:val="00CE5CE0"/>
    <w:rsid w:val="00CE7E26"/>
    <w:rsid w:val="00CF3E9C"/>
    <w:rsid w:val="00CF4EEA"/>
    <w:rsid w:val="00D02586"/>
    <w:rsid w:val="00D16728"/>
    <w:rsid w:val="00D44C0C"/>
    <w:rsid w:val="00D61B6B"/>
    <w:rsid w:val="00D669B5"/>
    <w:rsid w:val="00D7755A"/>
    <w:rsid w:val="00D85FEC"/>
    <w:rsid w:val="00DA33F2"/>
    <w:rsid w:val="00DB405B"/>
    <w:rsid w:val="00DB4413"/>
    <w:rsid w:val="00DC0F02"/>
    <w:rsid w:val="00DD2C3C"/>
    <w:rsid w:val="00DF0956"/>
    <w:rsid w:val="00DF5027"/>
    <w:rsid w:val="00E07D56"/>
    <w:rsid w:val="00E2031C"/>
    <w:rsid w:val="00E27AA0"/>
    <w:rsid w:val="00E32A03"/>
    <w:rsid w:val="00E33777"/>
    <w:rsid w:val="00E405EF"/>
    <w:rsid w:val="00E54E6B"/>
    <w:rsid w:val="00E6099F"/>
    <w:rsid w:val="00E61CAC"/>
    <w:rsid w:val="00E672CC"/>
    <w:rsid w:val="00EA1DE0"/>
    <w:rsid w:val="00EA48CF"/>
    <w:rsid w:val="00EB601D"/>
    <w:rsid w:val="00EE08FB"/>
    <w:rsid w:val="00EF13C4"/>
    <w:rsid w:val="00EF3FCC"/>
    <w:rsid w:val="00F15C35"/>
    <w:rsid w:val="00F201A4"/>
    <w:rsid w:val="00F4095E"/>
    <w:rsid w:val="00F745A3"/>
    <w:rsid w:val="00F84C88"/>
    <w:rsid w:val="00F95FD0"/>
    <w:rsid w:val="00F9740F"/>
    <w:rsid w:val="00FA4E05"/>
    <w:rsid w:val="00FA5332"/>
    <w:rsid w:val="00FB50A2"/>
    <w:rsid w:val="00FB7E52"/>
    <w:rsid w:val="00FC2A82"/>
    <w:rsid w:val="00FD2082"/>
    <w:rsid w:val="00FE06D7"/>
    <w:rsid w:val="00FE2632"/>
    <w:rsid w:val="00FE608E"/>
    <w:rsid w:val="00FE7CBF"/>
    <w:rsid w:val="00FF44D7"/>
    <w:rsid w:val="00FF5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4FBCBDC"/>
  <w14:defaultImageDpi w14:val="300"/>
  <w15:docId w15:val="{C781BDE2-DF90-E94D-8C41-39E19E587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7B7080"/>
    <w:pPr>
      <w:keepNext/>
      <w:outlineLvl w:val="0"/>
    </w:pPr>
    <w:rPr>
      <w:rFonts w:ascii="Garamond" w:hAnsi="Garamond"/>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B7080"/>
    <w:pPr>
      <w:ind w:left="360" w:hanging="360"/>
    </w:pPr>
    <w:rPr>
      <w:rFonts w:ascii="Garamond" w:hAnsi="Garamond"/>
    </w:rPr>
  </w:style>
  <w:style w:type="paragraph" w:styleId="Header">
    <w:name w:val="header"/>
    <w:basedOn w:val="Normal"/>
    <w:link w:val="HeaderChar"/>
    <w:uiPriority w:val="99"/>
    <w:unhideWhenUsed/>
    <w:rsid w:val="0014088B"/>
    <w:pPr>
      <w:tabs>
        <w:tab w:val="center" w:pos="4320"/>
        <w:tab w:val="right" w:pos="8640"/>
      </w:tabs>
    </w:pPr>
  </w:style>
  <w:style w:type="character" w:customStyle="1" w:styleId="HeaderChar">
    <w:name w:val="Header Char"/>
    <w:basedOn w:val="DefaultParagraphFont"/>
    <w:link w:val="Header"/>
    <w:uiPriority w:val="99"/>
    <w:rsid w:val="0014088B"/>
    <w:rPr>
      <w:sz w:val="24"/>
      <w:szCs w:val="24"/>
    </w:rPr>
  </w:style>
  <w:style w:type="paragraph" w:styleId="Footer">
    <w:name w:val="footer"/>
    <w:basedOn w:val="Normal"/>
    <w:link w:val="FooterChar"/>
    <w:uiPriority w:val="99"/>
    <w:unhideWhenUsed/>
    <w:rsid w:val="0014088B"/>
    <w:pPr>
      <w:tabs>
        <w:tab w:val="center" w:pos="4320"/>
        <w:tab w:val="right" w:pos="8640"/>
      </w:tabs>
    </w:pPr>
  </w:style>
  <w:style w:type="character" w:customStyle="1" w:styleId="FooterChar">
    <w:name w:val="Footer Char"/>
    <w:basedOn w:val="DefaultParagraphFont"/>
    <w:link w:val="Footer"/>
    <w:uiPriority w:val="99"/>
    <w:rsid w:val="0014088B"/>
    <w:rPr>
      <w:sz w:val="24"/>
      <w:szCs w:val="24"/>
    </w:rPr>
  </w:style>
  <w:style w:type="paragraph" w:styleId="ListParagraph">
    <w:name w:val="List Paragraph"/>
    <w:basedOn w:val="Normal"/>
    <w:uiPriority w:val="34"/>
    <w:qFormat/>
    <w:rsid w:val="00603F0C"/>
    <w:pPr>
      <w:ind w:left="720"/>
      <w:contextualSpacing/>
    </w:pPr>
  </w:style>
  <w:style w:type="character" w:styleId="PageNumber">
    <w:name w:val="page number"/>
    <w:basedOn w:val="DefaultParagraphFont"/>
    <w:uiPriority w:val="99"/>
    <w:semiHidden/>
    <w:unhideWhenUsed/>
    <w:rsid w:val="00964F84"/>
  </w:style>
  <w:style w:type="character" w:styleId="Hyperlink">
    <w:name w:val="Hyperlink"/>
    <w:basedOn w:val="DefaultParagraphFont"/>
    <w:uiPriority w:val="99"/>
    <w:unhideWhenUsed/>
    <w:rsid w:val="00EA1DE0"/>
    <w:rPr>
      <w:color w:val="0000FF" w:themeColor="hyperlink"/>
      <w:u w:val="single"/>
    </w:rPr>
  </w:style>
  <w:style w:type="character" w:styleId="FollowedHyperlink">
    <w:name w:val="FollowedHyperlink"/>
    <w:basedOn w:val="DefaultParagraphFont"/>
    <w:uiPriority w:val="99"/>
    <w:semiHidden/>
    <w:unhideWhenUsed/>
    <w:rsid w:val="00754203"/>
    <w:rPr>
      <w:color w:val="800080" w:themeColor="followedHyperlink"/>
      <w:u w:val="single"/>
    </w:rPr>
  </w:style>
  <w:style w:type="character" w:styleId="UnresolvedMention">
    <w:name w:val="Unresolved Mention"/>
    <w:basedOn w:val="DefaultParagraphFont"/>
    <w:uiPriority w:val="99"/>
    <w:semiHidden/>
    <w:unhideWhenUsed/>
    <w:rsid w:val="00F40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80814">
      <w:bodyDiv w:val="1"/>
      <w:marLeft w:val="0"/>
      <w:marRight w:val="0"/>
      <w:marTop w:val="0"/>
      <w:marBottom w:val="0"/>
      <w:divBdr>
        <w:top w:val="none" w:sz="0" w:space="0" w:color="auto"/>
        <w:left w:val="none" w:sz="0" w:space="0" w:color="auto"/>
        <w:bottom w:val="none" w:sz="0" w:space="0" w:color="auto"/>
        <w:right w:val="none" w:sz="0" w:space="0" w:color="auto"/>
      </w:divBdr>
    </w:div>
    <w:div w:id="281348080">
      <w:bodyDiv w:val="1"/>
      <w:marLeft w:val="0"/>
      <w:marRight w:val="0"/>
      <w:marTop w:val="0"/>
      <w:marBottom w:val="0"/>
      <w:divBdr>
        <w:top w:val="none" w:sz="0" w:space="0" w:color="auto"/>
        <w:left w:val="none" w:sz="0" w:space="0" w:color="auto"/>
        <w:bottom w:val="none" w:sz="0" w:space="0" w:color="auto"/>
        <w:right w:val="none" w:sz="0" w:space="0" w:color="auto"/>
      </w:divBdr>
    </w:div>
    <w:div w:id="327439384">
      <w:bodyDiv w:val="1"/>
      <w:marLeft w:val="0"/>
      <w:marRight w:val="0"/>
      <w:marTop w:val="0"/>
      <w:marBottom w:val="0"/>
      <w:divBdr>
        <w:top w:val="none" w:sz="0" w:space="0" w:color="auto"/>
        <w:left w:val="none" w:sz="0" w:space="0" w:color="auto"/>
        <w:bottom w:val="none" w:sz="0" w:space="0" w:color="auto"/>
        <w:right w:val="none" w:sz="0" w:space="0" w:color="auto"/>
      </w:divBdr>
      <w:divsChild>
        <w:div w:id="1598444934">
          <w:marLeft w:val="0"/>
          <w:marRight w:val="0"/>
          <w:marTop w:val="0"/>
          <w:marBottom w:val="0"/>
          <w:divBdr>
            <w:top w:val="none" w:sz="0" w:space="0" w:color="auto"/>
            <w:left w:val="none" w:sz="0" w:space="0" w:color="auto"/>
            <w:bottom w:val="none" w:sz="0" w:space="0" w:color="auto"/>
            <w:right w:val="none" w:sz="0" w:space="0" w:color="auto"/>
          </w:divBdr>
          <w:divsChild>
            <w:div w:id="887882177">
              <w:marLeft w:val="0"/>
              <w:marRight w:val="0"/>
              <w:marTop w:val="0"/>
              <w:marBottom w:val="0"/>
              <w:divBdr>
                <w:top w:val="none" w:sz="0" w:space="0" w:color="auto"/>
                <w:left w:val="none" w:sz="0" w:space="0" w:color="auto"/>
                <w:bottom w:val="none" w:sz="0" w:space="0" w:color="auto"/>
                <w:right w:val="none" w:sz="0" w:space="0" w:color="auto"/>
              </w:divBdr>
              <w:divsChild>
                <w:div w:id="9940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77606">
      <w:bodyDiv w:val="1"/>
      <w:marLeft w:val="0"/>
      <w:marRight w:val="0"/>
      <w:marTop w:val="0"/>
      <w:marBottom w:val="0"/>
      <w:divBdr>
        <w:top w:val="none" w:sz="0" w:space="0" w:color="auto"/>
        <w:left w:val="none" w:sz="0" w:space="0" w:color="auto"/>
        <w:bottom w:val="none" w:sz="0" w:space="0" w:color="auto"/>
        <w:right w:val="none" w:sz="0" w:space="0" w:color="auto"/>
      </w:divBdr>
      <w:divsChild>
        <w:div w:id="1544099289">
          <w:marLeft w:val="0"/>
          <w:marRight w:val="0"/>
          <w:marTop w:val="0"/>
          <w:marBottom w:val="0"/>
          <w:divBdr>
            <w:top w:val="none" w:sz="0" w:space="0" w:color="auto"/>
            <w:left w:val="none" w:sz="0" w:space="0" w:color="auto"/>
            <w:bottom w:val="none" w:sz="0" w:space="0" w:color="auto"/>
            <w:right w:val="none" w:sz="0" w:space="0" w:color="auto"/>
          </w:divBdr>
          <w:divsChild>
            <w:div w:id="1196231483">
              <w:marLeft w:val="0"/>
              <w:marRight w:val="0"/>
              <w:marTop w:val="0"/>
              <w:marBottom w:val="0"/>
              <w:divBdr>
                <w:top w:val="none" w:sz="0" w:space="0" w:color="auto"/>
                <w:left w:val="none" w:sz="0" w:space="0" w:color="auto"/>
                <w:bottom w:val="none" w:sz="0" w:space="0" w:color="auto"/>
                <w:right w:val="none" w:sz="0" w:space="0" w:color="auto"/>
              </w:divBdr>
              <w:divsChild>
                <w:div w:id="6469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02364">
      <w:bodyDiv w:val="1"/>
      <w:marLeft w:val="0"/>
      <w:marRight w:val="0"/>
      <w:marTop w:val="0"/>
      <w:marBottom w:val="0"/>
      <w:divBdr>
        <w:top w:val="none" w:sz="0" w:space="0" w:color="auto"/>
        <w:left w:val="none" w:sz="0" w:space="0" w:color="auto"/>
        <w:bottom w:val="none" w:sz="0" w:space="0" w:color="auto"/>
        <w:right w:val="none" w:sz="0" w:space="0" w:color="auto"/>
      </w:divBdr>
      <w:divsChild>
        <w:div w:id="1377511259">
          <w:marLeft w:val="0"/>
          <w:marRight w:val="0"/>
          <w:marTop w:val="0"/>
          <w:marBottom w:val="0"/>
          <w:divBdr>
            <w:top w:val="none" w:sz="0" w:space="0" w:color="auto"/>
            <w:left w:val="none" w:sz="0" w:space="0" w:color="auto"/>
            <w:bottom w:val="none" w:sz="0" w:space="0" w:color="auto"/>
            <w:right w:val="none" w:sz="0" w:space="0" w:color="auto"/>
          </w:divBdr>
          <w:divsChild>
            <w:div w:id="589974492">
              <w:marLeft w:val="0"/>
              <w:marRight w:val="0"/>
              <w:marTop w:val="0"/>
              <w:marBottom w:val="0"/>
              <w:divBdr>
                <w:top w:val="none" w:sz="0" w:space="0" w:color="auto"/>
                <w:left w:val="none" w:sz="0" w:space="0" w:color="auto"/>
                <w:bottom w:val="none" w:sz="0" w:space="0" w:color="auto"/>
                <w:right w:val="none" w:sz="0" w:space="0" w:color="auto"/>
              </w:divBdr>
              <w:divsChild>
                <w:div w:id="12318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88699">
      <w:bodyDiv w:val="1"/>
      <w:marLeft w:val="0"/>
      <w:marRight w:val="0"/>
      <w:marTop w:val="0"/>
      <w:marBottom w:val="0"/>
      <w:divBdr>
        <w:top w:val="none" w:sz="0" w:space="0" w:color="auto"/>
        <w:left w:val="none" w:sz="0" w:space="0" w:color="auto"/>
        <w:bottom w:val="none" w:sz="0" w:space="0" w:color="auto"/>
        <w:right w:val="none" w:sz="0" w:space="0" w:color="auto"/>
      </w:divBdr>
      <w:divsChild>
        <w:div w:id="1283420981">
          <w:marLeft w:val="0"/>
          <w:marRight w:val="0"/>
          <w:marTop w:val="0"/>
          <w:marBottom w:val="0"/>
          <w:divBdr>
            <w:top w:val="none" w:sz="0" w:space="0" w:color="auto"/>
            <w:left w:val="none" w:sz="0" w:space="0" w:color="auto"/>
            <w:bottom w:val="none" w:sz="0" w:space="0" w:color="auto"/>
            <w:right w:val="none" w:sz="0" w:space="0" w:color="auto"/>
          </w:divBdr>
          <w:divsChild>
            <w:div w:id="765737239">
              <w:marLeft w:val="0"/>
              <w:marRight w:val="0"/>
              <w:marTop w:val="0"/>
              <w:marBottom w:val="0"/>
              <w:divBdr>
                <w:top w:val="none" w:sz="0" w:space="0" w:color="auto"/>
                <w:left w:val="none" w:sz="0" w:space="0" w:color="auto"/>
                <w:bottom w:val="none" w:sz="0" w:space="0" w:color="auto"/>
                <w:right w:val="none" w:sz="0" w:space="0" w:color="auto"/>
              </w:divBdr>
              <w:divsChild>
                <w:div w:id="4397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834624">
      <w:bodyDiv w:val="1"/>
      <w:marLeft w:val="0"/>
      <w:marRight w:val="0"/>
      <w:marTop w:val="0"/>
      <w:marBottom w:val="0"/>
      <w:divBdr>
        <w:top w:val="none" w:sz="0" w:space="0" w:color="auto"/>
        <w:left w:val="none" w:sz="0" w:space="0" w:color="auto"/>
        <w:bottom w:val="none" w:sz="0" w:space="0" w:color="auto"/>
        <w:right w:val="none" w:sz="0" w:space="0" w:color="auto"/>
      </w:divBdr>
      <w:divsChild>
        <w:div w:id="154225849">
          <w:marLeft w:val="0"/>
          <w:marRight w:val="0"/>
          <w:marTop w:val="0"/>
          <w:marBottom w:val="0"/>
          <w:divBdr>
            <w:top w:val="none" w:sz="0" w:space="0" w:color="auto"/>
            <w:left w:val="none" w:sz="0" w:space="0" w:color="auto"/>
            <w:bottom w:val="none" w:sz="0" w:space="0" w:color="auto"/>
            <w:right w:val="none" w:sz="0" w:space="0" w:color="auto"/>
          </w:divBdr>
          <w:divsChild>
            <w:div w:id="295332028">
              <w:marLeft w:val="0"/>
              <w:marRight w:val="0"/>
              <w:marTop w:val="0"/>
              <w:marBottom w:val="0"/>
              <w:divBdr>
                <w:top w:val="none" w:sz="0" w:space="0" w:color="auto"/>
                <w:left w:val="none" w:sz="0" w:space="0" w:color="auto"/>
                <w:bottom w:val="none" w:sz="0" w:space="0" w:color="auto"/>
                <w:right w:val="none" w:sz="0" w:space="0" w:color="auto"/>
              </w:divBdr>
              <w:divsChild>
                <w:div w:id="117985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plate.gov" TargetMode="External"/><Relationship Id="rId13" Type="http://schemas.openxmlformats.org/officeDocument/2006/relationships/hyperlink" Target="https://www.kingarthurbaking.com/recipes/naturally-leavened-sourdough-bread-recip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n.wikipedia.org/wiki/History_of_USDA_nutrition_guides" TargetMode="External"/><Relationship Id="rId12" Type="http://schemas.openxmlformats.org/officeDocument/2006/relationships/hyperlink" Target="https://www.kingarthurbaking.com/recipes/sourdough-starter-recipe"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riouseats.com/how-to-make-yogurt-at-hom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phickle.com/getting-started-and-faq/pickles-getting-started-and-troubleshoot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phickle.com/sauerkraut-recipe/" TargetMode="External"/><Relationship Id="rId14" Type="http://schemas.openxmlformats.org/officeDocument/2006/relationships/hyperlink" Target="https://www.bu.edu/academics/policies/academic-conduct-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3407</Words>
  <Characters>19425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Classics 10 – Discovering the Greeks</vt:lpstr>
    </vt:vector>
  </TitlesOfParts>
  <Company/>
  <LinksUpToDate>false</LinksUpToDate>
  <CharactersWithSpaces>22787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Classics 10 – Discovering the Greeks</dc:title>
  <dc:subject/>
  <dc:creator>Mac Marston</dc:creator>
  <cp:keywords/>
  <cp:lastModifiedBy>Gozek, Berk</cp:lastModifiedBy>
  <cp:revision>2</cp:revision>
  <cp:lastPrinted>2022-04-25T18:03:00Z</cp:lastPrinted>
  <dcterms:created xsi:type="dcterms:W3CDTF">2026-07-05T12:38:00Z</dcterms:created>
  <dcterms:modified xsi:type="dcterms:W3CDTF">2026-07-05T12:38:00Z</dcterms:modified>
</cp:coreProperties>
</file>