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9A461" w14:textId="3F85CE88" w:rsidR="003503B7" w:rsidRDefault="00846C74">
      <w:r>
        <w:t>TRNCConvert test ÇĞİÖŞÜ - Word belgesi.</w:t>
      </w:r>
    </w:p>
    <w:sectPr w:rsidR="0035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74"/>
    <w:rsid w:val="003503B7"/>
    <w:rsid w:val="00846C74"/>
    <w:rsid w:val="00D14E86"/>
    <w:rsid w:val="00E1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81C2"/>
  <w15:chartTrackingRefBased/>
  <w15:docId w15:val="{5D8F6116-DADF-4FE9-A7BF-90D9EC73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4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4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46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4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46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4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4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4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4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6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46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46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46C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46C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46C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46C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46C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46C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4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4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4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4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46C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46C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46C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46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46C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46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Çimen</dc:creator>
  <cp:keywords/>
  <dc:description/>
  <cp:lastModifiedBy>Berke Çimen</cp:lastModifiedBy>
  <cp:revision>1</cp:revision>
  <dcterms:created xsi:type="dcterms:W3CDTF">2026-10-15T18:53:00Z</dcterms:created>
  <dcterms:modified xsi:type="dcterms:W3CDTF">2026-10-15T18:53:00Z</dcterms:modified>
</cp:coreProperties>
</file>