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4435" w14:textId="77777777" w:rsidR="007A2883" w:rsidRPr="007A2883" w:rsidRDefault="007A2883" w:rsidP="007A2883">
      <w:pPr>
        <w:rPr>
          <w:b/>
          <w:bCs/>
        </w:rPr>
      </w:pPr>
      <w:r w:rsidRPr="007A2883">
        <w:rPr>
          <w:b/>
          <w:bCs/>
        </w:rPr>
        <w:t>1. Yeri Uygulama Eğitimi / İşletmede Mesleki Eğitim – Genel</w:t>
      </w:r>
    </w:p>
    <w:p w14:paraId="0EA2798D" w14:textId="77777777" w:rsidR="007A2883" w:rsidRPr="007A2883" w:rsidRDefault="007A2883" w:rsidP="007A2883">
      <w:pPr>
        <w:rPr>
          <w:b/>
          <w:bCs/>
        </w:rPr>
      </w:pPr>
      <w:r w:rsidRPr="007A2883">
        <w:rPr>
          <w:b/>
          <w:bCs/>
        </w:rPr>
        <w:t>Soru: Yeri Uygulama Eğitimi (İşletmede Mesleki Eğitim) nedir?</w:t>
      </w:r>
      <w:r w:rsidRPr="007A2883">
        <w:rPr>
          <w:b/>
          <w:bCs/>
        </w:rPr>
        <w:br/>
        <w:t>Cevap: Yeri Uygulama Eğitimi, öğretim programlarının son dönemine konulmuş, işletmelerde tam zamanlı yapılan, öğrencilerin eğitim süresince edindikleri bilgi ve becerileri gerçek iş ortamında uygulayarak yüksek uygulama becerisi ve nitelikli birikimle mezun olmalarını amaçlayan bir uygulamalı eğitim dersidir.</w:t>
      </w:r>
    </w:p>
    <w:p w14:paraId="0A1DD6F7" w14:textId="77777777" w:rsidR="007A2883" w:rsidRPr="007A2883" w:rsidRDefault="007A2883" w:rsidP="007A2883">
      <w:pPr>
        <w:rPr>
          <w:b/>
          <w:bCs/>
        </w:rPr>
      </w:pPr>
      <w:r w:rsidRPr="007A2883">
        <w:rPr>
          <w:b/>
          <w:bCs/>
        </w:rPr>
        <w:t>Soru: Yeri Uygulama Eğitimi bir staj programı mıdır?</w:t>
      </w:r>
      <w:r w:rsidRPr="007A2883">
        <w:rPr>
          <w:b/>
          <w:bCs/>
        </w:rPr>
        <w:br/>
        <w:t>Cevap: Hayır. Yeri Uygulama Eğitiminin kesinlikle klasik bir staj programı olmadığı, müfredatta kredili bir ders olarak yapılandırıldığı ve kendine özgü devam, başarı ve raporlama koşulları olduğu vurgulanmaktadır.</w:t>
      </w:r>
      <w:r w:rsidRPr="007A2883">
        <w:rPr>
          <w:rFonts w:ascii="Arial" w:hAnsi="Arial" w:cs="Arial"/>
          <w:b/>
          <w:bCs/>
        </w:rPr>
        <w:t>​</w:t>
      </w:r>
    </w:p>
    <w:p w14:paraId="35CC72CF" w14:textId="77777777" w:rsidR="007A2883" w:rsidRPr="007A2883" w:rsidRDefault="007A2883" w:rsidP="007A2883">
      <w:pPr>
        <w:rPr>
          <w:b/>
          <w:bCs/>
        </w:rPr>
      </w:pPr>
      <w:r w:rsidRPr="007A2883">
        <w:rPr>
          <w:b/>
          <w:bCs/>
        </w:rPr>
        <w:t>Soru: Yeri Uygulama Eğitiminin temel hedefleri nelerdir?</w:t>
      </w:r>
      <w:r w:rsidRPr="007A2883">
        <w:rPr>
          <w:b/>
          <w:bCs/>
        </w:rPr>
        <w:br/>
        <w:t xml:space="preserve">Cevap: Amaç; mezun öğrencilerin nitelikli istihdam edilebilirliğini artırmak, iş dünyasının nitelikli iş gücü talebini karşılamak ve daha dinamik bir üniversite–sanayi </w:t>
      </w:r>
      <w:proofErr w:type="gramStart"/>
      <w:r w:rsidRPr="007A2883">
        <w:rPr>
          <w:b/>
          <w:bCs/>
        </w:rPr>
        <w:t>işbirliği</w:t>
      </w:r>
      <w:proofErr w:type="gramEnd"/>
      <w:r w:rsidRPr="007A2883">
        <w:rPr>
          <w:b/>
          <w:bCs/>
        </w:rPr>
        <w:t xml:space="preserve"> oluşturmaktır.</w:t>
      </w:r>
      <w:r w:rsidRPr="007A2883">
        <w:rPr>
          <w:rFonts w:ascii="Arial" w:hAnsi="Arial" w:cs="Arial"/>
          <w:b/>
          <w:bCs/>
        </w:rPr>
        <w:t>​</w:t>
      </w:r>
    </w:p>
    <w:p w14:paraId="7F5D4810" w14:textId="77777777" w:rsidR="007A2883" w:rsidRPr="007A2883" w:rsidRDefault="007A2883" w:rsidP="007A2883">
      <w:pPr>
        <w:rPr>
          <w:b/>
          <w:bCs/>
        </w:rPr>
      </w:pPr>
      <w:r w:rsidRPr="007A2883">
        <w:rPr>
          <w:b/>
          <w:bCs/>
        </w:rPr>
        <w:t>Soru: Yeri Uygulama Eğitimi hangi dönemde yapılır?</w:t>
      </w:r>
      <w:r w:rsidRPr="007A2883">
        <w:rPr>
          <w:b/>
          <w:bCs/>
        </w:rPr>
        <w:br/>
        <w:t>Cevap: Yeri Uygulama Eğitimi, programın son dönemine yerleştirilmiş bir derstir; model, üç dönem üniversitede eğitim ve bir dönem iş yerinde tam zamanlı uygulama eğitimi şeklinde tanımlanmaktadır.</w:t>
      </w:r>
    </w:p>
    <w:p w14:paraId="38A277FD" w14:textId="77777777" w:rsidR="007A2883" w:rsidRPr="007A2883" w:rsidRDefault="007A2883" w:rsidP="007A2883">
      <w:pPr>
        <w:rPr>
          <w:b/>
          <w:bCs/>
        </w:rPr>
      </w:pPr>
      <w:r w:rsidRPr="007A2883">
        <w:rPr>
          <w:b/>
          <w:bCs/>
        </w:rPr>
        <w:t>Soru: Yeri Uygulama Eğitimi ile klasik staj arasında ne fark vardır?</w:t>
      </w:r>
      <w:r w:rsidRPr="007A2883">
        <w:rPr>
          <w:b/>
          <w:bCs/>
        </w:rPr>
        <w:br/>
        <w:t>Cevap: Klasik stajlar genelde daha kısa ve esnek uygulamalarken, Yeri Uygulama Eğitimi 15 hafta boyunca işyerinde tam zamanlı yapılır, müfredatta ders olarak yer alır, %90 devam zorunluluğu ve akademik başarı şartları vardır.</w:t>
      </w:r>
    </w:p>
    <w:p w14:paraId="4BE1E739" w14:textId="77777777" w:rsidR="007A2883" w:rsidRPr="007A2883" w:rsidRDefault="007A2883" w:rsidP="007A2883">
      <w:pPr>
        <w:rPr>
          <w:b/>
          <w:bCs/>
        </w:rPr>
      </w:pPr>
      <w:r w:rsidRPr="007A2883">
        <w:rPr>
          <w:b/>
          <w:bCs/>
        </w:rPr>
        <w:pict w14:anchorId="79FAE28E">
          <v:rect id="_x0000_i1325" style="width:0;height:.75pt" o:hralign="center" o:hrstd="t" o:hr="t" fillcolor="#a0a0a0" stroked="f"/>
        </w:pict>
      </w:r>
    </w:p>
    <w:p w14:paraId="34704608" w14:textId="77777777" w:rsidR="007A2883" w:rsidRPr="007A2883" w:rsidRDefault="007A2883" w:rsidP="007A2883">
      <w:pPr>
        <w:rPr>
          <w:b/>
          <w:bCs/>
        </w:rPr>
      </w:pPr>
      <w:r w:rsidRPr="007A2883">
        <w:rPr>
          <w:b/>
          <w:bCs/>
        </w:rPr>
        <w:t>2. Yeri Uygulama Eğitimine Başlama Şartları</w:t>
      </w:r>
    </w:p>
    <w:p w14:paraId="523B6FF4" w14:textId="77777777" w:rsidR="007A2883" w:rsidRPr="007A2883" w:rsidRDefault="007A2883" w:rsidP="007A2883">
      <w:pPr>
        <w:rPr>
          <w:b/>
          <w:bCs/>
        </w:rPr>
      </w:pPr>
      <w:r w:rsidRPr="007A2883">
        <w:rPr>
          <w:b/>
          <w:bCs/>
        </w:rPr>
        <w:t>Soru: Yeri Uygulama Eğitimine başlayabilmek için genel akademik şartlar nelerdir?</w:t>
      </w:r>
      <w:r w:rsidRPr="007A2883">
        <w:rPr>
          <w:b/>
          <w:bCs/>
        </w:rPr>
        <w:br/>
        <w:t>Cevap: Yeri Uygulama Eğitimine başlayabilmek için öğrencinin programındaki tüm dersleri almış ve başarılı olması, mezuniyet koşullarını sağlayacak düzeyde olması ve gerekli not ortalamasını tutturması gerekir.</w:t>
      </w:r>
      <w:r w:rsidRPr="007A2883">
        <w:rPr>
          <w:rFonts w:ascii="Arial" w:hAnsi="Arial" w:cs="Arial"/>
          <w:b/>
          <w:bCs/>
        </w:rPr>
        <w:t>​</w:t>
      </w:r>
    </w:p>
    <w:p w14:paraId="4D42D5AE" w14:textId="77777777" w:rsidR="007A2883" w:rsidRPr="007A2883" w:rsidRDefault="007A2883" w:rsidP="007A2883">
      <w:pPr>
        <w:rPr>
          <w:b/>
          <w:bCs/>
        </w:rPr>
      </w:pPr>
      <w:r w:rsidRPr="007A2883">
        <w:rPr>
          <w:b/>
          <w:bCs/>
        </w:rPr>
        <w:t>Soru: Yeri Uygulama Eğitimine başlamak için GANO şartı nedir?</w:t>
      </w:r>
      <w:r w:rsidRPr="007A2883">
        <w:rPr>
          <w:b/>
          <w:bCs/>
        </w:rPr>
        <w:br/>
        <w:t>Cevap: Eğitime başlayabilmek için en az 2,00 genel ağırlıklı not ortalaması (GANO) şartı aranır.</w:t>
      </w:r>
      <w:r w:rsidRPr="007A2883">
        <w:rPr>
          <w:rFonts w:ascii="Arial" w:hAnsi="Arial" w:cs="Arial"/>
          <w:b/>
          <w:bCs/>
        </w:rPr>
        <w:t>​</w:t>
      </w:r>
    </w:p>
    <w:p w14:paraId="180C5F96" w14:textId="77777777" w:rsidR="007A2883" w:rsidRPr="007A2883" w:rsidRDefault="007A2883" w:rsidP="007A2883">
      <w:pPr>
        <w:rPr>
          <w:b/>
          <w:bCs/>
        </w:rPr>
      </w:pPr>
      <w:r w:rsidRPr="007A2883">
        <w:rPr>
          <w:b/>
          <w:bCs/>
        </w:rPr>
        <w:t>Soru: Son dönem öncesi başarısız derslerim varsa Yeri Uygulama Eğitimine başlayabilir miyim?</w:t>
      </w:r>
      <w:r w:rsidRPr="007A2883">
        <w:rPr>
          <w:b/>
          <w:bCs/>
        </w:rPr>
        <w:br/>
        <w:t xml:space="preserve">Cevap: Son dönem öncesinde bazı dersleri başarısız olan veya </w:t>
      </w:r>
      <w:proofErr w:type="spellStart"/>
      <w:r w:rsidRPr="007A2883">
        <w:rPr>
          <w:b/>
          <w:bCs/>
        </w:rPr>
        <w:t>GANO’su</w:t>
      </w:r>
      <w:proofErr w:type="spellEnd"/>
      <w:r w:rsidRPr="007A2883">
        <w:rPr>
          <w:b/>
          <w:bCs/>
        </w:rPr>
        <w:t xml:space="preserve"> 2,00’nin altında bulunan öğrencilere, bu şartları sağlayabilmeleri için belirli derslerden ek </w:t>
      </w:r>
      <w:r w:rsidRPr="007A2883">
        <w:rPr>
          <w:b/>
          <w:bCs/>
        </w:rPr>
        <w:lastRenderedPageBreak/>
        <w:t>sınav hakkı verilebilir; mezuniyet şartlarını sağlayamayan öğrenciler Yeri Uygulama Eğitimine başlayamaz, şartları sağladıkları ilk dönemde eğitime başlayabilirler.</w:t>
      </w:r>
      <w:r w:rsidRPr="007A2883">
        <w:rPr>
          <w:rFonts w:ascii="Arial" w:hAnsi="Arial" w:cs="Arial"/>
          <w:b/>
          <w:bCs/>
        </w:rPr>
        <w:t>​</w:t>
      </w:r>
    </w:p>
    <w:p w14:paraId="2DBBBC22" w14:textId="77777777" w:rsidR="007A2883" w:rsidRPr="007A2883" w:rsidRDefault="007A2883" w:rsidP="007A2883">
      <w:pPr>
        <w:rPr>
          <w:b/>
          <w:bCs/>
        </w:rPr>
      </w:pPr>
      <w:r w:rsidRPr="007A2883">
        <w:rPr>
          <w:b/>
          <w:bCs/>
        </w:rPr>
        <w:pict w14:anchorId="28D25ECB">
          <v:rect id="_x0000_i1326" style="width:0;height:.75pt" o:hralign="center" o:hrstd="t" o:hr="t" fillcolor="#a0a0a0" stroked="f"/>
        </w:pict>
      </w:r>
    </w:p>
    <w:p w14:paraId="162D3880" w14:textId="77777777" w:rsidR="007A2883" w:rsidRPr="007A2883" w:rsidRDefault="007A2883" w:rsidP="007A2883">
      <w:pPr>
        <w:rPr>
          <w:b/>
          <w:bCs/>
        </w:rPr>
      </w:pPr>
      <w:r w:rsidRPr="007A2883">
        <w:rPr>
          <w:b/>
          <w:bCs/>
        </w:rPr>
        <w:t>3. Süre, devam ve izin kuralları</w:t>
      </w:r>
    </w:p>
    <w:p w14:paraId="5FDD394D" w14:textId="77777777" w:rsidR="007A2883" w:rsidRPr="007A2883" w:rsidRDefault="007A2883" w:rsidP="007A2883">
      <w:pPr>
        <w:rPr>
          <w:b/>
          <w:bCs/>
        </w:rPr>
      </w:pPr>
      <w:r w:rsidRPr="007A2883">
        <w:rPr>
          <w:b/>
          <w:bCs/>
        </w:rPr>
        <w:t>Soru: Yeri Uygulama Eğitimi süresi ne kadardır?</w:t>
      </w:r>
      <w:r w:rsidRPr="007A2883">
        <w:rPr>
          <w:b/>
          <w:bCs/>
        </w:rPr>
        <w:br/>
        <w:t>Cevap: Yeri Uygulama Eğitimi 15 hafta boyunca işyerinde tam zamanlı ve kesintisiz yürütülen bir uygulamalı eğitimdir; “15 hafta tam zamanlı, kesintisiz iş yerinde uygulamalı eğitim” ifadesi bu süreyi özetler.</w:t>
      </w:r>
    </w:p>
    <w:p w14:paraId="44EC1EA8" w14:textId="77777777" w:rsidR="007A2883" w:rsidRPr="007A2883" w:rsidRDefault="007A2883" w:rsidP="007A2883">
      <w:pPr>
        <w:rPr>
          <w:b/>
          <w:bCs/>
        </w:rPr>
      </w:pPr>
      <w:r w:rsidRPr="007A2883">
        <w:rPr>
          <w:b/>
          <w:bCs/>
        </w:rPr>
        <w:t>Soru: Yeri Uygulama Eğitiminde devam zorunluluğu nedir?</w:t>
      </w:r>
      <w:r w:rsidRPr="007A2883">
        <w:rPr>
          <w:b/>
          <w:bCs/>
        </w:rPr>
        <w:br/>
        <w:t xml:space="preserve">Cevap: Bu ders için %90 devam zorunluluğu vardır; öğrencinin </w:t>
      </w:r>
      <w:proofErr w:type="spellStart"/>
      <w:r w:rsidRPr="007A2883">
        <w:rPr>
          <w:b/>
          <w:bCs/>
        </w:rPr>
        <w:t>notlandırılmasında</w:t>
      </w:r>
      <w:proofErr w:type="spellEnd"/>
      <w:r w:rsidRPr="007A2883">
        <w:rPr>
          <w:b/>
          <w:bCs/>
        </w:rPr>
        <w:t xml:space="preserve"> bu devam durumu temel koşullardan biridir.</w:t>
      </w:r>
      <w:r w:rsidRPr="007A2883">
        <w:rPr>
          <w:rFonts w:ascii="Arial" w:hAnsi="Arial" w:cs="Arial"/>
          <w:b/>
          <w:bCs/>
        </w:rPr>
        <w:t>​</w:t>
      </w:r>
    </w:p>
    <w:p w14:paraId="3160EB26" w14:textId="77777777" w:rsidR="007A2883" w:rsidRPr="007A2883" w:rsidRDefault="007A2883" w:rsidP="007A2883">
      <w:pPr>
        <w:rPr>
          <w:b/>
          <w:bCs/>
        </w:rPr>
      </w:pPr>
      <w:r w:rsidRPr="007A2883">
        <w:rPr>
          <w:b/>
          <w:bCs/>
        </w:rPr>
        <w:t>Soru: Mazeretsiz devamsızlık sınırı nedir?</w:t>
      </w:r>
      <w:r w:rsidRPr="007A2883">
        <w:rPr>
          <w:b/>
          <w:bCs/>
        </w:rPr>
        <w:br/>
        <w:t>Cevap: Mazeretsiz olarak 3 gün üst üste devamsızlık yapılması doğrudan başarısızlık nedenidir.</w:t>
      </w:r>
      <w:r w:rsidRPr="007A2883">
        <w:rPr>
          <w:rFonts w:ascii="Arial" w:hAnsi="Arial" w:cs="Arial"/>
          <w:b/>
          <w:bCs/>
        </w:rPr>
        <w:t>​</w:t>
      </w:r>
    </w:p>
    <w:p w14:paraId="6E29DBA8" w14:textId="77777777" w:rsidR="007A2883" w:rsidRPr="007A2883" w:rsidRDefault="007A2883" w:rsidP="007A2883">
      <w:pPr>
        <w:rPr>
          <w:b/>
          <w:bCs/>
        </w:rPr>
      </w:pPr>
      <w:r w:rsidRPr="007A2883">
        <w:rPr>
          <w:b/>
          <w:bCs/>
        </w:rPr>
        <w:t>Soru: Mazeret izni hakkı ne kadardır ve nasıl değerlendirilir?</w:t>
      </w:r>
      <w:r w:rsidRPr="007A2883">
        <w:rPr>
          <w:b/>
          <w:bCs/>
        </w:rPr>
        <w:br/>
        <w:t>Cevap: Mazeret izni, Yeri Uygulama Eğitimi süresinin en fazla %10’u kadar olabilir ve bu izinler de devamsızlık kapsamında değerlendirilir.</w:t>
      </w:r>
      <w:r w:rsidRPr="007A2883">
        <w:rPr>
          <w:rFonts w:ascii="Arial" w:hAnsi="Arial" w:cs="Arial"/>
          <w:b/>
          <w:bCs/>
        </w:rPr>
        <w:t>​</w:t>
      </w:r>
    </w:p>
    <w:p w14:paraId="56DCA77A" w14:textId="77777777" w:rsidR="007A2883" w:rsidRPr="007A2883" w:rsidRDefault="007A2883" w:rsidP="007A2883">
      <w:pPr>
        <w:rPr>
          <w:b/>
          <w:bCs/>
        </w:rPr>
      </w:pPr>
      <w:r w:rsidRPr="007A2883">
        <w:rPr>
          <w:b/>
          <w:bCs/>
        </w:rPr>
        <w:t>Soru: Yeri Uygulama Eğitimi sırasında Yeri Eğitim Sorumlusunun izni olmadan işyerinden ayrılabilir miyim?</w:t>
      </w:r>
      <w:r w:rsidRPr="007A2883">
        <w:rPr>
          <w:b/>
          <w:bCs/>
        </w:rPr>
        <w:br/>
        <w:t>Cevap: Öğrenciler, Yeri Eğitim Sorumlusunun izni ve onayı olmaksızın işyerinden ayrılamaz; bu kural devam ve disiplin açısından kritik öneme sahiptir.</w:t>
      </w:r>
      <w:r w:rsidRPr="007A2883">
        <w:rPr>
          <w:rFonts w:ascii="Arial" w:hAnsi="Arial" w:cs="Arial"/>
          <w:b/>
          <w:bCs/>
        </w:rPr>
        <w:t>​</w:t>
      </w:r>
    </w:p>
    <w:p w14:paraId="6A11DF71" w14:textId="77777777" w:rsidR="007A2883" w:rsidRPr="007A2883" w:rsidRDefault="007A2883" w:rsidP="007A2883">
      <w:pPr>
        <w:rPr>
          <w:b/>
          <w:bCs/>
        </w:rPr>
      </w:pPr>
      <w:r w:rsidRPr="007A2883">
        <w:rPr>
          <w:b/>
          <w:bCs/>
        </w:rPr>
        <w:pict w14:anchorId="298B594E">
          <v:rect id="_x0000_i1327" style="width:0;height:.75pt" o:hralign="center" o:hrstd="t" o:hr="t" fillcolor="#a0a0a0" stroked="f"/>
        </w:pict>
      </w:r>
    </w:p>
    <w:p w14:paraId="4AB5D003" w14:textId="77777777" w:rsidR="007A2883" w:rsidRPr="007A2883" w:rsidRDefault="007A2883" w:rsidP="007A2883">
      <w:pPr>
        <w:rPr>
          <w:b/>
          <w:bCs/>
        </w:rPr>
      </w:pPr>
      <w:r w:rsidRPr="007A2883">
        <w:rPr>
          <w:b/>
          <w:bCs/>
        </w:rPr>
        <w:t>4. Sağlık raporları ve iş kazası / meslek hastalığı</w:t>
      </w:r>
    </w:p>
    <w:p w14:paraId="3BF9D463" w14:textId="77777777" w:rsidR="007A2883" w:rsidRPr="007A2883" w:rsidRDefault="007A2883" w:rsidP="007A2883">
      <w:pPr>
        <w:rPr>
          <w:b/>
          <w:bCs/>
        </w:rPr>
      </w:pPr>
      <w:r w:rsidRPr="007A2883">
        <w:rPr>
          <w:b/>
          <w:bCs/>
        </w:rPr>
        <w:t>Soru: Yeri Uygulama Eğitiminde sağlık raporları devamsızlığa nasıl yansır?</w:t>
      </w:r>
      <w:r w:rsidRPr="007A2883">
        <w:rPr>
          <w:b/>
          <w:bCs/>
        </w:rPr>
        <w:br/>
        <w:t>Cevap: Sağlık raporları devamsızlıktan sayılır; rapor durumunda Yeri Eğitim Sorumlusu ve izleyici öğretim elemanının aynı gün içinde bilgilendirilmesi ve raporun aslının en geç 1 hafta içinde izleyici öğretim elemanına ulaştırılması gerekir.</w:t>
      </w:r>
      <w:r w:rsidRPr="007A2883">
        <w:rPr>
          <w:rFonts w:ascii="Arial" w:hAnsi="Arial" w:cs="Arial"/>
          <w:b/>
          <w:bCs/>
        </w:rPr>
        <w:t>​</w:t>
      </w:r>
    </w:p>
    <w:p w14:paraId="7A55B6DF" w14:textId="77777777" w:rsidR="007A2883" w:rsidRPr="007A2883" w:rsidRDefault="007A2883" w:rsidP="007A2883">
      <w:pPr>
        <w:rPr>
          <w:b/>
          <w:bCs/>
        </w:rPr>
      </w:pPr>
      <w:r w:rsidRPr="007A2883">
        <w:rPr>
          <w:b/>
          <w:bCs/>
        </w:rPr>
        <w:t>Soru: Yeri Uygulama Eğitimi sırasında iş kazası veya meslek hastalığı olursa işletme ne yapmak zorundadır?</w:t>
      </w:r>
      <w:r w:rsidRPr="007A2883">
        <w:rPr>
          <w:b/>
          <w:bCs/>
        </w:rPr>
        <w:br/>
        <w:t>Cevap: Meslek hastalığı veya iş kazası durumunda işletme, sosyal güvenlik mevzuatına göre gerekli işlemleri yapmak ve olayı en geç 2 gün içinde okulun ilgili birimine (TAK/Staj birimi) ve izleyici öğretim elemanına bildirmek zorundadır.</w:t>
      </w:r>
      <w:r w:rsidRPr="007A2883">
        <w:rPr>
          <w:rFonts w:ascii="Arial" w:hAnsi="Arial" w:cs="Arial"/>
          <w:b/>
          <w:bCs/>
        </w:rPr>
        <w:t>​</w:t>
      </w:r>
    </w:p>
    <w:p w14:paraId="45559235" w14:textId="77777777" w:rsidR="007A2883" w:rsidRPr="007A2883" w:rsidRDefault="007A2883" w:rsidP="007A2883">
      <w:pPr>
        <w:rPr>
          <w:b/>
          <w:bCs/>
        </w:rPr>
      </w:pPr>
      <w:r w:rsidRPr="007A2883">
        <w:rPr>
          <w:b/>
          <w:bCs/>
        </w:rPr>
        <w:pict w14:anchorId="61EDCAB8">
          <v:rect id="_x0000_i1328" style="width:0;height:.75pt" o:hralign="center" o:hrstd="t" o:hr="t" fillcolor="#a0a0a0" stroked="f"/>
        </w:pict>
      </w:r>
    </w:p>
    <w:p w14:paraId="7ED6C534" w14:textId="77777777" w:rsidR="007A2883" w:rsidRPr="007A2883" w:rsidRDefault="007A2883" w:rsidP="007A2883">
      <w:pPr>
        <w:rPr>
          <w:b/>
          <w:bCs/>
        </w:rPr>
      </w:pPr>
      <w:r w:rsidRPr="007A2883">
        <w:rPr>
          <w:b/>
          <w:bCs/>
        </w:rPr>
        <w:t>5. Sigorta ile ilgili sorular</w:t>
      </w:r>
    </w:p>
    <w:p w14:paraId="105866D0" w14:textId="77777777" w:rsidR="007A2883" w:rsidRPr="007A2883" w:rsidRDefault="007A2883" w:rsidP="007A2883">
      <w:pPr>
        <w:rPr>
          <w:b/>
          <w:bCs/>
        </w:rPr>
      </w:pPr>
      <w:r w:rsidRPr="007A2883">
        <w:rPr>
          <w:b/>
          <w:bCs/>
        </w:rPr>
        <w:lastRenderedPageBreak/>
        <w:t>Soru: Yeri Uygulama Eğitimi süresince sigorta primlerimi kim ödüyor?</w:t>
      </w:r>
      <w:r w:rsidRPr="007A2883">
        <w:rPr>
          <w:b/>
          <w:bCs/>
        </w:rPr>
        <w:br/>
        <w:t>Cevap: Yeri Uygulama Eğitimi süresince sigorta primleri üniversite tarafından karşılanır; ilgili açıklamada “Sigorta primi üniversiteden” ifadesi kullanılmıştır.</w:t>
      </w:r>
    </w:p>
    <w:p w14:paraId="2A6CE40C" w14:textId="77777777" w:rsidR="007A2883" w:rsidRPr="007A2883" w:rsidRDefault="007A2883" w:rsidP="007A2883">
      <w:pPr>
        <w:rPr>
          <w:b/>
          <w:bCs/>
        </w:rPr>
      </w:pPr>
      <w:r w:rsidRPr="007A2883">
        <w:rPr>
          <w:b/>
          <w:bCs/>
        </w:rPr>
        <w:pict w14:anchorId="7A86D652">
          <v:rect id="_x0000_i1329" style="width:0;height:.75pt" o:hralign="center" o:hrstd="t" o:hr="t" fillcolor="#a0a0a0" stroked="f"/>
        </w:pict>
      </w:r>
    </w:p>
    <w:p w14:paraId="2E7579D3" w14:textId="77777777" w:rsidR="007A2883" w:rsidRPr="007A2883" w:rsidRDefault="007A2883" w:rsidP="007A2883">
      <w:pPr>
        <w:rPr>
          <w:b/>
          <w:bCs/>
        </w:rPr>
      </w:pPr>
      <w:r w:rsidRPr="007A2883">
        <w:rPr>
          <w:b/>
          <w:bCs/>
        </w:rPr>
        <w:t>6. Ara rapor ve uygulama (final) raporu</w:t>
      </w:r>
    </w:p>
    <w:p w14:paraId="6BCF68D8" w14:textId="77777777" w:rsidR="007A2883" w:rsidRPr="007A2883" w:rsidRDefault="007A2883" w:rsidP="007A2883">
      <w:pPr>
        <w:rPr>
          <w:b/>
          <w:bCs/>
        </w:rPr>
      </w:pPr>
      <w:r w:rsidRPr="007A2883">
        <w:rPr>
          <w:b/>
          <w:bCs/>
        </w:rPr>
        <w:t>Soru: Yeri Uygulama Eğitimi sırasında kaç tür rapor hazırlamam gerekiyor?</w:t>
      </w:r>
      <w:r w:rsidRPr="007A2883">
        <w:rPr>
          <w:b/>
          <w:bCs/>
        </w:rPr>
        <w:br/>
        <w:t>Cevap: İki tür rapor hazırlanır: Ara Rapor (Ara/Vize Raporu) ve Uygulama Raporu (Final Raporu). Her ikisi de verilen formatlara uygun şekilde hazırlanıp belirlenen haftalarda teslim edilmelidir.</w:t>
      </w:r>
    </w:p>
    <w:p w14:paraId="0EF61478" w14:textId="77777777" w:rsidR="007A2883" w:rsidRPr="007A2883" w:rsidRDefault="007A2883" w:rsidP="007A2883">
      <w:pPr>
        <w:rPr>
          <w:b/>
          <w:bCs/>
        </w:rPr>
      </w:pPr>
      <w:r w:rsidRPr="007A2883">
        <w:rPr>
          <w:b/>
          <w:bCs/>
        </w:rPr>
        <w:t>Soru: Ara rapor kaç sayfa olmalıdır ve hangi haftada teslim edilir?</w:t>
      </w:r>
      <w:r w:rsidRPr="007A2883">
        <w:rPr>
          <w:b/>
          <w:bCs/>
        </w:rPr>
        <w:br/>
        <w:t>Cevap: Ara Rapor en az 20–25 sayfadan oluşmalı ve Yeri Uygulama Eğitimi sürecinin 7. veya 8. haftasında, okulun ilan ettiği teslim haftasında elden veya kargo ile teslim edilmelidir.</w:t>
      </w:r>
    </w:p>
    <w:p w14:paraId="117BE596" w14:textId="77777777" w:rsidR="007A2883" w:rsidRPr="007A2883" w:rsidRDefault="007A2883" w:rsidP="007A2883">
      <w:pPr>
        <w:rPr>
          <w:b/>
          <w:bCs/>
        </w:rPr>
      </w:pPr>
      <w:r w:rsidRPr="007A2883">
        <w:rPr>
          <w:b/>
          <w:bCs/>
        </w:rPr>
        <w:t>Soru: Uygulama (final) raporu kaç sayfa olmalıdır ve ne zaman teslim edilir?</w:t>
      </w:r>
      <w:r w:rsidRPr="007A2883">
        <w:rPr>
          <w:b/>
          <w:bCs/>
        </w:rPr>
        <w:br/>
        <w:t>Cevap: Uygulama Raporu, Ara Rapordan devam edilerek toplamda en az 50–55 sayfadan oluşmalı ve İME/Yeri Uygulama Eğitimi tamamlandıktan sonraki hafta (genellikle 16. hafta) içinde elden veya kargo ile teslim edilmelidir.</w:t>
      </w:r>
    </w:p>
    <w:p w14:paraId="5923627D" w14:textId="77777777" w:rsidR="007A2883" w:rsidRPr="007A2883" w:rsidRDefault="007A2883" w:rsidP="007A2883">
      <w:pPr>
        <w:rPr>
          <w:b/>
          <w:bCs/>
        </w:rPr>
      </w:pPr>
      <w:r w:rsidRPr="007A2883">
        <w:rPr>
          <w:b/>
          <w:bCs/>
        </w:rPr>
        <w:t>Soru: Raporların içeriğinde neler olmalıdır, sadece resim koymak yeterli midir?</w:t>
      </w:r>
      <w:r w:rsidRPr="007A2883">
        <w:rPr>
          <w:b/>
          <w:bCs/>
        </w:rPr>
        <w:br/>
        <w:t>Cevap: Raporun ilk 2–4 sayfasında işyerinin tarihçesi, tanıtımı, organizasyon yapısı ve işleyişi anlatılmalı; sonraki bölümlerde ise çalışılan sektöre göre kullanılan makineler, otomasyon altyapısı, kontrol sistemleri, medikal cihazlar, SCADA vb. teknik konular ayrıntılı yazılı açıklamalar ve uygun boyutlu resim/fotoğraflarla desteklenmelidir; sayfalarda yalnızca resim olmamalıdır.</w:t>
      </w:r>
      <w:r w:rsidRPr="007A2883">
        <w:rPr>
          <w:rFonts w:ascii="Arial" w:hAnsi="Arial" w:cs="Arial"/>
          <w:b/>
          <w:bCs/>
        </w:rPr>
        <w:t>​</w:t>
      </w:r>
    </w:p>
    <w:p w14:paraId="3D863BB0" w14:textId="77777777" w:rsidR="007A2883" w:rsidRPr="007A2883" w:rsidRDefault="007A2883" w:rsidP="007A2883">
      <w:pPr>
        <w:rPr>
          <w:b/>
          <w:bCs/>
        </w:rPr>
      </w:pPr>
      <w:r w:rsidRPr="007A2883">
        <w:rPr>
          <w:b/>
          <w:bCs/>
        </w:rPr>
        <w:t>Soru: Raporlardaki resimlerin boyutu ile ilgili bir kural var mı?</w:t>
      </w:r>
      <w:r w:rsidRPr="007A2883">
        <w:rPr>
          <w:b/>
          <w:bCs/>
        </w:rPr>
        <w:br/>
        <w:t>Cevap: Resimlerin mümkün olduğunca sayfanın yaklaşık üçte birini kaplaması önerilir; ancak ayrıntının net görünmesi gereken proje veya teknik görsellerde gerektiğinde tüm sayfayı kaplayacak büyüklükte resim kullanılabilir.</w:t>
      </w:r>
      <w:r w:rsidRPr="007A2883">
        <w:rPr>
          <w:rFonts w:ascii="Arial" w:hAnsi="Arial" w:cs="Arial"/>
          <w:b/>
          <w:bCs/>
        </w:rPr>
        <w:t>​</w:t>
      </w:r>
    </w:p>
    <w:p w14:paraId="61ACA674" w14:textId="77777777" w:rsidR="007A2883" w:rsidRPr="007A2883" w:rsidRDefault="007A2883" w:rsidP="007A2883">
      <w:pPr>
        <w:rPr>
          <w:b/>
          <w:bCs/>
        </w:rPr>
      </w:pPr>
      <w:r w:rsidRPr="007A2883">
        <w:rPr>
          <w:b/>
          <w:bCs/>
        </w:rPr>
        <w:t>Soru: Ara rapor ve final raporun format dosyalarına nasıl ulaşabilirim?</w:t>
      </w:r>
      <w:r w:rsidRPr="007A2883">
        <w:rPr>
          <w:b/>
          <w:bCs/>
        </w:rPr>
        <w:br/>
        <w:t>Cevap: Ara Rapor ve Uygulama (Final) Raporu için hazırlanmış Word şablonları, Turgutlu Meslek Yüksekokulu web sayfasındaki “İşletmede Mesleki Eğitim” bölümünde yer alan bağlantılardan indirilebilir; raporlar mutlaka bu şablonlar kullanılarak hazırlanmalıdır.</w:t>
      </w:r>
    </w:p>
    <w:p w14:paraId="377A8FFA" w14:textId="77777777" w:rsidR="007A2883" w:rsidRPr="007A2883" w:rsidRDefault="007A2883" w:rsidP="007A2883">
      <w:pPr>
        <w:rPr>
          <w:b/>
          <w:bCs/>
        </w:rPr>
      </w:pPr>
      <w:r w:rsidRPr="007A2883">
        <w:rPr>
          <w:b/>
          <w:bCs/>
        </w:rPr>
        <w:pict w14:anchorId="21D9140F">
          <v:rect id="_x0000_i1330" style="width:0;height:.75pt" o:hralign="center" o:hrstd="t" o:hr="t" fillcolor="#a0a0a0" stroked="f"/>
        </w:pict>
      </w:r>
    </w:p>
    <w:p w14:paraId="73F22982" w14:textId="77777777" w:rsidR="007A2883" w:rsidRPr="007A2883" w:rsidRDefault="007A2883" w:rsidP="007A2883">
      <w:pPr>
        <w:rPr>
          <w:b/>
          <w:bCs/>
        </w:rPr>
      </w:pPr>
      <w:r w:rsidRPr="007A2883">
        <w:rPr>
          <w:b/>
          <w:bCs/>
        </w:rPr>
        <w:t>7. Öğrenci için SSS (genel İME bilgileri)</w:t>
      </w:r>
    </w:p>
    <w:p w14:paraId="2C2F4934" w14:textId="77777777" w:rsidR="007A2883" w:rsidRPr="007A2883" w:rsidRDefault="007A2883" w:rsidP="007A2883">
      <w:pPr>
        <w:rPr>
          <w:b/>
          <w:bCs/>
        </w:rPr>
      </w:pPr>
      <w:r w:rsidRPr="007A2883">
        <w:rPr>
          <w:b/>
          <w:bCs/>
        </w:rPr>
        <w:t>Soru: İşletmede mesleki eğitime kimler katılabilir?</w:t>
      </w:r>
      <w:r w:rsidRPr="007A2883">
        <w:rPr>
          <w:b/>
          <w:bCs/>
        </w:rPr>
        <w:br/>
        <w:t xml:space="preserve">Cevap: İlgili bölüm/program müfredatında “İşletmede Mesleki Eğitim (İME)” dersi </w:t>
      </w:r>
      <w:r w:rsidRPr="007A2883">
        <w:rPr>
          <w:b/>
          <w:bCs/>
        </w:rPr>
        <w:lastRenderedPageBreak/>
        <w:t>bulunan ve önkoşul derslerini tamamlamış öğrenciler katılabilir; ayrıntılı öğrenci bilgilendirmeleri için:</w:t>
      </w:r>
      <w:r w:rsidRPr="007A2883">
        <w:rPr>
          <w:b/>
          <w:bCs/>
        </w:rPr>
        <w:br/>
      </w:r>
      <w:hyperlink r:id="rId4" w:tgtFrame="_blank" w:history="1">
        <w:r w:rsidRPr="007A2883">
          <w:rPr>
            <w:rStyle w:val="Kpr"/>
            <w:b/>
            <w:bCs/>
          </w:rPr>
          <w:t>https://ika.mcbu.edu.tr/Sayfa/imeogrenci</w:t>
        </w:r>
      </w:hyperlink>
      <w:r w:rsidRPr="007A2883">
        <w:rPr>
          <w:rFonts w:ascii="Arial" w:hAnsi="Arial" w:cs="Arial"/>
          <w:b/>
          <w:bCs/>
        </w:rPr>
        <w:t>​</w:t>
      </w:r>
    </w:p>
    <w:p w14:paraId="2D1815CD" w14:textId="77777777" w:rsidR="007A2883" w:rsidRPr="007A2883" w:rsidRDefault="007A2883" w:rsidP="007A2883">
      <w:pPr>
        <w:rPr>
          <w:b/>
          <w:bCs/>
        </w:rPr>
      </w:pPr>
      <w:r w:rsidRPr="007A2883">
        <w:rPr>
          <w:b/>
          <w:bCs/>
        </w:rPr>
        <w:t>Soru: Hangi sınıfta veya dönemde işletmede mesleki eğitim yapılır?</w:t>
      </w:r>
      <w:r w:rsidRPr="007A2883">
        <w:rPr>
          <w:b/>
          <w:bCs/>
        </w:rPr>
        <w:br/>
        <w:t>Cevap: İME genellikle programın son sınıfında veya son döneminde uygulanır; kendi bölümünüze ilişkin dönem ve ders bilgisi için program listesini ve bölüm müfredatını kontrol etmelisiniz:</w:t>
      </w:r>
      <w:r w:rsidRPr="007A2883">
        <w:rPr>
          <w:b/>
          <w:bCs/>
        </w:rPr>
        <w:br/>
      </w:r>
      <w:hyperlink r:id="rId5" w:tgtFrame="_blank" w:history="1">
        <w:r w:rsidRPr="007A2883">
          <w:rPr>
            <w:rStyle w:val="Kpr"/>
            <w:b/>
            <w:bCs/>
          </w:rPr>
          <w:t>https://ika.mcbu.edu.tr/sayfa/imeyapanprogramlar</w:t>
        </w:r>
      </w:hyperlink>
      <w:r w:rsidRPr="007A2883">
        <w:rPr>
          <w:rFonts w:ascii="Arial" w:hAnsi="Arial" w:cs="Arial"/>
          <w:b/>
          <w:bCs/>
        </w:rPr>
        <w:t>​</w:t>
      </w:r>
    </w:p>
    <w:p w14:paraId="10091F02" w14:textId="77777777" w:rsidR="007A2883" w:rsidRPr="007A2883" w:rsidRDefault="007A2883" w:rsidP="007A2883">
      <w:pPr>
        <w:rPr>
          <w:b/>
          <w:bCs/>
        </w:rPr>
      </w:pPr>
      <w:r w:rsidRPr="007A2883">
        <w:rPr>
          <w:b/>
          <w:bCs/>
        </w:rPr>
        <w:t>Soru: Haftada kaç gün işletmeye gitmem gerekiyor?</w:t>
      </w:r>
      <w:r w:rsidRPr="007A2883">
        <w:rPr>
          <w:b/>
          <w:bCs/>
        </w:rPr>
        <w:br/>
        <w:t>Cevap: Haftalık gün ve saatler bölüm/program kararına göre belirlenir; güncel uygulama esasları ve örnek çalışma düzeni için şu sayfadaki açıklamaları ve duyuruları takip edebilirsiniz:</w:t>
      </w:r>
      <w:r w:rsidRPr="007A2883">
        <w:rPr>
          <w:b/>
          <w:bCs/>
        </w:rPr>
        <w:br/>
      </w:r>
      <w:hyperlink r:id="rId6" w:tgtFrame="_blank" w:history="1">
        <w:r w:rsidRPr="007A2883">
          <w:rPr>
            <w:rStyle w:val="Kpr"/>
            <w:b/>
            <w:bCs/>
          </w:rPr>
          <w:t>https://ika.mcbu.edu.tr/Sayfa/imeogrenci</w:t>
        </w:r>
      </w:hyperlink>
      <w:r w:rsidRPr="007A2883">
        <w:rPr>
          <w:rFonts w:ascii="Arial" w:hAnsi="Arial" w:cs="Arial"/>
          <w:b/>
          <w:bCs/>
        </w:rPr>
        <w:t>​</w:t>
      </w:r>
    </w:p>
    <w:p w14:paraId="48F758C8" w14:textId="77777777" w:rsidR="007A2883" w:rsidRPr="007A2883" w:rsidRDefault="007A2883" w:rsidP="007A2883">
      <w:pPr>
        <w:rPr>
          <w:b/>
          <w:bCs/>
        </w:rPr>
      </w:pPr>
      <w:r w:rsidRPr="007A2883">
        <w:rPr>
          <w:b/>
          <w:bCs/>
        </w:rPr>
        <w:t>Soru: Devamsızlık hakkım ne kadar, raporlu günler nasıl işlenir?</w:t>
      </w:r>
      <w:r w:rsidRPr="007A2883">
        <w:rPr>
          <w:b/>
          <w:bCs/>
        </w:rPr>
        <w:br/>
        <w:t>Cevap: Devamsızlık sınırı ilgili yönetmelikle belirlenir; raporlu ve mazeretli günlerin nasıl değerlendirileceği hakkında bilgi için öğrenci bilgilendirme sayfasını ve bölüm duyurularını inceleyebilirsiniz:</w:t>
      </w:r>
      <w:r w:rsidRPr="007A2883">
        <w:rPr>
          <w:b/>
          <w:bCs/>
        </w:rPr>
        <w:br/>
      </w:r>
      <w:hyperlink r:id="rId7" w:tgtFrame="_blank" w:history="1">
        <w:r w:rsidRPr="007A2883">
          <w:rPr>
            <w:rStyle w:val="Kpr"/>
            <w:b/>
            <w:bCs/>
          </w:rPr>
          <w:t>https://ika.mcbu.edu.tr/Sayfa/imeogrenci</w:t>
        </w:r>
      </w:hyperlink>
      <w:r w:rsidRPr="007A2883">
        <w:rPr>
          <w:rFonts w:ascii="Arial" w:hAnsi="Arial" w:cs="Arial"/>
          <w:b/>
          <w:bCs/>
        </w:rPr>
        <w:t>​</w:t>
      </w:r>
    </w:p>
    <w:p w14:paraId="5415CE51" w14:textId="77777777" w:rsidR="007A2883" w:rsidRPr="007A2883" w:rsidRDefault="007A2883" w:rsidP="007A2883">
      <w:pPr>
        <w:rPr>
          <w:b/>
          <w:bCs/>
        </w:rPr>
      </w:pPr>
      <w:r w:rsidRPr="007A2883">
        <w:rPr>
          <w:b/>
          <w:bCs/>
        </w:rPr>
        <w:t>Soru: İşletmede mesleki eğitim süresince SGK primlerimi kim ödüyor?</w:t>
      </w:r>
      <w:r w:rsidRPr="007A2883">
        <w:rPr>
          <w:b/>
          <w:bCs/>
        </w:rPr>
        <w:br/>
        <w:t>Cevap: 3308 sayılı Mesleki Eğitim Kanunu kapsamındaki öğrencilerin kısa vadeli sigorta primleri, ilgili mevzuat çerçevesinde kamu/üniversite tarafından karşılanır; hukuki altyapı için:</w:t>
      </w:r>
      <w:r w:rsidRPr="007A2883">
        <w:rPr>
          <w:b/>
          <w:bCs/>
        </w:rPr>
        <w:br/>
      </w:r>
      <w:hyperlink r:id="rId8" w:tgtFrame="_blank" w:history="1">
        <w:r w:rsidRPr="007A2883">
          <w:rPr>
            <w:rStyle w:val="Kpr"/>
            <w:b/>
            <w:bCs/>
          </w:rPr>
          <w:t>https://ika.mcbu.edu.tr/Sayfa/ime3308sayilimeslekikanun</w:t>
        </w:r>
      </w:hyperlink>
      <w:r w:rsidRPr="007A2883">
        <w:rPr>
          <w:rFonts w:ascii="Arial" w:hAnsi="Arial" w:cs="Arial"/>
          <w:b/>
          <w:bCs/>
        </w:rPr>
        <w:t>​</w:t>
      </w:r>
    </w:p>
    <w:p w14:paraId="6398D536" w14:textId="77777777" w:rsidR="007A2883" w:rsidRPr="007A2883" w:rsidRDefault="007A2883" w:rsidP="007A2883">
      <w:pPr>
        <w:rPr>
          <w:b/>
          <w:bCs/>
        </w:rPr>
      </w:pPr>
      <w:r w:rsidRPr="007A2883">
        <w:rPr>
          <w:b/>
          <w:bCs/>
        </w:rPr>
        <w:t>Soru: İşletmede mesleki eğitim zorunlu mu, isteğe bağlı mı?</w:t>
      </w:r>
      <w:r w:rsidRPr="007A2883">
        <w:rPr>
          <w:b/>
          <w:bCs/>
        </w:rPr>
        <w:br/>
        <w:t>Cevap: İME bazı programlarda zorunlu, bazılarında isteğe bağlıdır; kendi programınız için durumu öğrenmek üzere program listesini ve bölüm müfredatını incelemelisiniz:</w:t>
      </w:r>
      <w:r w:rsidRPr="007A2883">
        <w:rPr>
          <w:b/>
          <w:bCs/>
        </w:rPr>
        <w:br/>
      </w:r>
      <w:hyperlink r:id="rId9" w:tgtFrame="_blank" w:history="1">
        <w:r w:rsidRPr="007A2883">
          <w:rPr>
            <w:rStyle w:val="Kpr"/>
            <w:b/>
            <w:bCs/>
          </w:rPr>
          <w:t>https://ika.mcbu.edu.tr/sayfa/imeyapanprogramlar</w:t>
        </w:r>
      </w:hyperlink>
      <w:r w:rsidRPr="007A2883">
        <w:rPr>
          <w:rFonts w:ascii="Arial" w:hAnsi="Arial" w:cs="Arial"/>
          <w:b/>
          <w:bCs/>
        </w:rPr>
        <w:t>​</w:t>
      </w:r>
    </w:p>
    <w:p w14:paraId="79386602" w14:textId="77777777" w:rsidR="007A2883" w:rsidRPr="007A2883" w:rsidRDefault="007A2883" w:rsidP="007A2883">
      <w:pPr>
        <w:rPr>
          <w:b/>
          <w:bCs/>
        </w:rPr>
      </w:pPr>
      <w:r w:rsidRPr="007A2883">
        <w:rPr>
          <w:b/>
          <w:bCs/>
        </w:rPr>
        <w:t>Soru: İşletme bulmayı ben mi yapacağım, yoksa üniversite mi ayarlıyor?</w:t>
      </w:r>
      <w:r w:rsidRPr="007A2883">
        <w:rPr>
          <w:b/>
          <w:bCs/>
        </w:rPr>
        <w:br/>
        <w:t>Cevap: Üniversite ve İstihdam ve Kariyer Koordinatörlüğü işletmelerle protokoller yapar; siz de kendi bulduğunuz işletmeyi bölümünüzün onayına sunabilirsiniz. Genel bilgiler için:</w:t>
      </w:r>
      <w:r w:rsidRPr="007A2883">
        <w:rPr>
          <w:b/>
          <w:bCs/>
        </w:rPr>
        <w:br/>
        <w:t>İME ana sayfası: </w:t>
      </w:r>
      <w:hyperlink r:id="rId10" w:tgtFrame="_blank" w:history="1">
        <w:r w:rsidRPr="007A2883">
          <w:rPr>
            <w:rStyle w:val="Kpr"/>
            <w:b/>
            <w:bCs/>
          </w:rPr>
          <w:t>https://ika.mcbu.edu.tr/Sayfa/isletmedemeslekiegitim</w:t>
        </w:r>
      </w:hyperlink>
      <w:r w:rsidRPr="007A2883">
        <w:rPr>
          <w:b/>
          <w:bCs/>
        </w:rPr>
        <w:br/>
        <w:t>Öğrenci bilgilendirme: </w:t>
      </w:r>
      <w:hyperlink r:id="rId11" w:tgtFrame="_blank" w:history="1">
        <w:r w:rsidRPr="007A2883">
          <w:rPr>
            <w:rStyle w:val="Kpr"/>
            <w:b/>
            <w:bCs/>
          </w:rPr>
          <w:t>https://ika.mcbu.edu.tr/Sayfa/imeogrenci</w:t>
        </w:r>
      </w:hyperlink>
      <w:r w:rsidRPr="007A2883">
        <w:rPr>
          <w:rFonts w:ascii="Arial" w:hAnsi="Arial" w:cs="Arial"/>
          <w:b/>
          <w:bCs/>
        </w:rPr>
        <w:t>​</w:t>
      </w:r>
    </w:p>
    <w:p w14:paraId="03AE626D" w14:textId="77777777" w:rsidR="007A2883" w:rsidRPr="007A2883" w:rsidRDefault="007A2883" w:rsidP="007A2883">
      <w:pPr>
        <w:rPr>
          <w:b/>
          <w:bCs/>
        </w:rPr>
      </w:pPr>
      <w:r w:rsidRPr="007A2883">
        <w:rPr>
          <w:b/>
          <w:bCs/>
        </w:rPr>
        <w:t>Soru: İşletme ile okul arasında protokol nasıl imzalanıyor?</w:t>
      </w:r>
      <w:r w:rsidRPr="007A2883">
        <w:rPr>
          <w:b/>
          <w:bCs/>
        </w:rPr>
        <w:br/>
        <w:t xml:space="preserve">Cevap: Uygun bulunan işletme için İME protokolü ve gerekli formlar şu sayfadan alınır; imzalanıp kaşelenen belgeler, uygulama takviminde belirtilen sürelerde </w:t>
      </w:r>
      <w:r w:rsidRPr="007A2883">
        <w:rPr>
          <w:b/>
          <w:bCs/>
        </w:rPr>
        <w:lastRenderedPageBreak/>
        <w:t>teslim edilir:</w:t>
      </w:r>
      <w:r w:rsidRPr="007A2883">
        <w:rPr>
          <w:b/>
          <w:bCs/>
        </w:rPr>
        <w:br/>
      </w:r>
      <w:hyperlink r:id="rId12" w:tgtFrame="_blank" w:history="1">
        <w:r w:rsidRPr="007A2883">
          <w:rPr>
            <w:rStyle w:val="Kpr"/>
            <w:b/>
            <w:bCs/>
          </w:rPr>
          <w:t>https://ika.mcbu.edu.tr/Sayfa/imeformlar</w:t>
        </w:r>
      </w:hyperlink>
      <w:r w:rsidRPr="007A2883">
        <w:rPr>
          <w:rFonts w:ascii="Arial" w:hAnsi="Arial" w:cs="Arial"/>
          <w:b/>
          <w:bCs/>
        </w:rPr>
        <w:t>​</w:t>
      </w:r>
    </w:p>
    <w:p w14:paraId="5402A146" w14:textId="77777777" w:rsidR="007A2883" w:rsidRPr="007A2883" w:rsidRDefault="007A2883" w:rsidP="007A2883">
      <w:pPr>
        <w:rPr>
          <w:b/>
          <w:bCs/>
        </w:rPr>
      </w:pPr>
      <w:r w:rsidRPr="007A2883">
        <w:rPr>
          <w:b/>
          <w:bCs/>
        </w:rPr>
        <w:t>Soru: İşletmede mesleki eğitim sırasında ücret alacak mıyım?</w:t>
      </w:r>
      <w:r w:rsidRPr="007A2883">
        <w:rPr>
          <w:b/>
          <w:bCs/>
        </w:rPr>
        <w:br/>
        <w:t>Cevap: 3308 sayılı Kanun kapsamındaki öğrencilerin ücretlendirilmesi, kanuni oranlar ve işletmenin politikalarına göre değişir; yasal çerçeve için:</w:t>
      </w:r>
      <w:r w:rsidRPr="007A2883">
        <w:rPr>
          <w:b/>
          <w:bCs/>
        </w:rPr>
        <w:br/>
      </w:r>
      <w:hyperlink r:id="rId13" w:tgtFrame="_blank" w:history="1">
        <w:r w:rsidRPr="007A2883">
          <w:rPr>
            <w:rStyle w:val="Kpr"/>
            <w:b/>
            <w:bCs/>
          </w:rPr>
          <w:t>https://ika.mcbu.edu.tr/Sayfa/ime3308sayilimeslekikanun</w:t>
        </w:r>
      </w:hyperlink>
      <w:r w:rsidRPr="007A2883">
        <w:rPr>
          <w:rFonts w:ascii="Arial" w:hAnsi="Arial" w:cs="Arial"/>
          <w:b/>
          <w:bCs/>
        </w:rPr>
        <w:t>​</w:t>
      </w:r>
    </w:p>
    <w:p w14:paraId="03F1E4AF" w14:textId="77777777" w:rsidR="007A2883" w:rsidRPr="007A2883" w:rsidRDefault="007A2883" w:rsidP="007A2883">
      <w:pPr>
        <w:rPr>
          <w:b/>
          <w:bCs/>
        </w:rPr>
      </w:pPr>
      <w:r w:rsidRPr="007A2883">
        <w:rPr>
          <w:b/>
          <w:bCs/>
        </w:rPr>
        <w:t>Soru: İş kazası veya meslek hastalığı durumunda süreç nasıl işler?</w:t>
      </w:r>
      <w:r w:rsidRPr="007A2883">
        <w:rPr>
          <w:b/>
          <w:bCs/>
        </w:rPr>
        <w:br/>
        <w:t>Cevap: İME süresince meydana gelen iş kazaları ve meslek hastalıklarında, öğrenci 3308 sayılı Kanun ve sosyal güvenlik mevzuatı hükümlerinden yararlanır; ayrıntılı düzenlemeler için:</w:t>
      </w:r>
      <w:r w:rsidRPr="007A2883">
        <w:rPr>
          <w:b/>
          <w:bCs/>
        </w:rPr>
        <w:br/>
      </w:r>
      <w:hyperlink r:id="rId14" w:tgtFrame="_blank" w:history="1">
        <w:r w:rsidRPr="007A2883">
          <w:rPr>
            <w:rStyle w:val="Kpr"/>
            <w:b/>
            <w:bCs/>
          </w:rPr>
          <w:t>https://ika.mcbu.edu.tr/Sayfa/ime3308sayilimeslekikanun</w:t>
        </w:r>
      </w:hyperlink>
      <w:r w:rsidRPr="007A2883">
        <w:rPr>
          <w:rFonts w:ascii="Arial" w:hAnsi="Arial" w:cs="Arial"/>
          <w:b/>
          <w:bCs/>
        </w:rPr>
        <w:t>​</w:t>
      </w:r>
    </w:p>
    <w:p w14:paraId="71DEB06A" w14:textId="77777777" w:rsidR="007A2883" w:rsidRPr="007A2883" w:rsidRDefault="007A2883" w:rsidP="007A2883">
      <w:pPr>
        <w:rPr>
          <w:b/>
          <w:bCs/>
        </w:rPr>
      </w:pPr>
      <w:r w:rsidRPr="007A2883">
        <w:rPr>
          <w:b/>
          <w:bCs/>
        </w:rPr>
        <w:t>Soru: İşletmede mesleki eğitim yaptığım yer beni mezuniyetten sonra işe alabilir mi?</w:t>
      </w:r>
      <w:r w:rsidRPr="007A2883">
        <w:rPr>
          <w:b/>
          <w:bCs/>
        </w:rPr>
        <w:br/>
        <w:t>Cevap: İşletmeler, İME sürecinde memnun kaldıkları öğrencileri mezuniyet sonrası istihdam edebilir; bu tamamen işletmenin insan kaynakları politikalarına bağlıdır.</w:t>
      </w:r>
      <w:r w:rsidRPr="007A2883">
        <w:rPr>
          <w:rFonts w:ascii="Arial" w:hAnsi="Arial" w:cs="Arial"/>
          <w:b/>
          <w:bCs/>
        </w:rPr>
        <w:t>​</w:t>
      </w:r>
    </w:p>
    <w:p w14:paraId="0722BE1C" w14:textId="77777777" w:rsidR="007A2883" w:rsidRPr="007A2883" w:rsidRDefault="007A2883" w:rsidP="007A2883">
      <w:pPr>
        <w:rPr>
          <w:b/>
          <w:bCs/>
        </w:rPr>
      </w:pPr>
      <w:r w:rsidRPr="007A2883">
        <w:rPr>
          <w:b/>
          <w:bCs/>
        </w:rPr>
        <w:t>Soru: Notlandırma nasıl yapılıyor, işletmenin verdiği not ile okulun değerlendirmesi nasıl birleşiyor?</w:t>
      </w:r>
      <w:r w:rsidRPr="007A2883">
        <w:rPr>
          <w:b/>
          <w:bCs/>
        </w:rPr>
        <w:br/>
        <w:t>Cevap: Notlandırmada işletmenin değerlendirme formu, devam durumu ve rapor/defterler dikkate alınır; bölüm bazlı ayrıntılı değerlendirme esasları ve duyurular için:</w:t>
      </w:r>
      <w:r w:rsidRPr="007A2883">
        <w:rPr>
          <w:b/>
          <w:bCs/>
        </w:rPr>
        <w:br/>
      </w:r>
      <w:hyperlink r:id="rId15" w:tgtFrame="_blank" w:history="1">
        <w:r w:rsidRPr="007A2883">
          <w:rPr>
            <w:rStyle w:val="Kpr"/>
            <w:b/>
            <w:bCs/>
          </w:rPr>
          <w:t>https://ika.mcbu.edu.tr/Sayfa/imeogrenci</w:t>
        </w:r>
      </w:hyperlink>
      <w:r w:rsidRPr="007A2883">
        <w:rPr>
          <w:rFonts w:ascii="Arial" w:hAnsi="Arial" w:cs="Arial"/>
          <w:b/>
          <w:bCs/>
        </w:rPr>
        <w:t>​</w:t>
      </w:r>
    </w:p>
    <w:p w14:paraId="5AE3E55A" w14:textId="77777777" w:rsidR="007A2883" w:rsidRPr="007A2883" w:rsidRDefault="007A2883" w:rsidP="007A2883">
      <w:pPr>
        <w:rPr>
          <w:b/>
          <w:bCs/>
        </w:rPr>
      </w:pPr>
      <w:r w:rsidRPr="007A2883">
        <w:rPr>
          <w:b/>
          <w:bCs/>
        </w:rPr>
        <w:t>Soru: İşletmede mesleki eğitimde başarısız olursam ne olur?</w:t>
      </w:r>
      <w:r w:rsidRPr="007A2883">
        <w:rPr>
          <w:b/>
          <w:bCs/>
        </w:rPr>
        <w:br/>
        <w:t>Cevap: İME zorunlu ders ise başarısızlık durumunda dersi/uygulamayı ilgili dönemde tekrar almanız gerekir; genel İME çerçevesi için:</w:t>
      </w:r>
      <w:r w:rsidRPr="007A2883">
        <w:rPr>
          <w:b/>
          <w:bCs/>
        </w:rPr>
        <w:br/>
      </w:r>
      <w:hyperlink r:id="rId16" w:tgtFrame="_blank" w:history="1">
        <w:r w:rsidRPr="007A2883">
          <w:rPr>
            <w:rStyle w:val="Kpr"/>
            <w:b/>
            <w:bCs/>
          </w:rPr>
          <w:t>https://ika.mcbu.edu.tr/Sayfa/imeogrenci</w:t>
        </w:r>
      </w:hyperlink>
      <w:r w:rsidRPr="007A2883">
        <w:rPr>
          <w:rFonts w:ascii="Arial" w:hAnsi="Arial" w:cs="Arial"/>
          <w:b/>
          <w:bCs/>
        </w:rPr>
        <w:t>​</w:t>
      </w:r>
    </w:p>
    <w:p w14:paraId="73E29BD6" w14:textId="77777777" w:rsidR="007A2883" w:rsidRPr="007A2883" w:rsidRDefault="007A2883" w:rsidP="007A2883">
      <w:pPr>
        <w:rPr>
          <w:b/>
          <w:bCs/>
        </w:rPr>
      </w:pPr>
      <w:r w:rsidRPr="007A2883">
        <w:rPr>
          <w:b/>
          <w:bCs/>
        </w:rPr>
        <w:t>Soru: Erasmus stajı veya başka şehirde yaptığım staj İME yerine sayılır mı?</w:t>
      </w:r>
      <w:r w:rsidRPr="007A2883">
        <w:rPr>
          <w:b/>
          <w:bCs/>
        </w:rPr>
        <w:br/>
        <w:t>Cevap: Benzer içerikteki stajların İME yerine sayılması, bölüm kurulu ve İME koordinatörünün onayına bağlıdır; başvuru süreci ve duyurular için:</w:t>
      </w:r>
      <w:r w:rsidRPr="007A2883">
        <w:rPr>
          <w:b/>
          <w:bCs/>
        </w:rPr>
        <w:br/>
      </w:r>
      <w:hyperlink r:id="rId17" w:tgtFrame="_blank" w:history="1">
        <w:r w:rsidRPr="007A2883">
          <w:rPr>
            <w:rStyle w:val="Kpr"/>
            <w:b/>
            <w:bCs/>
          </w:rPr>
          <w:t>https://ika.mcbu.edu.tr/Sayfa/imeogrenci</w:t>
        </w:r>
      </w:hyperlink>
      <w:r w:rsidRPr="007A2883">
        <w:rPr>
          <w:rFonts w:ascii="Arial" w:hAnsi="Arial" w:cs="Arial"/>
          <w:b/>
          <w:bCs/>
        </w:rPr>
        <w:t>​</w:t>
      </w:r>
    </w:p>
    <w:p w14:paraId="57816165" w14:textId="77777777" w:rsidR="007A2883" w:rsidRPr="007A2883" w:rsidRDefault="007A2883" w:rsidP="007A2883">
      <w:pPr>
        <w:rPr>
          <w:b/>
          <w:bCs/>
        </w:rPr>
      </w:pPr>
      <w:r w:rsidRPr="007A2883">
        <w:rPr>
          <w:b/>
          <w:bCs/>
        </w:rPr>
        <w:t>Soru: Sigorta girişim, işletmede mesleki eğitime başlamadan kaç gün önce yapılır?</w:t>
      </w:r>
      <w:r w:rsidRPr="007A2883">
        <w:rPr>
          <w:b/>
          <w:bCs/>
        </w:rPr>
        <w:br/>
        <w:t>Cevap: SGK girişleri, Uygulama Takvimi’nde belirtilen tarihler doğrultusunda toplu yapılır; tüm son tarihler şu sayfada yayınlanır:</w:t>
      </w:r>
      <w:r w:rsidRPr="007A2883">
        <w:rPr>
          <w:b/>
          <w:bCs/>
        </w:rPr>
        <w:br/>
      </w:r>
      <w:hyperlink r:id="rId18" w:tgtFrame="_blank" w:history="1">
        <w:r w:rsidRPr="007A2883">
          <w:rPr>
            <w:rStyle w:val="Kpr"/>
            <w:b/>
            <w:bCs/>
          </w:rPr>
          <w:t>https://ika.mcbu.edu.tr/sayfa/uygulamatakvimi</w:t>
        </w:r>
      </w:hyperlink>
      <w:r w:rsidRPr="007A2883">
        <w:rPr>
          <w:rFonts w:ascii="Arial" w:hAnsi="Arial" w:cs="Arial"/>
          <w:b/>
          <w:bCs/>
        </w:rPr>
        <w:t>​</w:t>
      </w:r>
    </w:p>
    <w:p w14:paraId="198234E3" w14:textId="77777777" w:rsidR="007A2883" w:rsidRPr="007A2883" w:rsidRDefault="007A2883" w:rsidP="007A2883">
      <w:pPr>
        <w:rPr>
          <w:b/>
          <w:bCs/>
        </w:rPr>
      </w:pPr>
      <w:r w:rsidRPr="007A2883">
        <w:rPr>
          <w:b/>
          <w:bCs/>
        </w:rPr>
        <w:pict w14:anchorId="1FE33820">
          <v:rect id="_x0000_i1331" style="width:0;height:.75pt" o:hralign="center" o:hrstd="t" o:hr="t" fillcolor="#a0a0a0" stroked="f"/>
        </w:pict>
      </w:r>
    </w:p>
    <w:p w14:paraId="3333B019" w14:textId="77777777" w:rsidR="007A2883" w:rsidRPr="007A2883" w:rsidRDefault="007A2883" w:rsidP="007A2883">
      <w:pPr>
        <w:rPr>
          <w:b/>
          <w:bCs/>
        </w:rPr>
      </w:pPr>
      <w:r w:rsidRPr="007A2883">
        <w:rPr>
          <w:b/>
          <w:bCs/>
        </w:rPr>
        <w:t>8. İşletme için SSS</w:t>
      </w:r>
    </w:p>
    <w:p w14:paraId="60F77B6F" w14:textId="77777777" w:rsidR="007A2883" w:rsidRPr="007A2883" w:rsidRDefault="007A2883" w:rsidP="007A2883">
      <w:pPr>
        <w:rPr>
          <w:b/>
          <w:bCs/>
        </w:rPr>
      </w:pPr>
      <w:r w:rsidRPr="007A2883">
        <w:rPr>
          <w:b/>
          <w:bCs/>
        </w:rPr>
        <w:lastRenderedPageBreak/>
        <w:t>Soru: İşletmede mesleki eğitim kapsamındaki öğrenciler hangi alanlarda görevlendirilmelidir?</w:t>
      </w:r>
      <w:r w:rsidRPr="007A2883">
        <w:rPr>
          <w:b/>
          <w:bCs/>
        </w:rPr>
        <w:br/>
        <w:t>Cevap: Öğrenciler, öğrenim gördükleri programla doğrudan ilişkili birim ve pozisyonlarda görevlendirilmelidir; görev tanımları öğrencinin mesleki gelişimine katkı sağlayacak şekilde planlanmalıdır.</w:t>
      </w:r>
    </w:p>
    <w:p w14:paraId="11472EB0" w14:textId="77777777" w:rsidR="007A2883" w:rsidRPr="007A2883" w:rsidRDefault="007A2883" w:rsidP="007A2883">
      <w:pPr>
        <w:rPr>
          <w:b/>
          <w:bCs/>
        </w:rPr>
      </w:pPr>
      <w:r w:rsidRPr="007A2883">
        <w:rPr>
          <w:b/>
          <w:bCs/>
        </w:rPr>
        <w:t>Soru: Öğrencinin işletmedeki sorumlu kişisi kim olmalıdır?</w:t>
      </w:r>
      <w:r w:rsidRPr="007A2883">
        <w:rPr>
          <w:b/>
          <w:bCs/>
        </w:rPr>
        <w:br/>
        <w:t>Cevap: Öğrencinin çalışma ve gelişiminden sorumlu olacak bir yetkili personel/usta öğretici belirlenmeli; öğrenci tüm işleyişte öncelikle bu sorumluya bağlı olarak çalışmalıdır.</w:t>
      </w:r>
      <w:r w:rsidRPr="007A2883">
        <w:rPr>
          <w:rFonts w:ascii="Arial" w:hAnsi="Arial" w:cs="Arial"/>
          <w:b/>
          <w:bCs/>
        </w:rPr>
        <w:t>​</w:t>
      </w:r>
    </w:p>
    <w:p w14:paraId="72D6D5D9" w14:textId="77777777" w:rsidR="007A2883" w:rsidRPr="007A2883" w:rsidRDefault="007A2883" w:rsidP="007A2883">
      <w:pPr>
        <w:rPr>
          <w:b/>
          <w:bCs/>
        </w:rPr>
      </w:pPr>
      <w:r w:rsidRPr="007A2883">
        <w:rPr>
          <w:b/>
          <w:bCs/>
        </w:rPr>
        <w:t>Soru: Öğrenci için hangi sigorta türleri zorunludur ve kim tarafından karşılanır?</w:t>
      </w:r>
      <w:r w:rsidRPr="007A2883">
        <w:rPr>
          <w:b/>
          <w:bCs/>
        </w:rPr>
        <w:br/>
        <w:t>Cevap: İşletmede Mesleki Eğitim kapsamındaki öğrencilerin kısa vadeli sigorta primleri (iş kazası ve meslek hastalığı gibi) ilgili mevzuat çerçevesinde kamu/üniversite tarafından karşılanır; yasal çerçeve için:</w:t>
      </w:r>
      <w:r w:rsidRPr="007A2883">
        <w:rPr>
          <w:b/>
          <w:bCs/>
        </w:rPr>
        <w:br/>
      </w:r>
      <w:hyperlink r:id="rId19" w:tgtFrame="_blank" w:history="1">
        <w:r w:rsidRPr="007A2883">
          <w:rPr>
            <w:rStyle w:val="Kpr"/>
            <w:b/>
            <w:bCs/>
          </w:rPr>
          <w:t>https://ika.mcbu.edu.tr/Sayfa/ime3308sayilimeslekikanun</w:t>
        </w:r>
      </w:hyperlink>
      <w:r w:rsidRPr="007A2883">
        <w:rPr>
          <w:rFonts w:ascii="Arial" w:hAnsi="Arial" w:cs="Arial"/>
          <w:b/>
          <w:bCs/>
        </w:rPr>
        <w:t>​</w:t>
      </w:r>
    </w:p>
    <w:p w14:paraId="36D6E3B6" w14:textId="77777777" w:rsidR="007A2883" w:rsidRPr="007A2883" w:rsidRDefault="007A2883" w:rsidP="007A2883">
      <w:pPr>
        <w:rPr>
          <w:b/>
          <w:bCs/>
        </w:rPr>
      </w:pPr>
      <w:r w:rsidRPr="007A2883">
        <w:rPr>
          <w:b/>
          <w:bCs/>
        </w:rPr>
        <w:t>Soru: Öğrenciye ücret ödemek zorunlu mudur?</w:t>
      </w:r>
      <w:r w:rsidRPr="007A2883">
        <w:rPr>
          <w:b/>
          <w:bCs/>
        </w:rPr>
        <w:br/>
        <w:t>Cevap: 3308 sayılı Mesleki Eğitim Kanunu kapsamındaki öğrenciler için belirli oranlarda ücret yükümlülüğü bulunabilmektedir; detaylar kanun metninde düzenlenmiştir:</w:t>
      </w:r>
      <w:r w:rsidRPr="007A2883">
        <w:rPr>
          <w:b/>
          <w:bCs/>
        </w:rPr>
        <w:br/>
      </w:r>
      <w:hyperlink r:id="rId20" w:tgtFrame="_blank" w:history="1">
        <w:r w:rsidRPr="007A2883">
          <w:rPr>
            <w:rStyle w:val="Kpr"/>
            <w:b/>
            <w:bCs/>
          </w:rPr>
          <w:t>https://ika.mcbu.edu.tr/Sayfa/ime3308sayilimeslekikanun</w:t>
        </w:r>
      </w:hyperlink>
      <w:r w:rsidRPr="007A2883">
        <w:rPr>
          <w:rFonts w:ascii="Arial" w:hAnsi="Arial" w:cs="Arial"/>
          <w:b/>
          <w:bCs/>
        </w:rPr>
        <w:t>​</w:t>
      </w:r>
    </w:p>
    <w:p w14:paraId="6CEA9CF3" w14:textId="77777777" w:rsidR="007A2883" w:rsidRPr="007A2883" w:rsidRDefault="007A2883" w:rsidP="007A2883">
      <w:pPr>
        <w:rPr>
          <w:b/>
          <w:bCs/>
        </w:rPr>
      </w:pPr>
      <w:r w:rsidRPr="007A2883">
        <w:rPr>
          <w:b/>
          <w:bCs/>
        </w:rPr>
        <w:t>Soru: Öğrencinin günlük devamı ve performansı nasıl takip edilmelidir?</w:t>
      </w:r>
      <w:r w:rsidRPr="007A2883">
        <w:rPr>
          <w:b/>
          <w:bCs/>
        </w:rPr>
        <w:br/>
        <w:t>Cevap: Öğrencinin giriş–çıkış saatleri ve yaptığı işler günlük/haftalık çizelgelerle kayıt altına alınmalı; dönem sonunda değerlendirme formu doldurularak ilgili bölüme teslim edilmelidir. Gerekli dokümanlar için:</w:t>
      </w:r>
      <w:r w:rsidRPr="007A2883">
        <w:rPr>
          <w:b/>
          <w:bCs/>
        </w:rPr>
        <w:br/>
      </w:r>
      <w:hyperlink r:id="rId21" w:tgtFrame="_blank" w:history="1">
        <w:r w:rsidRPr="007A2883">
          <w:rPr>
            <w:rStyle w:val="Kpr"/>
            <w:b/>
            <w:bCs/>
          </w:rPr>
          <w:t>https://ika.mcbu.edu.tr/Sayfa/imeformlar</w:t>
        </w:r>
      </w:hyperlink>
      <w:r w:rsidRPr="007A2883">
        <w:rPr>
          <w:rFonts w:ascii="Arial" w:hAnsi="Arial" w:cs="Arial"/>
          <w:b/>
          <w:bCs/>
        </w:rPr>
        <w:t>​</w:t>
      </w:r>
    </w:p>
    <w:p w14:paraId="7F93FC53" w14:textId="77777777" w:rsidR="007A2883" w:rsidRPr="007A2883" w:rsidRDefault="007A2883" w:rsidP="007A2883">
      <w:pPr>
        <w:rPr>
          <w:b/>
          <w:bCs/>
        </w:rPr>
      </w:pPr>
      <w:r w:rsidRPr="007A2883">
        <w:rPr>
          <w:b/>
          <w:bCs/>
        </w:rPr>
        <w:t>Soru: İş kazası olması durumunda işletmenin yükümlülükleri nelerdir?</w:t>
      </w:r>
      <w:r w:rsidRPr="007A2883">
        <w:rPr>
          <w:b/>
          <w:bCs/>
        </w:rPr>
        <w:br/>
        <w:t>Cevap: İş kazası durumunda öğrenci derhâl sağlık kuruluşuna yönlendirilmeli, olay ilgili resmi mercilere ve üniversiteye bildirilmelidir; sorumluluklar 3308 sayılı Kanun ve iş sağlığı–güvenliği mevzuatı çerçevesinde belirlenmiştir:</w:t>
      </w:r>
      <w:r w:rsidRPr="007A2883">
        <w:rPr>
          <w:b/>
          <w:bCs/>
        </w:rPr>
        <w:br/>
      </w:r>
      <w:hyperlink r:id="rId22" w:tgtFrame="_blank" w:history="1">
        <w:r w:rsidRPr="007A2883">
          <w:rPr>
            <w:rStyle w:val="Kpr"/>
            <w:b/>
            <w:bCs/>
          </w:rPr>
          <w:t>https://ika.mcbu.edu.tr/Sayfa/ime3308sayilimeslekikanun</w:t>
        </w:r>
      </w:hyperlink>
      <w:r w:rsidRPr="007A2883">
        <w:rPr>
          <w:rFonts w:ascii="Arial" w:hAnsi="Arial" w:cs="Arial"/>
          <w:b/>
          <w:bCs/>
        </w:rPr>
        <w:t>​</w:t>
      </w:r>
    </w:p>
    <w:p w14:paraId="6B440BA3" w14:textId="77777777" w:rsidR="007A2883" w:rsidRPr="007A2883" w:rsidRDefault="007A2883" w:rsidP="007A2883">
      <w:pPr>
        <w:rPr>
          <w:b/>
          <w:bCs/>
        </w:rPr>
      </w:pPr>
      <w:r w:rsidRPr="007A2883">
        <w:rPr>
          <w:b/>
          <w:bCs/>
        </w:rPr>
        <w:t>Soru: Öğrencinin çalışma saatleri nasıl düzenlenmelidir?</w:t>
      </w:r>
      <w:r w:rsidRPr="007A2883">
        <w:rPr>
          <w:b/>
          <w:bCs/>
        </w:rPr>
        <w:br/>
        <w:t>Cevap: Çalışma saatleri işletmenin normal mesai düzenine uygun olmalı ve kanunda belirtilen azami süreler aşılmamalıdır; fazla mesai, gece çalışması gibi hallerde ilgili mevzuat hükümleri dikkate alınmalıdır:</w:t>
      </w:r>
      <w:r w:rsidRPr="007A2883">
        <w:rPr>
          <w:b/>
          <w:bCs/>
        </w:rPr>
        <w:br/>
      </w:r>
      <w:hyperlink r:id="rId23" w:tgtFrame="_blank" w:history="1">
        <w:r w:rsidRPr="007A2883">
          <w:rPr>
            <w:rStyle w:val="Kpr"/>
            <w:b/>
            <w:bCs/>
          </w:rPr>
          <w:t>https://ika.mcbu.edu.tr/Sayfa/ime3308sayilimeslekikanun</w:t>
        </w:r>
      </w:hyperlink>
      <w:r w:rsidRPr="007A2883">
        <w:rPr>
          <w:rFonts w:ascii="Arial" w:hAnsi="Arial" w:cs="Arial"/>
          <w:b/>
          <w:bCs/>
        </w:rPr>
        <w:t>​</w:t>
      </w:r>
    </w:p>
    <w:p w14:paraId="2C7F666D" w14:textId="77777777" w:rsidR="007A2883" w:rsidRPr="007A2883" w:rsidRDefault="007A2883" w:rsidP="007A2883">
      <w:pPr>
        <w:rPr>
          <w:b/>
          <w:bCs/>
        </w:rPr>
      </w:pPr>
      <w:r w:rsidRPr="007A2883">
        <w:rPr>
          <w:b/>
          <w:bCs/>
        </w:rPr>
        <w:t>Soru: İşletmede bulunması gereken asgari fiziksel ve teknik şartlar nelerdir?</w:t>
      </w:r>
      <w:r w:rsidRPr="007A2883">
        <w:rPr>
          <w:b/>
          <w:bCs/>
        </w:rPr>
        <w:br/>
        <w:t xml:space="preserve">Cevap: İşletmede öğrencinin mesleki eğitim alabileceği uygun çalışma alanı, gerekli araç–gereç ve iş sağlığı–güvenliği şartları sağlanmalıdır; ayrıntılı hükümler </w:t>
      </w:r>
      <w:r w:rsidRPr="007A2883">
        <w:rPr>
          <w:b/>
          <w:bCs/>
        </w:rPr>
        <w:lastRenderedPageBreak/>
        <w:t>için 3308 sayılı Kanun ve ilgili yönetmelikler esas alınır:</w:t>
      </w:r>
      <w:r w:rsidRPr="007A2883">
        <w:rPr>
          <w:b/>
          <w:bCs/>
        </w:rPr>
        <w:br/>
      </w:r>
      <w:hyperlink r:id="rId24" w:tgtFrame="_blank" w:history="1">
        <w:r w:rsidRPr="007A2883">
          <w:rPr>
            <w:rStyle w:val="Kpr"/>
            <w:b/>
            <w:bCs/>
          </w:rPr>
          <w:t>https://ika.mcbu.edu.tr/Sayfa/ime3308sayilimeslekikanun</w:t>
        </w:r>
      </w:hyperlink>
      <w:r w:rsidRPr="007A2883">
        <w:rPr>
          <w:rFonts w:ascii="Arial" w:hAnsi="Arial" w:cs="Arial"/>
          <w:b/>
          <w:bCs/>
        </w:rPr>
        <w:t>​</w:t>
      </w:r>
    </w:p>
    <w:p w14:paraId="2E8920F7" w14:textId="77777777" w:rsidR="007A2883" w:rsidRPr="007A2883" w:rsidRDefault="007A2883" w:rsidP="007A2883">
      <w:pPr>
        <w:rPr>
          <w:b/>
          <w:bCs/>
        </w:rPr>
      </w:pPr>
      <w:r w:rsidRPr="007A2883">
        <w:rPr>
          <w:b/>
          <w:bCs/>
        </w:rPr>
        <w:t>Soru: Öğrencinin disipline aykırı davranışında nasıl bir yol izlenmelidir?</w:t>
      </w:r>
      <w:r w:rsidRPr="007A2883">
        <w:rPr>
          <w:b/>
          <w:bCs/>
        </w:rPr>
        <w:br/>
        <w:t>Cevap: Disipline aykırı durumlarda öncelikle işletme iç prosedürleri uygulanmalı, ardından durum bölüm koordinatörüne ve ilgili üniversite birimine bildirilmelidir. Koordinatör listesi için:</w:t>
      </w:r>
      <w:r w:rsidRPr="007A2883">
        <w:rPr>
          <w:b/>
          <w:bCs/>
        </w:rPr>
        <w:br/>
      </w:r>
      <w:hyperlink r:id="rId25" w:tgtFrame="_blank" w:history="1">
        <w:r w:rsidRPr="007A2883">
          <w:rPr>
            <w:rStyle w:val="Kpr"/>
            <w:b/>
            <w:bCs/>
          </w:rPr>
          <w:t>https://ika.mcbu.edu.tr/Sayfa/bolumkoordinatorleri</w:t>
        </w:r>
      </w:hyperlink>
      <w:r w:rsidRPr="007A2883">
        <w:rPr>
          <w:rFonts w:ascii="Arial" w:hAnsi="Arial" w:cs="Arial"/>
          <w:b/>
          <w:bCs/>
        </w:rPr>
        <w:t>​</w:t>
      </w:r>
    </w:p>
    <w:p w14:paraId="5DC27480" w14:textId="77777777" w:rsidR="007A2883" w:rsidRPr="007A2883" w:rsidRDefault="007A2883" w:rsidP="007A2883">
      <w:pPr>
        <w:rPr>
          <w:b/>
          <w:bCs/>
        </w:rPr>
      </w:pPr>
      <w:r w:rsidRPr="007A2883">
        <w:rPr>
          <w:b/>
          <w:bCs/>
        </w:rPr>
        <w:t>Soru: Üniversitedeki ilgili kişilerle nasıl iletişim kurabiliriz?</w:t>
      </w:r>
      <w:r w:rsidRPr="007A2883">
        <w:rPr>
          <w:b/>
          <w:bCs/>
        </w:rPr>
        <w:br/>
        <w:t>Cevap: Bölüm bazlı tüm İME koordinatörleri için:</w:t>
      </w:r>
      <w:r w:rsidRPr="007A2883">
        <w:rPr>
          <w:b/>
          <w:bCs/>
        </w:rPr>
        <w:br/>
      </w:r>
      <w:hyperlink r:id="rId26" w:tgtFrame="_blank" w:history="1">
        <w:r w:rsidRPr="007A2883">
          <w:rPr>
            <w:rStyle w:val="Kpr"/>
            <w:b/>
            <w:bCs/>
          </w:rPr>
          <w:t>https://ika.mcbu.edu.tr/Sayfa/bolumkoordinatorleri</w:t>
        </w:r>
      </w:hyperlink>
      <w:r w:rsidRPr="007A2883">
        <w:rPr>
          <w:b/>
          <w:bCs/>
        </w:rPr>
        <w:br/>
        <w:t>Genel sorular ve resmi yazışmalar için İstihdam ve Kariyer Koordinatörlüğü iletişim bilgileri:</w:t>
      </w:r>
      <w:r w:rsidRPr="007A2883">
        <w:rPr>
          <w:b/>
          <w:bCs/>
        </w:rPr>
        <w:br/>
      </w:r>
      <w:hyperlink r:id="rId27" w:tgtFrame="_blank" w:history="1">
        <w:r w:rsidRPr="007A2883">
          <w:rPr>
            <w:rStyle w:val="Kpr"/>
            <w:b/>
            <w:bCs/>
          </w:rPr>
          <w:t>https://ika.mcbu.edu.tr/Iletisim</w:t>
        </w:r>
      </w:hyperlink>
      <w:r w:rsidRPr="007A2883">
        <w:rPr>
          <w:rFonts w:ascii="Arial" w:hAnsi="Arial" w:cs="Arial"/>
          <w:b/>
          <w:bCs/>
        </w:rPr>
        <w:t>​</w:t>
      </w:r>
    </w:p>
    <w:p w14:paraId="07FC4B5D" w14:textId="77777777" w:rsidR="007A2883" w:rsidRPr="007A2883" w:rsidRDefault="007A2883" w:rsidP="007A2883">
      <w:pPr>
        <w:rPr>
          <w:b/>
          <w:bCs/>
        </w:rPr>
      </w:pPr>
      <w:r w:rsidRPr="007A2883">
        <w:rPr>
          <w:b/>
          <w:bCs/>
        </w:rPr>
        <w:pict w14:anchorId="6AECF1B3">
          <v:rect id="_x0000_i1332" style="width:0;height:.75pt" o:hralign="center" o:hrstd="t" o:hr="t" fillcolor="#a0a0a0" stroked="f"/>
        </w:pict>
      </w:r>
    </w:p>
    <w:p w14:paraId="74E3E1BC" w14:textId="77777777" w:rsidR="007A2883" w:rsidRPr="007A2883" w:rsidRDefault="007A2883" w:rsidP="007A2883">
      <w:pPr>
        <w:rPr>
          <w:b/>
          <w:bCs/>
        </w:rPr>
      </w:pPr>
      <w:r w:rsidRPr="007A2883">
        <w:rPr>
          <w:b/>
          <w:bCs/>
        </w:rPr>
        <w:t>9. Takvim, sistem, bölümler, formlar</w:t>
      </w:r>
    </w:p>
    <w:p w14:paraId="6557D6EA" w14:textId="77777777" w:rsidR="007A2883" w:rsidRPr="007A2883" w:rsidRDefault="007A2883" w:rsidP="007A2883">
      <w:pPr>
        <w:rPr>
          <w:b/>
          <w:bCs/>
        </w:rPr>
      </w:pPr>
      <w:r w:rsidRPr="007A2883">
        <w:rPr>
          <w:b/>
          <w:bCs/>
        </w:rPr>
        <w:t>Soru: İME başvuruları hangi tarihler arasında yapılıyor?</w:t>
      </w:r>
      <w:r w:rsidRPr="007A2883">
        <w:rPr>
          <w:b/>
          <w:bCs/>
        </w:rPr>
        <w:br/>
        <w:t>Cevap: Başvuru, onay ve uygulama dönemlerine ait tüm tarihler her yıl şu sayfada ilan edilir:</w:t>
      </w:r>
      <w:r w:rsidRPr="007A2883">
        <w:rPr>
          <w:b/>
          <w:bCs/>
        </w:rPr>
        <w:br/>
      </w:r>
      <w:hyperlink r:id="rId28" w:tgtFrame="_blank" w:history="1">
        <w:r w:rsidRPr="007A2883">
          <w:rPr>
            <w:rStyle w:val="Kpr"/>
            <w:b/>
            <w:bCs/>
          </w:rPr>
          <w:t>https://ika.mcbu.edu.tr/sayfa/uygulamatakvimi</w:t>
        </w:r>
      </w:hyperlink>
      <w:r w:rsidRPr="007A2883">
        <w:rPr>
          <w:rFonts w:ascii="Arial" w:hAnsi="Arial" w:cs="Arial"/>
          <w:b/>
          <w:bCs/>
        </w:rPr>
        <w:t>​</w:t>
      </w:r>
    </w:p>
    <w:p w14:paraId="75DCC551" w14:textId="77777777" w:rsidR="007A2883" w:rsidRPr="007A2883" w:rsidRDefault="007A2883" w:rsidP="007A2883">
      <w:pPr>
        <w:rPr>
          <w:b/>
          <w:bCs/>
        </w:rPr>
      </w:pPr>
      <w:r w:rsidRPr="007A2883">
        <w:rPr>
          <w:b/>
          <w:bCs/>
        </w:rPr>
        <w:t>Soru: Başvuruyu hangi sistem üzerinden yapacağım?</w:t>
      </w:r>
      <w:r w:rsidRPr="007A2883">
        <w:rPr>
          <w:b/>
          <w:bCs/>
        </w:rPr>
        <w:br/>
        <w:t>Cevap: Başvurular, üniversite bilgi sistemi ve İME modülü üzerinden alınır; erişim bağlantıları için İME ana sayfasını ve sistem kılavuzlarını kullanabilirsiniz:</w:t>
      </w:r>
      <w:r w:rsidRPr="007A2883">
        <w:rPr>
          <w:b/>
          <w:bCs/>
        </w:rPr>
        <w:br/>
        <w:t>İME ana sayfası: </w:t>
      </w:r>
      <w:hyperlink r:id="rId29" w:tgtFrame="_blank" w:history="1">
        <w:r w:rsidRPr="007A2883">
          <w:rPr>
            <w:rStyle w:val="Kpr"/>
            <w:b/>
            <w:bCs/>
          </w:rPr>
          <w:t>https://ika.mcbu.edu.tr/Sayfa/isletmedemeslekiegitim</w:t>
        </w:r>
      </w:hyperlink>
      <w:r w:rsidRPr="007A2883">
        <w:rPr>
          <w:b/>
          <w:bCs/>
        </w:rPr>
        <w:br/>
        <w:t>Sistem kılavuzları: </w:t>
      </w:r>
      <w:hyperlink r:id="rId30" w:tgtFrame="_blank" w:history="1">
        <w:r w:rsidRPr="007A2883">
          <w:rPr>
            <w:rStyle w:val="Kpr"/>
            <w:b/>
            <w:bCs/>
          </w:rPr>
          <w:t>https://ika.mcbu.edu.tr/Sayfa/imesistemklavuzlari</w:t>
        </w:r>
      </w:hyperlink>
      <w:r w:rsidRPr="007A2883">
        <w:rPr>
          <w:rFonts w:ascii="Arial" w:hAnsi="Arial" w:cs="Arial"/>
          <w:b/>
          <w:bCs/>
        </w:rPr>
        <w:t>​</w:t>
      </w:r>
    </w:p>
    <w:p w14:paraId="318AAD5C" w14:textId="77777777" w:rsidR="007A2883" w:rsidRPr="007A2883" w:rsidRDefault="007A2883" w:rsidP="007A2883">
      <w:pPr>
        <w:rPr>
          <w:b/>
          <w:bCs/>
        </w:rPr>
      </w:pPr>
      <w:r w:rsidRPr="007A2883">
        <w:rPr>
          <w:b/>
          <w:bCs/>
        </w:rPr>
        <w:t>Soru: Sigorta ve protokol işlemleri için son tarih nedir?</w:t>
      </w:r>
      <w:r w:rsidRPr="007A2883">
        <w:rPr>
          <w:b/>
          <w:bCs/>
        </w:rPr>
        <w:br/>
        <w:t>Cevap: SGK girişleri ve protokol evrakları için son teslim tarihleri şu sayfada güncel olarak yayınlanır:</w:t>
      </w:r>
      <w:r w:rsidRPr="007A2883">
        <w:rPr>
          <w:b/>
          <w:bCs/>
        </w:rPr>
        <w:br/>
      </w:r>
      <w:hyperlink r:id="rId31" w:tgtFrame="_blank" w:history="1">
        <w:r w:rsidRPr="007A2883">
          <w:rPr>
            <w:rStyle w:val="Kpr"/>
            <w:b/>
            <w:bCs/>
          </w:rPr>
          <w:t>https://ika.mcbu.edu.tr/sayfa/uygulamatakvimi</w:t>
        </w:r>
      </w:hyperlink>
      <w:r w:rsidRPr="007A2883">
        <w:rPr>
          <w:rFonts w:ascii="Arial" w:hAnsi="Arial" w:cs="Arial"/>
          <w:b/>
          <w:bCs/>
        </w:rPr>
        <w:t>​</w:t>
      </w:r>
    </w:p>
    <w:p w14:paraId="302982DB" w14:textId="77777777" w:rsidR="007A2883" w:rsidRPr="007A2883" w:rsidRDefault="007A2883" w:rsidP="007A2883">
      <w:pPr>
        <w:rPr>
          <w:b/>
          <w:bCs/>
        </w:rPr>
      </w:pPr>
      <w:r w:rsidRPr="007A2883">
        <w:rPr>
          <w:b/>
          <w:bCs/>
        </w:rPr>
        <w:t>Soru: İME fiilen hangi tarihler arasında uygulanıyor?</w:t>
      </w:r>
      <w:r w:rsidRPr="007A2883">
        <w:rPr>
          <w:b/>
          <w:bCs/>
        </w:rPr>
        <w:br/>
        <w:t>Cevap: İME başlangıç ve bitiş tarihleri, dönem bazında yine Uygulama Takvimi üzerinde ilan edilir; detaylar için:</w:t>
      </w:r>
      <w:r w:rsidRPr="007A2883">
        <w:rPr>
          <w:b/>
          <w:bCs/>
        </w:rPr>
        <w:br/>
      </w:r>
      <w:hyperlink r:id="rId32" w:tgtFrame="_blank" w:history="1">
        <w:r w:rsidRPr="007A2883">
          <w:rPr>
            <w:rStyle w:val="Kpr"/>
            <w:b/>
            <w:bCs/>
          </w:rPr>
          <w:t>https://ika.mcbu.edu.tr/sayfa/uygulamatakvimi</w:t>
        </w:r>
      </w:hyperlink>
      <w:r w:rsidRPr="007A2883">
        <w:rPr>
          <w:rFonts w:ascii="Arial" w:hAnsi="Arial" w:cs="Arial"/>
          <w:b/>
          <w:bCs/>
        </w:rPr>
        <w:t>​</w:t>
      </w:r>
    </w:p>
    <w:p w14:paraId="438DDCA2" w14:textId="77777777" w:rsidR="007A2883" w:rsidRPr="007A2883" w:rsidRDefault="007A2883" w:rsidP="007A2883">
      <w:pPr>
        <w:rPr>
          <w:b/>
          <w:bCs/>
        </w:rPr>
      </w:pPr>
      <w:r w:rsidRPr="007A2883">
        <w:rPr>
          <w:b/>
          <w:bCs/>
        </w:rPr>
        <w:t>Soru: Rapor/defter teslim tarihleri ne zaman?</w:t>
      </w:r>
      <w:r w:rsidRPr="007A2883">
        <w:rPr>
          <w:b/>
          <w:bCs/>
        </w:rPr>
        <w:br/>
        <w:t>Cevap: Rapor ve defter teslim süreleri, genel çerçevede şu sayfadan ve bölüm duyurularından takip edilmelidir:</w:t>
      </w:r>
      <w:r w:rsidRPr="007A2883">
        <w:rPr>
          <w:b/>
          <w:bCs/>
        </w:rPr>
        <w:br/>
      </w:r>
      <w:hyperlink r:id="rId33" w:tgtFrame="_blank" w:history="1">
        <w:r w:rsidRPr="007A2883">
          <w:rPr>
            <w:rStyle w:val="Kpr"/>
            <w:b/>
            <w:bCs/>
          </w:rPr>
          <w:t>https://ika.mcbu.edu.tr/sayfa/uygulamatakvimi</w:t>
        </w:r>
      </w:hyperlink>
      <w:r w:rsidRPr="007A2883">
        <w:rPr>
          <w:b/>
          <w:bCs/>
        </w:rPr>
        <w:br/>
      </w:r>
      <w:hyperlink r:id="rId34" w:tgtFrame="_blank" w:history="1">
        <w:r w:rsidRPr="007A2883">
          <w:rPr>
            <w:rStyle w:val="Kpr"/>
            <w:b/>
            <w:bCs/>
          </w:rPr>
          <w:t>https://ika.mcbu.edu.tr/Sayfa/imeogrenci</w:t>
        </w:r>
      </w:hyperlink>
      <w:r w:rsidRPr="007A2883">
        <w:rPr>
          <w:rFonts w:ascii="Arial" w:hAnsi="Arial" w:cs="Arial"/>
          <w:b/>
          <w:bCs/>
        </w:rPr>
        <w:t>​</w:t>
      </w:r>
    </w:p>
    <w:p w14:paraId="3455FADC" w14:textId="77777777" w:rsidR="007A2883" w:rsidRPr="007A2883" w:rsidRDefault="007A2883" w:rsidP="007A2883">
      <w:pPr>
        <w:rPr>
          <w:b/>
          <w:bCs/>
        </w:rPr>
      </w:pPr>
      <w:r w:rsidRPr="007A2883">
        <w:rPr>
          <w:b/>
          <w:bCs/>
        </w:rPr>
        <w:lastRenderedPageBreak/>
        <w:t>Soru: İME sistemine girişte sorun yaşıyorum, ne yapmalıyım?</w:t>
      </w:r>
      <w:r w:rsidRPr="007A2883">
        <w:rPr>
          <w:b/>
          <w:bCs/>
        </w:rPr>
        <w:br/>
        <w:t>Cevap: Önce sistem kullanım yönergelerini inceleyin, sorun devam ederse iletişim kanallarını kullanın:</w:t>
      </w:r>
      <w:r w:rsidRPr="007A2883">
        <w:rPr>
          <w:b/>
          <w:bCs/>
        </w:rPr>
        <w:br/>
        <w:t>Sistem kılavuzları: </w:t>
      </w:r>
      <w:hyperlink r:id="rId35" w:tgtFrame="_blank" w:history="1">
        <w:r w:rsidRPr="007A2883">
          <w:rPr>
            <w:rStyle w:val="Kpr"/>
            <w:b/>
            <w:bCs/>
          </w:rPr>
          <w:t>https://ika.mcbu.edu.tr/Sayfa/imesistemklavuzlari</w:t>
        </w:r>
      </w:hyperlink>
      <w:r w:rsidRPr="007A2883">
        <w:rPr>
          <w:b/>
          <w:bCs/>
        </w:rPr>
        <w:br/>
        <w:t>İletişim: </w:t>
      </w:r>
      <w:hyperlink r:id="rId36" w:tgtFrame="_blank" w:history="1">
        <w:r w:rsidRPr="007A2883">
          <w:rPr>
            <w:rStyle w:val="Kpr"/>
            <w:b/>
            <w:bCs/>
          </w:rPr>
          <w:t>https://ika.mcbu.edu.tr/Iletisim</w:t>
        </w:r>
      </w:hyperlink>
      <w:r w:rsidRPr="007A2883">
        <w:rPr>
          <w:rFonts w:ascii="Arial" w:hAnsi="Arial" w:cs="Arial"/>
          <w:b/>
          <w:bCs/>
        </w:rPr>
        <w:t>​</w:t>
      </w:r>
    </w:p>
    <w:p w14:paraId="618592C0" w14:textId="77777777" w:rsidR="007A2883" w:rsidRPr="007A2883" w:rsidRDefault="007A2883" w:rsidP="007A2883">
      <w:pPr>
        <w:rPr>
          <w:b/>
          <w:bCs/>
        </w:rPr>
      </w:pPr>
      <w:r w:rsidRPr="007A2883">
        <w:rPr>
          <w:b/>
          <w:bCs/>
        </w:rPr>
        <w:t>Soru: Hangi bölüm ve programlar İME kapsamındadır?</w:t>
      </w:r>
      <w:r w:rsidRPr="007A2883">
        <w:rPr>
          <w:b/>
          <w:bCs/>
        </w:rPr>
        <w:br/>
        <w:t>Cevap: İME uygulayan tüm bölüm ve programların güncel listesi şu adreste yayınlanmaktadır:</w:t>
      </w:r>
      <w:r w:rsidRPr="007A2883">
        <w:rPr>
          <w:b/>
          <w:bCs/>
        </w:rPr>
        <w:br/>
      </w:r>
      <w:hyperlink r:id="rId37" w:tgtFrame="_blank" w:history="1">
        <w:r w:rsidRPr="007A2883">
          <w:rPr>
            <w:rStyle w:val="Kpr"/>
            <w:b/>
            <w:bCs/>
          </w:rPr>
          <w:t>https://ika.mcbu.edu.tr/sayfa/imeyapanprogramlar</w:t>
        </w:r>
      </w:hyperlink>
      <w:r w:rsidRPr="007A2883">
        <w:rPr>
          <w:rFonts w:ascii="Arial" w:hAnsi="Arial" w:cs="Arial"/>
          <w:b/>
          <w:bCs/>
        </w:rPr>
        <w:t>​</w:t>
      </w:r>
    </w:p>
    <w:p w14:paraId="5C5BBEDE" w14:textId="77777777" w:rsidR="007A2883" w:rsidRPr="007A2883" w:rsidRDefault="007A2883" w:rsidP="007A2883">
      <w:pPr>
        <w:rPr>
          <w:b/>
          <w:bCs/>
        </w:rPr>
      </w:pPr>
      <w:r w:rsidRPr="007A2883">
        <w:rPr>
          <w:b/>
          <w:bCs/>
        </w:rPr>
        <w:t>Soru: Hangi formları doldurmam gerekiyor ve nereden indirebilirim?</w:t>
      </w:r>
      <w:r w:rsidRPr="007A2883">
        <w:rPr>
          <w:b/>
          <w:bCs/>
        </w:rPr>
        <w:br/>
        <w:t>Cevap: Protokol, kabul formu, yoklama, rapor ve değerlendirme formları dâhil tüm dokümanlara buradan ulaşabilirsiniz:</w:t>
      </w:r>
      <w:r w:rsidRPr="007A2883">
        <w:rPr>
          <w:b/>
          <w:bCs/>
        </w:rPr>
        <w:br/>
      </w:r>
      <w:hyperlink r:id="rId38" w:tgtFrame="_blank" w:history="1">
        <w:r w:rsidRPr="007A2883">
          <w:rPr>
            <w:rStyle w:val="Kpr"/>
            <w:b/>
            <w:bCs/>
          </w:rPr>
          <w:t>https://ika.mcbu.edu.tr/Sayfa/imeformlar</w:t>
        </w:r>
      </w:hyperlink>
      <w:r w:rsidRPr="007A2883">
        <w:rPr>
          <w:rFonts w:ascii="Arial" w:hAnsi="Arial" w:cs="Arial"/>
          <w:b/>
          <w:bCs/>
        </w:rPr>
        <w:t>​</w:t>
      </w:r>
    </w:p>
    <w:p w14:paraId="7ECE53B8" w14:textId="77777777" w:rsidR="0052269C" w:rsidRPr="007A2883" w:rsidRDefault="0052269C" w:rsidP="007A2883"/>
    <w:sectPr w:rsidR="0052269C" w:rsidRPr="007A288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37"/>
    <w:rsid w:val="001C2EB6"/>
    <w:rsid w:val="00222D5E"/>
    <w:rsid w:val="004B7863"/>
    <w:rsid w:val="004F5A3C"/>
    <w:rsid w:val="0052269C"/>
    <w:rsid w:val="006E4D37"/>
    <w:rsid w:val="007A2883"/>
    <w:rsid w:val="008E69E3"/>
    <w:rsid w:val="009A7515"/>
    <w:rsid w:val="00A90DCA"/>
    <w:rsid w:val="00B827DC"/>
    <w:rsid w:val="00F563F7"/>
    <w:rsid w:val="00F733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04CFF"/>
  <w15:chartTrackingRefBased/>
  <w15:docId w15:val="{ABC72264-C247-4830-A8D1-BCE3A9EC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E4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E4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E4D3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E4D3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E4D3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E4D3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E4D3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E4D3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E4D3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E4D3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E4D3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E4D3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E4D3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E4D3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E4D3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E4D3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E4D3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E4D37"/>
    <w:rPr>
      <w:rFonts w:eastAsiaTheme="majorEastAsia" w:cstheme="majorBidi"/>
      <w:color w:val="272727" w:themeColor="text1" w:themeTint="D8"/>
    </w:rPr>
  </w:style>
  <w:style w:type="paragraph" w:styleId="KonuBal">
    <w:name w:val="Title"/>
    <w:basedOn w:val="Normal"/>
    <w:next w:val="Normal"/>
    <w:link w:val="KonuBalChar"/>
    <w:uiPriority w:val="10"/>
    <w:qFormat/>
    <w:rsid w:val="006E4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E4D3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E4D3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E4D3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E4D3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E4D37"/>
    <w:rPr>
      <w:i/>
      <w:iCs/>
      <w:color w:val="404040" w:themeColor="text1" w:themeTint="BF"/>
    </w:rPr>
  </w:style>
  <w:style w:type="paragraph" w:styleId="ListeParagraf">
    <w:name w:val="List Paragraph"/>
    <w:basedOn w:val="Normal"/>
    <w:uiPriority w:val="34"/>
    <w:qFormat/>
    <w:rsid w:val="006E4D37"/>
    <w:pPr>
      <w:ind w:left="720"/>
      <w:contextualSpacing/>
    </w:pPr>
  </w:style>
  <w:style w:type="character" w:styleId="GlVurgulama">
    <w:name w:val="Intense Emphasis"/>
    <w:basedOn w:val="VarsaylanParagrafYazTipi"/>
    <w:uiPriority w:val="21"/>
    <w:qFormat/>
    <w:rsid w:val="006E4D37"/>
    <w:rPr>
      <w:i/>
      <w:iCs/>
      <w:color w:val="0F4761" w:themeColor="accent1" w:themeShade="BF"/>
    </w:rPr>
  </w:style>
  <w:style w:type="paragraph" w:styleId="GlAlnt">
    <w:name w:val="Intense Quote"/>
    <w:basedOn w:val="Normal"/>
    <w:next w:val="Normal"/>
    <w:link w:val="GlAlntChar"/>
    <w:uiPriority w:val="30"/>
    <w:qFormat/>
    <w:rsid w:val="006E4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E4D37"/>
    <w:rPr>
      <w:i/>
      <w:iCs/>
      <w:color w:val="0F4761" w:themeColor="accent1" w:themeShade="BF"/>
    </w:rPr>
  </w:style>
  <w:style w:type="character" w:styleId="GlBavuru">
    <w:name w:val="Intense Reference"/>
    <w:basedOn w:val="VarsaylanParagrafYazTipi"/>
    <w:uiPriority w:val="32"/>
    <w:qFormat/>
    <w:rsid w:val="006E4D37"/>
    <w:rPr>
      <w:b/>
      <w:bCs/>
      <w:smallCaps/>
      <w:color w:val="0F4761" w:themeColor="accent1" w:themeShade="BF"/>
      <w:spacing w:val="5"/>
    </w:rPr>
  </w:style>
  <w:style w:type="character" w:styleId="Kpr">
    <w:name w:val="Hyperlink"/>
    <w:basedOn w:val="VarsaylanParagrafYazTipi"/>
    <w:uiPriority w:val="99"/>
    <w:unhideWhenUsed/>
    <w:rsid w:val="001C2EB6"/>
    <w:rPr>
      <w:color w:val="467886" w:themeColor="hyperlink"/>
      <w:u w:val="single"/>
    </w:rPr>
  </w:style>
  <w:style w:type="character" w:styleId="zmlenmeyenBahsetme">
    <w:name w:val="Unresolved Mention"/>
    <w:basedOn w:val="VarsaylanParagrafYazTipi"/>
    <w:uiPriority w:val="99"/>
    <w:semiHidden/>
    <w:unhideWhenUsed/>
    <w:rsid w:val="001C2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ka.mcbu.edu.tr/Sayfa/ime3308sayilimeslekikanun" TargetMode="External"/><Relationship Id="rId18" Type="http://schemas.openxmlformats.org/officeDocument/2006/relationships/hyperlink" Target="https://ika.mcbu.edu.tr/sayfa/uygulamatakvimi" TargetMode="External"/><Relationship Id="rId26" Type="http://schemas.openxmlformats.org/officeDocument/2006/relationships/hyperlink" Target="https://ika.mcbu.edu.tr/Sayfa/bolumkoordinatorleri" TargetMode="External"/><Relationship Id="rId39" Type="http://schemas.openxmlformats.org/officeDocument/2006/relationships/fontTable" Target="fontTable.xml"/><Relationship Id="rId21" Type="http://schemas.openxmlformats.org/officeDocument/2006/relationships/hyperlink" Target="https://ika.mcbu.edu.tr/Sayfa/imeformlar" TargetMode="External"/><Relationship Id="rId34" Type="http://schemas.openxmlformats.org/officeDocument/2006/relationships/hyperlink" Target="https://ika.mcbu.edu.tr/Sayfa/imeogrenci" TargetMode="External"/><Relationship Id="rId7" Type="http://schemas.openxmlformats.org/officeDocument/2006/relationships/hyperlink" Target="https://ika.mcbu.edu.tr/Sayfa/imeogrenci" TargetMode="External"/><Relationship Id="rId12" Type="http://schemas.openxmlformats.org/officeDocument/2006/relationships/hyperlink" Target="https://ika.mcbu.edu.tr/Sayfa/imeformlar" TargetMode="External"/><Relationship Id="rId17" Type="http://schemas.openxmlformats.org/officeDocument/2006/relationships/hyperlink" Target="https://ika.mcbu.edu.tr/Sayfa/imeogrenci" TargetMode="External"/><Relationship Id="rId25" Type="http://schemas.openxmlformats.org/officeDocument/2006/relationships/hyperlink" Target="https://ika.mcbu.edu.tr/Sayfa/bolumkoordinatorleri" TargetMode="External"/><Relationship Id="rId33" Type="http://schemas.openxmlformats.org/officeDocument/2006/relationships/hyperlink" Target="https://ika.mcbu.edu.tr/sayfa/uygulamatakvimi" TargetMode="External"/><Relationship Id="rId38" Type="http://schemas.openxmlformats.org/officeDocument/2006/relationships/hyperlink" Target="https://ika.mcbu.edu.tr/Sayfa/imeformlar" TargetMode="External"/><Relationship Id="rId2" Type="http://schemas.openxmlformats.org/officeDocument/2006/relationships/settings" Target="settings.xml"/><Relationship Id="rId16" Type="http://schemas.openxmlformats.org/officeDocument/2006/relationships/hyperlink" Target="https://ika.mcbu.edu.tr/Sayfa/imeogrenci" TargetMode="External"/><Relationship Id="rId20" Type="http://schemas.openxmlformats.org/officeDocument/2006/relationships/hyperlink" Target="https://ika.mcbu.edu.tr/Sayfa/ime3308sayilimeslekikanun" TargetMode="External"/><Relationship Id="rId29" Type="http://schemas.openxmlformats.org/officeDocument/2006/relationships/hyperlink" Target="https://ika.mcbu.edu.tr/Sayfa/isletmedemeslekiegitim" TargetMode="External"/><Relationship Id="rId1" Type="http://schemas.openxmlformats.org/officeDocument/2006/relationships/styles" Target="styles.xml"/><Relationship Id="rId6" Type="http://schemas.openxmlformats.org/officeDocument/2006/relationships/hyperlink" Target="https://ika.mcbu.edu.tr/Sayfa/imeogrenci" TargetMode="External"/><Relationship Id="rId11" Type="http://schemas.openxmlformats.org/officeDocument/2006/relationships/hyperlink" Target="https://ika.mcbu.edu.tr/Sayfa/imeogrenci" TargetMode="External"/><Relationship Id="rId24" Type="http://schemas.openxmlformats.org/officeDocument/2006/relationships/hyperlink" Target="https://ika.mcbu.edu.tr/Sayfa/ime3308sayilimeslekikanun" TargetMode="External"/><Relationship Id="rId32" Type="http://schemas.openxmlformats.org/officeDocument/2006/relationships/hyperlink" Target="https://ika.mcbu.edu.tr/sayfa/uygulamatakvimi" TargetMode="External"/><Relationship Id="rId37" Type="http://schemas.openxmlformats.org/officeDocument/2006/relationships/hyperlink" Target="https://ika.mcbu.edu.tr/sayfa/imeyapanprogramlar" TargetMode="External"/><Relationship Id="rId40" Type="http://schemas.openxmlformats.org/officeDocument/2006/relationships/theme" Target="theme/theme1.xml"/><Relationship Id="rId5" Type="http://schemas.openxmlformats.org/officeDocument/2006/relationships/hyperlink" Target="https://ika.mcbu.edu.tr/sayfa/imeyapanprogramlar" TargetMode="External"/><Relationship Id="rId15" Type="http://schemas.openxmlformats.org/officeDocument/2006/relationships/hyperlink" Target="https://ika.mcbu.edu.tr/Sayfa/imeogrenci" TargetMode="External"/><Relationship Id="rId23" Type="http://schemas.openxmlformats.org/officeDocument/2006/relationships/hyperlink" Target="https://ika.mcbu.edu.tr/Sayfa/ime3308sayilimeslekikanun" TargetMode="External"/><Relationship Id="rId28" Type="http://schemas.openxmlformats.org/officeDocument/2006/relationships/hyperlink" Target="https://ika.mcbu.edu.tr/sayfa/uygulamatakvimi" TargetMode="External"/><Relationship Id="rId36" Type="http://schemas.openxmlformats.org/officeDocument/2006/relationships/hyperlink" Target="https://ika.mcbu.edu.tr/Iletisim" TargetMode="External"/><Relationship Id="rId10" Type="http://schemas.openxmlformats.org/officeDocument/2006/relationships/hyperlink" Target="https://ika.mcbu.edu.tr/Sayfa/isletmedemeslekiegitim" TargetMode="External"/><Relationship Id="rId19" Type="http://schemas.openxmlformats.org/officeDocument/2006/relationships/hyperlink" Target="https://ika.mcbu.edu.tr/Sayfa/ime3308sayilimeslekikanun" TargetMode="External"/><Relationship Id="rId31" Type="http://schemas.openxmlformats.org/officeDocument/2006/relationships/hyperlink" Target="https://ika.mcbu.edu.tr/sayfa/uygulamatakvimi" TargetMode="External"/><Relationship Id="rId4" Type="http://schemas.openxmlformats.org/officeDocument/2006/relationships/hyperlink" Target="https://ika.mcbu.edu.tr/Sayfa/imeogrenci" TargetMode="External"/><Relationship Id="rId9" Type="http://schemas.openxmlformats.org/officeDocument/2006/relationships/hyperlink" Target="https://ika.mcbu.edu.tr/sayfa/imeyapanprogramlar" TargetMode="External"/><Relationship Id="rId14" Type="http://schemas.openxmlformats.org/officeDocument/2006/relationships/hyperlink" Target="https://ika.mcbu.edu.tr/Sayfa/ime3308sayilimeslekikanun" TargetMode="External"/><Relationship Id="rId22" Type="http://schemas.openxmlformats.org/officeDocument/2006/relationships/hyperlink" Target="https://ika.mcbu.edu.tr/Sayfa/ime3308sayilimeslekikanun" TargetMode="External"/><Relationship Id="rId27" Type="http://schemas.openxmlformats.org/officeDocument/2006/relationships/hyperlink" Target="https://ika.mcbu.edu.tr/Iletisim" TargetMode="External"/><Relationship Id="rId30" Type="http://schemas.openxmlformats.org/officeDocument/2006/relationships/hyperlink" Target="https://ika.mcbu.edu.tr/Sayfa/imesistemklavuzlari" TargetMode="External"/><Relationship Id="rId35" Type="http://schemas.openxmlformats.org/officeDocument/2006/relationships/hyperlink" Target="https://ika.mcbu.edu.tr/Sayfa/imesistemklavuzlari" TargetMode="External"/><Relationship Id="rId8" Type="http://schemas.openxmlformats.org/officeDocument/2006/relationships/hyperlink" Target="https://ika.mcbu.edu.tr/Sayfa/ime3308sayilimeslekikanun" TargetMode="External"/><Relationship Id="rId3"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2757</Words>
  <Characters>15720</Characters>
  <Application>Microsoft Office Word</Application>
  <DocSecurity>0</DocSecurity>
  <Lines>131</Lines>
  <Paragraphs>36</Paragraphs>
  <ScaleCrop>false</ScaleCrop>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Olcay AYDIN</dc:creator>
  <cp:keywords/>
  <dc:description/>
  <cp:lastModifiedBy>Olcay AYDIN</cp:lastModifiedBy>
  <cp:revision>7</cp:revision>
  <dcterms:created xsi:type="dcterms:W3CDTF">2026-02-08T12:21:00Z</dcterms:created>
  <dcterms:modified xsi:type="dcterms:W3CDTF">2026-02-08T12:36:00Z</dcterms:modified>
</cp:coreProperties>
</file>