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64" w:lineRule="auto"/>
        <w:jc w:val="center"/>
        <w:rPr>
          <w:rFonts w:ascii="Calibri" w:hAnsi="Calibri"/>
          <w:sz w:val="48"/>
          <w:szCs w:val="48"/>
          <w:lang w:val="en-US"/>
        </w:rPr>
      </w:pPr>
      <w:r>
        <w:rPr>
          <w:rFonts w:ascii="Calibri" w:hAnsi="Calibri"/>
          <w:sz w:val="48"/>
          <w:szCs w:val="48"/>
          <w:lang w:val="en-US"/>
        </w:rPr>
        <w:t>Berlin</w:t>
      </w:r>
      <w:bookmarkStart w:id="0" w:name="_GoBack"/>
      <w:bookmarkEnd w:id="0"/>
      <w:r>
        <w:rPr>
          <w:rFonts w:ascii="Calibri" w:hAnsi="Calibri"/>
          <w:sz w:val="48"/>
          <w:szCs w:val="48"/>
          <w:lang w:val="en-US"/>
        </w:rPr>
        <w:t>Canvas</w:t>
      </w:r>
    </w:p>
    <w:p>
      <w:pPr>
        <w:spacing w:after="0" w:line="264" w:lineRule="auto"/>
        <w:jc w:val="center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Documentation of the Attributes of the Charting Library</w:t>
      </w:r>
    </w:p>
    <w:p>
      <w:pPr>
        <w:spacing w:after="0" w:line="264" w:lineRule="auto"/>
        <w:jc w:val="center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Put all non-digit values in straight apostrophes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pStyle w:val="berschrift1"/>
        <w:rPr>
          <w:lang w:val="en-US"/>
        </w:rPr>
      </w:pPr>
      <w:r>
        <w:rPr>
          <w:lang w:val="en-US"/>
        </w:rPr>
        <w:t>Vertical Bar and Line Charts: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bar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background_color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border_color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rgba-color code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border_width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digit &gt;= 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rainbow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no/yes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stacked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no/yes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barlabel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display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[no/yes]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font_color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font_size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[digits &gt;= 1]  (16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position_y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[digits]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canvas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document_id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document ID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font_family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font family  (Calibri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height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digit &gt;= 1  (350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digit &gt;= 1  (700 recommended)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</w:rPr>
      </w:pPr>
    </w:p>
    <w:p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br w:type="page"/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canvas_properties.</w:t>
      </w:r>
      <w:r>
        <w:rPr>
          <w:rFonts w:ascii="Calibri" w:hAnsi="Calibri"/>
          <w:b/>
          <w:sz w:val="28"/>
          <w:szCs w:val="28"/>
        </w:rPr>
        <w:t>chart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axis_labels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[first line], [second line], ...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chart_to_values_spacing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no/yes  (yes recommended)</w:t>
            </w: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Adds an extra gridline to the chart. Corresponds to the width of the tick step size. Only applies for the highest positive and lowest negative value.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orientation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horizontal/vertical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types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['bar']</w:t>
            </w: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['line']</w:t>
            </w: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['line', 'bar', ...]</w:t>
            </w: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['line', 'line', 'bar', 'bar', 'bar', ...]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values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[digits], [digits], ...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grid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background_color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rgba-color code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under_over_zero_line_color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rgba-color code</w:t>
            </w: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Color for the 0-line. Only applies, if chart has values under and over 0.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canvas_properties.grid.</w:t>
      </w:r>
      <w:r>
        <w:rPr>
          <w:rFonts w:ascii="Calibri" w:hAnsi="Calibri"/>
          <w:b/>
          <w:sz w:val="28"/>
          <w:szCs w:val="28"/>
          <w:lang w:val="en-US"/>
        </w:rPr>
        <w:t>x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canvas_properties.grid.</w:t>
      </w:r>
      <w:r>
        <w:rPr>
          <w:rFonts w:ascii="Calibri" w:hAnsi="Calibri"/>
          <w:b/>
          <w:sz w:val="28"/>
          <w:szCs w:val="28"/>
          <w:lang w:val="en-US"/>
        </w:rPr>
        <w:t>y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display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no/yes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line_color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rgba-color code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line_width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1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br w:type="page"/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canvas_properties.</w:t>
      </w:r>
      <w:r>
        <w:rPr>
          <w:rFonts w:ascii="Calibri" w:hAnsi="Calibri"/>
          <w:b/>
          <w:sz w:val="28"/>
          <w:szCs w:val="28"/>
        </w:rPr>
        <w:t>legend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display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no/yes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rgba-color code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font_size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digit &gt;= 1  (16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labels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[labels]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legend_to_chart_spacing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line_height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float &gt;= 1.0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point_to_label_spacing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1  (10 recommended)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legendpoint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background_color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border_color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border_width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 &gt;= 0]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position_y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 &gt;= 0]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shape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[shapes]</w:t>
            </w: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Shapes: circle, cross, discrete horizontal, discrete vertical, plus, rectangle, star, triangle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line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[no/yes]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 &gt;= 1]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br w:type="page"/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canvas_properties.</w:t>
      </w:r>
      <w:r>
        <w:rPr>
          <w:rFonts w:ascii="Calibri" w:hAnsi="Calibri"/>
          <w:b/>
          <w:sz w:val="28"/>
          <w:szCs w:val="28"/>
        </w:rPr>
        <w:t>linearea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[no/yes]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fill_to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[fill to]</w:t>
            </w: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Fill to: bottom, line, top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linepoint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background_color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border_color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border_width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 &gt;= 0]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[no/yes]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 &gt;= 0]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rainbow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no/yes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shape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[shapes]</w:t>
            </w: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Shapes: circle, cross, discrete horizontal, discrete vertical, plus, rectangle, star, triangle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linepointlabel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display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[no/yes]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font_size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 &gt;= 1]  (16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position_y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[digits]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br w:type="page"/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canvas_properties.</w:t>
      </w:r>
      <w:r>
        <w:rPr>
          <w:rFonts w:ascii="Calibri" w:hAnsi="Calibri"/>
          <w:b/>
          <w:sz w:val="28"/>
          <w:szCs w:val="28"/>
        </w:rPr>
        <w:t>xaxis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font_size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 &gt;= 1]  (16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line_height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[float values &gt;= 1.0]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tick_color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rgba-color code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tick_length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tick_to_label_spacing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tick_width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1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yaxis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rgba-color code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font_size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1  (16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tick_color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rgba-color code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tick_length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tick_step_size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 = 1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tick_to_label_spacing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tick_width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1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br w:type="page"/>
      </w:r>
    </w:p>
    <w:p>
      <w:pPr>
        <w:pStyle w:val="berschrift1"/>
        <w:rPr>
          <w:lang w:val="en-US"/>
        </w:rPr>
      </w:pPr>
      <w:r>
        <w:rPr>
          <w:lang w:val="en-US"/>
        </w:rPr>
        <w:lastRenderedPageBreak/>
        <w:t>Horizontal Bar and Line Charts: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Use the properties of Vertical Bar and Line Charts.</w:t>
      </w: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Use the value 'horizontal' for the attribute orientation.</w:t>
      </w: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Use  barlabel.position_x  instead of  barlabel.position_y.</w:t>
      </w: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Use  linepointlabel.position_x  instead of  linepointlabel.position_y.</w:t>
      </w: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Use  xaxis.tick_step_size  instead of  yaxis.tick_step_size.</w:t>
      </w: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Use single values instead of Arrays in the object  xaxis.</w:t>
      </w: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Use an Array for  yaxis.font_color  instead of a single value.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br w:type="page"/>
      </w:r>
    </w:p>
    <w:p>
      <w:pPr>
        <w:pStyle w:val="berschrift1"/>
        <w:rPr>
          <w:lang w:val="en-US"/>
        </w:rPr>
      </w:pPr>
      <w:r>
        <w:rPr>
          <w:lang w:val="en-US"/>
        </w:rPr>
        <w:lastRenderedPageBreak/>
        <w:t>Doughnut Charts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arc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background_color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digit &gt;= 1  (80 recommended)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  <w:lang w:val="en-US"/>
        </w:rPr>
        <w:t>arclabel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no/yes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rgba-color code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font_size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digit &gt;= 1  (16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digit  (0 recommended)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  <w:lang w:val="en-US"/>
        </w:rPr>
        <w:t>canvas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document_id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document ID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font_family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font family  (Calibri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height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digit &gt;= 1  (350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digit &gt;= 1  (550 recommended)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chart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diameter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digit 1 - 100  (100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orientation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ring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doughnut/pie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values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[digits]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br w:type="page"/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canvas_properties.</w:t>
      </w:r>
      <w:r>
        <w:rPr>
          <w:rFonts w:ascii="Calibri" w:hAnsi="Calibri"/>
          <w:b/>
          <w:sz w:val="28"/>
          <w:szCs w:val="28"/>
        </w:rPr>
        <w:t>legend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display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no/yes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rgba-color code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font_size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digit &gt;= 1  (16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labels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[labels]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legend_to_chart_spacing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line_height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float &gt;= 1.0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point_to_label_spacing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1  (10 recommended)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legendpoint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background_color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border_color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border_width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position_y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 (7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shape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shape</w:t>
            </w: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Shapes: circle, cross, discrete horizontal, discrete vertical, plus, rectangle, star, triangle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br w:type="page"/>
      </w:r>
    </w:p>
    <w:p>
      <w:pPr>
        <w:pStyle w:val="berschrift1"/>
        <w:rPr>
          <w:lang w:val="en-US"/>
        </w:rPr>
      </w:pPr>
      <w:r>
        <w:rPr>
          <w:lang w:val="en-US"/>
        </w:rPr>
        <w:lastRenderedPageBreak/>
        <w:t>Pie Charts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Use the properties of Doughnut Charts.</w:t>
      </w: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Do not use  arc.width.</w:t>
      </w: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Use the value 'pie' for the attribute type.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02D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1A20F29"/>
    <w:multiLevelType w:val="hybridMultilevel"/>
    <w:tmpl w:val="7AE29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7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2"/>
      </w:numPr>
      <w:spacing w:after="0" w:line="264" w:lineRule="auto"/>
      <w:outlineLvl w:val="0"/>
    </w:pPr>
    <w:rPr>
      <w:rFonts w:ascii="Calibri" w:eastAsiaTheme="majorEastAsia" w:hAnsi="Calibri" w:cstheme="majorBidi"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Calibri" w:eastAsiaTheme="majorEastAsia" w:hAnsi="Calibri" w:cstheme="majorBidi"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2"/>
      </w:numPr>
      <w:spacing w:after="0" w:line="264" w:lineRule="auto"/>
      <w:outlineLvl w:val="0"/>
    </w:pPr>
    <w:rPr>
      <w:rFonts w:ascii="Calibri" w:eastAsiaTheme="majorEastAsia" w:hAnsi="Calibri" w:cstheme="majorBidi"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Calibri" w:eastAsiaTheme="majorEastAsia" w:hAnsi="Calibri" w:cstheme="majorBidi"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719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Benutzer2</cp:lastModifiedBy>
  <cp:revision>50</cp:revision>
  <dcterms:created xsi:type="dcterms:W3CDTF">2017-06-02T16:41:00Z</dcterms:created>
  <dcterms:modified xsi:type="dcterms:W3CDTF">2023-03-16T18:27:00Z</dcterms:modified>
</cp:coreProperties>
</file>