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color w:val="e69138"/>
          <w:sz w:val="30"/>
          <w:szCs w:val="30"/>
          <w:shd w:fill="e69138" w:val="clear"/>
        </w:rPr>
      </w:pPr>
      <w:r w:rsidDel="00000000" w:rsidR="00000000" w:rsidRPr="00000000">
        <w:rPr>
          <w:color w:val="e69138"/>
          <w:sz w:val="30"/>
          <w:szCs w:val="30"/>
          <w:shd w:fill="e69138" w:val="clear"/>
          <w:rtl w:val="0"/>
        </w:rPr>
        <w:t xml:space="preserve">**</w:t>
      </w:r>
      <w:r w:rsidDel="00000000" w:rsidR="00000000" w:rsidRPr="00000000">
        <w:rPr>
          <w:sz w:val="30"/>
          <w:szCs w:val="30"/>
          <w:shd w:fill="e69138" w:val="clear"/>
          <w:rtl w:val="0"/>
        </w:rPr>
        <w:t xml:space="preserve">BASICÃO CYPRESS</w:t>
      </w:r>
      <w:r w:rsidDel="00000000" w:rsidR="00000000" w:rsidRPr="00000000">
        <w:rPr>
          <w:color w:val="e69138"/>
          <w:sz w:val="30"/>
          <w:szCs w:val="30"/>
          <w:shd w:fill="e69138" w:val="clear"/>
          <w:rtl w:val="0"/>
        </w:rPr>
        <w:t xml:space="preserve">**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4"/>
          <w:szCs w:val="24"/>
        </w:rPr>
        <w:sectPr>
          <w:headerReference r:id="rId6" w:type="default"/>
          <w:headerReference r:id="rId7" w:type="first"/>
          <w:footerReference r:id="rId8" w:type="firs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touch .gitignore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Esse comando serve para ignorar pastas que não se quer enviar para o github. Ele abre uma pasta quando rodada no terminal e dentro da mesma coloca os nomes das pastas que não serão enviadas para o github.</w:t>
      </w:r>
    </w:p>
    <w:p w:rsidR="00000000" w:rsidDel="00000000" w:rsidP="00000000" w:rsidRDefault="00000000" w:rsidRPr="00000000" w14:paraId="0000000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EX.: cypress/screenshots/</w:t>
      </w:r>
    </w:p>
    <w:p w:rsidR="00000000" w:rsidDel="00000000" w:rsidP="00000000" w:rsidRDefault="00000000" w:rsidRPr="00000000" w14:paraId="0000000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        cypress/videos/</w:t>
      </w:r>
    </w:p>
    <w:p w:rsidR="00000000" w:rsidDel="00000000" w:rsidP="00000000" w:rsidRDefault="00000000" w:rsidRPr="00000000" w14:paraId="0000000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        node_modules/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before(() =&gt; cy.exe(‘rm -rf cypress/screenshots’))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Esse comando </w:t>
      </w:r>
      <w:r w:rsidDel="00000000" w:rsidR="00000000" w:rsidRPr="00000000">
        <w:rPr>
          <w:rtl w:val="0"/>
        </w:rPr>
        <w:t xml:space="preserve">deleta</w:t>
      </w:r>
      <w:r w:rsidDel="00000000" w:rsidR="00000000" w:rsidRPr="00000000">
        <w:rPr>
          <w:rtl w:val="0"/>
        </w:rPr>
        <w:t xml:space="preserve"> um diretório. É interessante utilizá-lo nos screenshots, tendo em vista que o mesmo cria sempre uma repetição de seus prints.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——————————————————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Extensão: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No cypress, podemos “analisar” o comando com a seguinte extensão (que estará dentro do it.only):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cy.get(‘#</w:t>
      </w:r>
      <w:r w:rsidDel="00000000" w:rsidR="00000000" w:rsidRPr="00000000">
        <w:rPr>
          <w:rtl w:val="0"/>
        </w:rPr>
        <w:t xml:space="preserve">nome’)</w:t>
      </w:r>
      <w:r w:rsidDel="00000000" w:rsidR="00000000" w:rsidRPr="00000000">
        <w:rPr>
          <w:color w:val="ff0000"/>
          <w:rtl w:val="0"/>
        </w:rPr>
        <w:t xml:space="preserve">.as(‘nome’)</w:t>
      </w:r>
      <w:r w:rsidDel="00000000" w:rsidR="00000000" w:rsidRPr="00000000">
        <w:rPr>
          <w:rtl w:val="0"/>
        </w:rPr>
        <w:t xml:space="preserve">.type(‘lurde’)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 xml:space="preserve">A expressão </w:t>
      </w:r>
      <w:r w:rsidDel="00000000" w:rsidR="00000000" w:rsidRPr="00000000">
        <w:rPr>
          <w:color w:val="ff0000"/>
          <w:rtl w:val="0"/>
        </w:rPr>
        <w:t xml:space="preserve">”.as(‘nome’)”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é para que o usuário escolha como irá chamar o código, isso porque poderá facilitar, se o nome dentro da “cy.get(‘#nome’)” for longo.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OBS.: Na hora de chamar o código, deve-se colocar o @ na frente.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rtl w:val="0"/>
        </w:rPr>
        <w:t xml:space="preserve">cy.get</w:t>
      </w:r>
      <w:r w:rsidDel="00000000" w:rsidR="00000000" w:rsidRPr="00000000">
        <w:rPr>
          <w:color w:val="ff0000"/>
          <w:rtl w:val="0"/>
        </w:rPr>
        <w:t xml:space="preserve">(‘@name’).</w:t>
      </w:r>
      <w:r w:rsidDel="00000000" w:rsidR="00000000" w:rsidRPr="00000000">
        <w:rPr>
          <w:rtl w:val="0"/>
        </w:rPr>
        <w:t xml:space="preserve">should.(‘be.empty’)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——————————————————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link para estudar sobre intercept: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https://talkingabouttesting.com/?s=intercept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 w:sep="1">
        <w:col w:space="720.0000000000001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