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AproTerra</w:t>
      </w:r>
    </w:p>
    <w:p w:rsidR="00000000" w:rsidDel="00000000" w:rsidP="00000000" w:rsidRDefault="00000000" w:rsidRPr="00000000" w14:paraId="00000002">
      <w:pPr>
        <w:pStyle w:val="Title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</w:t>
      </w:r>
      <w:r w:rsidDel="00000000" w:rsidR="00000000" w:rsidRPr="00000000">
        <w:rPr>
          <w:rtl w:val="0"/>
        </w:rPr>
        <w:t xml:space="preserve">Desenvolvimento de Projetos em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7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Gustavo M. Bernardo</w:t>
      </w:r>
    </w:p>
    <w:p w:rsidR="00000000" w:rsidDel="00000000" w:rsidP="00000000" w:rsidRDefault="00000000" w:rsidRPr="00000000" w14:paraId="0000000C">
      <w:pPr>
        <w:pStyle w:val="Title"/>
        <w:jc w:val="right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Hércules Matheus H. Tabile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63" w:firstLine="0"/>
        <w:rPr>
          <w:i w:val="1"/>
          <w:color w:val="000000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color w:val="000000"/>
          <w:rtl w:val="0"/>
        </w:rPr>
        <w:t xml:space="preserve"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:rsidR="00000000" w:rsidDel="00000000" w:rsidP="00000000" w:rsidRDefault="00000000" w:rsidRPr="00000000" w14:paraId="00000012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&lt;dd/mm/yyyy/1&gt;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&lt;detalhes&gt;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Tabela de Conteúdo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360"/>
          <w:tab w:val="left" w:leader="none" w:pos="432"/>
        </w:tabs>
        <w:spacing w:after="60" w:before="240" w:lineRule="auto"/>
        <w:ind w:right="72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Definições, Acrônimos, e Abreviações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&lt;Requisito funcional um&gt;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&lt;Requisito de Desempenho Um&gt;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Atributos do Sistema de Software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Restrições do Design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3.3.3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Componentes Comprados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3.3.4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Observações Legais, de Direitos Autorais etc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3.3.5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Padrões Aplicáveis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ind w:left="432" w:right="7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de Usabilidade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de Confiabilidade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3.4.3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Suportabilidade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3.4.4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de Sistema de Ajuda e de Documentação de Usuário On-line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3.4.5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Requisitos de Licenciamento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Rule="auto"/>
            <w:ind w:right="72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Riscos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4.1.1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Riscos Identificados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440"/>
              <w:tab w:val="right" w:leader="none" w:pos="9360"/>
            </w:tabs>
            <w:ind w:left="864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4.1.2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Estratégias para Gerenciamento de Riscos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Title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color w:val="000000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0" w:firstLine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spacing w:after="120" w:before="120" w:lineRule="auto"/>
        <w:ind w:left="708.6614173228347" w:firstLine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Com o avanço da tecnologia, é perceptível uma grande curva no desenvolvimento agrícola, ainda mais na procura por produtividade.</w:t>
      </w:r>
    </w:p>
    <w:p w:rsidR="00000000" w:rsidDel="00000000" w:rsidP="00000000" w:rsidRDefault="00000000" w:rsidRPr="00000000" w14:paraId="00000048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Foi com esse pensamento que o projeto AproTerra foi criado, a fim de trazer a junção entre o melhor da tecnologia para o cenário agrário. Usando de um problema já comumente debatido: a falta de dados sobre a umidade, temperatura, taxa de chuva e a velocidade do vento (no caso de pulverização) nas áreas agrícolas.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4A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Tem como finalidade coletar os dados de umidade, taxa de chuva, temperatura e velocidade do vento. Para assim, ter um maior controle sobre a roça, desde o plantio até mesmo a colheita, trazendo dados em tempo real e uma precisão maior em áreas mais abrangentes.</w:t>
      </w:r>
    </w:p>
    <w:p w:rsidR="00000000" w:rsidDel="00000000" w:rsidP="00000000" w:rsidRDefault="00000000" w:rsidRPr="00000000" w14:paraId="0000004B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Seu sistema contara com sensores que captaram os resultados e enviarão para uma base de Upload com acesso à internet, assim, enviando os dados e armazenando-os em um banco de dados em nuvem.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4D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documento estará organizado pela descrição geral, requisitos de software e hardware e os riscos do mesmo.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4F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Projetado para facilitar a vida do produtor, a parte da estação do projeto conta com um agregado de sensores coletando dados de tempos em tempos para realizar o monitoramento das condições ambientais das lavouras. Esses sensores conseguem registrar informações a respeito da umidade, temperatura, taxa de chuva e velocidade do vento, e após o registro os dados são enviados e salvos automaticamente na nuvem. </w:t>
        <w:br w:type="textWrapping"/>
        <w:br w:type="textWrapping"/>
        <w:t xml:space="preserve">Através dessa infraestrutura, será possível com que os produtores acessem as informações em tempo real, o que facilitará as próximas estratégias para o gerenciamento da plantação e culturas. O que possibilita, por exemplo, a identificação dos padrões climáticos, com a melhor eficiência na irrigação, com diminuição nos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desperdícios e a prevenção de riscos na pulverização de defensivos agrícolas.</w:t>
      </w:r>
    </w:p>
    <w:p w:rsidR="00000000" w:rsidDel="00000000" w:rsidP="00000000" w:rsidRDefault="00000000" w:rsidRPr="00000000" w14:paraId="00000050">
      <w:pPr>
        <w:spacing w:after="240" w:before="240" w:lineRule="auto"/>
        <w:ind w:left="708.6614173228347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Além disso, o sistema foi pensado buscando a facilidade de integração e manutenção, com confiabilidade e acessibilidade aos dados coletados por meio de dispositivos conectados a internet, sendo o básico a ser utilizado, como computadores e celulares, considerando tudo, concluímos que a AproTerra se apresentará como uma solução tecnológica essencial para a agricultura moderna, com otimização a produtividade, sustentabilidade e controle de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52">
      <w:pPr>
        <w:spacing w:after="120" w:before="120" w:lineRule="auto"/>
        <w:ind w:left="708.6614173228347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Será necessário para o projeto alguns itens que serão essenciais para seu andamento 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3dy6vkm" w:id="6"/>
      <w:bookmarkEnd w:id="6"/>
      <w:r w:rsidDel="00000000" w:rsidR="00000000" w:rsidRPr="00000000">
        <w:rPr>
          <w:b w:val="1"/>
          <w:i w:val="0"/>
          <w:rtl w:val="0"/>
        </w:rPr>
        <w:t xml:space="preserve">Banco de Dados</w:t>
      </w:r>
    </w:p>
    <w:p w:rsidR="00000000" w:rsidDel="00000000" w:rsidP="00000000" w:rsidRDefault="00000000" w:rsidRPr="00000000" w14:paraId="00000055">
      <w:pPr>
        <w:spacing w:after="120" w:before="120" w:lineRule="auto"/>
        <w:ind w:left="708.6614173228347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O banco de dados fara parte do armazenamento de dados, onde muito provavelmente será em nuvem.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b w:val="1"/>
          <w:i w:val="0"/>
        </w:rPr>
      </w:pPr>
      <w:bookmarkStart w:colFirst="0" w:colLast="0" w:name="_2tyucssmr501" w:id="7"/>
      <w:bookmarkEnd w:id="7"/>
      <w:r w:rsidDel="00000000" w:rsidR="00000000" w:rsidRPr="00000000">
        <w:rPr>
          <w:b w:val="1"/>
          <w:i w:val="0"/>
          <w:rtl w:val="0"/>
        </w:rPr>
        <w:t xml:space="preserve">3.1.2</w:t>
        <w:tab/>
        <w:t xml:space="preserve">Conexão com a Internet</w:t>
      </w:r>
    </w:p>
    <w:p w:rsidR="00000000" w:rsidDel="00000000" w:rsidP="00000000" w:rsidRDefault="00000000" w:rsidRPr="00000000" w14:paraId="00000057">
      <w:pPr>
        <w:spacing w:after="120" w:before="120" w:lineRule="auto"/>
        <w:ind w:left="708.6614173228347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Já que os dados serão armazenados em nuvem, será necessária conexão com a internet para fazer o upload dos dados e a integração com uma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i w:val="0"/>
        </w:rPr>
      </w:pPr>
      <w:bookmarkStart w:colFirst="0" w:colLast="0" w:name="_cxm5kmsjamol" w:id="8"/>
      <w:bookmarkEnd w:id="8"/>
      <w:r w:rsidDel="00000000" w:rsidR="00000000" w:rsidRPr="00000000">
        <w:rPr>
          <w:b w:val="1"/>
          <w:i w:val="0"/>
          <w:rtl w:val="0"/>
        </w:rPr>
        <w:t xml:space="preserve">3.1.3</w:t>
        <w:tab/>
        <w:t xml:space="preserve">Campo Aberto</w:t>
      </w:r>
    </w:p>
    <w:p w:rsidR="00000000" w:rsidDel="00000000" w:rsidP="00000000" w:rsidRDefault="00000000" w:rsidRPr="00000000" w14:paraId="00000059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Será preciso ter um campo aberto para medição dos dados, por conta do seu painel solar que alimentara o sistema.</w:t>
      </w:r>
    </w:p>
    <w:p w:rsidR="00000000" w:rsidDel="00000000" w:rsidP="00000000" w:rsidRDefault="00000000" w:rsidRPr="00000000" w14:paraId="0000005A">
      <w:pPr>
        <w:pStyle w:val="Heading3"/>
        <w:rPr>
          <w:b w:val="1"/>
          <w:i w:val="0"/>
        </w:rPr>
      </w:pPr>
      <w:bookmarkStart w:colFirst="0" w:colLast="0" w:name="_ouoc73zc75sb" w:id="9"/>
      <w:bookmarkEnd w:id="9"/>
      <w:r w:rsidDel="00000000" w:rsidR="00000000" w:rsidRPr="00000000">
        <w:rPr>
          <w:b w:val="1"/>
          <w:i w:val="0"/>
          <w:rtl w:val="0"/>
        </w:rPr>
        <w:t xml:space="preserve">3.1.4</w:t>
        <w:tab/>
        <w:t xml:space="preserve">Alimentação</w:t>
      </w:r>
    </w:p>
    <w:p w:rsidR="00000000" w:rsidDel="00000000" w:rsidP="00000000" w:rsidRDefault="00000000" w:rsidRPr="00000000" w14:paraId="0000005B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Tanto a estação quanto a base de upload serão alimentados com energia. A estação recebera energia de uma bateria 5 Volts acoplada a uma placa solar, já a base recebera energia elétrica comum, 110 Volts, que será convertida por um carregador comum.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5D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Serão os requisitos não funcionais aqueles que não afetaram seu funcionamento, logo, cito eles.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i w:val="0"/>
          <w:rtl w:val="0"/>
        </w:rPr>
        <w:t xml:space="preserve">Tempo de Envio</w:t>
      </w:r>
    </w:p>
    <w:p w:rsidR="00000000" w:rsidDel="00000000" w:rsidP="00000000" w:rsidRDefault="00000000" w:rsidRPr="00000000" w14:paraId="00000060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Os dados serão enviados a cada 15 minutos para a base, assim, tendo uma atualização em tempo real de como está o andamento do local.</w:t>
      </w:r>
    </w:p>
    <w:p w:rsidR="00000000" w:rsidDel="00000000" w:rsidP="00000000" w:rsidRDefault="00000000" w:rsidRPr="00000000" w14:paraId="00000061">
      <w:pPr>
        <w:ind w:left="708.661417322834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3.2.2</w:t>
        <w:tab/>
        <w:t xml:space="preserve">Geração de Relatório</w:t>
      </w:r>
    </w:p>
    <w:p w:rsidR="00000000" w:rsidDel="00000000" w:rsidP="00000000" w:rsidRDefault="00000000" w:rsidRPr="00000000" w14:paraId="00000063">
      <w:pPr>
        <w:ind w:left="708.6614173228347" w:firstLine="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O banco de dados fará a geração de relatórios, para uma melhor compreensão do que está ocorrendo no campo, trazendo medias, máximas e mínimas.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Atributos do Sistema de Software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i w:val="0"/>
          <w:rtl w:val="0"/>
        </w:rPr>
        <w:t xml:space="preserve">Restrições do Design</w:t>
      </w:r>
    </w:p>
    <w:p w:rsidR="00000000" w:rsidDel="00000000" w:rsidP="00000000" w:rsidRDefault="00000000" w:rsidRPr="00000000" w14:paraId="00000066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Altura</w:t>
      </w:r>
    </w:p>
    <w:p w:rsidR="00000000" w:rsidDel="00000000" w:rsidP="00000000" w:rsidRDefault="00000000" w:rsidRPr="00000000" w14:paraId="00000067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A base da estação deve ter em média 1,20 metros para ser facilmente vista na propriedade rural.</w:t>
      </w:r>
    </w:p>
    <w:p w:rsidR="00000000" w:rsidDel="00000000" w:rsidP="00000000" w:rsidRDefault="00000000" w:rsidRPr="00000000" w14:paraId="00000068">
      <w:pPr>
        <w:spacing w:after="12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3.2.1.2</w:t>
        <w:tab/>
        <w:t xml:space="preserve">luz Sinalizadora</w:t>
      </w:r>
    </w:p>
    <w:p w:rsidR="00000000" w:rsidDel="00000000" w:rsidP="00000000" w:rsidRDefault="00000000" w:rsidRPr="00000000" w14:paraId="00000069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Haverá uma luz piscante que sinalizara o local onde se localiza a estação, para ser fácil de encontrar em horários com pouca luz.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3rdcrjn" w:id="14"/>
      <w:bookmarkEnd w:id="14"/>
      <w:r w:rsidDel="00000000" w:rsidR="00000000" w:rsidRPr="00000000">
        <w:rPr>
          <w:b w:val="1"/>
          <w:i w:val="0"/>
          <w:rtl w:val="0"/>
        </w:rPr>
        <w:t xml:space="preserve">Interfaces</w:t>
      </w:r>
    </w:p>
    <w:p w:rsidR="00000000" w:rsidDel="00000000" w:rsidP="00000000" w:rsidRDefault="00000000" w:rsidRPr="00000000" w14:paraId="0000006B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Interface de Usuário</w:t>
      </w:r>
    </w:p>
    <w:p w:rsidR="00000000" w:rsidDel="00000000" w:rsidP="00000000" w:rsidRDefault="00000000" w:rsidRPr="00000000" w14:paraId="0000006C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usuário deve ter um campo aberto, terra, ou local em seu nome, para poder ser monitorado o local sem restrição alguma.</w:t>
      </w:r>
    </w:p>
    <w:p w:rsidR="00000000" w:rsidDel="00000000" w:rsidP="00000000" w:rsidRDefault="00000000" w:rsidRPr="00000000" w14:paraId="0000006D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Interfaces de Hardware</w:t>
      </w:r>
    </w:p>
    <w:p w:rsidR="00000000" w:rsidDel="00000000" w:rsidP="00000000" w:rsidRDefault="00000000" w:rsidRPr="00000000" w14:paraId="0000006E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hardware será, em sua grande parte, sensores. O primeiro será o SHT20 que atua como sensor de umidade e também de temperatura, o segundo será um motor DC de 12V acoplado com hélices que atuará como sensor de vento e um Reed Switch fara parte do pluviômetro, além de um comunicador e um receptor LoRa, uma placa solar, uma bateria, dois leds e dois ESP32. </w:t>
      </w:r>
    </w:p>
    <w:p w:rsidR="00000000" w:rsidDel="00000000" w:rsidP="00000000" w:rsidRDefault="00000000" w:rsidRPr="00000000" w14:paraId="0000006F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pluviômetro será composto por uma base, uma báscula, um funil (todos em impressão 3D), um sensor Reed Switch e um imã, acoplados ao ESP.</w:t>
      </w:r>
    </w:p>
    <w:p w:rsidR="00000000" w:rsidDel="00000000" w:rsidP="00000000" w:rsidRDefault="00000000" w:rsidRPr="00000000" w14:paraId="00000070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sensor de temperatura e umidade será acoplado diretamente ao ESP.</w:t>
      </w:r>
    </w:p>
    <w:p w:rsidR="00000000" w:rsidDel="00000000" w:rsidP="00000000" w:rsidRDefault="00000000" w:rsidRPr="00000000" w14:paraId="00000071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motor DC juntamente a hélice, farão a função de gerador, assim, gerando um valor energético conforme o vento, assim, enviando o valor para o controlador e podendo medir a velocidade dele.</w:t>
      </w:r>
    </w:p>
    <w:p w:rsidR="00000000" w:rsidDel="00000000" w:rsidP="00000000" w:rsidRDefault="00000000" w:rsidRPr="00000000" w14:paraId="00000072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LoRa será conectado ao ESP e enviara todos os dados via rádio a outra base.</w:t>
      </w:r>
    </w:p>
    <w:p w:rsidR="00000000" w:rsidDel="00000000" w:rsidP="00000000" w:rsidRDefault="00000000" w:rsidRPr="00000000" w14:paraId="00000073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A placa solar e a bateria (acoplados ou não), alimentarão o ESP e os sensores.</w:t>
      </w:r>
    </w:p>
    <w:p w:rsidR="00000000" w:rsidDel="00000000" w:rsidP="00000000" w:rsidRDefault="00000000" w:rsidRPr="00000000" w14:paraId="00000074">
      <w:pPr>
        <w:spacing w:after="120" w:before="12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Na base teremos um receptor LoRa conectado com um ESP32 que enviará os dados para o banco de dados via Wi-fi. </w:t>
      </w:r>
    </w:p>
    <w:p w:rsidR="00000000" w:rsidDel="00000000" w:rsidP="00000000" w:rsidRDefault="00000000" w:rsidRPr="00000000" w14:paraId="00000075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Interfaces de Software</w:t>
      </w:r>
    </w:p>
    <w:p w:rsidR="00000000" w:rsidDel="00000000" w:rsidP="00000000" w:rsidRDefault="00000000" w:rsidRPr="00000000" w14:paraId="00000076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Será o acesso direto ao banco de dados, através da aplicação do próprio, não tendo uma interface por si só o projeto, pois os dados serão enviados somente para o banco de dados. No entanto, será apresentado junto a uma aplicação WEB para melhor entendimento.</w:t>
      </w:r>
    </w:p>
    <w:p w:rsidR="00000000" w:rsidDel="00000000" w:rsidP="00000000" w:rsidRDefault="00000000" w:rsidRPr="00000000" w14:paraId="00000077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Interfaces de Comunicação</w:t>
      </w:r>
    </w:p>
    <w:p w:rsidR="00000000" w:rsidDel="00000000" w:rsidP="00000000" w:rsidRDefault="00000000" w:rsidRPr="00000000" w14:paraId="00000078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Será usado uma comunicação via rádio para envio dos dados entre as bases e o envio para o banco de dados será via internet. Para o acesso do mesmo também será via internet.</w:t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26in1rg" w:id="15"/>
      <w:bookmarkEnd w:id="15"/>
      <w:r w:rsidDel="00000000" w:rsidR="00000000" w:rsidRPr="00000000">
        <w:rPr>
          <w:b w:val="1"/>
          <w:i w:val="0"/>
          <w:rtl w:val="0"/>
        </w:rPr>
        <w:t xml:space="preserve">Componentes Comprados</w:t>
      </w:r>
    </w:p>
    <w:p w:rsidR="00000000" w:rsidDel="00000000" w:rsidP="00000000" w:rsidRDefault="00000000" w:rsidRPr="00000000" w14:paraId="0000007A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Sensores(SHT20, Reed Switch), ímãs, motor DC, dois ESP32, bateria e placa solar, receptor LoRa. Além das peças que serão projetadas 3D e a sua base.</w:t>
      </w:r>
    </w:p>
    <w:p w:rsidR="00000000" w:rsidDel="00000000" w:rsidP="00000000" w:rsidRDefault="00000000" w:rsidRPr="00000000" w14:paraId="0000007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Outros Requisitos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1ksv4uv" w:id="18"/>
      <w:bookmarkEnd w:id="18"/>
      <w:r w:rsidDel="00000000" w:rsidR="00000000" w:rsidRPr="00000000">
        <w:rPr>
          <w:b w:val="1"/>
          <w:i w:val="0"/>
          <w:rtl w:val="0"/>
        </w:rPr>
        <w:t xml:space="preserve">Requisitos de Usabilidade</w:t>
      </w:r>
    </w:p>
    <w:p w:rsidR="00000000" w:rsidDel="00000000" w:rsidP="00000000" w:rsidRDefault="00000000" w:rsidRPr="00000000" w14:paraId="0000007E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Design Simples</w:t>
      </w:r>
    </w:p>
    <w:p w:rsidR="00000000" w:rsidDel="00000000" w:rsidP="00000000" w:rsidRDefault="00000000" w:rsidRPr="00000000" w14:paraId="0000007F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O AproTerra contará com um design simples e agradável aos olhos, o que permite que o usuário transporte a estação para locais facilmente.</w:t>
      </w:r>
    </w:p>
    <w:p w:rsidR="00000000" w:rsidDel="00000000" w:rsidP="00000000" w:rsidRDefault="00000000" w:rsidRPr="00000000" w14:paraId="00000080">
      <w:pPr>
        <w:spacing w:after="12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3.4.1.2</w:t>
        <w:tab/>
        <w:t xml:space="preserve">Fluidez na Entrega dos Dados</w:t>
      </w:r>
    </w:p>
    <w:p w:rsidR="00000000" w:rsidDel="00000000" w:rsidP="00000000" w:rsidRDefault="00000000" w:rsidRPr="00000000" w14:paraId="00000081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O projeto terá um tempo médio aproximado de 30 minutos para a atualização de dados, para maior precisão do sistema nas informações, trazendo uma percepção de “tempo real”.</w:t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44sinio" w:id="19"/>
      <w:bookmarkEnd w:id="19"/>
      <w:r w:rsidDel="00000000" w:rsidR="00000000" w:rsidRPr="00000000">
        <w:rPr>
          <w:b w:val="1"/>
          <w:i w:val="0"/>
          <w:rtl w:val="0"/>
        </w:rPr>
        <w:t xml:space="preserve">Requisitos de Confiabilidade</w:t>
      </w:r>
    </w:p>
    <w:p w:rsidR="00000000" w:rsidDel="00000000" w:rsidP="00000000" w:rsidRDefault="00000000" w:rsidRPr="00000000" w14:paraId="00000083">
      <w:pPr>
        <w:spacing w:after="12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3.4.2.1</w:t>
        <w:tab/>
        <w:t xml:space="preserve">Disponibilidade de Tempo</w:t>
      </w:r>
    </w:p>
    <w:p w:rsidR="00000000" w:rsidDel="00000000" w:rsidP="00000000" w:rsidRDefault="00000000" w:rsidRPr="00000000" w14:paraId="00000084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O AproTerra terá uma disponibilidade quase de 24 horas, para garantir a acessibilidade do sistema, onde terão horários de verificação e manutenção sem afetar o funcionamento essencial e prioritário do sistema.</w:t>
      </w:r>
    </w:p>
    <w:p w:rsidR="00000000" w:rsidDel="00000000" w:rsidP="00000000" w:rsidRDefault="00000000" w:rsidRPr="00000000" w14:paraId="00000085">
      <w:pPr>
        <w:spacing w:after="12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3.4.2.2</w:t>
        <w:tab/>
        <w:t xml:space="preserve">Algoritmo do Sistema</w:t>
      </w:r>
    </w:p>
    <w:p w:rsidR="00000000" w:rsidDel="00000000" w:rsidP="00000000" w:rsidRDefault="00000000" w:rsidRPr="00000000" w14:paraId="00000086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O sistema será projetado pensando na saúde dos componentes, assim, a cada atualização descrever se os sensores estão em bom funcionamento ou não.</w:t>
      </w:r>
    </w:p>
    <w:p w:rsidR="00000000" w:rsidDel="00000000" w:rsidP="00000000" w:rsidRDefault="00000000" w:rsidRPr="00000000" w14:paraId="00000087">
      <w:pPr>
        <w:spacing w:after="12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3.4.2.3</w:t>
        <w:tab/>
        <w:t xml:space="preserve">Precisão</w:t>
      </w:r>
    </w:p>
    <w:p w:rsidR="00000000" w:rsidDel="00000000" w:rsidP="00000000" w:rsidRDefault="00000000" w:rsidRPr="00000000" w14:paraId="00000088">
      <w:pPr>
        <w:spacing w:after="120" w:before="120" w:lineRule="auto"/>
        <w:ind w:left="765" w:firstLine="0"/>
        <w:jc w:val="both"/>
        <w:rPr/>
      </w:pPr>
      <w:r w:rsidDel="00000000" w:rsidR="00000000" w:rsidRPr="00000000">
        <w:rPr>
          <w:rtl w:val="0"/>
        </w:rPr>
        <w:t xml:space="preserve">Os sensores utilizados deverão ter uma precisão mínima de ±2% para umidade e temperatura, garantindo dados confiáveis para o uso agrícola.</w:t>
      </w:r>
    </w:p>
    <w:p w:rsidR="00000000" w:rsidDel="00000000" w:rsidP="00000000" w:rsidRDefault="00000000" w:rsidRPr="00000000" w14:paraId="00000089">
      <w:pPr>
        <w:spacing w:after="12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3.4.2.4</w:t>
        <w:tab/>
        <w:t xml:space="preserve">Falha de Dados</w:t>
      </w:r>
    </w:p>
    <w:p w:rsidR="00000000" w:rsidDel="00000000" w:rsidP="00000000" w:rsidRDefault="00000000" w:rsidRPr="00000000" w14:paraId="0000008A">
      <w:pPr>
        <w:spacing w:after="120" w:before="120" w:lineRule="auto"/>
        <w:ind w:left="765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Dados com grande discrepância dos demais serão analisados, podendo ser um erro de leitura ou pane dos sensores, assim, tratando-os de forma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2jxsxqh" w:id="20"/>
      <w:bookmarkEnd w:id="20"/>
      <w:r w:rsidDel="00000000" w:rsidR="00000000" w:rsidRPr="00000000">
        <w:rPr>
          <w:b w:val="1"/>
          <w:i w:val="0"/>
          <w:rtl w:val="0"/>
        </w:rPr>
        <w:t xml:space="preserve">Suportabilidade</w:t>
      </w:r>
    </w:p>
    <w:p w:rsidR="00000000" w:rsidDel="00000000" w:rsidP="00000000" w:rsidRDefault="00000000" w:rsidRPr="00000000" w14:paraId="0000008C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</w:rPr>
      </w:pPr>
      <w:bookmarkStart w:colFirst="0" w:colLast="0" w:name="_c9iv87h3l3bq" w:id="21"/>
      <w:bookmarkEnd w:id="21"/>
      <w:r w:rsidDel="00000000" w:rsidR="00000000" w:rsidRPr="00000000">
        <w:rPr>
          <w:b w:val="1"/>
          <w:rtl w:val="0"/>
        </w:rPr>
        <w:t xml:space="preserve">Boas Práticas e Código Limpo</w:t>
      </w:r>
    </w:p>
    <w:p w:rsidR="00000000" w:rsidDel="00000000" w:rsidP="00000000" w:rsidRDefault="00000000" w:rsidRPr="00000000" w14:paraId="0000008D">
      <w:pPr>
        <w:pStyle w:val="Heading3"/>
        <w:ind w:left="76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a6sa1blctwj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O AproTerra contará no desenvolvimento com boas práticas de codificação, com padrões de nomeação consistentes e vários testes para melhor otimização do código e facilitar futuras manutenções, contando com a modularização do sistema, permitindo atualizações sem prejudicar o funcionamento. Também, haverá o monitoramento e logs desse sistema, o que facilitará todo o processo de manutenção, com um backup regular, API documentada e painel administrativo ótimo para não precisar ir ao código-fonte a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z337ya" w:id="23"/>
      <w:bookmarkEnd w:id="23"/>
      <w:r w:rsidDel="00000000" w:rsidR="00000000" w:rsidRPr="00000000">
        <w:rPr>
          <w:b w:val="1"/>
          <w:i w:val="0"/>
          <w:rtl w:val="0"/>
        </w:rPr>
        <w:t xml:space="preserve">Requisitos de Sistema de Ajuda e de Documentação de Usuário On-line</w:t>
      </w:r>
    </w:p>
    <w:p w:rsidR="00000000" w:rsidDel="00000000" w:rsidP="00000000" w:rsidRDefault="00000000" w:rsidRPr="00000000" w14:paraId="0000008F">
      <w:pPr>
        <w:spacing w:after="120" w:before="120" w:lineRule="auto"/>
        <w:ind w:left="763" w:firstLine="0"/>
        <w:jc w:val="both"/>
        <w:rPr/>
      </w:pPr>
      <w:r w:rsidDel="00000000" w:rsidR="00000000" w:rsidRPr="00000000">
        <w:rPr>
          <w:rtl w:val="0"/>
        </w:rPr>
        <w:t xml:space="preserve">Haverá o suporte que orientara o usuário desde a aquisição da Estação até todo o seu tempo de uso. Ajudando na criação de usuário, instalação, manutenção e afins.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3j2qqm3" w:id="24"/>
      <w:bookmarkEnd w:id="24"/>
      <w:r w:rsidDel="00000000" w:rsidR="00000000" w:rsidRPr="00000000">
        <w:rPr>
          <w:b w:val="1"/>
          <w:i w:val="0"/>
          <w:rtl w:val="0"/>
        </w:rPr>
        <w:t xml:space="preserve">Requisitos de Licenciamento</w:t>
      </w:r>
    </w:p>
    <w:p w:rsidR="00000000" w:rsidDel="00000000" w:rsidP="00000000" w:rsidRDefault="00000000" w:rsidRPr="00000000" w14:paraId="00000091">
      <w:pPr>
        <w:spacing w:after="120" w:before="120" w:lineRule="auto"/>
        <w:ind w:left="763" w:firstLine="0"/>
        <w:jc w:val="both"/>
        <w:rPr/>
      </w:pPr>
      <w:bookmarkStart w:colFirst="0" w:colLast="0" w:name="_1y810tw" w:id="25"/>
      <w:bookmarkEnd w:id="25"/>
      <w:r w:rsidDel="00000000" w:rsidR="00000000" w:rsidRPr="00000000">
        <w:rPr>
          <w:rtl w:val="0"/>
        </w:rPr>
        <w:t xml:space="preserve">Será necessária uma autorização assinada por parte do produtor rural, autorizando o uso da propriedade para instalação do sistema, não acarretando nenhum problema por parte da estação em suas terras.</w:t>
        <w:tab/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both"/>
        <w:rPr/>
      </w:pPr>
      <w:bookmarkStart w:colFirst="0" w:colLast="0" w:name="_vhoo9nm4usc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xr2lonf222iz" w:id="27"/>
      <w:bookmarkEnd w:id="2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</w:t>
        <w:tab/>
        <w:t xml:space="preserve">Fluxogramas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achk0dwmskfu" w:id="28"/>
      <w:bookmarkEnd w:id="2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</w:t>
        <w:tab/>
        <w:t xml:space="preserve">Fluxograma da Estação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pgqxuivly7k6" w:id="29"/>
      <w:bookmarkEnd w:id="29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7jfb8o1hh36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ly31xz5qab3e" w:id="31"/>
      <w:bookmarkEnd w:id="3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</w:t>
        <w:tab/>
        <w:t xml:space="preserve">Fluxograma da Base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6rycgqc194hn" w:id="32"/>
      <w:bookmarkEnd w:id="32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59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jc w:val="both"/>
        <w:rPr/>
      </w:pPr>
      <w:bookmarkStart w:colFirst="0" w:colLast="0" w:name="_1y810t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7h9byyj4px1" w:id="33"/>
      <w:bookmarkEnd w:id="33"/>
      <w:r w:rsidDel="00000000" w:rsidR="00000000" w:rsidRPr="00000000">
        <w:rPr>
          <w:rtl w:val="0"/>
        </w:rPr>
        <w:t xml:space="preserve">5 </w:t>
        <w:tab/>
        <w:t xml:space="preserve">Representação do Projeto</w:t>
      </w:r>
    </w:p>
    <w:p w:rsidR="00000000" w:rsidDel="00000000" w:rsidP="00000000" w:rsidRDefault="00000000" w:rsidRPr="00000000" w14:paraId="0000009B">
      <w:pPr>
        <w:pStyle w:val="Heading1"/>
        <w:jc w:val="center"/>
        <w:rPr/>
      </w:pPr>
      <w:bookmarkStart w:colFirst="0" w:colLast="0" w:name="_lwezvn3213on" w:id="34"/>
      <w:bookmarkEnd w:id="34"/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color w:val="000000"/>
        </w:rPr>
      </w:pPr>
      <w:bookmarkStart w:colFirst="0" w:colLast="0" w:name="_4i7ojhp" w:id="35"/>
      <w:bookmarkEnd w:id="35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color w:val="000000"/>
          <w:rtl w:val="0"/>
        </w:rPr>
        <w:t xml:space="preserve">Riscos</w:t>
      </w:r>
    </w:p>
    <w:p w:rsidR="00000000" w:rsidDel="00000000" w:rsidP="00000000" w:rsidRDefault="00000000" w:rsidRPr="00000000" w14:paraId="0000009E">
      <w:pPr>
        <w:pStyle w:val="Heading3"/>
        <w:rPr>
          <w:b w:val="1"/>
          <w:i w:val="0"/>
          <w:color w:val="000000"/>
        </w:rPr>
      </w:pPr>
      <w:bookmarkStart w:colFirst="0" w:colLast="0" w:name="_2xcytpi" w:id="36"/>
      <w:bookmarkEnd w:id="36"/>
      <w:r w:rsidDel="00000000" w:rsidR="00000000" w:rsidRPr="00000000">
        <w:rPr>
          <w:b w:val="1"/>
          <w:i w:val="0"/>
          <w:rtl w:val="0"/>
        </w:rPr>
        <w:t xml:space="preserve">6.1</w:t>
        <w:tab/>
        <w:t xml:space="preserve">Local Fechado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Se acaso a estação for posta em um local fechado, não haverá captação de dados ou haverá dados irreais, como um local que não permita a mesma receber chuvas, etc.</w:t>
      </w:r>
    </w:p>
    <w:p w:rsidR="00000000" w:rsidDel="00000000" w:rsidP="00000000" w:rsidRDefault="00000000" w:rsidRPr="00000000" w14:paraId="000000A0">
      <w:pPr>
        <w:pStyle w:val="Heading3"/>
        <w:rPr>
          <w:b w:val="1"/>
          <w:i w:val="0"/>
        </w:rPr>
      </w:pPr>
      <w:bookmarkStart w:colFirst="0" w:colLast="0" w:name="_qbmyhzl8586o" w:id="37"/>
      <w:bookmarkEnd w:id="37"/>
      <w:r w:rsidDel="00000000" w:rsidR="00000000" w:rsidRPr="00000000">
        <w:rPr>
          <w:b w:val="1"/>
          <w:i w:val="0"/>
          <w:rtl w:val="0"/>
        </w:rPr>
        <w:t xml:space="preserve">6.1.1</w:t>
        <w:tab/>
        <w:t xml:space="preserve">Re-instalação</w:t>
      </w:r>
    </w:p>
    <w:p w:rsidR="00000000" w:rsidDel="00000000" w:rsidP="00000000" w:rsidRDefault="00000000" w:rsidRPr="00000000" w14:paraId="000000A1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A estação deve ser reinstalada em um local aberto e com contato ao solo por um responsável do projeto e instruir ao dono que não se deve cobri-la total ou parcialmente.</w:t>
      </w:r>
    </w:p>
    <w:p w:rsidR="00000000" w:rsidDel="00000000" w:rsidP="00000000" w:rsidRDefault="00000000" w:rsidRPr="00000000" w14:paraId="000000A2">
      <w:pPr>
        <w:pStyle w:val="Heading3"/>
        <w:rPr>
          <w:b w:val="1"/>
          <w:i w:val="0"/>
        </w:rPr>
      </w:pPr>
      <w:bookmarkStart w:colFirst="0" w:colLast="0" w:name="_s1wa2pscwwom" w:id="38"/>
      <w:bookmarkEnd w:id="38"/>
      <w:r w:rsidDel="00000000" w:rsidR="00000000" w:rsidRPr="00000000">
        <w:rPr>
          <w:b w:val="1"/>
          <w:i w:val="0"/>
          <w:rtl w:val="0"/>
        </w:rPr>
        <w:t xml:space="preserve">6.2</w:t>
        <w:tab/>
        <w:t xml:space="preserve">Quedas</w:t>
      </w:r>
    </w:p>
    <w:p w:rsidR="00000000" w:rsidDel="00000000" w:rsidP="00000000" w:rsidRDefault="00000000" w:rsidRPr="00000000" w14:paraId="000000A3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Por motivos de ventos e chuvas fortes, pode haver a queda da estação, assim, interferindo por completo nos dados coletados.</w:t>
      </w:r>
    </w:p>
    <w:p w:rsidR="00000000" w:rsidDel="00000000" w:rsidP="00000000" w:rsidRDefault="00000000" w:rsidRPr="00000000" w14:paraId="000000A4">
      <w:pPr>
        <w:pStyle w:val="Heading3"/>
        <w:rPr>
          <w:b w:val="1"/>
          <w:i w:val="0"/>
        </w:rPr>
      </w:pPr>
      <w:bookmarkStart w:colFirst="0" w:colLast="0" w:name="_sp1kg7bredal" w:id="39"/>
      <w:bookmarkEnd w:id="39"/>
      <w:r w:rsidDel="00000000" w:rsidR="00000000" w:rsidRPr="00000000">
        <w:rPr>
          <w:b w:val="1"/>
          <w:i w:val="0"/>
          <w:rtl w:val="0"/>
        </w:rPr>
        <w:t xml:space="preserve">6.2.1</w:t>
        <w:tab/>
        <w:t xml:space="preserve">Ponhando-a no lugar</w:t>
      </w:r>
    </w:p>
    <w:p w:rsidR="00000000" w:rsidDel="00000000" w:rsidP="00000000" w:rsidRDefault="00000000" w:rsidRPr="00000000" w14:paraId="000000A5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Caso haja queda do mesmo, deve-se colocá-la novamente ao solo. De preferência em um local diferente, de solo menos arenoso e mais firme.</w:t>
      </w:r>
    </w:p>
    <w:p w:rsidR="00000000" w:rsidDel="00000000" w:rsidP="00000000" w:rsidRDefault="00000000" w:rsidRPr="00000000" w14:paraId="000000A6">
      <w:pPr>
        <w:pStyle w:val="Heading3"/>
        <w:rPr>
          <w:b w:val="1"/>
          <w:i w:val="0"/>
        </w:rPr>
      </w:pPr>
      <w:bookmarkStart w:colFirst="0" w:colLast="0" w:name="_p2bfiqgh3tgp" w:id="40"/>
      <w:bookmarkEnd w:id="40"/>
      <w:r w:rsidDel="00000000" w:rsidR="00000000" w:rsidRPr="00000000">
        <w:rPr>
          <w:b w:val="1"/>
          <w:i w:val="0"/>
          <w:rtl w:val="0"/>
        </w:rPr>
        <w:t xml:space="preserve">6.3</w:t>
        <w:tab/>
        <w:t xml:space="preserve">Perda de Conexão</w:t>
      </w:r>
    </w:p>
    <w:p w:rsidR="00000000" w:rsidDel="00000000" w:rsidP="00000000" w:rsidRDefault="00000000" w:rsidRPr="00000000" w14:paraId="000000A7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Por diversos motivos, pode haver a perda de conexão entre a estação e a base ou até mesmo entre a base e o banco de dados. Pode ser que haja descarga na bateria, defeito no hardware ou sinal fraco entre os dispositivos.</w:t>
      </w:r>
    </w:p>
    <w:p w:rsidR="00000000" w:rsidDel="00000000" w:rsidP="00000000" w:rsidRDefault="00000000" w:rsidRPr="00000000" w14:paraId="000000A8">
      <w:pPr>
        <w:pStyle w:val="Heading3"/>
        <w:rPr>
          <w:b w:val="1"/>
          <w:i w:val="0"/>
        </w:rPr>
      </w:pPr>
      <w:bookmarkStart w:colFirst="0" w:colLast="0" w:name="_nuy90creu3tz" w:id="41"/>
      <w:bookmarkEnd w:id="41"/>
      <w:r w:rsidDel="00000000" w:rsidR="00000000" w:rsidRPr="00000000">
        <w:rPr>
          <w:b w:val="1"/>
          <w:i w:val="0"/>
          <w:rtl w:val="0"/>
        </w:rPr>
        <w:t xml:space="preserve">6.3.1</w:t>
        <w:tab/>
        <w:t xml:space="preserve">Assistência Técnica</w:t>
      </w:r>
    </w:p>
    <w:p w:rsidR="00000000" w:rsidDel="00000000" w:rsidP="00000000" w:rsidRDefault="00000000" w:rsidRPr="00000000" w14:paraId="000000A9">
      <w:pPr>
        <w:spacing w:after="120" w:before="120" w:lineRule="auto"/>
        <w:rPr/>
      </w:pPr>
      <w:r w:rsidDel="00000000" w:rsidR="00000000" w:rsidRPr="00000000">
        <w:rPr>
          <w:rtl w:val="0"/>
        </w:rPr>
        <w:tab/>
        <w:t xml:space="preserve">Neste caso, deve ser contatado um dos técnicos para que ele vá ao local verificar o erro.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©ADS-UNIFASIPE, 2024/1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23495</wp:posOffset>
          </wp:positionV>
          <wp:extent cx="2090420" cy="60960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6968" l="0" r="0" t="20941"/>
                  <a:stretch>
                    <a:fillRect/>
                  </a:stretch>
                </pic:blipFill>
                <pic:spPr>
                  <a:xfrm>
                    <a:off x="0" y="0"/>
                    <a:ext cx="209042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ADS-UNIFASIPE</w:t>
    </w:r>
  </w:p>
  <w:p w:rsidR="00000000" w:rsidDel="00000000" w:rsidP="00000000" w:rsidRDefault="00000000" w:rsidRPr="00000000" w14:paraId="000000AD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0">
          <w:pPr>
            <w:rPr/>
          </w:pPr>
          <w:r w:rsidDel="00000000" w:rsidR="00000000" w:rsidRPr="00000000">
            <w:rPr>
              <w:rtl w:val="0"/>
            </w:rPr>
            <w:t xml:space="preserve">AproTerra</w:t>
          </w:r>
        </w:p>
      </w:tc>
      <w:tc>
        <w:tcPr/>
        <w:p w:rsidR="00000000" w:rsidDel="00000000" w:rsidP="00000000" w:rsidRDefault="00000000" w:rsidRPr="00000000" w14:paraId="000000B1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2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/>
        <w:p w:rsidR="00000000" w:rsidDel="00000000" w:rsidP="00000000" w:rsidRDefault="00000000" w:rsidRPr="00000000" w14:paraId="000000B3">
          <w:pPr>
            <w:rPr/>
          </w:pPr>
          <w:r w:rsidDel="00000000" w:rsidR="00000000" w:rsidRPr="00000000">
            <w:rPr>
              <w:rtl w:val="0"/>
            </w:rPr>
            <w:t xml:space="preserve">  Data:  &lt;dd/mm/yyyy/1&gt;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4">
          <w:pPr>
            <w:rPr/>
          </w:pPr>
          <w:r w:rsidDel="00000000" w:rsidR="00000000" w:rsidRPr="00000000">
            <w:rPr>
              <w:rtl w:val="0"/>
            </w:rPr>
            <w:t xml:space="preserve">Autores: Gustavo M. Bernardo e Hércules Matheus H. Tabile</w:t>
          </w:r>
        </w:p>
      </w:tc>
    </w:tr>
  </w:tbl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