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Functional Requirements Document</w:t>
      </w:r>
    </w:p>
    <w:p>
      <w:pPr>
        <w:pStyle w:val="Subtitle"/>
      </w:pPr>
      <w:r>
        <w:t xml:space="preserve">Career Pathway Intelligence — Degree-to-Job Market Analysis (Tamil Nadu)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rPr>
                <w:b/>
                <w:bCs/>
              </w:rPr>
              <w:t xml:space="preserve">Document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Functional Requirements Document (FRD)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1.0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3 October 2026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rPr>
                <w:b/>
                <w:bCs/>
              </w:rPr>
              <w:t xml:space="preserve">Author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Bernad Meckenzi 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rPr>
                <w:b/>
                <w:bCs/>
              </w:rPr>
              <w:t xml:space="preserve">Target Audience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Project owner, technical reviewers, portfolio reviewers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rPr>
                <w:b/>
                <w:bCs/>
              </w:rPr>
              <w:t xml:space="preserve">Related Document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Business Requirements Document (BRD) v1.0</w:t>
            </w:r>
          </w:p>
        </w:tc>
      </w:tr>
    </w:tbl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Purpose</w:t>
      </w:r>
    </w:p>
    <w:p>
      <w:pPr>
        <w:pStyle w:val="Body"/>
      </w:pPr>
      <w:r>
        <w:t xml:space="preserve">This document specifies how each component of the Career Pathway Intelligence pipeline satisfies functional requirements FR-01 to FR-10 defined in the Business Requirements Document (BRD v1.0). Each module is described by its inputs, processing logic, outputs and error handling.</w:t>
      </w:r>
    </w:p>
    <w:p>
      <w:pPr>
        <w:pStyle w:val="Heading2"/>
      </w:pPr>
      <w:r>
        <w:t xml:space="preserve">1.2 Scope</w:t>
      </w:r>
    </w:p>
    <w:p>
      <w:pPr>
        <w:pStyle w:val="Body"/>
      </w:pPr>
      <w:r>
        <w:t xml:space="preserve">Covers the six pipeline modules, the n8n orchestration layer, the data artefacts exchanged between stages, non-functional requirements and acceptance tests. Business context, objectives and stakeholders are defined in the BRD.</w:t>
      </w:r>
    </w:p>
    <w:p>
      <w:pPr>
        <w:pStyle w:val="Heading2"/>
      </w:pPr>
      <w:r>
        <w:t xml:space="preserve">1.3 System Overview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2800"/>
        <w:gridCol w:w="1500"/>
        <w:gridCol w:w="4438"/>
      </w:tblGrid>
      <w:tr>
        <w:trPr>
          <w:cantSplit/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Head"/>
            </w:pPr>
            <w:r>
              <w:t xml:space="preserve">Stage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Head"/>
            </w:pPr>
            <w:r>
              <w:t xml:space="preserve">Module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Head"/>
            </w:pPr>
            <w:r>
              <w:t xml:space="preserve">Satisfies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Head"/>
            </w:pPr>
            <w:r>
              <w:t xml:space="preserve">Produces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rPr>
                <w:b/>
                <w:bCs/>
              </w:rPr>
              <w:t xml:space="preserve">00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Job extraction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FR-01, FR-02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Deduplicated raw job postings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rPr>
                <w:b/>
                <w:bCs/>
              </w:rPr>
              <w:t xml:space="preserve">01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Skill tagging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FR-03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Skill-tagged postings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rPr>
                <w:b/>
                <w:bCs/>
              </w:rPr>
              <w:t xml:space="preserve">02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KPI aggregation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FR-04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skill_demand_summary.csv; category_skill_breakdown.csv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rPr>
                <w:b/>
                <w:bCs/>
              </w:rPr>
              <w:t xml:space="preserve">03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Skill gap scoring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FR-05, FR-06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skill_gap_by_degree.csv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rPr>
                <w:b/>
                <w:bCs/>
              </w:rPr>
              <w:t xml:space="preserve">—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Power BI export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FR-07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Power BI-ready tables and the 5-page dashboard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rPr>
                <w:b/>
                <w:bCs/>
              </w:rPr>
              <w:t xml:space="preserve">04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Job listing cleanup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FR-08, FR-10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Cleaned job listing data for drill-through</w:t>
            </w:r>
          </w:p>
        </w:tc>
      </w:tr>
    </w:tbl>
    <w:p>
      <w:pPr>
        <w:pStyle w:val="Heading2"/>
      </w:pPr>
      <w:r>
        <w:t xml:space="preserve">1.4 Assumptions &amp; Dependencies</w:t>
      </w:r>
    </w:p>
    <w:p>
      <w:pPr>
        <w:pStyle w:val="BulletKeep"/>
        <w:numPr>
          <w:ilvl w:val="0"/>
          <w:numId w:val="2"/>
        </w:numPr>
      </w:pPr>
      <w:r>
        <w:t xml:space="preserve">Stages run in sequence; each stage consumes the output of the previous stage</w:t>
      </w:r>
    </w:p>
    <w:p>
      <w:pPr>
        <w:pStyle w:val="BulletKeep"/>
        <w:numPr>
          <w:ilvl w:val="0"/>
          <w:numId w:val="2"/>
        </w:numPr>
      </w:pPr>
      <w:r>
        <w:t xml:space="preserve">The Adzuna API is available and the free-tier quota (~1,000 calls/month) is not exhausted</w:t>
      </w:r>
    </w:p>
    <w:p>
      <w:pPr>
        <w:pStyle w:val="BulletKeep"/>
        <w:numPr>
          <w:ilvl w:val="0"/>
          <w:numId w:val="2"/>
        </w:numPr>
      </w:pPr>
      <w:r>
        <w:t xml:space="preserve">skill_mapping.csv and degree_skill_coverage.csv are maintained reference inputs</w:t>
      </w:r>
    </w:p>
    <w:p>
      <w:pPr>
        <w:pStyle w:val="BulletItem"/>
        <w:numPr>
          <w:ilvl w:val="0"/>
          <w:numId w:val="2"/>
        </w:numPr>
      </w:pPr>
      <w:r>
        <w:t xml:space="preserve">n8n and Gmail are available for scheduling and alerting</w:t>
      </w:r>
    </w:p>
    <w:p>
      <w:pPr>
        <w:pStyle w:val="Heading1"/>
      </w:pPr>
      <w:r>
        <w:t xml:space="preserve">2. Module Specifications</w:t>
      </w:r>
    </w:p>
    <w:p>
      <w:pPr>
        <w:pStyle w:val="Heading2"/>
      </w:pPr>
      <w:r>
        <w:t xml:space="preserve">2.1 Job Extraction</w:t>
      </w:r>
    </w:p>
    <w:p>
      <w:pPr>
        <w:pStyle w:val="Meta"/>
      </w:pPr>
      <w:r>
        <w:rPr>
          <w:b/>
          <w:bCs/>
        </w:rPr>
        <w:t xml:space="preserve">Script:</w:t>
      </w:r>
      <w:r>
        <w:t xml:space="preserve"> 00_extract_adzuna_jobs.py  |  </w:t>
      </w:r>
      <w:r>
        <w:rPr>
          <w:b/>
          <w:bCs/>
        </w:rPr>
        <w:t xml:space="preserve">Satisfies:</w:t>
      </w:r>
      <w:r>
        <w:t xml:space="preserve"> FR-01, FR-02</w:t>
      </w:r>
    </w:p>
    <w:p>
      <w:pPr>
        <w:pStyle w:val="Heading3"/>
      </w:pPr>
      <w:r>
        <w:t xml:space="preserve">Inputs</w:t>
      </w:r>
    </w:p>
    <w:p>
      <w:pPr>
        <w:pStyle w:val="BulletKeep"/>
        <w:numPr>
          <w:ilvl w:val="0"/>
          <w:numId w:val="2"/>
        </w:numPr>
      </w:pPr>
      <w:r>
        <w:t xml:space="preserve">Adzuna API for India, filtered to Tamil Nadu</w:t>
      </w:r>
    </w:p>
    <w:p>
      <w:pPr>
        <w:pStyle w:val="BulletItem"/>
        <w:numPr>
          <w:ilvl w:val="0"/>
          <w:numId w:val="2"/>
        </w:numPr>
      </w:pPr>
      <w:r>
        <w:t xml:space="preserve">Adzuna API credentials (free tier, ~1,000 calls/month)</w:t>
      </w:r>
    </w:p>
    <w:p>
      <w:pPr>
        <w:pStyle w:val="Heading3"/>
      </w:pPr>
      <w:r>
        <w:t xml:space="preserve">Processing Logic</w:t>
      </w:r>
    </w:p>
    <w:p>
      <w:pPr>
        <w:pStyle w:val="BulletKeep"/>
        <w:numPr>
          <w:ilvl w:val="0"/>
          <w:numId w:val="2"/>
        </w:numPr>
      </w:pPr>
      <w:r>
        <w:t xml:space="preserve">Request postings page by page from the Adzuna API</w:t>
      </w:r>
    </w:p>
    <w:p>
      <w:pPr>
        <w:pStyle w:val="BulletKeep"/>
        <w:numPr>
          <w:ilvl w:val="0"/>
          <w:numId w:val="2"/>
        </w:numPr>
      </w:pPr>
      <w:r>
        <w:t xml:space="preserve">Capture per posting: title, company, location, category, contract type, creation date, description</w:t>
      </w:r>
    </w:p>
    <w:p>
      <w:pPr>
        <w:pStyle w:val="BulletKeep"/>
        <w:numPr>
          <w:ilvl w:val="0"/>
          <w:numId w:val="2"/>
        </w:numPr>
      </w:pPr>
      <w:r>
        <w:t xml:space="preserve">Check each posting against the seen_jobs set and discard postings already seen</w:t>
      </w:r>
    </w:p>
    <w:p>
      <w:pPr>
        <w:pStyle w:val="BulletItem"/>
        <w:numPr>
          <w:ilvl w:val="0"/>
          <w:numId w:val="2"/>
        </w:numPr>
      </w:pPr>
      <w:r>
        <w:t xml:space="preserve">Count consecutive pages that return no new unique postings; stop extraction when the count reaches 3</w:t>
      </w:r>
    </w:p>
    <w:p>
      <w:pPr>
        <w:pStyle w:val="Heading3"/>
      </w:pPr>
      <w:r>
        <w:t xml:space="preserve">Outputs</w:t>
      </w:r>
    </w:p>
    <w:p>
      <w:pPr>
        <w:pStyle w:val="BulletItem"/>
        <w:numPr>
          <w:ilvl w:val="0"/>
          <w:numId w:val="2"/>
        </w:numPr>
      </w:pPr>
      <w:r>
        <w:t xml:space="preserve">Deduplicated raw job postings dataset (1,932 unique postings in the current build)</w:t>
      </w:r>
    </w:p>
    <w:p>
      <w:pPr>
        <w:pStyle w:val="Heading3"/>
      </w:pPr>
      <w:r>
        <w:t xml:space="preserve">Error Handling</w:t>
      </w:r>
    </w:p>
    <w:p>
      <w:pPr>
        <w:pStyle w:val="BulletKeep"/>
        <w:numPr>
          <w:ilvl w:val="0"/>
          <w:numId w:val="2"/>
        </w:numPr>
      </w:pPr>
      <w:r>
        <w:t xml:space="preserve">Duplicate-only pages are discarded and counted towards the stop limit, which prevents wasted calls against the free-tier quota</w:t>
      </w:r>
    </w:p>
    <w:p>
      <w:pPr>
        <w:pStyle w:val="BulletItem"/>
        <w:numPr>
          <w:ilvl w:val="0"/>
          <w:numId w:val="2"/>
        </w:numPr>
      </w:pPr>
      <w:r>
        <w:t xml:space="preserve">Any script failure is reported through the n8n Error Handler workflow (Section 3)</w:t>
      </w:r>
    </w:p>
    <w:p>
      <w:pPr>
        <w:pStyle w:val="Heading2"/>
      </w:pPr>
      <w:r>
        <w:t xml:space="preserve">2.2 Skill Tagging</w:t>
      </w:r>
    </w:p>
    <w:p>
      <w:pPr>
        <w:pStyle w:val="Meta"/>
      </w:pPr>
      <w:r>
        <w:rPr>
          <w:b/>
          <w:bCs/>
        </w:rPr>
        <w:t xml:space="preserve">Script:</w:t>
      </w:r>
      <w:r>
        <w:t xml:space="preserve"> 01_extract_skills.py  |  </w:t>
      </w:r>
      <w:r>
        <w:rPr>
          <w:b/>
          <w:bCs/>
        </w:rPr>
        <w:t xml:space="preserve">Satisfies:</w:t>
      </w:r>
      <w:r>
        <w:t xml:space="preserve"> FR-03</w:t>
      </w:r>
    </w:p>
    <w:p>
      <w:pPr>
        <w:pStyle w:val="Heading3"/>
      </w:pPr>
      <w:r>
        <w:t xml:space="preserve">Inputs</w:t>
      </w:r>
    </w:p>
    <w:p>
      <w:pPr>
        <w:pStyle w:val="BulletKeep"/>
        <w:numPr>
          <w:ilvl w:val="0"/>
          <w:numId w:val="2"/>
        </w:numPr>
      </w:pPr>
      <w:r>
        <w:t xml:space="preserve">Raw job postings (title and description)</w:t>
      </w:r>
    </w:p>
    <w:p>
      <w:pPr>
        <w:pStyle w:val="BulletItem"/>
        <w:numPr>
          <w:ilvl w:val="0"/>
          <w:numId w:val="2"/>
        </w:numPr>
      </w:pPr>
      <w:r>
        <w:t xml:space="preserve">skill_mapping.csv — 75-skill taxonomy across 6 categories with regex patterns</w:t>
      </w:r>
    </w:p>
    <w:p>
      <w:pPr>
        <w:pStyle w:val="Heading3"/>
      </w:pPr>
      <w:r>
        <w:t xml:space="preserve">Processing Logic</w:t>
      </w:r>
    </w:p>
    <w:p>
      <w:pPr>
        <w:pStyle w:val="BulletKeep"/>
        <w:numPr>
          <w:ilvl w:val="0"/>
          <w:numId w:val="2"/>
        </w:numPr>
      </w:pPr>
      <w:r>
        <w:t xml:space="preserve">Match each posting’s title and description against every skill pattern</w:t>
      </w:r>
    </w:p>
    <w:p>
      <w:pPr>
        <w:pStyle w:val="BulletKeep"/>
        <w:numPr>
          <w:ilvl w:val="0"/>
          <w:numId w:val="2"/>
        </w:numPr>
      </w:pPr>
      <w:r>
        <w:t xml:space="preserve">Assign all matching skills to the posting (multi-label)</w:t>
      </w:r>
    </w:p>
    <w:p>
      <w:pPr>
        <w:pStyle w:val="BulletItem"/>
        <w:numPr>
          <w:ilvl w:val="0"/>
          <w:numId w:val="2"/>
        </w:numPr>
      </w:pPr>
      <w:r>
        <w:t xml:space="preserve">Use regex matching only; no LLM or probabilistic classification</w:t>
      </w:r>
    </w:p>
    <w:p>
      <w:pPr>
        <w:pStyle w:val="Heading3"/>
      </w:pPr>
      <w:r>
        <w:t xml:space="preserve">Outputs</w:t>
      </w:r>
    </w:p>
    <w:p>
      <w:pPr>
        <w:pStyle w:val="BulletItem"/>
        <w:numPr>
          <w:ilvl w:val="0"/>
          <w:numId w:val="2"/>
        </w:numPr>
      </w:pPr>
      <w:r>
        <w:t xml:space="preserve">Skill-tagged postings dataset in which each tag is traceable to its pattern in skill_mapping.csv</w:t>
      </w:r>
    </w:p>
    <w:p>
      <w:pPr>
        <w:pStyle w:val="Heading3"/>
      </w:pPr>
      <w:r>
        <w:t xml:space="preserve">Error Handling</w:t>
      </w:r>
    </w:p>
    <w:p>
      <w:pPr>
        <w:pStyle w:val="BulletKeep"/>
        <w:numPr>
          <w:ilvl w:val="0"/>
          <w:numId w:val="2"/>
        </w:numPr>
      </w:pPr>
      <w:r>
        <w:t xml:space="preserve">A tag can only be produced by an explicit pattern, so every tag is auditable (target: 100% traceable)</w:t>
      </w:r>
    </w:p>
    <w:p>
      <w:pPr>
        <w:pStyle w:val="BulletItem"/>
        <w:numPr>
          <w:ilvl w:val="0"/>
          <w:numId w:val="2"/>
        </w:numPr>
      </w:pPr>
      <w:r>
        <w:t xml:space="preserve">Any script failure is reported through the n8n Error Handler workflow</w:t>
      </w:r>
    </w:p>
    <w:p>
      <w:pPr>
        <w:pStyle w:val="Heading2"/>
      </w:pPr>
      <w:r>
        <w:t xml:space="preserve">2.3 KPI Aggregation</w:t>
      </w:r>
    </w:p>
    <w:p>
      <w:pPr>
        <w:pStyle w:val="Meta"/>
      </w:pPr>
      <w:r>
        <w:rPr>
          <w:b/>
          <w:bCs/>
        </w:rPr>
        <w:t xml:space="preserve">Script:</w:t>
      </w:r>
      <w:r>
        <w:t xml:space="preserve"> 02_build_kpi_summary.py  |  </w:t>
      </w:r>
      <w:r>
        <w:rPr>
          <w:b/>
          <w:bCs/>
        </w:rPr>
        <w:t xml:space="preserve">Satisfies:</w:t>
      </w:r>
      <w:r>
        <w:t xml:space="preserve"> FR-04</w:t>
      </w:r>
    </w:p>
    <w:p>
      <w:pPr>
        <w:pStyle w:val="Heading3"/>
      </w:pPr>
      <w:r>
        <w:t xml:space="preserve">Inputs</w:t>
      </w:r>
    </w:p>
    <w:p>
      <w:pPr>
        <w:pStyle w:val="BulletItem"/>
        <w:numPr>
          <w:ilvl w:val="0"/>
          <w:numId w:val="2"/>
        </w:numPr>
      </w:pPr>
      <w:r>
        <w:t xml:space="preserve">Skill-tagged postings dataset</w:t>
      </w:r>
    </w:p>
    <w:p>
      <w:pPr>
        <w:pStyle w:val="Heading3"/>
      </w:pPr>
      <w:r>
        <w:t xml:space="preserve">Processing Logic</w:t>
      </w:r>
    </w:p>
    <w:p>
      <w:pPr>
        <w:pStyle w:val="BulletKeep"/>
        <w:numPr>
          <w:ilvl w:val="0"/>
          <w:numId w:val="2"/>
        </w:numPr>
      </w:pPr>
      <w:r>
        <w:t xml:space="preserve">Count postings mentioning each skill across the full dataset</w:t>
      </w:r>
    </w:p>
    <w:p>
      <w:pPr>
        <w:pStyle w:val="BulletItem"/>
        <w:numPr>
          <w:ilvl w:val="0"/>
          <w:numId w:val="2"/>
        </w:numPr>
      </w:pPr>
      <w:r>
        <w:t xml:space="preserve">Repeat the count within each Adzuna job category (27 categories)</w:t>
      </w:r>
    </w:p>
    <w:p>
      <w:pPr>
        <w:pStyle w:val="Heading3"/>
      </w:pPr>
      <w:r>
        <w:t xml:space="preserve">Outputs</w:t>
      </w:r>
    </w:p>
    <w:p>
      <w:pPr>
        <w:pStyle w:val="BulletKeep"/>
        <w:numPr>
          <w:ilvl w:val="0"/>
          <w:numId w:val="2"/>
        </w:numPr>
      </w:pPr>
      <w:r>
        <w:t xml:space="preserve">skill_demand_summary.csv — overall skill demand</w:t>
      </w:r>
    </w:p>
    <w:p>
      <w:pPr>
        <w:pStyle w:val="BulletItem"/>
        <w:numPr>
          <w:ilvl w:val="0"/>
          <w:numId w:val="2"/>
        </w:numPr>
      </w:pPr>
      <w:r>
        <w:t xml:space="preserve">category_skill_breakdown.csv — skill demand per job category</w:t>
      </w:r>
    </w:p>
    <w:p>
      <w:pPr>
        <w:pStyle w:val="Heading3"/>
      </w:pPr>
      <w:r>
        <w:t xml:space="preserve">Error Handling</w:t>
      </w:r>
    </w:p>
    <w:p>
      <w:pPr>
        <w:pStyle w:val="BulletKeep"/>
        <w:numPr>
          <w:ilvl w:val="0"/>
          <w:numId w:val="2"/>
        </w:numPr>
      </w:pPr>
      <w:r>
        <w:t xml:space="preserve">Data-quality target: zero postings with a null or unlabelled job category</w:t>
      </w:r>
    </w:p>
    <w:p>
      <w:pPr>
        <w:pStyle w:val="BulletItem"/>
        <w:numPr>
          <w:ilvl w:val="0"/>
          <w:numId w:val="2"/>
        </w:numPr>
      </w:pPr>
      <w:r>
        <w:t xml:space="preserve">Any script failure is reported through the n8n Error Handler workflow</w:t>
      </w:r>
    </w:p>
    <w:p>
      <w:pPr>
        <w:pStyle w:val="Heading2"/>
      </w:pPr>
      <w:r>
        <w:t xml:space="preserve">2.4 Skill Gap Scoring</w:t>
      </w:r>
    </w:p>
    <w:p>
      <w:pPr>
        <w:pStyle w:val="Meta"/>
      </w:pPr>
      <w:r>
        <w:rPr>
          <w:b/>
          <w:bCs/>
        </w:rPr>
        <w:t xml:space="preserve">Script:</w:t>
      </w:r>
      <w:r>
        <w:t xml:space="preserve"> 03_skill_gap_analysis.py  |  </w:t>
      </w:r>
      <w:r>
        <w:rPr>
          <w:b/>
          <w:bCs/>
        </w:rPr>
        <w:t xml:space="preserve">Satisfies:</w:t>
      </w:r>
      <w:r>
        <w:t xml:space="preserve"> FR-05, FR-06</w:t>
      </w:r>
    </w:p>
    <w:p>
      <w:pPr>
        <w:pStyle w:val="Heading3"/>
      </w:pPr>
      <w:r>
        <w:t xml:space="preserve">Inputs</w:t>
      </w:r>
    </w:p>
    <w:p>
      <w:pPr>
        <w:pStyle w:val="BulletKeep"/>
        <w:numPr>
          <w:ilvl w:val="0"/>
          <w:numId w:val="2"/>
        </w:numPr>
      </w:pPr>
      <w:r>
        <w:t xml:space="preserve">Skill demand summaries from Stage 02</w:t>
      </w:r>
    </w:p>
    <w:p>
      <w:pPr>
        <w:pStyle w:val="BulletItem"/>
        <w:numPr>
          <w:ilvl w:val="0"/>
          <w:numId w:val="2"/>
        </w:numPr>
      </w:pPr>
      <w:r>
        <w:t xml:space="preserve">degree_skill_coverage.csv — skill coverage for 56 UG/PG programs; the B.Sc. Mathematics row is cited to the University of Madras syllabus</w:t>
      </w:r>
    </w:p>
    <w:p>
      <w:pPr>
        <w:pStyle w:val="Heading3"/>
      </w:pPr>
      <w:r>
        <w:t xml:space="preserve">Processing Logic</w:t>
      </w:r>
    </w:p>
    <w:p>
      <w:pPr>
        <w:pStyle w:val="BulletKeep"/>
        <w:numPr>
          <w:ilvl w:val="0"/>
          <w:numId w:val="2"/>
        </w:numPr>
      </w:pPr>
      <w:r>
        <w:t xml:space="preserve">Compare each skill’s market demand with each degree’s coverage of that skill</w:t>
      </w:r>
    </w:p>
    <w:p>
      <w:pPr>
        <w:pStyle w:val="BulletKeep"/>
        <w:numPr>
          <w:ilvl w:val="0"/>
          <w:numId w:val="2"/>
        </w:numPr>
      </w:pPr>
      <w:r>
        <w:t xml:space="preserve">Compute a Gap Score per skill per degree </w:t>
      </w:r>
      <w:r>
        <w:rPr>
          <w:highlight w:val="yellow"/>
          <w:highlightCs w:val="yellow"/>
        </w:rPr>
        <w:t xml:space="preserve">[CONFIRM: exact Gap Score formula]</w:t>
      </w:r>
    </w:p>
    <w:p>
      <w:pPr>
        <w:pStyle w:val="BulletItem"/>
        <w:numPr>
          <w:ilvl w:val="0"/>
          <w:numId w:val="2"/>
        </w:numPr>
      </w:pPr>
      <w:r>
        <w:t xml:space="preserve">Aggregate to a total Gap Score per degree and job category</w:t>
      </w:r>
    </w:p>
    <w:p>
      <w:pPr>
        <w:pStyle w:val="Heading3"/>
      </w:pPr>
      <w:r>
        <w:t xml:space="preserve">Outputs</w:t>
      </w:r>
    </w:p>
    <w:p>
      <w:pPr>
        <w:pStyle w:val="BulletKeep"/>
        <w:numPr>
          <w:ilvl w:val="0"/>
          <w:numId w:val="2"/>
        </w:numPr>
      </w:pPr>
      <w:r>
        <w:t xml:space="preserve">skill_gap_by_degree.csv — Gap Score per skill per degree</w:t>
      </w:r>
    </w:p>
    <w:p>
      <w:pPr>
        <w:pStyle w:val="BulletItem"/>
        <w:numPr>
          <w:ilvl w:val="0"/>
          <w:numId w:val="2"/>
        </w:numPr>
      </w:pPr>
      <w:r>
        <w:t xml:space="preserve">Worked example: B.Sc. Mathematics vs. IT Jobs has a total Gap Score of 146, led by Java (44), Python (29), SQL (22.5) and JavaScript (22.5)</w:t>
      </w:r>
    </w:p>
    <w:p>
      <w:pPr>
        <w:pStyle w:val="Heading3"/>
      </w:pPr>
      <w:r>
        <w:t xml:space="preserve">Error Handling</w:t>
      </w:r>
    </w:p>
    <w:p>
      <w:pPr>
        <w:pStyle w:val="BulletKeep"/>
        <w:numPr>
          <w:ilvl w:val="0"/>
          <w:numId w:val="2"/>
        </w:numPr>
      </w:pPr>
      <w:r>
        <w:t xml:space="preserve">Only the B.Sc. Mathematics row is syllabus-verified; all other degrees are labelled indicative estimates</w:t>
      </w:r>
    </w:p>
    <w:p>
      <w:pPr>
        <w:pStyle w:val="BulletItem"/>
        <w:numPr>
          <w:ilvl w:val="0"/>
          <w:numId w:val="2"/>
        </w:numPr>
      </w:pPr>
      <w:r>
        <w:t xml:space="preserve">Any script failure is reported through the n8n Error Handler workflow</w:t>
      </w:r>
    </w:p>
    <w:p>
      <w:pPr>
        <w:pStyle w:val="Heading2"/>
      </w:pPr>
      <w:r>
        <w:t xml:space="preserve">2.5 Power BI Export &amp; Dashboard</w:t>
      </w:r>
    </w:p>
    <w:p>
      <w:pPr>
        <w:pStyle w:val="Meta"/>
      </w:pPr>
      <w:r>
        <w:rPr>
          <w:b/>
          <w:bCs/>
        </w:rPr>
        <w:t xml:space="preserve">Script:</w:t>
      </w:r>
      <w:r>
        <w:t xml:space="preserve"> </w:t>
      </w:r>
      <w:r>
        <w:rPr>
          <w:highlight w:val="yellow"/>
          <w:highlightCs w:val="yellow"/>
        </w:rPr>
        <w:t xml:space="preserve">[CONFIRM: export script filename]</w:t>
      </w:r>
      <w:r>
        <w:t xml:space="preserve">  |  </w:t>
      </w:r>
      <w:r>
        <w:rPr>
          <w:b/>
          <w:bCs/>
        </w:rPr>
        <w:t xml:space="preserve">Satisfies:</w:t>
      </w:r>
      <w:r>
        <w:t xml:space="preserve"> FR-07</w:t>
      </w:r>
    </w:p>
    <w:p>
      <w:pPr>
        <w:pStyle w:val="Heading3"/>
      </w:pPr>
      <w:r>
        <w:t xml:space="preserve">Inputs</w:t>
      </w:r>
    </w:p>
    <w:p>
      <w:pPr>
        <w:pStyle w:val="BulletKeep"/>
        <w:numPr>
          <w:ilvl w:val="0"/>
          <w:numId w:val="2"/>
        </w:numPr>
      </w:pPr>
      <w:r>
        <w:t xml:space="preserve">skill_demand_summary.csv, category_skill_breakdown.csv and skill_gap_by_degree.csv</w:t>
      </w:r>
    </w:p>
    <w:p>
      <w:pPr>
        <w:pStyle w:val="BulletItem"/>
        <w:numPr>
          <w:ilvl w:val="0"/>
          <w:numId w:val="2"/>
        </w:numPr>
      </w:pPr>
      <w:r>
        <w:t xml:space="preserve">Job listing data for drill-through (Section 2.6)</w:t>
      </w:r>
    </w:p>
    <w:p>
      <w:pPr>
        <w:pStyle w:val="Heading3"/>
      </w:pPr>
      <w:r>
        <w:t xml:space="preserve">Processing Logic</w:t>
      </w:r>
    </w:p>
    <w:p>
      <w:pPr>
        <w:pStyle w:val="BulletKeep"/>
        <w:numPr>
          <w:ilvl w:val="0"/>
          <w:numId w:val="2"/>
        </w:numPr>
      </w:pPr>
      <w:r>
        <w:t xml:space="preserve">Write the pipeline outputs as Power BI-ready tables</w:t>
      </w:r>
    </w:p>
    <w:p>
      <w:pPr>
        <w:pStyle w:val="BulletKeep"/>
        <w:numPr>
          <w:ilvl w:val="0"/>
          <w:numId w:val="2"/>
        </w:numPr>
      </w:pPr>
      <w:r>
        <w:t xml:space="preserve">Load the tables into the Power BI data model and define relationships between them</w:t>
      </w:r>
    </w:p>
    <w:p>
      <w:pPr>
        <w:pStyle w:val="BulletItem"/>
        <w:numPr>
          <w:ilvl w:val="0"/>
          <w:numId w:val="2"/>
        </w:numPr>
      </w:pPr>
      <w:r>
        <w:t xml:space="preserve">Provide slicers for job category, sector and degree</w:t>
      </w:r>
    </w:p>
    <w:p>
      <w:pPr>
        <w:pStyle w:val="Heading3"/>
      </w:pPr>
      <w:r>
        <w:t xml:space="preserve">Outputs</w:t>
      </w:r>
    </w:p>
    <w:p>
      <w:pPr>
        <w:pStyle w:val="BulletKeep"/>
        <w:numPr>
          <w:ilvl w:val="0"/>
          <w:numId w:val="2"/>
        </w:numPr>
      </w:pPr>
      <w:r>
        <w:t xml:space="preserve">5-page Power BI report: Overview, Skill Demand Deep-Dive, Skill Gap by Degree, My Degree Drill-Down, Job Postings Explorer</w:t>
      </w:r>
    </w:p>
    <w:p>
      <w:pPr>
        <w:pStyle w:val="BulletItem"/>
        <w:numPr>
          <w:ilvl w:val="0"/>
          <w:numId w:val="2"/>
        </w:numPr>
      </w:pPr>
      <w:r>
        <w:t xml:space="preserve">Drill-through from dashboard visuals to real job postings</w:t>
      </w:r>
    </w:p>
    <w:p>
      <w:pPr>
        <w:pStyle w:val="Heading3"/>
      </w:pPr>
      <w:r>
        <w:t xml:space="preserve">Error Handling</w:t>
      </w:r>
    </w:p>
    <w:p>
      <w:pPr>
        <w:pStyle w:val="BulletKeep"/>
        <w:numPr>
          <w:ilvl w:val="0"/>
          <w:numId w:val="2"/>
        </w:numPr>
      </w:pPr>
      <w:r>
        <w:t xml:space="preserve">The data model relationships must not form a cycle; a cyclic reference found during development was resolved</w:t>
      </w:r>
    </w:p>
    <w:p>
      <w:pPr>
        <w:pStyle w:val="BulletItem"/>
        <w:numPr>
          <w:ilvl w:val="0"/>
          <w:numId w:val="2"/>
        </w:numPr>
      </w:pPr>
      <w:r>
        <w:t xml:space="preserve">Any script failure is reported through the n8n Error Handler workflow</w:t>
      </w:r>
    </w:p>
    <w:p>
      <w:pPr>
        <w:pStyle w:val="Heading2"/>
      </w:pPr>
      <w:r>
        <w:t xml:space="preserve">2.6 Job Listing Cleanup</w:t>
      </w:r>
    </w:p>
    <w:p>
      <w:pPr>
        <w:pStyle w:val="Meta"/>
      </w:pPr>
      <w:r>
        <w:rPr>
          <w:b/>
          <w:bCs/>
        </w:rPr>
        <w:t xml:space="preserve">Script:</w:t>
      </w:r>
      <w:r>
        <w:t xml:space="preserve"> 04_job_listing.py  |  </w:t>
      </w:r>
      <w:r>
        <w:rPr>
          <w:b/>
          <w:bCs/>
        </w:rPr>
        <w:t xml:space="preserve">Satisfies:</w:t>
      </w:r>
      <w:r>
        <w:t xml:space="preserve"> FR-08, FR-10</w:t>
      </w:r>
    </w:p>
    <w:p>
      <w:pPr>
        <w:pStyle w:val="Heading3"/>
      </w:pPr>
      <w:r>
        <w:t xml:space="preserve">Inputs</w:t>
      </w:r>
    </w:p>
    <w:p>
      <w:pPr>
        <w:pStyle w:val="BulletItem"/>
        <w:numPr>
          <w:ilvl w:val="0"/>
          <w:numId w:val="2"/>
        </w:numPr>
      </w:pPr>
      <w:r>
        <w:t xml:space="preserve">Skill-tagged job postings</w:t>
      </w:r>
    </w:p>
    <w:p>
      <w:pPr>
        <w:pStyle w:val="Heading3"/>
      </w:pPr>
      <w:r>
        <w:t xml:space="preserve">Processing Logic</w:t>
      </w:r>
    </w:p>
    <w:p>
      <w:pPr>
        <w:pStyle w:val="BulletKeep"/>
        <w:numPr>
          <w:ilvl w:val="0"/>
          <w:numId w:val="2"/>
        </w:numPr>
      </w:pPr>
      <w:r>
        <w:t xml:space="preserve">Replace missing company values with “Not Disclosed (Agency Listing)” using company.fillna</w:t>
      </w:r>
    </w:p>
    <w:p>
      <w:pPr>
        <w:pStyle w:val="BulletItem"/>
        <w:numPr>
          <w:ilvl w:val="0"/>
          <w:numId w:val="2"/>
        </w:numPr>
      </w:pPr>
      <w:r>
        <w:t xml:space="preserve">Carry no salary or compensation fields into the output</w:t>
      </w:r>
    </w:p>
    <w:p>
      <w:pPr>
        <w:pStyle w:val="Heading3"/>
      </w:pPr>
      <w:r>
        <w:t xml:space="preserve">Outputs</w:t>
      </w:r>
    </w:p>
    <w:p>
      <w:pPr>
        <w:pStyle w:val="BulletItem"/>
        <w:numPr>
          <w:ilvl w:val="0"/>
          <w:numId w:val="2"/>
        </w:numPr>
      </w:pPr>
      <w:r>
        <w:t xml:space="preserve">Job listing dataset used for dashboard drill-through, with undisclosed companies labelled (~4.9% of postings)</w:t>
      </w:r>
    </w:p>
    <w:p>
      <w:pPr>
        <w:pStyle w:val="Heading3"/>
      </w:pPr>
      <w:r>
        <w:t xml:space="preserve">Error Handling</w:t>
      </w:r>
    </w:p>
    <w:p>
      <w:pPr>
        <w:pStyle w:val="BulletKeep"/>
        <w:numPr>
          <w:ilvl w:val="0"/>
          <w:numId w:val="2"/>
        </w:numPr>
      </w:pPr>
      <w:r>
        <w:t xml:space="preserve">Missing company values are relabelled rather than dropped, so no postings are lost</w:t>
      </w:r>
    </w:p>
    <w:p>
      <w:pPr>
        <w:pStyle w:val="BulletItem"/>
        <w:numPr>
          <w:ilvl w:val="0"/>
          <w:numId w:val="2"/>
        </w:numPr>
      </w:pPr>
      <w:r>
        <w:t xml:space="preserve">Company completeness is measured against the ≥ 95% target (actual ~95.1%)</w:t>
      </w:r>
    </w:p>
    <w:p>
      <w:pPr>
        <w:pStyle w:val="Heading1"/>
      </w:pPr>
      <w:r>
        <w:t xml:space="preserve">3. Automation &amp; Orchestration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2400"/>
        <w:gridCol w:w="4938"/>
        <w:gridCol w:w="1400"/>
      </w:tblGrid>
      <w:tr>
        <w:trPr>
          <w:cantSplit/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Head"/>
            </w:pPr>
            <w:r>
              <w:t xml:space="preserve">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Head"/>
            </w:pPr>
            <w:r>
              <w:t xml:space="preserve">Component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Head"/>
            </w:pPr>
            <w:r>
              <w:t xml:space="preserve">Specification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Head"/>
            </w:pPr>
            <w:r>
              <w:t xml:space="preserve">Satisfies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rPr>
                <w:b/>
                <w:bCs/>
              </w:rPr>
              <w:t xml:space="preserve">AUT-01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Weekly Pipeline workflow (n8n)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Runs on a weekly schedule without manual execution; stages execute in order from extraction to dashboard export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FR-09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rPr>
                <w:b/>
                <w:bCs/>
              </w:rPr>
              <w:t xml:space="preserve">AUT-02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Success notification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Email sent to the owner when a run completes successfully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FR-09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rPr>
                <w:b/>
                <w:bCs/>
              </w:rPr>
              <w:t xml:space="preserve">AUT-03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Error Handler workflow (n8n)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Separate workflow triggered when the weekly workflow fails; sends a Gmail alert to the owner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FR-09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rPr>
                <w:b/>
                <w:bCs/>
              </w:rPr>
              <w:t xml:space="preserve">AUT-04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Refresh scope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Each weekly run re-extracts postings and rebuilds all downstream outputs so the dashboard reflects the latest data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FR-09</w:t>
            </w:r>
          </w:p>
        </w:tc>
      </w:tr>
    </w:tbl>
    <w:p>
      <w:pPr>
        <w:pStyle w:val="Heading1"/>
      </w:pPr>
      <w:r>
        <w:t xml:space="preserve">4. Data Artefacts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2300"/>
        <w:gridCol w:w="2500"/>
        <w:gridCol w:w="2238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Head"/>
            </w:pPr>
            <w:r>
              <w:t xml:space="preserve">File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Head"/>
            </w:pPr>
            <w:r>
              <w:t xml:space="preserve">Produced By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Head"/>
            </w:pPr>
            <w:r>
              <w:t xml:space="preserve">Consumed By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Head"/>
            </w:pPr>
            <w:r>
              <w:t xml:space="preserve">Description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rPr>
                <w:b/>
                <w:bCs/>
              </w:rPr>
              <w:t xml:space="preserve">skill_mapping.csv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Maintained reference input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01_extract_skills.py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75-skill taxonomy and regex patterns across 6 categories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rPr>
                <w:b/>
                <w:bCs/>
              </w:rPr>
              <w:t xml:space="preserve">degree_skill_coverage.csv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Maintained reference input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03_skill_gap_analysis.py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Skill coverage for 56 programs; B.Sc. Mathematics cited to University of Madras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rPr>
                <w:b/>
                <w:bCs/>
              </w:rPr>
              <w:t xml:space="preserve">skill_demand_summary.csv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02_build_kpi_summary.py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03_skill_gap_analysis.py; Power BI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Overall skill demand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rPr>
                <w:b/>
                <w:bCs/>
              </w:rPr>
              <w:t xml:space="preserve">category_skill_breakdown.csv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02_build_kpi_summary.py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Power BI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Skill demand within each job category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rPr>
                <w:b/>
                <w:bCs/>
              </w:rPr>
              <w:t xml:space="preserve">skill_gap_by_degree.csv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03_skill_gap_analysis.py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Power BI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Gap Score per skill per degree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rPr>
                <w:b/>
                <w:bCs/>
              </w:rPr>
              <w:t xml:space="preserve">job_postings_detail.csv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rPr>
                <w:highlight w:val="yellow"/>
                <w:highlightCs w:val="yellow"/>
              </w:rPr>
              <w:t xml:space="preserve">[CONFIRM: producing script]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Power BI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Posting-level data for drill-through</w:t>
            </w:r>
          </w:p>
        </w:tc>
      </w:tr>
    </w:tbl>
    <w:p>
      <w:pPr>
        <w:pStyle w:val="Heading1"/>
      </w:pPr>
      <w:r>
        <w:t xml:space="preserve">5. Non-Functional Requirements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2700"/>
        <w:gridCol w:w="3638"/>
        <w:gridCol w:w="2400"/>
      </w:tblGrid>
      <w:tr>
        <w:trPr>
          <w:cantSplit/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Head"/>
            </w:pPr>
            <w:r>
              <w:t xml:space="preserve">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Head"/>
            </w:pPr>
            <w:r>
              <w:t xml:space="preserve">Category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Head"/>
            </w:pPr>
            <w:r>
              <w:t xml:space="preserve">Requirement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Head"/>
            </w:pPr>
            <w:r>
              <w:t xml:space="preserve">Measure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rPr>
                <w:b/>
                <w:bCs/>
              </w:rPr>
              <w:t xml:space="preserve">NFR-01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Explainability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Every skill tag is traceable to a regex pattern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100%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rPr>
                <w:b/>
                <w:bCs/>
              </w:rPr>
              <w:t xml:space="preserve">NFR-02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Data completeness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Company field is populated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≥ 95% (actual ~95.1%)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rPr>
                <w:b/>
                <w:bCs/>
              </w:rPr>
              <w:t xml:space="preserve">NFR-03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Data integrity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No null or unlabelled job category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0 postings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rPr>
                <w:b/>
                <w:bCs/>
              </w:rPr>
              <w:t xml:space="preserve">NFR-04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API efficiency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Extraction stays within the Adzuna free-tier limit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~1,000 calls/month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rPr>
                <w:b/>
                <w:bCs/>
              </w:rPr>
              <w:t xml:space="preserve">NFR-05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Reliability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Every failed run notifies the owner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Email via Error Handler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rPr>
                <w:b/>
                <w:bCs/>
              </w:rPr>
              <w:t xml:space="preserve">NFR-06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Reproducibility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Pipeline runs end to end without manual steps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Weekly schedule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rPr>
                <w:b/>
                <w:bCs/>
              </w:rPr>
              <w:t xml:space="preserve">NFR-07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Extensibility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New states or degrees can be added without architectural change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No structural change</w:t>
            </w:r>
          </w:p>
        </w:tc>
      </w:tr>
    </w:tbl>
    <w:p>
      <w:pPr>
        <w:pStyle w:val="Heading1"/>
      </w:pPr>
      <w:r>
        <w:t xml:space="preserve">6. Business Rules &amp; Validation</w:t>
      </w:r>
    </w:p>
    <w:p>
      <w:pPr>
        <w:pStyle w:val="Body"/>
      </w:pPr>
      <w:r>
        <w:t xml:space="preserve">Business rules are defined in BRD Section 7 and enforced at the following points.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5338"/>
        <w:gridCol w:w="300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Head"/>
            </w:pPr>
            <w:r>
              <w:t xml:space="preserve">ID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Head"/>
            </w:pPr>
            <w:r>
              <w:t xml:space="preserve">Rule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Head"/>
            </w:pPr>
            <w:r>
              <w:t xml:space="preserve">Enforced In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rPr>
                <w:b/>
                <w:bCs/>
              </w:rPr>
              <w:t xml:space="preserve">BR-RULE-01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Deduplicate postings; stop after 3 consecutive pages with no new unique postings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Stage 00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rPr>
                <w:b/>
                <w:bCs/>
              </w:rPr>
              <w:t xml:space="preserve">BR-RULE-02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Assign skills by regex pattern matching only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Stage 01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rPr>
                <w:b/>
                <w:bCs/>
              </w:rPr>
              <w:t xml:space="preserve">BR-RULE-03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Label undisclosed companies “Not Disclosed (Agency Listing)”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Stage 04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rPr>
                <w:b/>
                <w:bCs/>
              </w:rPr>
              <w:t xml:space="preserve">BR-RULE-04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Exclude salary/compensation fields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All outputs and dashboard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rPr>
                <w:b/>
                <w:bCs/>
              </w:rPr>
              <w:t xml:space="preserve">BR-RULE-05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Only B.Sc. Mathematics is syllabus-verified; others are indicative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Stage 03; degree_skill_coverage.csv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rPr>
                <w:b/>
                <w:bCs/>
              </w:rPr>
              <w:t xml:space="preserve">BR-RULE-06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Treat Adzuna’s 27 job categories as authoritative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Stage 02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rPr>
                <w:b/>
                <w:bCs/>
              </w:rPr>
              <w:t xml:space="preserve">BR-RULE-07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Refresh weekly and report every run outcome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n8n workflows</w:t>
            </w:r>
          </w:p>
        </w:tc>
      </w:tr>
    </w:tbl>
    <w:p>
      <w:pPr>
        <w:pStyle w:val="Heading1"/>
      </w:pPr>
      <w:r>
        <w:t xml:space="preserve">7. Acceptance Tests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800"/>
        <w:gridCol w:w="3900"/>
        <w:gridCol w:w="4138"/>
      </w:tblGrid>
      <w:tr>
        <w:trPr>
          <w:cantSplit/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Head"/>
            </w:pPr>
            <w:r>
              <w:t xml:space="preserve">ID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Head"/>
            </w:pPr>
            <w:r>
              <w:t xml:space="preserve">Req.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Head"/>
            </w:pPr>
            <w:r>
              <w:t xml:space="preserve">Test Condition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Head"/>
            </w:pPr>
            <w:r>
              <w:t xml:space="preserve">Expected Result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rPr>
                <w:b/>
                <w:bCs/>
              </w:rPr>
              <w:t xml:space="preserve">AT-01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FR-01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Run extraction for Tamil Nadu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Output contains title, company, location, category, contract type, creation date and description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rPr>
                <w:b/>
                <w:bCs/>
              </w:rPr>
              <w:t xml:space="preserve">AT-02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FR-02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Run extraction over already-collected postings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No duplicates in output; extraction stops after 3 consecutive pages with no new unique postings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rPr>
                <w:b/>
                <w:bCs/>
              </w:rPr>
              <w:t xml:space="preserve">AT-03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FR-03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Pick any skill tag on a posting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The tag matches a pattern in skill_mapping.csv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rPr>
                <w:b/>
                <w:bCs/>
              </w:rPr>
              <w:t xml:space="preserve">AT-04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FR-04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Inspect the Stage 02 outputs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Overall and per-category skill demand files are produced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rPr>
                <w:b/>
                <w:bCs/>
              </w:rPr>
              <w:t xml:space="preserve">AT-05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FR-05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Open skill_gap_by_degree.csv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56 programs are scored with a Gap Score per skill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rPr>
                <w:b/>
                <w:bCs/>
              </w:rPr>
              <w:t xml:space="preserve">AT-06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FR-06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Compare the B.Sc. Mathematics row with the University of Madras syllabus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Coverage values reconcile with the cited syllabus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rPr>
                <w:b/>
                <w:bCs/>
              </w:rPr>
              <w:t xml:space="preserve">AT-07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FR-07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Apply category and degree slicers, then drill through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Visuals filter correctly; drill-through lists real postings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rPr>
                <w:b/>
                <w:bCs/>
              </w:rPr>
              <w:t xml:space="preserve">AT-08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FR-08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Inspect postings with no company in the source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Labelled “Not Disclosed (Agency Listing)”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rPr>
                <w:b/>
                <w:bCs/>
              </w:rPr>
              <w:t xml:space="preserve">AT-09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FR-09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Run the workflow successfully, then force a failure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Success email on the passing run; Gmail alert from the Error Handler on the failed run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rPr>
                <w:b/>
                <w:bCs/>
              </w:rPr>
              <w:t xml:space="preserve">AT-10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FR-10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Inspect all outputs and dashboard visuals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No salary or compensation fields present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HdrFtr"/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HdrFtr"/>
      <w:jc w:val="right"/>
    </w:pPr>
    <w:r>
      <w:t xml:space="preserve">Career Pathway Intelligence  |  FRD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80" w:before="0"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40" w:before="0"/>
    </w:pPr>
    <w:rPr>
      <w:b/>
      <w:bCs/>
      <w:color w:val="1F3864"/>
      <w:sz w:val="44"/>
      <w:szCs w:val="44"/>
    </w:rPr>
  </w:style>
  <w:style w:type="paragraph" w:styleId="Subtitle">
    <w:name w:val="Subtitle"/>
    <w:basedOn w:val="Normal"/>
    <w:next w:val="Normal"/>
    <w:qFormat/>
    <w:pPr>
      <w:spacing w:after="200" w:before="0"/>
    </w:pPr>
    <w:rPr>
      <w:color w:val="595959"/>
      <w:sz w:val="24"/>
      <w:szCs w:val="24"/>
    </w:rPr>
  </w:style>
  <w:style w:type="paragraph" w:styleId="Heading1">
    <w:name w:val="Heading 1"/>
    <w:basedOn w:val="Normal"/>
    <w:next w:val="Body"/>
    <w:qFormat/>
    <w:pPr>
      <w:keepNext/>
      <w:keepLines/>
      <w:pBdr>
        <w:bottom w:val="single" w:color="1F3864" w:sz="6" w:space="2"/>
      </w:pBdr>
      <w:spacing w:after="120" w:before="3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Body"/>
    <w:qFormat/>
    <w:pPr>
      <w:keepNext/>
      <w:keepLines/>
      <w:spacing w:after="80" w:before="200"/>
      <w:outlineLvl w:val="1"/>
    </w:pPr>
    <w:rPr>
      <w:b/>
      <w:bCs/>
      <w:color w:val="2E5597"/>
      <w:sz w:val="25"/>
      <w:szCs w:val="25"/>
    </w:rPr>
  </w:style>
  <w:style w:type="paragraph" w:styleId="Heading3">
    <w:name w:val="Heading 3"/>
    <w:basedOn w:val="Normal"/>
    <w:next w:val="Body"/>
    <w:qFormat/>
    <w:pPr>
      <w:keepNext/>
      <w:keepLines/>
      <w:spacing w:after="40" w:before="120"/>
      <w:outlineLvl w:val="2"/>
    </w:pPr>
    <w:rPr>
      <w:b/>
      <w:bCs/>
      <w:color w:val="404040"/>
      <w:sz w:val="21"/>
      <w:szCs w:val="21"/>
    </w:rPr>
  </w:style>
  <w:style w:type="paragraph" w:styleId="Body">
    <w:name w:val="Body"/>
    <w:basedOn w:val="Normal"/>
    <w:qFormat/>
    <w:pPr>
      <w:spacing w:after="80" w:before="0"/>
    </w:pPr>
  </w:style>
  <w:style w:type="paragraph" w:styleId="Meta">
    <w:name w:val="Meta"/>
    <w:basedOn w:val="Normal"/>
    <w:next w:val="Body"/>
    <w:pPr>
      <w:keepNext/>
      <w:spacing w:after="60" w:before="0"/>
    </w:pPr>
    <w:rPr>
      <w:color w:val="595959"/>
      <w:sz w:val="19"/>
      <w:szCs w:val="19"/>
    </w:rPr>
  </w:style>
  <w:style w:type="paragraph" w:styleId="Note">
    <w:name w:val="Note"/>
    <w:basedOn w:val="Normal"/>
    <w:next w:val="Body"/>
    <w:pPr>
      <w:spacing w:after="0" w:before="80"/>
    </w:pPr>
    <w:rPr>
      <w:i/>
      <w:iCs/>
      <w:color w:val="595959"/>
      <w:sz w:val="18"/>
      <w:szCs w:val="18"/>
    </w:rPr>
  </w:style>
  <w:style w:type="paragraph" w:styleId="BulletItem">
    <w:name w:val="Bullet Item"/>
    <w:basedOn w:val="Normal"/>
    <w:qFormat/>
    <w:pPr>
      <w:spacing w:after="40" w:before="0"/>
    </w:pPr>
  </w:style>
  <w:style w:type="paragraph" w:styleId="BulletKeep">
    <w:name w:val="Bullet Keep"/>
    <w:basedOn w:val="BulletItem"/>
    <w:pPr>
      <w:keepNext/>
      <w:spacing w:after="40" w:before="0"/>
    </w:pPr>
  </w:style>
  <w:style w:type="paragraph" w:styleId="CellText">
    <w:name w:val="Cell Text"/>
    <w:basedOn w:val="Normal"/>
    <w:pPr>
      <w:spacing w:after="0" w:before="0" w:line="252"/>
    </w:pPr>
    <w:rPr>
      <w:sz w:val="19"/>
      <w:szCs w:val="19"/>
    </w:rPr>
  </w:style>
  <w:style w:type="paragraph" w:styleId="CellKeep">
    <w:name w:val="Cell Keep"/>
    <w:basedOn w:val="Normal"/>
    <w:pPr>
      <w:keepNext/>
      <w:spacing w:after="0" w:before="0" w:line="252"/>
    </w:pPr>
    <w:rPr>
      <w:sz w:val="19"/>
      <w:szCs w:val="19"/>
    </w:rPr>
  </w:style>
  <w:style w:type="paragraph" w:styleId="CellHead">
    <w:name w:val="Cell Head"/>
    <w:basedOn w:val="Normal"/>
    <w:pPr>
      <w:keepNext/>
      <w:spacing w:after="0" w:before="0" w:line="252"/>
    </w:pPr>
    <w:rPr>
      <w:b/>
      <w:bCs/>
      <w:color w:val="FFFFFF"/>
      <w:sz w:val="19"/>
      <w:szCs w:val="19"/>
    </w:rPr>
  </w:style>
  <w:style w:type="paragraph" w:styleId="HdrFtr">
    <w:name w:val="Header Footer"/>
    <w:basedOn w:val="Normal"/>
    <w:pPr>
      <w:spacing w:after="0" w:before="0"/>
    </w:pPr>
    <w:rPr>
      <w:color w:val="595959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Requirements Document — Career Pathway Intelligence — Degree-to-Job Market Analysis (Tamil Nadu)</dc:title>
  <dc:creator>Bernad Meckenzi S</dc:creator>
  <cp:lastModifiedBy>Un-named</cp:lastModifiedBy>
  <cp:revision>1</cp:revision>
  <dcterms:created xsi:type="dcterms:W3CDTF">2026-10-03T16:25:19.568Z</dcterms:created>
  <dcterms:modified xsi:type="dcterms:W3CDTF">2026-10-03T16:25:19.568Z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