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14879" w14:textId="5272B0B5" w:rsidR="00134DC3" w:rsidRPr="00DC3CEC" w:rsidRDefault="00266DFB" w:rsidP="00C4466C">
      <w:pPr>
        <w:rPr>
          <w:rFonts w:ascii="Aptos" w:hAnsi="Aptos" w:cstheme="majorHAnsi"/>
          <w:b/>
          <w:bCs/>
          <w:noProof/>
          <w:sz w:val="24"/>
          <w:szCs w:val="24"/>
        </w:rPr>
      </w:pPr>
      <w:r w:rsidRPr="00DC3CEC">
        <w:rPr>
          <w:rFonts w:ascii="Aptos" w:hAnsi="Aptos" w:cstheme="majorHAnsi"/>
          <w:b/>
          <w:bCs/>
          <w:noProof/>
          <w:sz w:val="24"/>
          <w:szCs w:val="24"/>
        </w:rPr>
        <w:t xml:space="preserve">NAME : </w:t>
      </w:r>
      <w:r w:rsidR="00010D75" w:rsidRPr="00DC3CEC">
        <w:rPr>
          <w:rFonts w:ascii="Aptos" w:hAnsi="Aptos" w:cstheme="majorHAnsi"/>
          <w:b/>
          <w:bCs/>
          <w:noProof/>
          <w:sz w:val="24"/>
          <w:szCs w:val="24"/>
        </w:rPr>
        <w:t>BERNALD MURIUKI</w:t>
      </w:r>
    </w:p>
    <w:p w14:paraId="4164F31C" w14:textId="06022430" w:rsidR="00010D75" w:rsidRPr="00DC3CEC" w:rsidRDefault="00266DFB" w:rsidP="00C4466C">
      <w:pPr>
        <w:rPr>
          <w:rFonts w:ascii="Aptos" w:hAnsi="Aptos" w:cstheme="majorHAnsi"/>
          <w:b/>
          <w:bCs/>
          <w:sz w:val="24"/>
          <w:szCs w:val="24"/>
        </w:rPr>
      </w:pPr>
      <w:r w:rsidRPr="00DC3CEC">
        <w:rPr>
          <w:rFonts w:ascii="Aptos" w:hAnsi="Aptos" w:cstheme="majorHAnsi"/>
          <w:b/>
          <w:bCs/>
          <w:noProof/>
          <w:sz w:val="24"/>
          <w:szCs w:val="24"/>
        </w:rPr>
        <w:t>ADM</w:t>
      </w:r>
      <w:r w:rsidR="000B6C61" w:rsidRPr="00DC3CEC">
        <w:rPr>
          <w:rFonts w:ascii="Aptos" w:hAnsi="Aptos" w:cstheme="majorHAnsi"/>
          <w:b/>
          <w:bCs/>
          <w:noProof/>
          <w:sz w:val="24"/>
          <w:szCs w:val="24"/>
        </w:rPr>
        <w:t xml:space="preserve"> NO : </w:t>
      </w:r>
      <w:r w:rsidR="00010D75" w:rsidRPr="00DC3CEC">
        <w:rPr>
          <w:rFonts w:ascii="Aptos" w:hAnsi="Aptos" w:cstheme="majorHAnsi"/>
          <w:b/>
          <w:bCs/>
          <w:noProof/>
          <w:sz w:val="24"/>
          <w:szCs w:val="24"/>
        </w:rPr>
        <w:t>BCSC01</w:t>
      </w:r>
      <w:r w:rsidRPr="00DC3CEC">
        <w:rPr>
          <w:rFonts w:ascii="Aptos" w:hAnsi="Aptos" w:cstheme="majorHAnsi"/>
          <w:b/>
          <w:bCs/>
          <w:noProof/>
          <w:sz w:val="24"/>
          <w:szCs w:val="24"/>
        </w:rPr>
        <w:t>/0738/2022</w:t>
      </w:r>
    </w:p>
    <w:p w14:paraId="1AB57F8D" w14:textId="77777777" w:rsidR="00CF1A68" w:rsidRDefault="00CF1A68" w:rsidP="00C4466C">
      <w:pPr>
        <w:rPr>
          <w:rFonts w:ascii="Aptos" w:hAnsi="Aptos" w:cstheme="majorHAnsi"/>
        </w:rPr>
      </w:pPr>
    </w:p>
    <w:p w14:paraId="3BE2F212" w14:textId="50063F41" w:rsidR="000C2241" w:rsidRPr="00F8616A" w:rsidRDefault="00C4466C" w:rsidP="00C4466C">
      <w:pPr>
        <w:rPr>
          <w:rFonts w:ascii="Aptos" w:hAnsi="Aptos" w:cstheme="majorHAnsi"/>
          <w:b/>
          <w:bCs/>
          <w:u w:val="single"/>
        </w:rPr>
      </w:pPr>
      <w:r w:rsidRPr="00F8616A">
        <w:rPr>
          <w:rFonts w:ascii="Aptos" w:hAnsi="Aptos" w:cstheme="majorHAnsi"/>
          <w:b/>
          <w:bCs/>
          <w:u w:val="single"/>
        </w:rPr>
        <w:t>Introduction</w:t>
      </w:r>
    </w:p>
    <w:p w14:paraId="0618616B" w14:textId="6D1E3BA4" w:rsidR="00C4466C" w:rsidRPr="002D4F48" w:rsidRDefault="00C4466C" w:rsidP="00C4466C">
      <w:pPr>
        <w:rPr>
          <w:rFonts w:ascii="Aptos" w:hAnsi="Aptos" w:cstheme="majorHAnsi"/>
        </w:rPr>
      </w:pPr>
      <w:r w:rsidRPr="002D4F48">
        <w:rPr>
          <w:rFonts w:ascii="Aptos" w:hAnsi="Aptos" w:cstheme="majorHAnsi"/>
        </w:rPr>
        <w:t>The internet has become an integral part of daily life, enabling communication, business transactions, and data sharing. However, as web applications grow in complexity, they also become vulnerable to numerous security threats. Cybercriminals continuously exploit weaknesses in web systems, leading to data breaches, financial losses, and identity theft. This report explores five major web security threats—SQL Injection (SQLi), Cross-Site Scripting (XSS), Cross-Site Request Forgery (CSRF), Session Hijacking, and Man-in-the-Middle (MITM) Attacks—along with real-world case studies and mitigation strategies.</w:t>
      </w:r>
    </w:p>
    <w:p w14:paraId="3BC748F1" w14:textId="77777777" w:rsidR="003F38D3" w:rsidRPr="002D4F48" w:rsidRDefault="00C4466C" w:rsidP="00C4466C">
      <w:pPr>
        <w:rPr>
          <w:rFonts w:ascii="Aptos" w:hAnsi="Aptos" w:cstheme="majorHAnsi"/>
          <w:b/>
          <w:bCs/>
          <w:color w:val="FF0000"/>
          <w:sz w:val="28"/>
          <w:szCs w:val="28"/>
          <w:u w:val="single"/>
        </w:rPr>
      </w:pPr>
      <w:r w:rsidRPr="002D4F48">
        <w:rPr>
          <w:rFonts w:ascii="Aptos" w:hAnsi="Aptos" w:cstheme="majorHAnsi"/>
          <w:b/>
          <w:bCs/>
          <w:color w:val="FF0000"/>
          <w:sz w:val="28"/>
          <w:szCs w:val="28"/>
          <w:u w:val="single"/>
        </w:rPr>
        <w:t>1. SQL Injection (SQLi)</w:t>
      </w:r>
      <w:r w:rsidR="003F38D3" w:rsidRPr="002D4F48">
        <w:rPr>
          <w:rFonts w:ascii="Aptos" w:hAnsi="Aptos" w:cstheme="majorHAnsi"/>
          <w:b/>
          <w:bCs/>
          <w:color w:val="FF0000"/>
          <w:sz w:val="28"/>
          <w:szCs w:val="28"/>
          <w:u w:val="single"/>
        </w:rPr>
        <w:t xml:space="preserve"> </w:t>
      </w:r>
    </w:p>
    <w:p w14:paraId="714D83AD" w14:textId="227D4B87" w:rsidR="00C4466C" w:rsidRPr="002D4F48" w:rsidRDefault="00C4466C" w:rsidP="00C4466C">
      <w:pPr>
        <w:rPr>
          <w:rFonts w:ascii="Aptos" w:hAnsi="Aptos" w:cstheme="majorHAnsi"/>
        </w:rPr>
      </w:pPr>
      <w:r w:rsidRPr="002D4F48">
        <w:rPr>
          <w:rFonts w:ascii="Aptos" w:hAnsi="Aptos" w:cstheme="majorHAnsi"/>
        </w:rPr>
        <w:t>SQL Injection is a technique where attackers manipulate SQL queries to gain unauthorized access to a database. By inserting malicious SQL code into input fields, hackers can extract sensitive information, delete records, or even gain administrative control over a website.</w:t>
      </w:r>
    </w:p>
    <w:p w14:paraId="45C17AFC" w14:textId="77777777" w:rsidR="00C4466C" w:rsidRPr="002D4F48" w:rsidRDefault="00C4466C" w:rsidP="00C4466C">
      <w:pPr>
        <w:rPr>
          <w:rFonts w:ascii="Aptos" w:hAnsi="Aptos" w:cstheme="majorHAnsi"/>
        </w:rPr>
      </w:pPr>
    </w:p>
    <w:p w14:paraId="2A97E832" w14:textId="77777777" w:rsidR="00C4466C" w:rsidRPr="002D4F48" w:rsidRDefault="00C4466C" w:rsidP="00C4466C">
      <w:pPr>
        <w:rPr>
          <w:rFonts w:ascii="Aptos" w:hAnsi="Aptos" w:cstheme="majorHAnsi"/>
          <w:b/>
          <w:bCs/>
          <w:u w:val="single"/>
        </w:rPr>
      </w:pPr>
      <w:r w:rsidRPr="002D4F48">
        <w:rPr>
          <w:rFonts w:ascii="Aptos" w:hAnsi="Aptos" w:cstheme="majorHAnsi"/>
          <w:b/>
          <w:bCs/>
          <w:u w:val="single"/>
        </w:rPr>
        <w:t>Real-World Example</w:t>
      </w:r>
    </w:p>
    <w:p w14:paraId="20B3870E" w14:textId="77777777" w:rsidR="00C4466C" w:rsidRPr="002D4F48" w:rsidRDefault="00C4466C" w:rsidP="00C4466C">
      <w:pPr>
        <w:rPr>
          <w:rFonts w:ascii="Aptos" w:hAnsi="Aptos" w:cstheme="majorHAnsi"/>
        </w:rPr>
      </w:pPr>
    </w:p>
    <w:p w14:paraId="2250E31A" w14:textId="77777777" w:rsidR="00C4466C" w:rsidRPr="002D4F48" w:rsidRDefault="00C4466C" w:rsidP="00C4466C">
      <w:pPr>
        <w:rPr>
          <w:rFonts w:ascii="Aptos" w:hAnsi="Aptos" w:cstheme="majorHAnsi"/>
        </w:rPr>
      </w:pPr>
      <w:r w:rsidRPr="002D4F48">
        <w:rPr>
          <w:rFonts w:ascii="Aptos" w:hAnsi="Aptos" w:cstheme="majorHAnsi"/>
        </w:rPr>
        <w:t>In 2011, Sony’s PlayStation Network (PSN) suffered an SQL Injection attack, exposing the personal data of 77 million users. Hackers exploited a vulnerability in Sony’s authentication system, accessing email addresses, usernames, and credit card information. The breach cost Sony an estimated $171 million in damages.</w:t>
      </w:r>
    </w:p>
    <w:p w14:paraId="14252D12" w14:textId="77777777" w:rsidR="00C4466C" w:rsidRPr="002D4F48" w:rsidRDefault="00C4466C" w:rsidP="00C4466C">
      <w:pPr>
        <w:rPr>
          <w:rFonts w:ascii="Aptos" w:hAnsi="Aptos" w:cstheme="majorHAnsi"/>
        </w:rPr>
      </w:pPr>
    </w:p>
    <w:p w14:paraId="713ED019" w14:textId="77777777" w:rsidR="00C4466C" w:rsidRPr="002D4F48" w:rsidRDefault="00C4466C" w:rsidP="00C4466C">
      <w:pPr>
        <w:rPr>
          <w:rFonts w:ascii="Aptos" w:hAnsi="Aptos" w:cstheme="majorHAnsi"/>
          <w:b/>
          <w:bCs/>
          <w:u w:val="single"/>
        </w:rPr>
      </w:pPr>
      <w:r w:rsidRPr="002D4F48">
        <w:rPr>
          <w:rFonts w:ascii="Aptos" w:hAnsi="Aptos" w:cstheme="majorHAnsi"/>
          <w:b/>
          <w:bCs/>
          <w:u w:val="single"/>
        </w:rPr>
        <w:t>Mitigation Strategies</w:t>
      </w:r>
    </w:p>
    <w:p w14:paraId="11C230A4" w14:textId="77777777" w:rsidR="00C4466C" w:rsidRPr="002D4F48" w:rsidRDefault="00C4466C" w:rsidP="00C4466C">
      <w:pPr>
        <w:rPr>
          <w:rFonts w:ascii="Aptos" w:hAnsi="Aptos" w:cstheme="majorHAnsi"/>
        </w:rPr>
      </w:pPr>
    </w:p>
    <w:p w14:paraId="61D0CA3C" w14:textId="3BC67FAA" w:rsidR="00C4466C" w:rsidRPr="002D4F48" w:rsidRDefault="007341B5" w:rsidP="00C4466C">
      <w:pPr>
        <w:rPr>
          <w:rFonts w:ascii="Aptos" w:hAnsi="Aptos" w:cstheme="majorHAnsi"/>
        </w:rPr>
      </w:pPr>
      <w:r w:rsidRPr="002D4F48">
        <w:rPr>
          <w:rFonts w:ascii="Aptos" w:hAnsi="Aptos" w:cstheme="majorHAnsi"/>
        </w:rPr>
        <w:t>1.</w:t>
      </w:r>
      <w:r w:rsidR="00C4466C" w:rsidRPr="002D4F48">
        <w:rPr>
          <w:rFonts w:ascii="Aptos" w:hAnsi="Aptos" w:cstheme="majorHAnsi"/>
        </w:rPr>
        <w:t>Use Prepared Statements and Parameterized Queries – Prevents malicious input from altering database queries.</w:t>
      </w:r>
    </w:p>
    <w:p w14:paraId="21EB44A7" w14:textId="77777777" w:rsidR="00C4466C" w:rsidRPr="002D4F48" w:rsidRDefault="00C4466C" w:rsidP="00C4466C">
      <w:pPr>
        <w:rPr>
          <w:rFonts w:ascii="Aptos" w:hAnsi="Aptos" w:cstheme="majorHAnsi"/>
        </w:rPr>
      </w:pPr>
    </w:p>
    <w:p w14:paraId="59B580E0" w14:textId="636923FA" w:rsidR="00C4466C" w:rsidRPr="002D4F48" w:rsidRDefault="007341B5" w:rsidP="00C4466C">
      <w:pPr>
        <w:rPr>
          <w:rFonts w:ascii="Aptos" w:hAnsi="Aptos" w:cstheme="majorHAnsi"/>
        </w:rPr>
      </w:pPr>
      <w:r w:rsidRPr="002D4F48">
        <w:rPr>
          <w:rFonts w:ascii="Aptos" w:hAnsi="Aptos" w:cstheme="majorHAnsi"/>
        </w:rPr>
        <w:t>2.</w:t>
      </w:r>
      <w:r w:rsidR="00C4466C" w:rsidRPr="002D4F48">
        <w:rPr>
          <w:rFonts w:ascii="Aptos" w:hAnsi="Aptos" w:cstheme="majorHAnsi"/>
        </w:rPr>
        <w:t>Sanitize User Input – Reject unexpected characters in input fields.</w:t>
      </w:r>
    </w:p>
    <w:p w14:paraId="231DF2C9" w14:textId="77777777" w:rsidR="00C4466C" w:rsidRPr="002D4F48" w:rsidRDefault="00C4466C" w:rsidP="00C4466C">
      <w:pPr>
        <w:rPr>
          <w:rFonts w:ascii="Aptos" w:hAnsi="Aptos" w:cstheme="majorHAnsi"/>
        </w:rPr>
      </w:pPr>
    </w:p>
    <w:p w14:paraId="3F858079" w14:textId="40FDCA0B" w:rsidR="00C4466C" w:rsidRPr="002D4F48" w:rsidRDefault="007341B5" w:rsidP="00C4466C">
      <w:pPr>
        <w:rPr>
          <w:rFonts w:ascii="Aptos" w:hAnsi="Aptos" w:cstheme="majorHAnsi"/>
        </w:rPr>
      </w:pPr>
      <w:r w:rsidRPr="002D4F48">
        <w:rPr>
          <w:rFonts w:ascii="Aptos" w:hAnsi="Aptos" w:cstheme="majorHAnsi"/>
        </w:rPr>
        <w:t>3.</w:t>
      </w:r>
      <w:r w:rsidR="00C4466C" w:rsidRPr="002D4F48">
        <w:rPr>
          <w:rFonts w:ascii="Aptos" w:hAnsi="Aptos" w:cstheme="majorHAnsi"/>
        </w:rPr>
        <w:t>Limit Database Permissions – Restrict database access to minimize damage if an attack occurs.</w:t>
      </w:r>
    </w:p>
    <w:p w14:paraId="321BC46A" w14:textId="77777777" w:rsidR="007341B5" w:rsidRPr="002D4F48" w:rsidRDefault="007341B5" w:rsidP="00C4466C">
      <w:pPr>
        <w:rPr>
          <w:rFonts w:ascii="Aptos" w:hAnsi="Aptos" w:cstheme="majorHAnsi"/>
        </w:rPr>
      </w:pPr>
    </w:p>
    <w:p w14:paraId="4B01E2DE" w14:textId="77777777" w:rsidR="007341B5" w:rsidRPr="002D4F48" w:rsidRDefault="007341B5" w:rsidP="00C4466C">
      <w:pPr>
        <w:rPr>
          <w:rFonts w:ascii="Aptos" w:hAnsi="Aptos" w:cstheme="majorHAnsi"/>
        </w:rPr>
      </w:pPr>
    </w:p>
    <w:p w14:paraId="39BFE40C" w14:textId="77777777" w:rsidR="007341B5" w:rsidRPr="002D4F48" w:rsidRDefault="007341B5" w:rsidP="00C4466C">
      <w:pPr>
        <w:rPr>
          <w:rFonts w:ascii="Aptos" w:hAnsi="Aptos" w:cstheme="majorHAnsi"/>
        </w:rPr>
      </w:pPr>
    </w:p>
    <w:p w14:paraId="7F9E8037" w14:textId="77777777" w:rsidR="00C4466C" w:rsidRPr="002D4F48" w:rsidRDefault="00C4466C" w:rsidP="00C4466C">
      <w:pPr>
        <w:rPr>
          <w:rFonts w:ascii="Aptos" w:hAnsi="Aptos" w:cstheme="majorHAnsi"/>
        </w:rPr>
      </w:pPr>
    </w:p>
    <w:p w14:paraId="096160C8" w14:textId="1ABF733C" w:rsidR="00C4466C" w:rsidRPr="002D4F48" w:rsidRDefault="00C4466C" w:rsidP="00C4466C">
      <w:pPr>
        <w:rPr>
          <w:rFonts w:ascii="Aptos" w:hAnsi="Aptos" w:cstheme="majorHAnsi"/>
          <w:b/>
          <w:bCs/>
          <w:color w:val="FF0000"/>
          <w:sz w:val="28"/>
          <w:szCs w:val="28"/>
          <w:u w:val="single"/>
        </w:rPr>
      </w:pPr>
      <w:r w:rsidRPr="002D4F48">
        <w:rPr>
          <w:rFonts w:ascii="Aptos" w:hAnsi="Aptos" w:cstheme="majorHAnsi"/>
          <w:b/>
          <w:bCs/>
          <w:color w:val="FF0000"/>
          <w:sz w:val="28"/>
          <w:szCs w:val="28"/>
          <w:u w:val="single"/>
        </w:rPr>
        <w:t>2. Cross-Site Scripting (XSS)</w:t>
      </w:r>
    </w:p>
    <w:p w14:paraId="77CA866F" w14:textId="77777777" w:rsidR="00C4466C" w:rsidRPr="002D4F48" w:rsidRDefault="00C4466C" w:rsidP="00C4466C">
      <w:pPr>
        <w:rPr>
          <w:rFonts w:ascii="Aptos" w:hAnsi="Aptos" w:cstheme="majorHAnsi"/>
        </w:rPr>
      </w:pPr>
      <w:r w:rsidRPr="002D4F48">
        <w:rPr>
          <w:rFonts w:ascii="Aptos" w:hAnsi="Aptos" w:cstheme="majorHAnsi"/>
        </w:rPr>
        <w:t>XSS allows attackers to inject malicious scripts into webpages, which are then executed by unsuspecting users' browsers. This can lead to data theft, session hijacking, or redirection to phishing sites.</w:t>
      </w:r>
    </w:p>
    <w:p w14:paraId="2F945B5B" w14:textId="77777777" w:rsidR="00C4466C" w:rsidRPr="002D4F48" w:rsidRDefault="00C4466C" w:rsidP="00C4466C">
      <w:pPr>
        <w:rPr>
          <w:rFonts w:ascii="Aptos" w:hAnsi="Aptos" w:cstheme="majorHAnsi"/>
        </w:rPr>
      </w:pPr>
    </w:p>
    <w:p w14:paraId="69817A10" w14:textId="77777777" w:rsidR="00C4466C" w:rsidRPr="002D4F48" w:rsidRDefault="00C4466C" w:rsidP="00C4466C">
      <w:pPr>
        <w:rPr>
          <w:rFonts w:ascii="Aptos" w:hAnsi="Aptos" w:cstheme="majorHAnsi"/>
          <w:b/>
          <w:bCs/>
          <w:u w:val="single"/>
        </w:rPr>
      </w:pPr>
      <w:r w:rsidRPr="002D4F48">
        <w:rPr>
          <w:rFonts w:ascii="Aptos" w:hAnsi="Aptos" w:cstheme="majorHAnsi"/>
          <w:b/>
          <w:bCs/>
          <w:u w:val="single"/>
        </w:rPr>
        <w:t>Real-World Example</w:t>
      </w:r>
    </w:p>
    <w:p w14:paraId="29F7C07C" w14:textId="77777777" w:rsidR="00C4466C" w:rsidRPr="002D4F48" w:rsidRDefault="00C4466C" w:rsidP="00C4466C">
      <w:pPr>
        <w:rPr>
          <w:rFonts w:ascii="Aptos" w:hAnsi="Aptos" w:cstheme="majorHAnsi"/>
        </w:rPr>
      </w:pPr>
      <w:r w:rsidRPr="002D4F48">
        <w:rPr>
          <w:rFonts w:ascii="Aptos" w:hAnsi="Aptos" w:cstheme="majorHAnsi"/>
        </w:rPr>
        <w:t>In 2014, eBay suffered an XSS attack that affected millions of users. Attackers injected JavaScript code into product listings, redirecting buyers to a fake login page. Many users unknowingly entered their credentials, which were then stolen by hackers.</w:t>
      </w:r>
    </w:p>
    <w:p w14:paraId="20A016D6" w14:textId="77777777" w:rsidR="00C4466C" w:rsidRPr="002D4F48" w:rsidRDefault="00C4466C" w:rsidP="00C4466C">
      <w:pPr>
        <w:rPr>
          <w:rFonts w:ascii="Aptos" w:hAnsi="Aptos" w:cstheme="majorHAnsi"/>
        </w:rPr>
      </w:pPr>
    </w:p>
    <w:p w14:paraId="3898D5A7" w14:textId="77777777" w:rsidR="00C4466C" w:rsidRPr="002D4F48" w:rsidRDefault="00C4466C" w:rsidP="00C4466C">
      <w:pPr>
        <w:rPr>
          <w:rFonts w:ascii="Aptos" w:hAnsi="Aptos" w:cstheme="majorHAnsi"/>
          <w:b/>
          <w:bCs/>
          <w:u w:val="single"/>
        </w:rPr>
      </w:pPr>
      <w:r w:rsidRPr="002D4F48">
        <w:rPr>
          <w:rFonts w:ascii="Aptos" w:hAnsi="Aptos" w:cstheme="majorHAnsi"/>
          <w:b/>
          <w:bCs/>
          <w:u w:val="single"/>
        </w:rPr>
        <w:t>Mitigation Strategies</w:t>
      </w:r>
    </w:p>
    <w:p w14:paraId="5A492D33" w14:textId="77777777" w:rsidR="00C4466C" w:rsidRPr="002D4F48" w:rsidRDefault="00C4466C" w:rsidP="00C4466C">
      <w:pPr>
        <w:rPr>
          <w:rFonts w:ascii="Aptos" w:hAnsi="Aptos" w:cstheme="majorHAnsi"/>
        </w:rPr>
      </w:pPr>
    </w:p>
    <w:p w14:paraId="4457ECF2" w14:textId="627178C5" w:rsidR="00C4466C" w:rsidRPr="002D4F48" w:rsidRDefault="001027D4" w:rsidP="00C4466C">
      <w:pPr>
        <w:rPr>
          <w:rFonts w:ascii="Aptos" w:hAnsi="Aptos" w:cstheme="majorHAnsi"/>
        </w:rPr>
      </w:pPr>
      <w:r w:rsidRPr="002D4F48">
        <w:rPr>
          <w:rFonts w:ascii="Aptos" w:hAnsi="Aptos" w:cstheme="majorHAnsi"/>
        </w:rPr>
        <w:t>1.</w:t>
      </w:r>
      <w:r w:rsidR="00C4466C" w:rsidRPr="002D4F48">
        <w:rPr>
          <w:rFonts w:ascii="Aptos" w:hAnsi="Aptos" w:cstheme="majorHAnsi"/>
        </w:rPr>
        <w:t>Implement Content Security Policy (CSP) – Prevents browsers from executing unauthorized scripts.</w:t>
      </w:r>
    </w:p>
    <w:p w14:paraId="6D262C30" w14:textId="5FDC3953" w:rsidR="00C4466C" w:rsidRPr="002D4F48" w:rsidRDefault="001027D4" w:rsidP="00C4466C">
      <w:pPr>
        <w:rPr>
          <w:rFonts w:ascii="Aptos" w:hAnsi="Aptos" w:cstheme="majorHAnsi"/>
        </w:rPr>
      </w:pPr>
      <w:r w:rsidRPr="002D4F48">
        <w:rPr>
          <w:rFonts w:ascii="Aptos" w:hAnsi="Aptos" w:cstheme="majorHAnsi"/>
        </w:rPr>
        <w:t>2.</w:t>
      </w:r>
      <w:r w:rsidR="00C4466C" w:rsidRPr="002D4F48">
        <w:rPr>
          <w:rFonts w:ascii="Aptos" w:hAnsi="Aptos" w:cstheme="majorHAnsi"/>
        </w:rPr>
        <w:t>Escape User Input – Convert special characters (e.g., &lt;, &gt;) into safe text.</w:t>
      </w:r>
    </w:p>
    <w:p w14:paraId="038476E0" w14:textId="19F8F11D" w:rsidR="00C4466C" w:rsidRPr="002D4F48" w:rsidRDefault="001027D4" w:rsidP="00C4466C">
      <w:pPr>
        <w:rPr>
          <w:rFonts w:ascii="Aptos" w:hAnsi="Aptos" w:cstheme="majorHAnsi"/>
        </w:rPr>
      </w:pPr>
      <w:r w:rsidRPr="002D4F48">
        <w:rPr>
          <w:rFonts w:ascii="Aptos" w:hAnsi="Aptos" w:cstheme="majorHAnsi"/>
        </w:rPr>
        <w:t>3.</w:t>
      </w:r>
      <w:r w:rsidR="00C4466C" w:rsidRPr="002D4F48">
        <w:rPr>
          <w:rFonts w:ascii="Aptos" w:hAnsi="Aptos" w:cstheme="majorHAnsi"/>
        </w:rPr>
        <w:t>Use Secure Frameworks – Many modern frameworks automatically sanitize inputs.</w:t>
      </w:r>
    </w:p>
    <w:p w14:paraId="6E7E1608" w14:textId="46C2D4D3" w:rsidR="00C4466C" w:rsidRPr="002D4F48" w:rsidRDefault="00734D12" w:rsidP="00C4466C">
      <w:pPr>
        <w:rPr>
          <w:rFonts w:ascii="Aptos" w:hAnsi="Aptos" w:cstheme="majorHAnsi"/>
          <w:b/>
          <w:bCs/>
          <w:sz w:val="28"/>
          <w:szCs w:val="28"/>
          <w:u w:val="single"/>
        </w:rPr>
      </w:pPr>
      <w:r w:rsidRPr="002D4F48">
        <w:rPr>
          <w:rFonts w:ascii="Aptos" w:hAnsi="Aptos" w:cstheme="majorHAnsi"/>
          <w:b/>
          <w:bCs/>
          <w:color w:val="FF0000"/>
          <w:sz w:val="28"/>
          <w:szCs w:val="28"/>
          <w:u w:val="single"/>
        </w:rPr>
        <w:t>3.</w:t>
      </w:r>
      <w:r w:rsidR="00C4466C" w:rsidRPr="002D4F48">
        <w:rPr>
          <w:rFonts w:ascii="Aptos" w:hAnsi="Aptos" w:cstheme="majorHAnsi"/>
          <w:color w:val="FF0000"/>
          <w:u w:val="single"/>
        </w:rPr>
        <w:t xml:space="preserve"> </w:t>
      </w:r>
      <w:r w:rsidR="00C4466C" w:rsidRPr="002D4F48">
        <w:rPr>
          <w:rFonts w:ascii="Aptos" w:hAnsi="Aptos" w:cstheme="majorHAnsi"/>
          <w:b/>
          <w:bCs/>
          <w:color w:val="FF0000"/>
          <w:sz w:val="28"/>
          <w:szCs w:val="28"/>
          <w:u w:val="single"/>
        </w:rPr>
        <w:t>Cross-Site Request Forgery (CSRF)</w:t>
      </w:r>
    </w:p>
    <w:p w14:paraId="457B343E" w14:textId="77777777" w:rsidR="00C4466C" w:rsidRPr="002D4F48" w:rsidRDefault="00C4466C" w:rsidP="00C4466C">
      <w:pPr>
        <w:rPr>
          <w:rFonts w:ascii="Aptos" w:hAnsi="Aptos" w:cstheme="majorHAnsi"/>
        </w:rPr>
      </w:pPr>
      <w:r w:rsidRPr="002D4F48">
        <w:rPr>
          <w:rFonts w:ascii="Aptos" w:hAnsi="Aptos" w:cstheme="majorHAnsi"/>
        </w:rPr>
        <w:t>CSRF tricks users into performing actions they did not intend to, such as transferring money or changing account settings. Attackers do this by embedding malicious requests in emails, links, or hidden forms.</w:t>
      </w:r>
    </w:p>
    <w:p w14:paraId="22901434" w14:textId="77777777" w:rsidR="00C4466C" w:rsidRPr="002D4F48" w:rsidRDefault="00C4466C" w:rsidP="00C4466C">
      <w:pPr>
        <w:rPr>
          <w:rFonts w:ascii="Aptos" w:hAnsi="Aptos" w:cstheme="majorHAnsi"/>
        </w:rPr>
      </w:pPr>
    </w:p>
    <w:p w14:paraId="0C63D507" w14:textId="77777777" w:rsidR="00C4466C" w:rsidRPr="002D4F48" w:rsidRDefault="00C4466C" w:rsidP="00C4466C">
      <w:pPr>
        <w:rPr>
          <w:rFonts w:ascii="Aptos" w:hAnsi="Aptos" w:cstheme="majorHAnsi"/>
          <w:b/>
          <w:bCs/>
          <w:u w:val="single"/>
        </w:rPr>
      </w:pPr>
      <w:r w:rsidRPr="002D4F48">
        <w:rPr>
          <w:rFonts w:ascii="Aptos" w:hAnsi="Aptos" w:cstheme="majorHAnsi"/>
          <w:b/>
          <w:bCs/>
          <w:u w:val="single"/>
        </w:rPr>
        <w:t>Real-World Example</w:t>
      </w:r>
    </w:p>
    <w:p w14:paraId="300F2318" w14:textId="05D31594" w:rsidR="006D0C03" w:rsidRPr="00801AA4" w:rsidRDefault="00EE08B9" w:rsidP="006D0C03">
      <w:pPr>
        <w:rPr>
          <w:rFonts w:ascii="Aptos" w:hAnsi="Aptos" w:cstheme="majorHAnsi"/>
        </w:rPr>
      </w:pPr>
      <w:r>
        <w:rPr>
          <w:rFonts w:ascii="Aptos" w:hAnsi="Aptos" w:cstheme="majorHAnsi"/>
        </w:rPr>
        <w:t>1.</w:t>
      </w:r>
      <w:r w:rsidR="006D0C03" w:rsidRPr="00801AA4">
        <w:rPr>
          <w:rFonts w:ascii="Aptos" w:hAnsi="Aptos" w:cstheme="majorHAnsi"/>
        </w:rPr>
        <w:t xml:space="preserve">TikTok—in 2020, ByteDance received reports of a vulnerability that allowed attackers to send messages containing malware to </w:t>
      </w:r>
      <w:proofErr w:type="spellStart"/>
      <w:r w:rsidR="006D0C03" w:rsidRPr="00801AA4">
        <w:rPr>
          <w:rFonts w:ascii="Aptos" w:hAnsi="Aptos" w:cstheme="majorHAnsi"/>
        </w:rPr>
        <w:t>Tiktok</w:t>
      </w:r>
      <w:proofErr w:type="spellEnd"/>
      <w:r w:rsidR="006D0C03" w:rsidRPr="00801AA4">
        <w:rPr>
          <w:rFonts w:ascii="Aptos" w:hAnsi="Aptos" w:cstheme="majorHAnsi"/>
        </w:rPr>
        <w:t xml:space="preserve"> users. After deployment of the malware, the attackers could perform CSRF or cross-site scripting (XSS) attacks, causing other user accounts to submit requests on their behalf to the TikTok application. TikTok patched the vulnerability within three weeks.</w:t>
      </w:r>
    </w:p>
    <w:p w14:paraId="4FC20C2F" w14:textId="38DA30E5" w:rsidR="006D0C03" w:rsidRPr="00801AA4" w:rsidRDefault="00EE08B9" w:rsidP="006D0C03">
      <w:pPr>
        <w:rPr>
          <w:rFonts w:ascii="Aptos" w:hAnsi="Aptos" w:cstheme="majorHAnsi"/>
        </w:rPr>
      </w:pPr>
      <w:r>
        <w:rPr>
          <w:rFonts w:ascii="Aptos" w:hAnsi="Aptos" w:cstheme="majorHAnsi"/>
        </w:rPr>
        <w:t>2.</w:t>
      </w:r>
      <w:r w:rsidR="006D0C03" w:rsidRPr="00801AA4">
        <w:rPr>
          <w:rFonts w:ascii="Aptos" w:hAnsi="Aptos" w:cstheme="majorHAnsi"/>
        </w:rPr>
        <w:t>McAfee—in 2014, Check Point researchers discovered a CSRF vulnerability in the User Management module of an enterprise security product, McAfee Network Security Manager. The attack allowed malicious users to modify other user accounts. The vulnerability was patched in version 8.1.7.3.</w:t>
      </w:r>
    </w:p>
    <w:p w14:paraId="625A5751" w14:textId="4A2D4B40" w:rsidR="006D0C03" w:rsidRPr="00801AA4" w:rsidRDefault="00EE08B9" w:rsidP="006D0C03">
      <w:pPr>
        <w:rPr>
          <w:rFonts w:ascii="Aptos" w:hAnsi="Aptos" w:cstheme="majorHAnsi"/>
        </w:rPr>
      </w:pPr>
      <w:r>
        <w:rPr>
          <w:rFonts w:ascii="Aptos" w:hAnsi="Aptos" w:cstheme="majorHAnsi"/>
        </w:rPr>
        <w:lastRenderedPageBreak/>
        <w:t>3.</w:t>
      </w:r>
      <w:r w:rsidR="006F7946">
        <w:rPr>
          <w:rFonts w:ascii="Aptos" w:hAnsi="Aptos" w:cstheme="majorHAnsi"/>
        </w:rPr>
        <w:t xml:space="preserve"> </w:t>
      </w:r>
      <w:r w:rsidR="006D0C03" w:rsidRPr="00801AA4">
        <w:rPr>
          <w:rFonts w:ascii="Aptos" w:hAnsi="Aptos" w:cstheme="majorHAnsi"/>
        </w:rPr>
        <w:t>YouTube</w:t>
      </w:r>
      <w:r w:rsidR="006F7946">
        <w:rPr>
          <w:rFonts w:ascii="Aptos" w:hAnsi="Aptos" w:cstheme="majorHAnsi"/>
        </w:rPr>
        <w:t xml:space="preserve"> - I</w:t>
      </w:r>
      <w:r w:rsidR="006D0C03" w:rsidRPr="00801AA4">
        <w:rPr>
          <w:rFonts w:ascii="Aptos" w:hAnsi="Aptos" w:cstheme="majorHAnsi"/>
        </w:rPr>
        <w:t>n 2008, Princeton researchers discovered a CSRF vulnerability on YouTube, which allowed attackers to perform nearly all actions on behalf of any user—including adding videos to favo</w:t>
      </w:r>
      <w:r>
        <w:rPr>
          <w:rFonts w:ascii="Aptos" w:hAnsi="Aptos" w:cstheme="majorHAnsi"/>
        </w:rPr>
        <w:t>u</w:t>
      </w:r>
      <w:r w:rsidR="006D0C03" w:rsidRPr="00801AA4">
        <w:rPr>
          <w:rFonts w:ascii="Aptos" w:hAnsi="Aptos" w:cstheme="majorHAnsi"/>
        </w:rPr>
        <w:t>rites, modify friend/family lists, send messages to a user’s contacts, and flagging inappropriate content. The vulnerability was immediately fixed.</w:t>
      </w:r>
    </w:p>
    <w:p w14:paraId="34E4CC38" w14:textId="77777777" w:rsidR="006F7946" w:rsidRDefault="006F7946" w:rsidP="006D0C03">
      <w:pPr>
        <w:rPr>
          <w:rFonts w:ascii="Aptos" w:hAnsi="Aptos" w:cstheme="majorHAnsi"/>
          <w:b/>
          <w:bCs/>
          <w:u w:val="single"/>
        </w:rPr>
      </w:pPr>
      <w:r>
        <w:rPr>
          <w:rFonts w:ascii="Aptos" w:hAnsi="Aptos" w:cstheme="majorHAnsi"/>
        </w:rPr>
        <w:t xml:space="preserve">4. </w:t>
      </w:r>
      <w:r w:rsidR="006D0C03" w:rsidRPr="00801AA4">
        <w:rPr>
          <w:rFonts w:ascii="Aptos" w:hAnsi="Aptos" w:cstheme="majorHAnsi"/>
        </w:rPr>
        <w:t>ING Direct</w:t>
      </w:r>
      <w:r>
        <w:rPr>
          <w:rFonts w:ascii="Aptos" w:hAnsi="Aptos" w:cstheme="majorHAnsi"/>
        </w:rPr>
        <w:t xml:space="preserve"> - I</w:t>
      </w:r>
      <w:r w:rsidR="006D0C03" w:rsidRPr="00801AA4">
        <w:rPr>
          <w:rFonts w:ascii="Aptos" w:hAnsi="Aptos" w:cstheme="majorHAnsi"/>
        </w:rPr>
        <w:t>n 2008, ING Direct, the banking website of a Dutch-owned multinational banking group, had a CSRF vulnerability that allowed attackers to transfer money from users’ accounts, even though users were authenticated with SSL. The website did not have any protection against CSRF attacks, and the process of transferring funds was easy for attackers to see and replicate.</w:t>
      </w:r>
      <w:r w:rsidR="006D0C03" w:rsidRPr="006D0C03">
        <w:rPr>
          <w:rFonts w:ascii="Aptos" w:hAnsi="Aptos" w:cstheme="majorHAnsi"/>
          <w:b/>
          <w:bCs/>
          <w:u w:val="single"/>
        </w:rPr>
        <w:t xml:space="preserve"> </w:t>
      </w:r>
    </w:p>
    <w:p w14:paraId="1E310A10" w14:textId="2DA52E0F" w:rsidR="00C4466C" w:rsidRPr="002D4F48" w:rsidRDefault="00C4466C" w:rsidP="006D0C03">
      <w:pPr>
        <w:rPr>
          <w:rFonts w:ascii="Aptos" w:hAnsi="Aptos" w:cstheme="majorHAnsi"/>
          <w:b/>
          <w:bCs/>
          <w:u w:val="single"/>
        </w:rPr>
      </w:pPr>
      <w:r w:rsidRPr="002D4F48">
        <w:rPr>
          <w:rFonts w:ascii="Aptos" w:hAnsi="Aptos" w:cstheme="majorHAnsi"/>
          <w:b/>
          <w:bCs/>
          <w:u w:val="single"/>
        </w:rPr>
        <w:t>Mitigation Strategies</w:t>
      </w:r>
    </w:p>
    <w:p w14:paraId="20E3A18B" w14:textId="67C8F88B" w:rsidR="00D3436B" w:rsidRPr="00491CCF" w:rsidRDefault="00D3436B" w:rsidP="00491CCF">
      <w:pPr>
        <w:pStyle w:val="ListParagraph"/>
        <w:numPr>
          <w:ilvl w:val="0"/>
          <w:numId w:val="8"/>
        </w:numPr>
        <w:rPr>
          <w:rFonts w:ascii="Aptos" w:hAnsi="Aptos" w:cstheme="majorHAnsi"/>
        </w:rPr>
      </w:pPr>
      <w:r w:rsidRPr="00491CCF">
        <w:rPr>
          <w:rFonts w:ascii="Aptos" w:hAnsi="Aptos" w:cstheme="majorHAnsi"/>
        </w:rPr>
        <w:t>Use Anti-CSRF Tokens</w:t>
      </w:r>
      <w:r w:rsidRPr="00491CCF">
        <w:rPr>
          <w:rFonts w:ascii="Aptos" w:hAnsi="Aptos" w:cstheme="majorHAnsi"/>
        </w:rPr>
        <w:t xml:space="preserve"> </w:t>
      </w:r>
      <w:r w:rsidRPr="00491CCF">
        <w:rPr>
          <w:rFonts w:ascii="Aptos" w:hAnsi="Aptos" w:cstheme="majorHAnsi"/>
        </w:rPr>
        <w:t>(Synchronizer Token Pattern): This method is widely adopted in many web frameworks. Apply the following methods when using Anti-CSRF tokens.</w:t>
      </w:r>
    </w:p>
    <w:p w14:paraId="72259D6D" w14:textId="4160D807" w:rsidR="00D3436B" w:rsidRPr="00FD2815" w:rsidRDefault="00D3436B" w:rsidP="00FD2815">
      <w:pPr>
        <w:pStyle w:val="ListParagraph"/>
        <w:numPr>
          <w:ilvl w:val="0"/>
          <w:numId w:val="2"/>
        </w:numPr>
        <w:rPr>
          <w:rFonts w:ascii="Aptos" w:hAnsi="Aptos" w:cstheme="majorHAnsi"/>
        </w:rPr>
      </w:pPr>
      <w:r w:rsidRPr="00FD2815">
        <w:rPr>
          <w:rFonts w:ascii="Aptos" w:hAnsi="Aptos" w:cstheme="majorHAnsi"/>
        </w:rPr>
        <w:t>Generate a unique, unpredictable token for each user session or request. This token should be included in all state-changing requests (e.g., form submissions).</w:t>
      </w:r>
    </w:p>
    <w:p w14:paraId="53D7B331" w14:textId="76950132" w:rsidR="00D3436B" w:rsidRPr="00695234" w:rsidRDefault="00D3436B" w:rsidP="00695234">
      <w:pPr>
        <w:pStyle w:val="ListParagraph"/>
        <w:numPr>
          <w:ilvl w:val="0"/>
          <w:numId w:val="2"/>
        </w:numPr>
        <w:rPr>
          <w:rFonts w:ascii="Aptos" w:hAnsi="Aptos" w:cstheme="majorHAnsi"/>
        </w:rPr>
      </w:pPr>
      <w:r w:rsidRPr="00695234">
        <w:rPr>
          <w:rFonts w:ascii="Aptos" w:hAnsi="Aptos" w:cstheme="majorHAnsi"/>
        </w:rPr>
        <w:t>The server must verify that the token sent with the request matches the one stored in the user's session. If the token is missing or incorrect, the request should be rejected.</w:t>
      </w:r>
    </w:p>
    <w:p w14:paraId="15023C77" w14:textId="77777777" w:rsidR="00D3436B" w:rsidRPr="00D3436B" w:rsidRDefault="00D3436B" w:rsidP="00D3436B">
      <w:pPr>
        <w:rPr>
          <w:rFonts w:ascii="Aptos" w:hAnsi="Aptos" w:cstheme="majorHAnsi"/>
        </w:rPr>
      </w:pPr>
    </w:p>
    <w:p w14:paraId="11D656A8" w14:textId="77777777" w:rsidR="00D3436B" w:rsidRPr="00695234" w:rsidRDefault="00D3436B" w:rsidP="00695234">
      <w:pPr>
        <w:pStyle w:val="ListParagraph"/>
        <w:numPr>
          <w:ilvl w:val="0"/>
          <w:numId w:val="2"/>
        </w:numPr>
        <w:rPr>
          <w:rFonts w:ascii="Aptos" w:hAnsi="Aptos" w:cstheme="majorHAnsi"/>
        </w:rPr>
      </w:pPr>
      <w:r w:rsidRPr="00695234">
        <w:rPr>
          <w:rFonts w:ascii="Aptos" w:hAnsi="Aptos" w:cstheme="majorHAnsi"/>
        </w:rPr>
        <w:t>Use of anti-CSRF libraries. Many web frameworks and libraries offer built-in CSRF protection mechanisms. Developers should leverage these tools rather than implementing custom solutions.</w:t>
      </w:r>
    </w:p>
    <w:p w14:paraId="66C73210" w14:textId="77777777" w:rsidR="00D3436B" w:rsidRPr="00D3436B" w:rsidRDefault="00D3436B" w:rsidP="00D3436B">
      <w:pPr>
        <w:rPr>
          <w:rFonts w:ascii="Aptos" w:hAnsi="Aptos" w:cstheme="majorHAnsi"/>
        </w:rPr>
      </w:pPr>
    </w:p>
    <w:p w14:paraId="02D87126" w14:textId="73417EA9" w:rsidR="00D3436B" w:rsidRPr="00491CCF" w:rsidRDefault="006148CE" w:rsidP="00491CCF">
      <w:pPr>
        <w:pStyle w:val="ListParagraph"/>
        <w:numPr>
          <w:ilvl w:val="0"/>
          <w:numId w:val="8"/>
        </w:numPr>
        <w:rPr>
          <w:rFonts w:ascii="Aptos" w:hAnsi="Aptos" w:cstheme="majorHAnsi"/>
        </w:rPr>
      </w:pPr>
      <w:r w:rsidRPr="00491CCF">
        <w:rPr>
          <w:rFonts w:ascii="Aptos" w:hAnsi="Aptos" w:cstheme="majorHAnsi"/>
        </w:rPr>
        <w:t xml:space="preserve"> </w:t>
      </w:r>
      <w:r w:rsidR="00D3436B" w:rsidRPr="00491CCF">
        <w:rPr>
          <w:rFonts w:ascii="Aptos" w:hAnsi="Aptos" w:cstheme="majorHAnsi"/>
        </w:rPr>
        <w:t xml:space="preserve">Set </w:t>
      </w:r>
      <w:proofErr w:type="spellStart"/>
      <w:r w:rsidR="00D3436B" w:rsidRPr="00491CCF">
        <w:rPr>
          <w:rFonts w:ascii="Aptos" w:hAnsi="Aptos" w:cstheme="majorHAnsi"/>
        </w:rPr>
        <w:t>SameSite</w:t>
      </w:r>
      <w:proofErr w:type="spellEnd"/>
      <w:r w:rsidR="00D3436B" w:rsidRPr="00491CCF">
        <w:rPr>
          <w:rFonts w:ascii="Aptos" w:hAnsi="Aptos" w:cstheme="majorHAnsi"/>
        </w:rPr>
        <w:t xml:space="preserve"> Cookie Attribute: This adds a layer of protection against CSRF </w:t>
      </w:r>
      <w:proofErr w:type="spellStart"/>
      <w:proofErr w:type="gramStart"/>
      <w:r w:rsidR="00D3436B" w:rsidRPr="00491CCF">
        <w:rPr>
          <w:rFonts w:ascii="Aptos" w:hAnsi="Aptos" w:cstheme="majorHAnsi"/>
        </w:rPr>
        <w:t>attacks.Apply</w:t>
      </w:r>
      <w:proofErr w:type="spellEnd"/>
      <w:proofErr w:type="gramEnd"/>
      <w:r w:rsidR="00D3436B" w:rsidRPr="00491CCF">
        <w:rPr>
          <w:rFonts w:ascii="Aptos" w:hAnsi="Aptos" w:cstheme="majorHAnsi"/>
        </w:rPr>
        <w:t xml:space="preserve"> the following methods when setting </w:t>
      </w:r>
      <w:proofErr w:type="spellStart"/>
      <w:r w:rsidR="00D3436B" w:rsidRPr="00491CCF">
        <w:rPr>
          <w:rFonts w:ascii="Aptos" w:hAnsi="Aptos" w:cstheme="majorHAnsi"/>
        </w:rPr>
        <w:t>SameSite</w:t>
      </w:r>
      <w:proofErr w:type="spellEnd"/>
      <w:r w:rsidR="00D3436B" w:rsidRPr="00491CCF">
        <w:rPr>
          <w:rFonts w:ascii="Aptos" w:hAnsi="Aptos" w:cstheme="majorHAnsi"/>
        </w:rPr>
        <w:t xml:space="preserve"> cookie:</w:t>
      </w:r>
    </w:p>
    <w:p w14:paraId="44797068" w14:textId="77777777" w:rsidR="00D3436B" w:rsidRPr="00D3436B" w:rsidRDefault="00D3436B" w:rsidP="00D3436B">
      <w:pPr>
        <w:rPr>
          <w:rFonts w:ascii="Aptos" w:hAnsi="Aptos" w:cstheme="majorHAnsi"/>
        </w:rPr>
      </w:pPr>
    </w:p>
    <w:p w14:paraId="01DA2911" w14:textId="77777777" w:rsidR="00D3436B" w:rsidRPr="006148CE" w:rsidRDefault="00D3436B" w:rsidP="006148CE">
      <w:pPr>
        <w:pStyle w:val="ListParagraph"/>
        <w:numPr>
          <w:ilvl w:val="0"/>
          <w:numId w:val="3"/>
        </w:numPr>
        <w:rPr>
          <w:rFonts w:ascii="Aptos" w:hAnsi="Aptos" w:cstheme="majorHAnsi"/>
        </w:rPr>
      </w:pPr>
      <w:r w:rsidRPr="006148CE">
        <w:rPr>
          <w:rFonts w:ascii="Aptos" w:hAnsi="Aptos" w:cstheme="majorHAnsi"/>
        </w:rPr>
        <w:t xml:space="preserve">Use the </w:t>
      </w:r>
      <w:proofErr w:type="spellStart"/>
      <w:r w:rsidRPr="006148CE">
        <w:rPr>
          <w:rFonts w:ascii="Aptos" w:hAnsi="Aptos" w:cstheme="majorHAnsi"/>
        </w:rPr>
        <w:t>SameSite</w:t>
      </w:r>
      <w:proofErr w:type="spellEnd"/>
      <w:r w:rsidRPr="006148CE">
        <w:rPr>
          <w:rFonts w:ascii="Aptos" w:hAnsi="Aptos" w:cstheme="majorHAnsi"/>
        </w:rPr>
        <w:t xml:space="preserve"> attribute for cookies to restrict how cookies are sent with cross-origin requests.</w:t>
      </w:r>
    </w:p>
    <w:p w14:paraId="29662F25" w14:textId="77777777" w:rsidR="00D3436B" w:rsidRPr="00D3436B" w:rsidRDefault="00D3436B" w:rsidP="00D3436B">
      <w:pPr>
        <w:rPr>
          <w:rFonts w:ascii="Aptos" w:hAnsi="Aptos" w:cstheme="majorHAnsi"/>
        </w:rPr>
      </w:pPr>
    </w:p>
    <w:p w14:paraId="502B5A3C" w14:textId="77777777" w:rsidR="00D3436B" w:rsidRPr="001730E2" w:rsidRDefault="00D3436B" w:rsidP="001730E2">
      <w:pPr>
        <w:pStyle w:val="ListParagraph"/>
        <w:numPr>
          <w:ilvl w:val="0"/>
          <w:numId w:val="3"/>
        </w:numPr>
        <w:rPr>
          <w:rFonts w:ascii="Aptos" w:hAnsi="Aptos" w:cstheme="majorHAnsi"/>
        </w:rPr>
      </w:pPr>
      <w:r w:rsidRPr="001730E2">
        <w:rPr>
          <w:rFonts w:ascii="Aptos" w:hAnsi="Aptos" w:cstheme="majorHAnsi"/>
        </w:rPr>
        <w:t xml:space="preserve">Set the </w:t>
      </w:r>
      <w:proofErr w:type="spellStart"/>
      <w:r w:rsidRPr="001730E2">
        <w:rPr>
          <w:rFonts w:ascii="Aptos" w:hAnsi="Aptos" w:cstheme="majorHAnsi"/>
        </w:rPr>
        <w:t>SameSite</w:t>
      </w:r>
      <w:proofErr w:type="spellEnd"/>
      <w:r w:rsidRPr="001730E2">
        <w:rPr>
          <w:rFonts w:ascii="Aptos" w:hAnsi="Aptos" w:cstheme="majorHAnsi"/>
        </w:rPr>
        <w:t xml:space="preserve"> attribute to Strict if possible; otherwise, use Lax.</w:t>
      </w:r>
    </w:p>
    <w:p w14:paraId="2A319EB1" w14:textId="77777777" w:rsidR="00D3436B" w:rsidRPr="00D3436B" w:rsidRDefault="00D3436B" w:rsidP="00D3436B">
      <w:pPr>
        <w:rPr>
          <w:rFonts w:ascii="Aptos" w:hAnsi="Aptos" w:cstheme="majorHAnsi"/>
        </w:rPr>
      </w:pPr>
    </w:p>
    <w:p w14:paraId="4CA1BF8C" w14:textId="77777777" w:rsidR="00D3436B" w:rsidRDefault="00D3436B" w:rsidP="001730E2">
      <w:pPr>
        <w:pStyle w:val="ListParagraph"/>
        <w:numPr>
          <w:ilvl w:val="0"/>
          <w:numId w:val="3"/>
        </w:numPr>
        <w:rPr>
          <w:rFonts w:ascii="Aptos" w:hAnsi="Aptos" w:cstheme="majorHAnsi"/>
        </w:rPr>
      </w:pPr>
      <w:r w:rsidRPr="001730E2">
        <w:rPr>
          <w:rFonts w:ascii="Aptos" w:hAnsi="Aptos" w:cstheme="majorHAnsi"/>
        </w:rPr>
        <w:t>Double-submit cookies. This technique involves sending a CSRF token in both a cookie and a request parameter. The server checks that both values match before processing the request.</w:t>
      </w:r>
    </w:p>
    <w:p w14:paraId="7D18F07B" w14:textId="77777777" w:rsidR="00BB1AE6" w:rsidRPr="00BB1AE6" w:rsidRDefault="00BB1AE6" w:rsidP="00BB1AE6">
      <w:pPr>
        <w:pStyle w:val="ListParagraph"/>
        <w:rPr>
          <w:rFonts w:ascii="Aptos" w:hAnsi="Aptos" w:cstheme="majorHAnsi"/>
        </w:rPr>
      </w:pPr>
    </w:p>
    <w:p w14:paraId="5C211B16" w14:textId="77777777" w:rsidR="00BB1AE6" w:rsidRPr="001730E2" w:rsidRDefault="00BB1AE6" w:rsidP="00BB1AE6">
      <w:pPr>
        <w:pStyle w:val="ListParagraph"/>
        <w:rPr>
          <w:rFonts w:ascii="Aptos" w:hAnsi="Aptos" w:cstheme="majorHAnsi"/>
        </w:rPr>
      </w:pPr>
    </w:p>
    <w:p w14:paraId="10C94CC4" w14:textId="7F38A20C" w:rsidR="00D3436B" w:rsidRDefault="001730E2" w:rsidP="00491CCF">
      <w:pPr>
        <w:pStyle w:val="ListParagraph"/>
        <w:numPr>
          <w:ilvl w:val="0"/>
          <w:numId w:val="7"/>
        </w:numPr>
        <w:rPr>
          <w:rFonts w:ascii="Aptos" w:hAnsi="Aptos" w:cstheme="majorHAnsi"/>
        </w:rPr>
      </w:pPr>
      <w:r w:rsidRPr="00491CCF">
        <w:rPr>
          <w:rFonts w:ascii="Aptos" w:hAnsi="Aptos" w:cstheme="majorHAnsi"/>
        </w:rPr>
        <w:t xml:space="preserve"> </w:t>
      </w:r>
      <w:r w:rsidR="00D3436B" w:rsidRPr="00491CCF">
        <w:rPr>
          <w:rFonts w:ascii="Aptos" w:hAnsi="Aptos" w:cstheme="majorHAnsi"/>
        </w:rPr>
        <w:t>Require Re-authentication for Sensitive Actions: For critical operations like fund transfers, and account changes, require users to re-enter their password. Forcing multi-factor authentication (MFA) methods like one-time passwords (OTPs) or CAPTCHAs is another safety method.</w:t>
      </w:r>
    </w:p>
    <w:p w14:paraId="60053412" w14:textId="77777777" w:rsidR="00BB1AE6" w:rsidRPr="00AA605A" w:rsidRDefault="00BB1AE6" w:rsidP="00AA605A">
      <w:pPr>
        <w:rPr>
          <w:rFonts w:ascii="Aptos" w:hAnsi="Aptos" w:cstheme="majorHAnsi"/>
        </w:rPr>
      </w:pPr>
    </w:p>
    <w:p w14:paraId="3658657D" w14:textId="1EFFA6EB" w:rsidR="00D3436B" w:rsidRPr="00BB1AE6" w:rsidRDefault="00D3436B" w:rsidP="00BB1AE6">
      <w:pPr>
        <w:pStyle w:val="ListParagraph"/>
        <w:numPr>
          <w:ilvl w:val="0"/>
          <w:numId w:val="7"/>
        </w:numPr>
        <w:rPr>
          <w:rFonts w:ascii="Aptos" w:hAnsi="Aptos" w:cstheme="majorHAnsi"/>
        </w:rPr>
      </w:pPr>
      <w:r w:rsidRPr="00BB1AE6">
        <w:rPr>
          <w:rFonts w:ascii="Aptos" w:hAnsi="Aptos" w:cstheme="majorHAnsi"/>
        </w:rPr>
        <w:t>Implement Custom Request Headers: Use custom headers (e.g., X-CSRF-Token) in AJAX requests to transmit the CSRF token. Browsers typically do not allow these headers to be sent cross-origin, adding a layer of protection. This method is particularly useful for REST APIs.</w:t>
      </w:r>
    </w:p>
    <w:p w14:paraId="783A3E74" w14:textId="77777777" w:rsidR="00D3436B" w:rsidRPr="00D3436B" w:rsidRDefault="00D3436B" w:rsidP="00D3436B">
      <w:pPr>
        <w:rPr>
          <w:rFonts w:ascii="Aptos" w:hAnsi="Aptos" w:cstheme="majorHAnsi"/>
        </w:rPr>
      </w:pPr>
    </w:p>
    <w:p w14:paraId="6D7AE45F" w14:textId="5E090A72" w:rsidR="00D3436B" w:rsidRPr="009B303E" w:rsidRDefault="00D3436B" w:rsidP="009B303E">
      <w:pPr>
        <w:pStyle w:val="ListParagraph"/>
        <w:numPr>
          <w:ilvl w:val="0"/>
          <w:numId w:val="7"/>
        </w:numPr>
        <w:rPr>
          <w:rFonts w:ascii="Aptos" w:hAnsi="Aptos" w:cstheme="majorHAnsi"/>
        </w:rPr>
      </w:pPr>
      <w:r w:rsidRPr="009B303E">
        <w:rPr>
          <w:rFonts w:ascii="Aptos" w:hAnsi="Aptos" w:cstheme="majorHAnsi"/>
        </w:rPr>
        <w:t xml:space="preserve">Validate the HTTP </w:t>
      </w:r>
      <w:proofErr w:type="spellStart"/>
      <w:r w:rsidRPr="009B303E">
        <w:rPr>
          <w:rFonts w:ascii="Aptos" w:hAnsi="Aptos" w:cstheme="majorHAnsi"/>
        </w:rPr>
        <w:t>Referer</w:t>
      </w:r>
      <w:proofErr w:type="spellEnd"/>
      <w:r w:rsidRPr="009B303E">
        <w:rPr>
          <w:rFonts w:ascii="Aptos" w:hAnsi="Aptos" w:cstheme="majorHAnsi"/>
        </w:rPr>
        <w:t xml:space="preserve"> Header: Validate the </w:t>
      </w:r>
      <w:proofErr w:type="spellStart"/>
      <w:r w:rsidRPr="009B303E">
        <w:rPr>
          <w:rFonts w:ascii="Aptos" w:hAnsi="Aptos" w:cstheme="majorHAnsi"/>
        </w:rPr>
        <w:t>Referer</w:t>
      </w:r>
      <w:proofErr w:type="spellEnd"/>
      <w:r w:rsidRPr="009B303E">
        <w:rPr>
          <w:rFonts w:ascii="Aptos" w:hAnsi="Aptos" w:cstheme="majorHAnsi"/>
        </w:rPr>
        <w:t xml:space="preserve"> header to ensure requests are coming from trusted sources. However, this method can be bypassed and should not be solely relied upon.</w:t>
      </w:r>
    </w:p>
    <w:p w14:paraId="1E97F0A6" w14:textId="77777777" w:rsidR="00D3436B" w:rsidRPr="00D3436B" w:rsidRDefault="00D3436B" w:rsidP="00D3436B">
      <w:pPr>
        <w:rPr>
          <w:rFonts w:ascii="Aptos" w:hAnsi="Aptos" w:cstheme="majorHAnsi"/>
        </w:rPr>
      </w:pPr>
    </w:p>
    <w:p w14:paraId="45F7C594" w14:textId="5FA7DE48" w:rsidR="00D3436B" w:rsidRPr="009B303E" w:rsidRDefault="00D3436B" w:rsidP="009B303E">
      <w:pPr>
        <w:pStyle w:val="ListParagraph"/>
        <w:numPr>
          <w:ilvl w:val="0"/>
          <w:numId w:val="7"/>
        </w:numPr>
        <w:rPr>
          <w:rFonts w:ascii="Aptos" w:hAnsi="Aptos" w:cstheme="majorHAnsi"/>
        </w:rPr>
      </w:pPr>
      <w:r w:rsidRPr="009B303E">
        <w:rPr>
          <w:rFonts w:ascii="Aptos" w:hAnsi="Aptos" w:cstheme="majorHAnsi"/>
        </w:rPr>
        <w:t>Use Secure Coding Practices: Utilize built-in CSRF protection mechanisms provided by web frameworks like Django, Ruby on Rails, etc., to avoid common pitfalls in implementation. Ensure that token validation is not skipped based on the presence of the token alone, and that tokens are tied to specific user sessions.</w:t>
      </w:r>
    </w:p>
    <w:p w14:paraId="4D639E39" w14:textId="77777777" w:rsidR="00D3436B" w:rsidRPr="00D3436B" w:rsidRDefault="00D3436B" w:rsidP="00D3436B">
      <w:pPr>
        <w:rPr>
          <w:rFonts w:ascii="Aptos" w:hAnsi="Aptos" w:cstheme="majorHAnsi"/>
        </w:rPr>
      </w:pPr>
    </w:p>
    <w:p w14:paraId="476215C7" w14:textId="7696502A" w:rsidR="00C4466C" w:rsidRPr="00074E45" w:rsidRDefault="00D3436B" w:rsidP="00074E45">
      <w:pPr>
        <w:pStyle w:val="ListParagraph"/>
        <w:numPr>
          <w:ilvl w:val="0"/>
          <w:numId w:val="7"/>
        </w:numPr>
        <w:rPr>
          <w:rFonts w:ascii="Aptos" w:hAnsi="Aptos" w:cstheme="majorHAnsi"/>
        </w:rPr>
      </w:pPr>
      <w:r w:rsidRPr="00074E45">
        <w:rPr>
          <w:rFonts w:ascii="Aptos" w:hAnsi="Aptos" w:cstheme="majorHAnsi"/>
        </w:rPr>
        <w:t>Regular Security Audits and Inform Users: Perform regular scans and security audits of your web applications to identify and remediate potential CSRF vulnerabilities. This includes reviewing code changes that may inadvertently introduce weaknesses. Informing users about the risks of clicking on unknown links and the importance of logging out of sensitive applications.</w:t>
      </w:r>
    </w:p>
    <w:p w14:paraId="3389FEB8" w14:textId="77777777" w:rsidR="00AE746F" w:rsidRPr="002D4F48" w:rsidRDefault="00AE746F" w:rsidP="00C4466C">
      <w:pPr>
        <w:rPr>
          <w:rFonts w:ascii="Aptos" w:hAnsi="Aptos" w:cstheme="majorHAnsi"/>
        </w:rPr>
      </w:pPr>
    </w:p>
    <w:p w14:paraId="6E5BF181" w14:textId="77777777" w:rsidR="00C4466C" w:rsidRPr="002D4F48" w:rsidRDefault="00C4466C" w:rsidP="00C4466C">
      <w:pPr>
        <w:rPr>
          <w:rFonts w:ascii="Aptos" w:hAnsi="Aptos" w:cstheme="majorHAnsi"/>
          <w:b/>
          <w:bCs/>
          <w:color w:val="FF0000"/>
          <w:sz w:val="28"/>
          <w:szCs w:val="28"/>
          <w:u w:val="single"/>
        </w:rPr>
      </w:pPr>
      <w:r w:rsidRPr="002D4F48">
        <w:rPr>
          <w:rFonts w:ascii="Aptos" w:hAnsi="Aptos" w:cstheme="majorHAnsi"/>
          <w:b/>
          <w:bCs/>
          <w:color w:val="FF0000"/>
          <w:sz w:val="28"/>
          <w:szCs w:val="28"/>
          <w:u w:val="single"/>
        </w:rPr>
        <w:t>4. Session Hijacking</w:t>
      </w:r>
    </w:p>
    <w:p w14:paraId="4F8F79DA" w14:textId="66B73EEE" w:rsidR="00C4466C" w:rsidRPr="002D4F48" w:rsidRDefault="00C4466C" w:rsidP="00C4466C">
      <w:pPr>
        <w:rPr>
          <w:rFonts w:ascii="Aptos" w:hAnsi="Aptos" w:cstheme="majorHAnsi"/>
        </w:rPr>
      </w:pPr>
      <w:r w:rsidRPr="002D4F48">
        <w:rPr>
          <w:rFonts w:ascii="Aptos" w:hAnsi="Aptos" w:cstheme="majorHAnsi"/>
        </w:rPr>
        <w:t>Session hijacking occurs when attackers steal a user's session token, allowing them to take control of an active session. This can lead to unauthorized access to accounts, personal data theft, and fraudulent transactions.</w:t>
      </w:r>
    </w:p>
    <w:p w14:paraId="4E426F78" w14:textId="77777777" w:rsidR="00C4466C" w:rsidRPr="002D4F48" w:rsidRDefault="00C4466C" w:rsidP="00C4466C">
      <w:pPr>
        <w:rPr>
          <w:rFonts w:ascii="Aptos" w:hAnsi="Aptos" w:cstheme="majorHAnsi"/>
        </w:rPr>
      </w:pPr>
    </w:p>
    <w:p w14:paraId="65BB2F2D" w14:textId="77777777" w:rsidR="00C4466C" w:rsidRPr="002D4F48" w:rsidRDefault="00C4466C" w:rsidP="00C4466C">
      <w:pPr>
        <w:rPr>
          <w:rFonts w:ascii="Aptos" w:hAnsi="Aptos" w:cstheme="majorHAnsi"/>
          <w:b/>
          <w:bCs/>
          <w:u w:val="single"/>
        </w:rPr>
      </w:pPr>
      <w:r w:rsidRPr="002D4F48">
        <w:rPr>
          <w:rFonts w:ascii="Aptos" w:hAnsi="Aptos" w:cstheme="majorHAnsi"/>
          <w:b/>
          <w:bCs/>
          <w:u w:val="single"/>
        </w:rPr>
        <w:t>Real-World Example</w:t>
      </w:r>
    </w:p>
    <w:p w14:paraId="3ABCF005" w14:textId="1672DD69" w:rsidR="00C4466C" w:rsidRPr="002D4F48" w:rsidRDefault="005370F4" w:rsidP="00C4466C">
      <w:pPr>
        <w:rPr>
          <w:rFonts w:ascii="Aptos" w:hAnsi="Aptos" w:cstheme="majorHAnsi"/>
        </w:rPr>
      </w:pPr>
      <w:r w:rsidRPr="005370F4">
        <w:rPr>
          <w:rFonts w:ascii="Aptos" w:hAnsi="Aptos" w:cstheme="majorHAnsi"/>
        </w:rPr>
        <w:t>In 2010, researchers discovered that Google's Gmail accounts were vulnerable to session hijacking due to the way session cookies were handled. Attackers could steal session cookies from HTTP connections, which were sometimes used to load images or other content on Gmail’s web client.</w:t>
      </w:r>
    </w:p>
    <w:p w14:paraId="0D10D98E" w14:textId="77777777" w:rsidR="001A58AC" w:rsidRDefault="001A58AC" w:rsidP="00C4466C">
      <w:pPr>
        <w:rPr>
          <w:rFonts w:ascii="Aptos" w:hAnsi="Aptos" w:cstheme="majorHAnsi"/>
          <w:b/>
          <w:bCs/>
          <w:u w:val="single"/>
        </w:rPr>
      </w:pPr>
    </w:p>
    <w:p w14:paraId="7D50B1AD" w14:textId="6CD6F20D" w:rsidR="00C4466C" w:rsidRPr="002D4F48" w:rsidRDefault="00C4466C" w:rsidP="00C4466C">
      <w:pPr>
        <w:rPr>
          <w:rFonts w:ascii="Aptos" w:hAnsi="Aptos" w:cstheme="majorHAnsi"/>
          <w:b/>
          <w:bCs/>
          <w:u w:val="single"/>
        </w:rPr>
      </w:pPr>
      <w:r w:rsidRPr="002D4F48">
        <w:rPr>
          <w:rFonts w:ascii="Aptos" w:hAnsi="Aptos" w:cstheme="majorHAnsi"/>
          <w:b/>
          <w:bCs/>
          <w:u w:val="single"/>
        </w:rPr>
        <w:t>Mitigation Strategies</w:t>
      </w:r>
    </w:p>
    <w:p w14:paraId="43778CEB" w14:textId="19E9908A" w:rsidR="00C4466C" w:rsidRPr="002D4F48" w:rsidRDefault="003F6DEA" w:rsidP="00C4466C">
      <w:pPr>
        <w:rPr>
          <w:rFonts w:ascii="Aptos" w:hAnsi="Aptos" w:cstheme="majorHAnsi"/>
        </w:rPr>
      </w:pPr>
      <w:r w:rsidRPr="002D4F48">
        <w:rPr>
          <w:rFonts w:ascii="Aptos" w:hAnsi="Aptos" w:cstheme="majorHAnsi"/>
        </w:rPr>
        <w:t>1.</w:t>
      </w:r>
      <w:r w:rsidR="00C4466C" w:rsidRPr="002D4F48">
        <w:rPr>
          <w:rFonts w:ascii="Aptos" w:hAnsi="Aptos" w:cstheme="majorHAnsi"/>
        </w:rPr>
        <w:t>Use HTTPS – Encrypts session data to prevent interception.</w:t>
      </w:r>
    </w:p>
    <w:p w14:paraId="4CEB268E" w14:textId="22458061" w:rsidR="00C4466C" w:rsidRPr="002D4F48" w:rsidRDefault="003F6DEA" w:rsidP="00C4466C">
      <w:pPr>
        <w:rPr>
          <w:rFonts w:ascii="Aptos" w:hAnsi="Aptos" w:cstheme="majorHAnsi"/>
        </w:rPr>
      </w:pPr>
      <w:r w:rsidRPr="002D4F48">
        <w:rPr>
          <w:rFonts w:ascii="Aptos" w:hAnsi="Aptos" w:cstheme="majorHAnsi"/>
        </w:rPr>
        <w:t>2.</w:t>
      </w:r>
      <w:r w:rsidR="00C4466C" w:rsidRPr="002D4F48">
        <w:rPr>
          <w:rFonts w:ascii="Aptos" w:hAnsi="Aptos" w:cstheme="majorHAnsi"/>
        </w:rPr>
        <w:t>Regenerate Session IDs After Login – Reduces the risk of stolen session tokens being reused.</w:t>
      </w:r>
    </w:p>
    <w:p w14:paraId="79C75293" w14:textId="657AC69D" w:rsidR="00C4466C" w:rsidRPr="002D4F48" w:rsidRDefault="003F6DEA" w:rsidP="00C4466C">
      <w:pPr>
        <w:rPr>
          <w:rFonts w:ascii="Aptos" w:hAnsi="Aptos" w:cstheme="majorHAnsi"/>
        </w:rPr>
      </w:pPr>
      <w:r w:rsidRPr="002D4F48">
        <w:rPr>
          <w:rFonts w:ascii="Aptos" w:hAnsi="Aptos" w:cstheme="majorHAnsi"/>
        </w:rPr>
        <w:lastRenderedPageBreak/>
        <w:t>3.</w:t>
      </w:r>
      <w:r w:rsidR="00C4466C" w:rsidRPr="002D4F48">
        <w:rPr>
          <w:rFonts w:ascii="Aptos" w:hAnsi="Aptos" w:cstheme="majorHAnsi"/>
        </w:rPr>
        <w:t>Set Secure and</w:t>
      </w:r>
      <w:r w:rsidR="00F315EA" w:rsidRPr="002D4F48">
        <w:rPr>
          <w:rFonts w:ascii="Aptos" w:hAnsi="Aptos" w:cstheme="majorHAnsi"/>
        </w:rPr>
        <w:t xml:space="preserve"> </w:t>
      </w:r>
      <w:r w:rsidR="00366CB0" w:rsidRPr="002D4F48">
        <w:rPr>
          <w:rFonts w:ascii="Aptos" w:hAnsi="Aptos" w:cstheme="majorHAnsi"/>
        </w:rPr>
        <w:t>[</w:t>
      </w:r>
      <w:r w:rsidR="00C4466C" w:rsidRPr="002D4F48">
        <w:rPr>
          <w:rFonts w:ascii="Aptos" w:hAnsi="Aptos" w:cstheme="majorHAnsi"/>
        </w:rPr>
        <w:t xml:space="preserve"> Http</w:t>
      </w:r>
      <w:r w:rsidR="002D4F48">
        <w:rPr>
          <w:rFonts w:ascii="Aptos" w:hAnsi="Aptos" w:cstheme="majorHAnsi"/>
        </w:rPr>
        <w:t xml:space="preserve"> </w:t>
      </w:r>
      <w:proofErr w:type="gramStart"/>
      <w:r w:rsidR="00805CCC">
        <w:rPr>
          <w:rFonts w:ascii="Aptos" w:hAnsi="Aptos" w:cstheme="majorHAnsi"/>
        </w:rPr>
        <w:t>O</w:t>
      </w:r>
      <w:r w:rsidR="00C4466C" w:rsidRPr="002D4F48">
        <w:rPr>
          <w:rFonts w:ascii="Aptos" w:hAnsi="Aptos" w:cstheme="majorHAnsi"/>
        </w:rPr>
        <w:t xml:space="preserve">nly </w:t>
      </w:r>
      <w:r w:rsidR="00366CB0" w:rsidRPr="002D4F48">
        <w:rPr>
          <w:rFonts w:ascii="Aptos" w:hAnsi="Aptos" w:cstheme="majorHAnsi"/>
        </w:rPr>
        <w:t>]</w:t>
      </w:r>
      <w:proofErr w:type="gramEnd"/>
      <w:r w:rsidR="00F315EA" w:rsidRPr="002D4F48">
        <w:rPr>
          <w:rFonts w:ascii="Aptos" w:hAnsi="Aptos" w:cstheme="majorHAnsi"/>
        </w:rPr>
        <w:t xml:space="preserve"> </w:t>
      </w:r>
      <w:r w:rsidR="00C4466C" w:rsidRPr="002D4F48">
        <w:rPr>
          <w:rFonts w:ascii="Aptos" w:hAnsi="Aptos" w:cstheme="majorHAnsi"/>
        </w:rPr>
        <w:t>Flags on Cookies – Prevents JavaScript from accessing session cookies.</w:t>
      </w:r>
    </w:p>
    <w:p w14:paraId="6EB7BB6C" w14:textId="77777777" w:rsidR="00C4466C" w:rsidRPr="002D4F48" w:rsidRDefault="00C4466C" w:rsidP="00C4466C">
      <w:pPr>
        <w:rPr>
          <w:rFonts w:ascii="Aptos" w:hAnsi="Aptos" w:cstheme="majorHAnsi"/>
        </w:rPr>
      </w:pPr>
    </w:p>
    <w:p w14:paraId="4A35801C" w14:textId="38F73D9D" w:rsidR="00C4466C" w:rsidRPr="002D4F48" w:rsidRDefault="00C4466C" w:rsidP="00C4466C">
      <w:pPr>
        <w:rPr>
          <w:rFonts w:ascii="Aptos" w:hAnsi="Aptos" w:cstheme="majorHAnsi"/>
          <w:b/>
          <w:bCs/>
          <w:color w:val="FF0000"/>
          <w:sz w:val="28"/>
          <w:szCs w:val="28"/>
          <w:u w:val="single"/>
        </w:rPr>
      </w:pPr>
      <w:r w:rsidRPr="002D4F48">
        <w:rPr>
          <w:rFonts w:ascii="Aptos" w:hAnsi="Aptos" w:cstheme="majorHAnsi"/>
          <w:b/>
          <w:bCs/>
          <w:color w:val="FF0000"/>
          <w:sz w:val="28"/>
          <w:szCs w:val="28"/>
          <w:u w:val="single"/>
        </w:rPr>
        <w:t>5. Man</w:t>
      </w:r>
      <w:r w:rsidR="009721FD" w:rsidRPr="002D4F48">
        <w:rPr>
          <w:rFonts w:ascii="Aptos" w:hAnsi="Aptos" w:cstheme="majorHAnsi"/>
          <w:b/>
          <w:bCs/>
          <w:color w:val="FF0000"/>
          <w:sz w:val="28"/>
          <w:szCs w:val="28"/>
          <w:u w:val="single"/>
        </w:rPr>
        <w:t xml:space="preserve"> </w:t>
      </w:r>
      <w:r w:rsidRPr="002D4F48">
        <w:rPr>
          <w:rFonts w:ascii="Aptos" w:hAnsi="Aptos" w:cstheme="majorHAnsi"/>
          <w:b/>
          <w:bCs/>
          <w:color w:val="FF0000"/>
          <w:sz w:val="28"/>
          <w:szCs w:val="28"/>
          <w:u w:val="single"/>
        </w:rPr>
        <w:t>in</w:t>
      </w:r>
      <w:r w:rsidR="004F2597" w:rsidRPr="002D4F48">
        <w:rPr>
          <w:rFonts w:ascii="Aptos" w:hAnsi="Aptos" w:cstheme="majorHAnsi"/>
          <w:b/>
          <w:bCs/>
          <w:color w:val="FF0000"/>
          <w:sz w:val="28"/>
          <w:szCs w:val="28"/>
          <w:u w:val="single"/>
        </w:rPr>
        <w:t xml:space="preserve"> </w:t>
      </w:r>
      <w:r w:rsidRPr="002D4F48">
        <w:rPr>
          <w:rFonts w:ascii="Aptos" w:hAnsi="Aptos" w:cstheme="majorHAnsi"/>
          <w:b/>
          <w:bCs/>
          <w:color w:val="FF0000"/>
          <w:sz w:val="28"/>
          <w:szCs w:val="28"/>
          <w:u w:val="single"/>
        </w:rPr>
        <w:t>the</w:t>
      </w:r>
      <w:r w:rsidR="004F2597" w:rsidRPr="002D4F48">
        <w:rPr>
          <w:rFonts w:ascii="Aptos" w:hAnsi="Aptos" w:cstheme="majorHAnsi"/>
          <w:b/>
          <w:bCs/>
          <w:color w:val="FF0000"/>
          <w:sz w:val="28"/>
          <w:szCs w:val="28"/>
          <w:u w:val="single"/>
        </w:rPr>
        <w:t xml:space="preserve"> </w:t>
      </w:r>
      <w:r w:rsidRPr="002D4F48">
        <w:rPr>
          <w:rFonts w:ascii="Aptos" w:hAnsi="Aptos" w:cstheme="majorHAnsi"/>
          <w:b/>
          <w:bCs/>
          <w:color w:val="FF0000"/>
          <w:sz w:val="28"/>
          <w:szCs w:val="28"/>
          <w:u w:val="single"/>
        </w:rPr>
        <w:t>Middle (MITM) Attacks</w:t>
      </w:r>
    </w:p>
    <w:p w14:paraId="0180A0C5" w14:textId="0E7D7148" w:rsidR="00C4466C" w:rsidRPr="002D4F48" w:rsidRDefault="00C4466C" w:rsidP="00C4466C">
      <w:pPr>
        <w:rPr>
          <w:rFonts w:ascii="Aptos" w:hAnsi="Aptos" w:cstheme="majorHAnsi"/>
        </w:rPr>
      </w:pPr>
      <w:r w:rsidRPr="002D4F48">
        <w:rPr>
          <w:rFonts w:ascii="Aptos" w:hAnsi="Aptos" w:cstheme="majorHAnsi"/>
        </w:rPr>
        <w:t>M</w:t>
      </w:r>
      <w:r w:rsidR="009721FD" w:rsidRPr="002D4F48">
        <w:rPr>
          <w:rFonts w:ascii="Aptos" w:hAnsi="Aptos" w:cstheme="majorHAnsi"/>
        </w:rPr>
        <w:t>an in The Middle A</w:t>
      </w:r>
      <w:r w:rsidRPr="002D4F48">
        <w:rPr>
          <w:rFonts w:ascii="Aptos" w:hAnsi="Aptos" w:cstheme="majorHAnsi"/>
        </w:rPr>
        <w:t>ttacks occur when attackers intercept communication between two parties to steal or manipulate data. These attacks often happen over insecure networks, such as public Wi-Fi.</w:t>
      </w:r>
    </w:p>
    <w:p w14:paraId="3EA45CF0" w14:textId="77777777" w:rsidR="00C4466C" w:rsidRPr="002D4F48" w:rsidRDefault="00C4466C" w:rsidP="00C4466C">
      <w:pPr>
        <w:rPr>
          <w:rFonts w:ascii="Aptos" w:hAnsi="Aptos" w:cstheme="majorHAnsi"/>
        </w:rPr>
      </w:pPr>
    </w:p>
    <w:p w14:paraId="671E2349" w14:textId="045CEAF1" w:rsidR="00C4466C" w:rsidRPr="002D4F48" w:rsidRDefault="00C4466C" w:rsidP="00C4466C">
      <w:pPr>
        <w:rPr>
          <w:rFonts w:ascii="Aptos" w:hAnsi="Aptos" w:cstheme="majorHAnsi"/>
          <w:b/>
          <w:bCs/>
          <w:u w:val="single"/>
        </w:rPr>
      </w:pPr>
      <w:r w:rsidRPr="002D4F48">
        <w:rPr>
          <w:rFonts w:ascii="Aptos" w:hAnsi="Aptos" w:cstheme="majorHAnsi"/>
          <w:b/>
          <w:bCs/>
          <w:u w:val="single"/>
        </w:rPr>
        <w:t>Real-World Example</w:t>
      </w:r>
      <w:r w:rsidR="004F2597" w:rsidRPr="002D4F48">
        <w:rPr>
          <w:rFonts w:ascii="Aptos" w:hAnsi="Aptos" w:cstheme="majorHAnsi"/>
          <w:b/>
          <w:bCs/>
          <w:u w:val="single"/>
        </w:rPr>
        <w:t>.</w:t>
      </w:r>
    </w:p>
    <w:p w14:paraId="0A3CA793" w14:textId="77777777" w:rsidR="00C4466C" w:rsidRPr="002D4F48" w:rsidRDefault="00C4466C" w:rsidP="00C4466C">
      <w:pPr>
        <w:rPr>
          <w:rFonts w:ascii="Aptos" w:hAnsi="Aptos" w:cstheme="majorHAnsi"/>
        </w:rPr>
      </w:pPr>
      <w:r w:rsidRPr="002D4F48">
        <w:rPr>
          <w:rFonts w:ascii="Aptos" w:hAnsi="Aptos" w:cstheme="majorHAnsi"/>
        </w:rPr>
        <w:t>In 2015, attackers exploited weak security in Starbucks’ public Wi-Fi, intercepting customers’ login credentials and payment information. Since Starbucks’ login portal did not use HTTPS, attackers could easily view user details in plaintext.</w:t>
      </w:r>
    </w:p>
    <w:p w14:paraId="53F57623" w14:textId="77777777" w:rsidR="00C4466C" w:rsidRPr="002D4F48" w:rsidRDefault="00C4466C" w:rsidP="00C4466C">
      <w:pPr>
        <w:rPr>
          <w:rFonts w:ascii="Aptos" w:hAnsi="Aptos" w:cstheme="majorHAnsi"/>
        </w:rPr>
      </w:pPr>
    </w:p>
    <w:p w14:paraId="0AC1FE5A" w14:textId="77777777" w:rsidR="00C4466C" w:rsidRPr="002D4F48" w:rsidRDefault="00C4466C" w:rsidP="00C4466C">
      <w:pPr>
        <w:rPr>
          <w:rFonts w:ascii="Aptos" w:hAnsi="Aptos" w:cstheme="majorHAnsi"/>
          <w:b/>
          <w:bCs/>
          <w:u w:val="single"/>
        </w:rPr>
      </w:pPr>
      <w:r w:rsidRPr="002D4F48">
        <w:rPr>
          <w:rFonts w:ascii="Aptos" w:hAnsi="Aptos" w:cstheme="majorHAnsi"/>
          <w:b/>
          <w:bCs/>
          <w:u w:val="single"/>
        </w:rPr>
        <w:t>Mitigation Strategies</w:t>
      </w:r>
    </w:p>
    <w:p w14:paraId="01B2FD00" w14:textId="3265813F" w:rsidR="00C4466C" w:rsidRPr="002D4F48" w:rsidRDefault="007932C5" w:rsidP="00C4466C">
      <w:pPr>
        <w:rPr>
          <w:rFonts w:ascii="Aptos" w:hAnsi="Aptos" w:cstheme="majorHAnsi"/>
        </w:rPr>
      </w:pPr>
      <w:r w:rsidRPr="002D4F48">
        <w:rPr>
          <w:rFonts w:ascii="Aptos" w:hAnsi="Aptos" w:cstheme="majorHAnsi"/>
        </w:rPr>
        <w:t>1.</w:t>
      </w:r>
      <w:r w:rsidR="00C4466C" w:rsidRPr="002D4F48">
        <w:rPr>
          <w:rFonts w:ascii="Aptos" w:hAnsi="Aptos" w:cstheme="majorHAnsi"/>
        </w:rPr>
        <w:t>Use End-to-End Encryption – Ensures data remains encrypted during transmission.</w:t>
      </w:r>
    </w:p>
    <w:p w14:paraId="0CF93902" w14:textId="02ED7395" w:rsidR="00C4466C" w:rsidRPr="002D4F48" w:rsidRDefault="007932C5" w:rsidP="00C4466C">
      <w:pPr>
        <w:rPr>
          <w:rFonts w:ascii="Aptos" w:hAnsi="Aptos" w:cstheme="majorHAnsi"/>
        </w:rPr>
      </w:pPr>
      <w:r w:rsidRPr="002D4F48">
        <w:rPr>
          <w:rFonts w:ascii="Aptos" w:hAnsi="Aptos" w:cstheme="majorHAnsi"/>
        </w:rPr>
        <w:t>2.</w:t>
      </w:r>
      <w:r w:rsidR="00C4466C" w:rsidRPr="002D4F48">
        <w:rPr>
          <w:rFonts w:ascii="Aptos" w:hAnsi="Aptos" w:cstheme="majorHAnsi"/>
        </w:rPr>
        <w:t>Enable HTTPS with TLS (SSL) – Encrypts communication between users and servers.</w:t>
      </w:r>
    </w:p>
    <w:p w14:paraId="14BE047A" w14:textId="2C8688AB" w:rsidR="00C4466C" w:rsidRPr="002D4F48" w:rsidRDefault="007932C5" w:rsidP="00C4466C">
      <w:pPr>
        <w:rPr>
          <w:rFonts w:ascii="Aptos" w:hAnsi="Aptos" w:cstheme="majorHAnsi"/>
        </w:rPr>
      </w:pPr>
      <w:r w:rsidRPr="002D4F48">
        <w:rPr>
          <w:rFonts w:ascii="Aptos" w:hAnsi="Aptos" w:cstheme="majorHAnsi"/>
        </w:rPr>
        <w:t>3.</w:t>
      </w:r>
      <w:r w:rsidR="00C4466C" w:rsidRPr="002D4F48">
        <w:rPr>
          <w:rFonts w:ascii="Aptos" w:hAnsi="Aptos" w:cstheme="majorHAnsi"/>
        </w:rPr>
        <w:t>Use VPNs on Public Networks – Adds an additional layer of encryption for users accessing sensitive data.</w:t>
      </w:r>
    </w:p>
    <w:p w14:paraId="09089A00" w14:textId="07A3826F" w:rsidR="00C4466C" w:rsidRPr="002D4F48" w:rsidRDefault="00C4466C" w:rsidP="00C4466C">
      <w:pPr>
        <w:rPr>
          <w:rFonts w:ascii="Aptos" w:hAnsi="Aptos" w:cstheme="majorHAnsi"/>
        </w:rPr>
      </w:pPr>
    </w:p>
    <w:p w14:paraId="26C721C1" w14:textId="30E55A3B" w:rsidR="00C4466C" w:rsidRPr="002D4F48" w:rsidRDefault="00C4466C" w:rsidP="00C4466C">
      <w:pPr>
        <w:rPr>
          <w:rFonts w:ascii="Aptos" w:hAnsi="Aptos" w:cstheme="majorHAnsi"/>
        </w:rPr>
      </w:pPr>
    </w:p>
    <w:p w14:paraId="13A0336B" w14:textId="335CADCB" w:rsidR="00F8530A" w:rsidRPr="002D4F48" w:rsidRDefault="00F8530A" w:rsidP="00C4466C">
      <w:pPr>
        <w:rPr>
          <w:rFonts w:ascii="Aptos" w:hAnsi="Aptos" w:cstheme="majorHAnsi"/>
          <w:b/>
          <w:bCs/>
          <w:u w:val="single"/>
        </w:rPr>
      </w:pPr>
      <w:r w:rsidRPr="002D4F48">
        <w:rPr>
          <w:rFonts w:ascii="Aptos" w:hAnsi="Aptos" w:cstheme="majorHAnsi"/>
          <w:b/>
          <w:bCs/>
          <w:u w:val="single"/>
        </w:rPr>
        <w:t>Final Comments</w:t>
      </w:r>
    </w:p>
    <w:p w14:paraId="40B6A34C" w14:textId="53EFCBD6" w:rsidR="00C4466C" w:rsidRPr="002D4F48" w:rsidRDefault="00C4466C" w:rsidP="00C4466C">
      <w:pPr>
        <w:rPr>
          <w:rFonts w:ascii="Aptos" w:hAnsi="Aptos" w:cstheme="majorHAnsi"/>
        </w:rPr>
      </w:pPr>
      <w:r w:rsidRPr="002D4F48">
        <w:rPr>
          <w:rFonts w:ascii="Aptos" w:hAnsi="Aptos" w:cstheme="majorHAnsi"/>
        </w:rPr>
        <w:t xml:space="preserve">Web security threats continue to evolve, making it crucial for developers and businesses to implement strong security practices. SQL Injection, XSS, CSRF, Session Hijacking, and MITM attacks put users and organizations at risk. By applying best practices such as input validation, secure authentication, encryption, and HTTPS enforcement, developers can significantly reduce the likelihood of cyberattacks. As technology advances, monitoring </w:t>
      </w:r>
      <w:r w:rsidR="00966CB7" w:rsidRPr="002D4F48">
        <w:rPr>
          <w:rFonts w:ascii="Aptos" w:hAnsi="Aptos" w:cstheme="majorHAnsi"/>
        </w:rPr>
        <w:t xml:space="preserve">continuously </w:t>
      </w:r>
      <w:r w:rsidRPr="002D4F48">
        <w:rPr>
          <w:rFonts w:ascii="Aptos" w:hAnsi="Aptos" w:cstheme="majorHAnsi"/>
        </w:rPr>
        <w:t xml:space="preserve">and </w:t>
      </w:r>
      <w:r w:rsidR="00966CB7" w:rsidRPr="002D4F48">
        <w:rPr>
          <w:rFonts w:ascii="Aptos" w:hAnsi="Aptos" w:cstheme="majorHAnsi"/>
        </w:rPr>
        <w:t xml:space="preserve">facilitating </w:t>
      </w:r>
      <w:r w:rsidRPr="002D4F48">
        <w:rPr>
          <w:rFonts w:ascii="Aptos" w:hAnsi="Aptos" w:cstheme="majorHAnsi"/>
        </w:rPr>
        <w:t xml:space="preserve">updates </w:t>
      </w:r>
      <w:r w:rsidR="007121B8" w:rsidRPr="002D4F48">
        <w:rPr>
          <w:rFonts w:ascii="Aptos" w:hAnsi="Aptos" w:cstheme="majorHAnsi"/>
        </w:rPr>
        <w:t>is</w:t>
      </w:r>
      <w:r w:rsidRPr="002D4F48">
        <w:rPr>
          <w:rFonts w:ascii="Aptos" w:hAnsi="Aptos" w:cstheme="majorHAnsi"/>
        </w:rPr>
        <w:t xml:space="preserve"> essential to </w:t>
      </w:r>
      <w:r w:rsidR="007121B8" w:rsidRPr="002D4F48">
        <w:rPr>
          <w:rFonts w:ascii="Aptos" w:hAnsi="Aptos" w:cstheme="majorHAnsi"/>
        </w:rPr>
        <w:t>be on the safe side</w:t>
      </w:r>
      <w:r w:rsidRPr="002D4F48">
        <w:rPr>
          <w:rFonts w:ascii="Aptos" w:hAnsi="Aptos" w:cstheme="majorHAnsi"/>
        </w:rPr>
        <w:t xml:space="preserve"> of emerging security threats.</w:t>
      </w:r>
    </w:p>
    <w:p w14:paraId="4D80BF6A" w14:textId="4ACE2C2F" w:rsidR="00C4466C" w:rsidRPr="002D4F48" w:rsidRDefault="00C4466C" w:rsidP="00C4466C">
      <w:pPr>
        <w:rPr>
          <w:rFonts w:ascii="Aptos" w:hAnsi="Aptos" w:cstheme="majorHAnsi"/>
        </w:rPr>
      </w:pPr>
    </w:p>
    <w:p w14:paraId="51BCAD6A" w14:textId="77777777" w:rsidR="00763463" w:rsidRPr="004916EC" w:rsidRDefault="00763463">
      <w:pPr>
        <w:rPr>
          <w:rFonts w:ascii="Aptos" w:hAnsi="Aptos" w:cstheme="majorHAnsi"/>
        </w:rPr>
      </w:pPr>
    </w:p>
    <w:sectPr w:rsidR="00763463" w:rsidRPr="004916E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98582" w14:textId="77777777" w:rsidR="00D347AB" w:rsidRDefault="00D347AB" w:rsidP="00134DC3">
      <w:pPr>
        <w:spacing w:after="0" w:line="240" w:lineRule="auto"/>
      </w:pPr>
      <w:r>
        <w:separator/>
      </w:r>
    </w:p>
  </w:endnote>
  <w:endnote w:type="continuationSeparator" w:id="0">
    <w:p w14:paraId="65370D45" w14:textId="77777777" w:rsidR="00D347AB" w:rsidRDefault="00D347AB" w:rsidP="00134D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Times New Roman"/>
    <w:charset w:val="00"/>
    <w:family w:val="swiss"/>
    <w:pitch w:val="variable"/>
    <w:sig w:usb0="20000287" w:usb1="00000003" w:usb2="00000000" w:usb3="00000000" w:csb0="0000019F" w:csb1="00000000"/>
  </w:font>
  <w:font w:name="Copperplate Gothic Bold">
    <w:panose1 w:val="020E0705020206020404"/>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C1D37" w14:textId="77777777" w:rsidR="00D347AB" w:rsidRDefault="00D347AB" w:rsidP="00134DC3">
      <w:pPr>
        <w:spacing w:after="0" w:line="240" w:lineRule="auto"/>
      </w:pPr>
      <w:r>
        <w:separator/>
      </w:r>
    </w:p>
  </w:footnote>
  <w:footnote w:type="continuationSeparator" w:id="0">
    <w:p w14:paraId="03F26F15" w14:textId="77777777" w:rsidR="00D347AB" w:rsidRDefault="00D347AB" w:rsidP="00134D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B287F" w14:textId="494EEA85" w:rsidR="00CF1A68" w:rsidRPr="001857DD" w:rsidRDefault="00D01856">
    <w:pPr>
      <w:pStyle w:val="Header"/>
      <w:rPr>
        <w:rFonts w:ascii="Copperplate Gothic Bold" w:hAnsi="Copperplate Gothic Bold"/>
        <w:color w:val="2E74B5" w:themeColor="accent5" w:themeShade="BF"/>
        <w:sz w:val="40"/>
        <w:szCs w:val="40"/>
        <w:u w:val="single"/>
      </w:rPr>
    </w:pPr>
    <w:r w:rsidRPr="001857DD">
      <w:rPr>
        <w:rFonts w:ascii="Copperplate Gothic Bold" w:hAnsi="Copperplate Gothic Bold"/>
        <w:color w:val="2E74B5" w:themeColor="accent5" w:themeShade="BF"/>
        <w:sz w:val="40"/>
        <w:szCs w:val="40"/>
        <w:u w:val="single"/>
      </w:rPr>
      <w:t>RESEARCH ON WEB SECURITY THREATS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7541D"/>
    <w:multiLevelType w:val="hybridMultilevel"/>
    <w:tmpl w:val="1F14A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FD4F3F"/>
    <w:multiLevelType w:val="hybridMultilevel"/>
    <w:tmpl w:val="F468E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6D1EAD"/>
    <w:multiLevelType w:val="hybridMultilevel"/>
    <w:tmpl w:val="015A5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D56D3"/>
    <w:multiLevelType w:val="hybridMultilevel"/>
    <w:tmpl w:val="531843F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050F33"/>
    <w:multiLevelType w:val="hybridMultilevel"/>
    <w:tmpl w:val="30F0B63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CA2999"/>
    <w:multiLevelType w:val="hybridMultilevel"/>
    <w:tmpl w:val="23002F7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F767E9D"/>
    <w:multiLevelType w:val="hybridMultilevel"/>
    <w:tmpl w:val="430EED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4E6233"/>
    <w:multiLevelType w:val="hybridMultilevel"/>
    <w:tmpl w:val="12B62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4347702">
    <w:abstractNumId w:val="7"/>
  </w:num>
  <w:num w:numId="2" w16cid:durableId="2130581442">
    <w:abstractNumId w:val="2"/>
  </w:num>
  <w:num w:numId="3" w16cid:durableId="1784958757">
    <w:abstractNumId w:val="0"/>
  </w:num>
  <w:num w:numId="4" w16cid:durableId="1737970313">
    <w:abstractNumId w:val="1"/>
  </w:num>
  <w:num w:numId="5" w16cid:durableId="726415741">
    <w:abstractNumId w:val="3"/>
  </w:num>
  <w:num w:numId="6" w16cid:durableId="873495030">
    <w:abstractNumId w:val="4"/>
  </w:num>
  <w:num w:numId="7" w16cid:durableId="1170484601">
    <w:abstractNumId w:val="5"/>
  </w:num>
  <w:num w:numId="8" w16cid:durableId="1394936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8DE"/>
    <w:rsid w:val="00010D75"/>
    <w:rsid w:val="00057354"/>
    <w:rsid w:val="00074E45"/>
    <w:rsid w:val="000B27CA"/>
    <w:rsid w:val="000B6C61"/>
    <w:rsid w:val="000C2241"/>
    <w:rsid w:val="000D7E21"/>
    <w:rsid w:val="000F393B"/>
    <w:rsid w:val="001027D4"/>
    <w:rsid w:val="00134DC3"/>
    <w:rsid w:val="001730E2"/>
    <w:rsid w:val="001857DD"/>
    <w:rsid w:val="001A58AC"/>
    <w:rsid w:val="00224422"/>
    <w:rsid w:val="00240F94"/>
    <w:rsid w:val="00253D02"/>
    <w:rsid w:val="00266DFB"/>
    <w:rsid w:val="002D4F48"/>
    <w:rsid w:val="00366CB0"/>
    <w:rsid w:val="003B4ECF"/>
    <w:rsid w:val="003F38D3"/>
    <w:rsid w:val="003F6DEA"/>
    <w:rsid w:val="00465749"/>
    <w:rsid w:val="004916EC"/>
    <w:rsid w:val="00491CCF"/>
    <w:rsid w:val="004B5697"/>
    <w:rsid w:val="004F2597"/>
    <w:rsid w:val="005331C8"/>
    <w:rsid w:val="005370F4"/>
    <w:rsid w:val="00571493"/>
    <w:rsid w:val="006110F4"/>
    <w:rsid w:val="006148CE"/>
    <w:rsid w:val="00695234"/>
    <w:rsid w:val="006D0C03"/>
    <w:rsid w:val="006F7946"/>
    <w:rsid w:val="007121B8"/>
    <w:rsid w:val="007341B5"/>
    <w:rsid w:val="00734D12"/>
    <w:rsid w:val="00763463"/>
    <w:rsid w:val="007932C5"/>
    <w:rsid w:val="00801AA4"/>
    <w:rsid w:val="00805CCC"/>
    <w:rsid w:val="00807DD3"/>
    <w:rsid w:val="008370C7"/>
    <w:rsid w:val="00966CB7"/>
    <w:rsid w:val="009721FD"/>
    <w:rsid w:val="009B303E"/>
    <w:rsid w:val="009C3DC1"/>
    <w:rsid w:val="00AA605A"/>
    <w:rsid w:val="00AD7851"/>
    <w:rsid w:val="00AE746F"/>
    <w:rsid w:val="00B171CA"/>
    <w:rsid w:val="00B37367"/>
    <w:rsid w:val="00BB1AE6"/>
    <w:rsid w:val="00BE4842"/>
    <w:rsid w:val="00C4466C"/>
    <w:rsid w:val="00CF1A68"/>
    <w:rsid w:val="00D01856"/>
    <w:rsid w:val="00D3436B"/>
    <w:rsid w:val="00D347AB"/>
    <w:rsid w:val="00D5331C"/>
    <w:rsid w:val="00DC3CEC"/>
    <w:rsid w:val="00DF5106"/>
    <w:rsid w:val="00E3685B"/>
    <w:rsid w:val="00E423CE"/>
    <w:rsid w:val="00E438DE"/>
    <w:rsid w:val="00EC2FB8"/>
    <w:rsid w:val="00EE08B9"/>
    <w:rsid w:val="00EF2EB3"/>
    <w:rsid w:val="00F315EA"/>
    <w:rsid w:val="00F83CDA"/>
    <w:rsid w:val="00F8530A"/>
    <w:rsid w:val="00F8616A"/>
    <w:rsid w:val="00FC3610"/>
    <w:rsid w:val="00FD2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AF6D80"/>
  <w15:chartTrackingRefBased/>
  <w15:docId w15:val="{7FB90264-83E7-48F7-BD9E-5AB780EF8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E438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38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38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38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38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3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8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38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38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38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38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3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8DE"/>
    <w:rPr>
      <w:rFonts w:eastAsiaTheme="majorEastAsia" w:cstheme="majorBidi"/>
      <w:color w:val="272727" w:themeColor="text1" w:themeTint="D8"/>
    </w:rPr>
  </w:style>
  <w:style w:type="paragraph" w:styleId="Title">
    <w:name w:val="Title"/>
    <w:basedOn w:val="Normal"/>
    <w:next w:val="Normal"/>
    <w:link w:val="TitleChar"/>
    <w:uiPriority w:val="10"/>
    <w:qFormat/>
    <w:rsid w:val="00E43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8DE"/>
    <w:pPr>
      <w:spacing w:before="160"/>
      <w:jc w:val="center"/>
    </w:pPr>
    <w:rPr>
      <w:i/>
      <w:iCs/>
      <w:color w:val="404040" w:themeColor="text1" w:themeTint="BF"/>
    </w:rPr>
  </w:style>
  <w:style w:type="character" w:customStyle="1" w:styleId="QuoteChar">
    <w:name w:val="Quote Char"/>
    <w:basedOn w:val="DefaultParagraphFont"/>
    <w:link w:val="Quote"/>
    <w:uiPriority w:val="29"/>
    <w:rsid w:val="00E438DE"/>
    <w:rPr>
      <w:i/>
      <w:iCs/>
      <w:color w:val="404040" w:themeColor="text1" w:themeTint="BF"/>
    </w:rPr>
  </w:style>
  <w:style w:type="paragraph" w:styleId="ListParagraph">
    <w:name w:val="List Paragraph"/>
    <w:basedOn w:val="Normal"/>
    <w:uiPriority w:val="34"/>
    <w:qFormat/>
    <w:rsid w:val="00E438DE"/>
    <w:pPr>
      <w:ind w:left="720"/>
      <w:contextualSpacing/>
    </w:pPr>
  </w:style>
  <w:style w:type="character" w:styleId="IntenseEmphasis">
    <w:name w:val="Intense Emphasis"/>
    <w:basedOn w:val="DefaultParagraphFont"/>
    <w:uiPriority w:val="21"/>
    <w:qFormat/>
    <w:rsid w:val="00E438DE"/>
    <w:rPr>
      <w:i/>
      <w:iCs/>
      <w:color w:val="2F5496" w:themeColor="accent1" w:themeShade="BF"/>
    </w:rPr>
  </w:style>
  <w:style w:type="paragraph" w:styleId="IntenseQuote">
    <w:name w:val="Intense Quote"/>
    <w:basedOn w:val="Normal"/>
    <w:next w:val="Normal"/>
    <w:link w:val="IntenseQuoteChar"/>
    <w:uiPriority w:val="30"/>
    <w:qFormat/>
    <w:rsid w:val="00E438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38DE"/>
    <w:rPr>
      <w:i/>
      <w:iCs/>
      <w:color w:val="2F5496" w:themeColor="accent1" w:themeShade="BF"/>
    </w:rPr>
  </w:style>
  <w:style w:type="character" w:styleId="IntenseReference">
    <w:name w:val="Intense Reference"/>
    <w:basedOn w:val="DefaultParagraphFont"/>
    <w:uiPriority w:val="32"/>
    <w:qFormat/>
    <w:rsid w:val="00E438DE"/>
    <w:rPr>
      <w:b/>
      <w:bCs/>
      <w:smallCaps/>
      <w:color w:val="2F5496" w:themeColor="accent1" w:themeShade="BF"/>
      <w:spacing w:val="5"/>
    </w:rPr>
  </w:style>
  <w:style w:type="paragraph" w:styleId="Header">
    <w:name w:val="header"/>
    <w:basedOn w:val="Normal"/>
    <w:link w:val="HeaderChar"/>
    <w:uiPriority w:val="99"/>
    <w:unhideWhenUsed/>
    <w:rsid w:val="00134D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DC3"/>
    <w:rPr>
      <w:lang w:val="en-GB"/>
    </w:rPr>
  </w:style>
  <w:style w:type="paragraph" w:styleId="Footer">
    <w:name w:val="footer"/>
    <w:basedOn w:val="Normal"/>
    <w:link w:val="FooterChar"/>
    <w:uiPriority w:val="99"/>
    <w:unhideWhenUsed/>
    <w:rsid w:val="00134D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DC3"/>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5</Pages>
  <Words>1327</Words>
  <Characters>7565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M</dc:creator>
  <cp:keywords/>
  <dc:description/>
  <cp:lastModifiedBy>BEN M</cp:lastModifiedBy>
  <cp:revision>68</cp:revision>
  <dcterms:created xsi:type="dcterms:W3CDTF">2025-03-06T14:22:00Z</dcterms:created>
  <dcterms:modified xsi:type="dcterms:W3CDTF">2025-03-06T16:00:00Z</dcterms:modified>
</cp:coreProperties>
</file>