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v:fill r:id="rId3" type="tile"/>
    </v:background>
  </w:background>
  <w:body>
    <w:p w14:paraId="7812CBA0" w14:textId="77777777" w:rsidR="00EB5344" w:rsidRDefault="00C370B2" w:rsidP="006B1FAC">
      <w:pPr>
        <w:pStyle w:val="NormalWeb"/>
        <w:jc w:val="center"/>
      </w:pPr>
      <w:r>
        <w:rPr>
          <w:rFonts w:ascii="Arial" w:hAnsi="Arial" w:cs="Arial"/>
          <w:b/>
          <w:bCs/>
          <w:i/>
          <w:iCs/>
          <w:color w:val="001A74"/>
          <w:sz w:val="36"/>
          <w:szCs w:val="36"/>
        </w:rPr>
        <w:t>SOFTWARE PROJECT PLAN</w:t>
      </w:r>
    </w:p>
    <w:p w14:paraId="041AB1B0" w14:textId="77777777" w:rsidR="00EB5344" w:rsidRDefault="00C370B2">
      <w:pPr>
        <w:pStyle w:val="NormalWeb"/>
      </w:pPr>
      <w:r>
        <w:rPr>
          <w:rFonts w:ascii="Arial" w:hAnsi="Arial" w:cs="Arial"/>
          <w:b/>
          <w:bCs/>
        </w:rPr>
        <w:t>1.0 Intr</w:t>
      </w:r>
      <w:bookmarkStart w:id="0" w:name="_GoBack"/>
      <w:bookmarkEnd w:id="0"/>
      <w:r>
        <w:rPr>
          <w:rFonts w:ascii="Arial" w:hAnsi="Arial" w:cs="Arial"/>
          <w:b/>
          <w:bCs/>
        </w:rPr>
        <w:t>oduction</w:t>
      </w:r>
    </w:p>
    <w:p w14:paraId="0F1F6A75" w14:textId="77777777" w:rsidR="00EB5344" w:rsidRDefault="00C370B2">
      <w:pPr>
        <w:pStyle w:val="NormalWeb"/>
      </w:pPr>
      <w:r>
        <w:rPr>
          <w:rFonts w:ascii="Arial" w:hAnsi="Arial" w:cs="Arial"/>
        </w:rPr>
        <w:t>This section provides an overview of the software engineering project.</w:t>
      </w:r>
    </w:p>
    <w:p w14:paraId="4343C2DA" w14:textId="77777777" w:rsidR="00EB5344" w:rsidRDefault="00C370B2">
      <w:pPr>
        <w:pStyle w:val="NormalWeb"/>
        <w:ind w:left="720"/>
      </w:pPr>
      <w:r>
        <w:t> </w:t>
      </w:r>
      <w:r>
        <w:rPr>
          <w:rFonts w:ascii="Arial" w:hAnsi="Arial" w:cs="Arial"/>
          <w:b/>
          <w:bCs/>
        </w:rPr>
        <w:t>1.1 Project scope</w:t>
      </w:r>
    </w:p>
    <w:p w14:paraId="1996EF74" w14:textId="77777777" w:rsidR="00EB5344" w:rsidRDefault="00C370B2">
      <w:pPr>
        <w:pStyle w:val="NormalWeb"/>
        <w:ind w:left="720"/>
      </w:pPr>
      <w:r>
        <w:rPr>
          <w:rFonts w:ascii="Arial" w:hAnsi="Arial" w:cs="Arial"/>
        </w:rPr>
        <w:t>A description of the software is presented. Major inputs, processing functionality and outputs are described without regard to implementation detail.</w:t>
      </w:r>
    </w:p>
    <w:p w14:paraId="4E6CE8D7" w14:textId="77777777" w:rsidR="00EB5344" w:rsidRDefault="00C370B2">
      <w:pPr>
        <w:pStyle w:val="NormalWeb"/>
        <w:ind w:left="720"/>
      </w:pPr>
      <w:r>
        <w:t> </w:t>
      </w:r>
      <w:r>
        <w:rPr>
          <w:rFonts w:ascii="Arial" w:hAnsi="Arial" w:cs="Arial"/>
          <w:b/>
          <w:bCs/>
        </w:rPr>
        <w:t>1.2 Major software functions</w:t>
      </w:r>
    </w:p>
    <w:p w14:paraId="432D66AF" w14:textId="77777777" w:rsidR="00EB5344" w:rsidRDefault="00C370B2">
      <w:pPr>
        <w:pStyle w:val="NormalWeb"/>
        <w:ind w:left="720"/>
      </w:pPr>
      <w:r>
        <w:rPr>
          <w:rFonts w:ascii="Arial" w:hAnsi="Arial" w:cs="Arial"/>
        </w:rPr>
        <w:t>A functional decomposition of the software (for use during estimation and scheduling) is developed here.</w:t>
      </w:r>
    </w:p>
    <w:p w14:paraId="3FC9149A" w14:textId="77777777" w:rsidR="00EB5344" w:rsidRDefault="00C370B2">
      <w:pPr>
        <w:pStyle w:val="NormalWeb"/>
        <w:ind w:left="720"/>
      </w:pPr>
      <w:r>
        <w:t> </w:t>
      </w:r>
      <w:r>
        <w:rPr>
          <w:rFonts w:ascii="Arial" w:hAnsi="Arial" w:cs="Arial"/>
          <w:b/>
          <w:bCs/>
        </w:rPr>
        <w:t>1.3 Performance/Behavior issues</w:t>
      </w:r>
    </w:p>
    <w:p w14:paraId="2028274C" w14:textId="77777777" w:rsidR="00EB5344" w:rsidRDefault="00C370B2">
      <w:pPr>
        <w:pStyle w:val="NormalWeb"/>
        <w:ind w:left="720"/>
      </w:pPr>
      <w:r>
        <w:rPr>
          <w:rFonts w:ascii="Arial" w:hAnsi="Arial" w:cs="Arial"/>
        </w:rPr>
        <w:t>Any special requirements for performance or behavior are noted here.</w:t>
      </w:r>
    </w:p>
    <w:p w14:paraId="3F784FCC" w14:textId="77777777" w:rsidR="00EB5344" w:rsidRDefault="00C370B2">
      <w:pPr>
        <w:pStyle w:val="NormalWeb"/>
        <w:ind w:left="720"/>
      </w:pPr>
      <w:r>
        <w:t> </w:t>
      </w:r>
      <w:r>
        <w:rPr>
          <w:rFonts w:ascii="Arial" w:hAnsi="Arial" w:cs="Arial"/>
          <w:b/>
          <w:bCs/>
        </w:rPr>
        <w:t>1.4 Management and technical constraints</w:t>
      </w:r>
    </w:p>
    <w:p w14:paraId="059A2000" w14:textId="77777777" w:rsidR="00EB5344" w:rsidRDefault="00C370B2">
      <w:pPr>
        <w:pStyle w:val="NormalWeb"/>
        <w:ind w:left="720"/>
      </w:pPr>
      <w:r>
        <w:rPr>
          <w:rFonts w:ascii="Arial" w:hAnsi="Arial" w:cs="Arial"/>
        </w:rPr>
        <w:t>Any special constraints that affect the manner in which the project will be conducted (e.g., limited resources or 'drop dead' delivery date) or the technical approach to development are noted here.</w:t>
      </w:r>
    </w:p>
    <w:p w14:paraId="62D70B22" w14:textId="49536ECE" w:rsidR="00EB5344" w:rsidRDefault="00C370B2">
      <w:pPr>
        <w:pStyle w:val="NormalWeb"/>
      </w:pPr>
      <w:r>
        <w:t> </w:t>
      </w:r>
      <w:r w:rsidR="006B1FAC">
        <w:rPr>
          <w:rFonts w:ascii="Arial" w:hAnsi="Arial" w:cs="Arial"/>
          <w:b/>
          <w:bCs/>
        </w:rPr>
        <w:t>2</w:t>
      </w:r>
      <w:r>
        <w:rPr>
          <w:rFonts w:ascii="Arial" w:hAnsi="Arial" w:cs="Arial"/>
          <w:b/>
          <w:bCs/>
        </w:rPr>
        <w:t>.0 Risk Management</w:t>
      </w:r>
    </w:p>
    <w:p w14:paraId="6ED3112F" w14:textId="77777777" w:rsidR="00EB5344" w:rsidRDefault="00C370B2">
      <w:pPr>
        <w:pStyle w:val="NormalWeb"/>
      </w:pPr>
      <w:r>
        <w:rPr>
          <w:rFonts w:ascii="Arial" w:hAnsi="Arial" w:cs="Arial"/>
        </w:rPr>
        <w:t>This section discusses project risks and the approach to managing them.</w:t>
      </w:r>
    </w:p>
    <w:p w14:paraId="32471F40" w14:textId="77777777" w:rsidR="00EB5344" w:rsidRDefault="00C370B2">
      <w:pPr>
        <w:pStyle w:val="NormalWeb"/>
        <w:ind w:left="720"/>
      </w:pPr>
      <w:r>
        <w:t> </w:t>
      </w:r>
      <w:r w:rsidR="006B1FAC">
        <w:rPr>
          <w:rFonts w:ascii="Arial" w:hAnsi="Arial" w:cs="Arial"/>
          <w:b/>
          <w:bCs/>
        </w:rPr>
        <w:t>2</w:t>
      </w:r>
      <w:r>
        <w:rPr>
          <w:rFonts w:ascii="Arial" w:hAnsi="Arial" w:cs="Arial"/>
          <w:b/>
          <w:bCs/>
        </w:rPr>
        <w:t>.1 Project Risks</w:t>
      </w:r>
    </w:p>
    <w:p w14:paraId="6D86B8BB" w14:textId="77777777" w:rsidR="00EB5344" w:rsidRDefault="00C370B2">
      <w:pPr>
        <w:pStyle w:val="NormalWeb"/>
        <w:ind w:left="720"/>
      </w:pPr>
      <w:r>
        <w:rPr>
          <w:rFonts w:ascii="Arial" w:hAnsi="Arial" w:cs="Arial"/>
        </w:rPr>
        <w:t xml:space="preserve">Each project risk is described. </w:t>
      </w:r>
    </w:p>
    <w:p w14:paraId="6469E002" w14:textId="77777777" w:rsidR="00EB5344" w:rsidRDefault="00C370B2">
      <w:pPr>
        <w:pStyle w:val="NormalWeb"/>
        <w:ind w:left="720"/>
      </w:pPr>
      <w:r>
        <w:t> </w:t>
      </w:r>
      <w:r w:rsidR="006B1FAC">
        <w:rPr>
          <w:rFonts w:ascii="Arial" w:hAnsi="Arial" w:cs="Arial"/>
          <w:b/>
          <w:bCs/>
        </w:rPr>
        <w:t>2</w:t>
      </w:r>
      <w:r>
        <w:rPr>
          <w:rFonts w:ascii="Arial" w:hAnsi="Arial" w:cs="Arial"/>
          <w:b/>
          <w:bCs/>
        </w:rPr>
        <w:t>.2 Risk Table</w:t>
      </w:r>
    </w:p>
    <w:p w14:paraId="4CC39327" w14:textId="77777777" w:rsidR="00EB5344" w:rsidRDefault="00C370B2">
      <w:pPr>
        <w:pStyle w:val="NormalWeb"/>
        <w:ind w:left="720"/>
      </w:pPr>
      <w:r>
        <w:rPr>
          <w:rFonts w:ascii="Arial" w:hAnsi="Arial" w:cs="Arial"/>
        </w:rPr>
        <w:t>The complete risk table is presented. Name of risk, probability, impact and RM3 pointer are provided.</w:t>
      </w:r>
    </w:p>
    <w:p w14:paraId="05F124A0" w14:textId="77777777" w:rsidR="00EB5344" w:rsidRDefault="00C370B2">
      <w:pPr>
        <w:pStyle w:val="NormalWeb"/>
        <w:ind w:left="720"/>
      </w:pPr>
      <w:r>
        <w:t> </w:t>
      </w:r>
      <w:r w:rsidR="006B1FAC">
        <w:rPr>
          <w:rFonts w:ascii="Arial" w:hAnsi="Arial" w:cs="Arial"/>
          <w:b/>
          <w:bCs/>
        </w:rPr>
        <w:t>2</w:t>
      </w:r>
      <w:r>
        <w:rPr>
          <w:rFonts w:ascii="Arial" w:hAnsi="Arial" w:cs="Arial"/>
          <w:b/>
          <w:bCs/>
        </w:rPr>
        <w:t>.3 Overview of Risk Mitigation, Monitoring, Management</w:t>
      </w:r>
      <w:r w:rsidR="006B1FAC">
        <w:rPr>
          <w:rFonts w:ascii="Arial" w:hAnsi="Arial" w:cs="Arial"/>
          <w:b/>
          <w:bCs/>
        </w:rPr>
        <w:t xml:space="preserve"> (RM3)</w:t>
      </w:r>
    </w:p>
    <w:p w14:paraId="0F16BF5B" w14:textId="77777777" w:rsidR="00EB5344" w:rsidRDefault="00C370B2">
      <w:pPr>
        <w:pStyle w:val="NormalWeb"/>
        <w:ind w:left="720"/>
      </w:pPr>
      <w:r>
        <w:rPr>
          <w:rFonts w:ascii="Arial" w:hAnsi="Arial" w:cs="Arial"/>
        </w:rPr>
        <w:t>An overview of RM3 is provided here. The Complete RM3 is provided as a separate document or as a set of Risk Information Sheets.</w:t>
      </w:r>
    </w:p>
    <w:p w14:paraId="76B7C67E" w14:textId="77777777" w:rsidR="00EB5344" w:rsidRDefault="00C370B2">
      <w:pPr>
        <w:pStyle w:val="NormalWeb"/>
      </w:pPr>
      <w:r>
        <w:t> </w:t>
      </w:r>
    </w:p>
    <w:p w14:paraId="0346D812" w14:textId="7C0AE72C" w:rsidR="00EB5344" w:rsidRDefault="00515EE4">
      <w:pPr>
        <w:pStyle w:val="NormalWeb"/>
      </w:pPr>
      <w:r>
        <w:rPr>
          <w:rFonts w:ascii="Arial" w:hAnsi="Arial" w:cs="Arial"/>
          <w:b/>
          <w:bCs/>
        </w:rPr>
        <w:lastRenderedPageBreak/>
        <w:t>3</w:t>
      </w:r>
      <w:r w:rsidR="00C370B2">
        <w:rPr>
          <w:rFonts w:ascii="Arial" w:hAnsi="Arial" w:cs="Arial"/>
          <w:b/>
          <w:bCs/>
        </w:rPr>
        <w:t>.0 Project Schedule</w:t>
      </w:r>
    </w:p>
    <w:p w14:paraId="4FDBED99" w14:textId="77777777" w:rsidR="00EB5344" w:rsidRDefault="00C370B2">
      <w:pPr>
        <w:pStyle w:val="NormalWeb"/>
      </w:pPr>
      <w:r>
        <w:rPr>
          <w:rFonts w:ascii="Arial" w:hAnsi="Arial" w:cs="Arial"/>
        </w:rPr>
        <w:t>This section presents an overview of project tasks and the output of a project scheduling tool.</w:t>
      </w:r>
    </w:p>
    <w:p w14:paraId="4336F63A" w14:textId="564C4986" w:rsidR="00EB5344" w:rsidRDefault="00C370B2">
      <w:pPr>
        <w:pStyle w:val="NormalWeb"/>
        <w:ind w:left="720"/>
      </w:pPr>
      <w:r>
        <w:t> </w:t>
      </w:r>
      <w:r w:rsidR="00515EE4">
        <w:rPr>
          <w:rFonts w:ascii="Arial" w:hAnsi="Arial" w:cs="Arial"/>
          <w:b/>
          <w:bCs/>
        </w:rPr>
        <w:t>3</w:t>
      </w:r>
      <w:r>
        <w:rPr>
          <w:rFonts w:ascii="Arial" w:hAnsi="Arial" w:cs="Arial"/>
          <w:b/>
          <w:bCs/>
        </w:rPr>
        <w:t>.1 Project task set</w:t>
      </w:r>
    </w:p>
    <w:p w14:paraId="2E90F247" w14:textId="77777777" w:rsidR="00EB5344" w:rsidRDefault="00C370B2">
      <w:pPr>
        <w:pStyle w:val="NormalWeb"/>
        <w:ind w:left="720"/>
      </w:pPr>
      <w:r>
        <w:rPr>
          <w:rFonts w:ascii="Arial" w:hAnsi="Arial" w:cs="Arial"/>
        </w:rPr>
        <w:t>The process model, framework activities and task set that have been selected for the project are presented in this section.</w:t>
      </w:r>
    </w:p>
    <w:p w14:paraId="09AB5427" w14:textId="25B2C56A" w:rsidR="00EB5344" w:rsidRDefault="00C370B2">
      <w:pPr>
        <w:pStyle w:val="NormalWeb"/>
        <w:ind w:left="720"/>
      </w:pPr>
      <w:r>
        <w:t> </w:t>
      </w:r>
      <w:r w:rsidR="00515EE4">
        <w:rPr>
          <w:rFonts w:ascii="Arial" w:hAnsi="Arial" w:cs="Arial"/>
          <w:b/>
          <w:bCs/>
        </w:rPr>
        <w:t>3</w:t>
      </w:r>
      <w:r>
        <w:rPr>
          <w:rFonts w:ascii="Arial" w:hAnsi="Arial" w:cs="Arial"/>
          <w:b/>
          <w:bCs/>
        </w:rPr>
        <w:t>.2 Functional decomposition</w:t>
      </w:r>
    </w:p>
    <w:p w14:paraId="0CC82527" w14:textId="77777777" w:rsidR="00EB5344" w:rsidRDefault="00C370B2">
      <w:pPr>
        <w:pStyle w:val="NormalWeb"/>
        <w:ind w:left="720"/>
      </w:pPr>
      <w:r>
        <w:rPr>
          <w:rFonts w:ascii="Arial" w:hAnsi="Arial" w:cs="Arial"/>
        </w:rPr>
        <w:t>A functional breakdown to be used for scheduling is presented here.</w:t>
      </w:r>
    </w:p>
    <w:p w14:paraId="7545F97E" w14:textId="19DBF0D4" w:rsidR="00EB5344" w:rsidRDefault="00C370B2">
      <w:pPr>
        <w:pStyle w:val="NormalWeb"/>
        <w:ind w:left="720"/>
      </w:pPr>
      <w:r>
        <w:t> </w:t>
      </w:r>
      <w:r w:rsidR="00515EE4">
        <w:rPr>
          <w:rFonts w:ascii="Arial" w:hAnsi="Arial" w:cs="Arial"/>
          <w:b/>
          <w:bCs/>
        </w:rPr>
        <w:t>3</w:t>
      </w:r>
      <w:r>
        <w:rPr>
          <w:rFonts w:ascii="Arial" w:hAnsi="Arial" w:cs="Arial"/>
          <w:b/>
          <w:bCs/>
        </w:rPr>
        <w:t>.3 Task network</w:t>
      </w:r>
    </w:p>
    <w:p w14:paraId="18815D0C" w14:textId="77777777" w:rsidR="00EB5344" w:rsidRDefault="00C370B2">
      <w:pPr>
        <w:pStyle w:val="NormalWeb"/>
        <w:ind w:left="720"/>
      </w:pPr>
      <w:r>
        <w:rPr>
          <w:rFonts w:ascii="Arial" w:hAnsi="Arial" w:cs="Arial"/>
        </w:rPr>
        <w:t>Project tasks and their dependencies are noted in this diagrammatic form.</w:t>
      </w:r>
    </w:p>
    <w:p w14:paraId="35DB5C05" w14:textId="089D6943" w:rsidR="00EB5344" w:rsidRDefault="00C370B2">
      <w:pPr>
        <w:pStyle w:val="NormalWeb"/>
        <w:ind w:left="720"/>
      </w:pPr>
      <w:r>
        <w:t> </w:t>
      </w:r>
      <w:r w:rsidR="00515EE4">
        <w:rPr>
          <w:rFonts w:ascii="Arial" w:hAnsi="Arial" w:cs="Arial"/>
          <w:b/>
          <w:bCs/>
        </w:rPr>
        <w:t>3</w:t>
      </w:r>
      <w:r>
        <w:rPr>
          <w:rFonts w:ascii="Arial" w:hAnsi="Arial" w:cs="Arial"/>
          <w:b/>
          <w:bCs/>
        </w:rPr>
        <w:t>.4 Timeline chart</w:t>
      </w:r>
    </w:p>
    <w:p w14:paraId="0E755C21" w14:textId="77777777" w:rsidR="00220B01" w:rsidRDefault="00C370B2" w:rsidP="00220B01">
      <w:pPr>
        <w:pStyle w:val="NormalWeb"/>
        <w:ind w:left="720"/>
        <w:rPr>
          <w:rFonts w:ascii="Arial" w:hAnsi="Arial" w:cs="Arial"/>
        </w:rPr>
      </w:pPr>
      <w:r>
        <w:rPr>
          <w:rFonts w:ascii="Arial" w:hAnsi="Arial" w:cs="Arial"/>
        </w:rPr>
        <w:t>A project timeline chart is presented. This may include a time line for the entire project or for each staff member.</w:t>
      </w:r>
    </w:p>
    <w:p w14:paraId="35AEAA85" w14:textId="018D4EA0" w:rsidR="00220B01" w:rsidRDefault="00220B01" w:rsidP="00220B01">
      <w:pPr>
        <w:pStyle w:val="NormalWeb"/>
        <w:ind w:left="720"/>
      </w:pPr>
      <w:r>
        <w:t> </w:t>
      </w:r>
      <w:r>
        <w:rPr>
          <w:rFonts w:ascii="Arial" w:hAnsi="Arial" w:cs="Arial"/>
          <w:b/>
          <w:bCs/>
        </w:rPr>
        <w:t>3.</w:t>
      </w:r>
      <w:r>
        <w:rPr>
          <w:rFonts w:ascii="Arial" w:hAnsi="Arial" w:cs="Arial"/>
          <w:b/>
          <w:bCs/>
        </w:rPr>
        <w:t>5</w:t>
      </w:r>
      <w:r>
        <w:rPr>
          <w:rFonts w:ascii="Arial" w:hAnsi="Arial" w:cs="Arial"/>
          <w:b/>
          <w:bCs/>
        </w:rPr>
        <w:t xml:space="preserve"> </w:t>
      </w:r>
      <w:r>
        <w:rPr>
          <w:rFonts w:ascii="Arial" w:hAnsi="Arial" w:cs="Arial"/>
          <w:b/>
          <w:bCs/>
        </w:rPr>
        <w:t>Schedule compliance</w:t>
      </w:r>
    </w:p>
    <w:p w14:paraId="20A06709" w14:textId="3BF97C90" w:rsidR="00220B01" w:rsidRPr="00220B01" w:rsidRDefault="00220B01" w:rsidP="00220B01">
      <w:pPr>
        <w:pStyle w:val="NormalWeb"/>
        <w:ind w:left="720"/>
        <w:rPr>
          <w:rFonts w:ascii="Arial" w:hAnsi="Arial" w:cs="Arial"/>
        </w:rPr>
      </w:pPr>
      <w:r>
        <w:t xml:space="preserve"> </w:t>
      </w:r>
      <w:r>
        <w:t>Monitoring, reporting, and controlling mechanisms</w:t>
      </w:r>
    </w:p>
    <w:p w14:paraId="1DE977AA" w14:textId="77777777" w:rsidR="00220B01" w:rsidRDefault="00220B01">
      <w:pPr>
        <w:pStyle w:val="NormalWeb"/>
        <w:ind w:left="720"/>
      </w:pPr>
    </w:p>
    <w:p w14:paraId="6DBE8F51" w14:textId="65B9B9B5" w:rsidR="00EB5344" w:rsidRDefault="00515EE4">
      <w:pPr>
        <w:pStyle w:val="NormalWeb"/>
      </w:pPr>
      <w:r>
        <w:rPr>
          <w:rFonts w:ascii="Arial" w:hAnsi="Arial" w:cs="Arial"/>
          <w:b/>
          <w:bCs/>
        </w:rPr>
        <w:t>4</w:t>
      </w:r>
      <w:r w:rsidR="00C370B2">
        <w:rPr>
          <w:rFonts w:ascii="Arial" w:hAnsi="Arial" w:cs="Arial"/>
          <w:b/>
          <w:bCs/>
        </w:rPr>
        <w:t>.0 Appendix</w:t>
      </w:r>
    </w:p>
    <w:p w14:paraId="428D04DF" w14:textId="77777777" w:rsidR="00C370B2" w:rsidRDefault="00C370B2">
      <w:pPr>
        <w:pStyle w:val="NormalWeb"/>
      </w:pPr>
      <w:r>
        <w:rPr>
          <w:rFonts w:ascii="Arial" w:hAnsi="Arial" w:cs="Arial"/>
        </w:rPr>
        <w:t>Supplementary information is provided here.</w:t>
      </w:r>
    </w:p>
    <w:sectPr w:rsidR="00C3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2908"/>
    <w:multiLevelType w:val="multilevel"/>
    <w:tmpl w:val="8128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356D5"/>
    <w:multiLevelType w:val="multilevel"/>
    <w:tmpl w:val="03F8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42F3B"/>
    <w:multiLevelType w:val="multilevel"/>
    <w:tmpl w:val="4ED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A710A"/>
    <w:multiLevelType w:val="multilevel"/>
    <w:tmpl w:val="D1D6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E1F71"/>
    <w:multiLevelType w:val="multilevel"/>
    <w:tmpl w:val="C78C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C50EA"/>
    <w:multiLevelType w:val="multilevel"/>
    <w:tmpl w:val="C304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6B1FAC"/>
    <w:rsid w:val="00220B01"/>
    <w:rsid w:val="00515EE4"/>
    <w:rsid w:val="006B1FAC"/>
    <w:rsid w:val="00B11A19"/>
    <w:rsid w:val="00C370B2"/>
    <w:rsid w:val="00EB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44E5F0"/>
  <w15:docId w15:val="{3116960C-01A1-42D6-A130-B3E81821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Yongjian Fu</cp:lastModifiedBy>
  <cp:revision>4</cp:revision>
  <dcterms:created xsi:type="dcterms:W3CDTF">2015-09-04T18:53:00Z</dcterms:created>
  <dcterms:modified xsi:type="dcterms:W3CDTF">2022-09-13T16:17:00Z</dcterms:modified>
</cp:coreProperties>
</file>