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Victor Ltda</w:t>
        <w:br/>
        <w:t xml:space="preserve">    CNPJ: 123.456.789/0001-00</w:t>
        <w:br/>
        <w:t xml:space="preserve">    Localidade: São Paulo, SP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Material de Construção</w:t>
        <w:br/>
        <w:br/>
        <w:t xml:space="preserve">    **Termos e Condições:**</w:t>
        <w:br/>
        <w:br/>
        <w:t xml:space="preserve">    1. **Preço:** O preço total acordado para os produtos é de R$100 por material. O pagamento será efetuado de acordo com os termos estabelecidos pelas partes.</w:t>
        <w:br/>
        <w:br/>
        <w:t xml:space="preserve">    4. **Condições de Pagamento:** As condições de pagamento serão Cartão.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