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52" w:rsidRDefault="00360852"/>
    <w:p w:rsidR="00B018D8" w:rsidRDefault="00B018D8">
      <w:r>
        <w:t xml:space="preserve">Extrait de </w:t>
      </w:r>
      <w:hyperlink r:id="rId8" w:history="1">
        <w:r w:rsidRPr="003E557E">
          <w:rPr>
            <w:rStyle w:val="Lienhypertexte"/>
          </w:rPr>
          <w:t>http://www.winchesclub.org/reglages-dun-gyropilot-2-nke/</w:t>
        </w:r>
      </w:hyperlink>
      <w:r>
        <w:t xml:space="preserve"> </w:t>
      </w:r>
    </w:p>
    <w:p w:rsidR="00B018D8" w:rsidRDefault="00B018D8"/>
    <w:p w:rsidR="00B018D8" w:rsidRDefault="00B018D8" w:rsidP="00B018D8">
      <w:pPr>
        <w:pStyle w:val="Titre2"/>
      </w:pPr>
      <w:r>
        <w:t>LE CALCULATEUR PILOTE EST UN PID</w:t>
      </w:r>
    </w:p>
    <w:p w:rsidR="00B018D8" w:rsidRPr="00B018D8" w:rsidRDefault="00B018D8" w:rsidP="00B018D8">
      <w:pPr>
        <w:pStyle w:val="Titre2"/>
        <w:rPr>
          <w:rStyle w:val="code10"/>
        </w:rPr>
      </w:pPr>
      <w:r w:rsidRPr="00B018D8">
        <w:rPr>
          <w:rStyle w:val="code10"/>
        </w:rPr>
        <w:t>PID (PROPORTIONNEL INTEGRAL DERIVE)</w:t>
      </w:r>
    </w:p>
    <w:p w:rsidR="00B018D8" w:rsidRDefault="00B018D8" w:rsidP="00B018D8">
      <w:pPr>
        <w:pStyle w:val="NormalWeb"/>
      </w:pPr>
      <w:r>
        <w:t>Source : </w:t>
      </w:r>
      <w:hyperlink r:id="rId9" w:history="1">
        <w:r>
          <w:rPr>
            <w:rStyle w:val="Lienhypertexte"/>
          </w:rPr>
          <w:t>http://fr.wikipedia.org/wiki/R%C3%A9gulateur_PID</w:t>
        </w:r>
      </w:hyperlink>
    </w:p>
    <w:p w:rsidR="00B018D8" w:rsidRDefault="00B018D8" w:rsidP="00B018D8">
      <w:pPr>
        <w:pStyle w:val="NormalWeb"/>
      </w:pPr>
      <w:r>
        <w:t>Un correcteur est un algorithme de calcul qui délivre un signal de commande à partir de la différence entre la consigne et la mesure.</w:t>
      </w:r>
      <w:r>
        <w:br/>
        <w:t>Le correcteur PID agit de 3 manières :</w:t>
      </w:r>
    </w:p>
    <w:p w:rsidR="00B018D8" w:rsidRDefault="00B018D8" w:rsidP="00B018D8">
      <w:pPr>
        <w:numPr>
          <w:ilvl w:val="0"/>
          <w:numId w:val="1"/>
        </w:numPr>
        <w:spacing w:before="100" w:beforeAutospacing="1" w:after="100" w:afterAutospacing="1" w:line="240" w:lineRule="auto"/>
      </w:pPr>
      <w:r>
        <w:t>action Proportionnelle : l’erreur est multipliée par un gain G</w:t>
      </w:r>
    </w:p>
    <w:p w:rsidR="00B018D8" w:rsidRDefault="00B018D8" w:rsidP="00B018D8">
      <w:pPr>
        <w:numPr>
          <w:ilvl w:val="0"/>
          <w:numId w:val="1"/>
        </w:numPr>
        <w:spacing w:before="100" w:beforeAutospacing="1" w:after="100" w:afterAutospacing="1" w:line="240" w:lineRule="auto"/>
      </w:pPr>
      <w:r>
        <w:t>action Intégrale : l’erreur est intégrée et divisée par un gain Ti</w:t>
      </w:r>
    </w:p>
    <w:p w:rsidR="00B018D8" w:rsidRDefault="00B018D8" w:rsidP="00B018D8">
      <w:pPr>
        <w:numPr>
          <w:ilvl w:val="0"/>
          <w:numId w:val="1"/>
        </w:numPr>
        <w:spacing w:before="100" w:beforeAutospacing="1" w:after="100" w:afterAutospacing="1" w:line="240" w:lineRule="auto"/>
      </w:pPr>
      <w:r>
        <w:t>action Dérivée : l’erreur est dérivée et multipliée par un gain Td</w:t>
      </w:r>
    </w:p>
    <w:p w:rsidR="00B018D8" w:rsidRDefault="00B018D8" w:rsidP="00B018D8">
      <w:pPr>
        <w:pStyle w:val="NormalWeb"/>
      </w:pPr>
      <w:r>
        <w:rPr>
          <w:rStyle w:val="lev"/>
        </w:rPr>
        <w:t>Terme Proportionnel :</w:t>
      </w:r>
      <w:r>
        <w:t xml:space="preserve"> terme proportionnel à l’erreur de cap (plus la vitesse augmente, plus le coefficient de pondération est faible). Ce terme permet de rejoindre plus vite la consigne. Ce terme est le coefficient de barre.</w:t>
      </w:r>
      <w:r>
        <w:br/>
      </w:r>
      <w:r>
        <w:rPr>
          <w:rStyle w:val="lev"/>
        </w:rPr>
        <w:t>Terme Intégrale :</w:t>
      </w:r>
      <w:r>
        <w:t xml:space="preserve"> Il permet de rejoindre la consigne sur le long terme. Il est proportionnel à surface des écarts par rapport à la consigne. S’il est trop fort on dépasse la consigne et dans le cas contraire on n’atteint jamais la consigne. Il n’est pas donné accès directement à ce terme. Mais avec un gain faible on influence ce terme en augmentant le coefficient de barre.</w:t>
      </w:r>
      <w:r>
        <w:br/>
      </w:r>
      <w:r>
        <w:rPr>
          <w:rStyle w:val="lev"/>
        </w:rPr>
        <w:t xml:space="preserve">Terme Dérivé </w:t>
      </w:r>
      <w:proofErr w:type="gramStart"/>
      <w:r>
        <w:rPr>
          <w:rStyle w:val="lev"/>
        </w:rPr>
        <w:t>:</w:t>
      </w:r>
      <w:proofErr w:type="gramEnd"/>
      <w:r>
        <w:br/>
      </w:r>
      <w:r>
        <w:rPr>
          <w:rStyle w:val="lev"/>
        </w:rPr>
        <w:t>Version 1 :</w:t>
      </w:r>
      <w:r>
        <w:t xml:space="preserve"> C’est la vitesse de rotation en °/S. Si je tourne de X°/S alors j’applique un coefficient sur cette vitesse pour bouger la barre. Plus ce terme est élevée plus la barre « va bouger vite ». Ce terme est proportionnel à la vitesse de lacet.</w:t>
      </w:r>
      <w:r>
        <w:br/>
      </w:r>
      <w:r>
        <w:rPr>
          <w:rStyle w:val="lev"/>
        </w:rPr>
        <w:t>Version 2 :</w:t>
      </w:r>
      <w:r>
        <w:t xml:space="preserve"> Le terme dérivé c’est le terme appelé communément « Anticipation ». Cela permet de maitriser l’inertie du bateau et donc d’anticiper le fait que le bateau va dépasser la consigne. Dans le </w:t>
      </w:r>
      <w:proofErr w:type="spellStart"/>
      <w:r>
        <w:t>Gyro</w:t>
      </w:r>
      <w:proofErr w:type="spellEnd"/>
      <w:r>
        <w:t xml:space="preserve"> D est en fait la contre barre.</w:t>
      </w:r>
      <w:r>
        <w:br/>
      </w:r>
      <w:r>
        <w:rPr>
          <w:rStyle w:val="lev"/>
        </w:rPr>
        <w:t xml:space="preserve">Réponse à un échelon consigne </w:t>
      </w:r>
      <w:proofErr w:type="gramStart"/>
      <w:r>
        <w:rPr>
          <w:rStyle w:val="lev"/>
        </w:rPr>
        <w:t>:</w:t>
      </w:r>
      <w:proofErr w:type="gramEnd"/>
      <w:r>
        <w:br/>
        <w:t>Cette réponse peut être mise en évidence en réglant les termes PID du mode compas.</w:t>
      </w:r>
      <w:r>
        <w:br/>
      </w:r>
      <w:r>
        <w:rPr>
          <w:rStyle w:val="lev"/>
        </w:rPr>
        <w:t>Gain Global :</w:t>
      </w:r>
      <w:r>
        <w:t xml:space="preserve"> Il agit essentiellement sur la quantité de barre (Ex coefficient de barre et contre barre), si on augmente ce </w:t>
      </w:r>
      <w:proofErr w:type="spellStart"/>
      <w:r>
        <w:t>coef</w:t>
      </w:r>
      <w:proofErr w:type="spellEnd"/>
      <w:r>
        <w:t xml:space="preserve"> de 1 alors le coefficient de barre augmente de 25%, Donc on le double si on l’augmente de 4.</w:t>
      </w:r>
    </w:p>
    <w:p w:rsidR="007B71EB" w:rsidRDefault="007B71EB" w:rsidP="00B018D8">
      <w:pPr>
        <w:pStyle w:val="NormalWeb"/>
      </w:pPr>
    </w:p>
    <w:p w:rsidR="007B71EB" w:rsidRDefault="007B71EB" w:rsidP="00B018D8">
      <w:pPr>
        <w:pStyle w:val="NormalWeb"/>
      </w:pPr>
    </w:p>
    <w:p w:rsidR="007B71EB" w:rsidRDefault="007B71EB" w:rsidP="00B018D8">
      <w:pPr>
        <w:pStyle w:val="NormalWeb"/>
      </w:pPr>
    </w:p>
    <w:p w:rsidR="007B71EB" w:rsidRDefault="007B71EB" w:rsidP="00B018D8">
      <w:pPr>
        <w:pStyle w:val="NormalWeb"/>
      </w:pPr>
    </w:p>
    <w:p w:rsidR="007B71EB" w:rsidRDefault="007B71EB" w:rsidP="00B018D8">
      <w:pPr>
        <w:pStyle w:val="NormalWeb"/>
      </w:pPr>
      <w:bookmarkStart w:id="0" w:name="_GoBack"/>
      <w:bookmarkEnd w:id="0"/>
    </w:p>
    <w:p w:rsidR="00B018D8" w:rsidRDefault="00B018D8" w:rsidP="00B018D8">
      <w:pPr>
        <w:pStyle w:val="Titre2"/>
      </w:pPr>
      <w:r>
        <w:lastRenderedPageBreak/>
        <w:t>INFOS REGLAGES PILOTE</w:t>
      </w:r>
    </w:p>
    <w:p w:rsidR="00B018D8" w:rsidRDefault="00B018D8" w:rsidP="00B018D8">
      <w:pPr>
        <w:pStyle w:val="NormalWeb"/>
      </w:pPr>
      <w:r>
        <w:rPr>
          <w:rStyle w:val="lev"/>
        </w:rPr>
        <w:t>Au près :</w:t>
      </w:r>
      <w:r>
        <w:t xml:space="preserve"> mode vent apparent</w:t>
      </w:r>
      <w:r>
        <w:br/>
      </w:r>
      <w:r>
        <w:rPr>
          <w:rStyle w:val="lev"/>
        </w:rPr>
        <w:t>Au portant :</w:t>
      </w:r>
      <w:r>
        <w:t xml:space="preserve"> mode compas ou vent réel</w:t>
      </w:r>
    </w:p>
    <w:p w:rsidR="00B018D8" w:rsidRDefault="00B018D8" w:rsidP="00B018D8">
      <w:pPr>
        <w:pStyle w:val="Titre3"/>
      </w:pPr>
      <w:r>
        <w:t>LISSAGE VENT : (ENTRE 2 ET 5)</w:t>
      </w:r>
    </w:p>
    <w:p w:rsidR="00B018D8" w:rsidRDefault="00B018D8" w:rsidP="00B018D8">
      <w:pPr>
        <w:pStyle w:val="NormalWeb"/>
      </w:pPr>
      <w:r>
        <w:t xml:space="preserve">Valeur moyenne 3. + </w:t>
      </w:r>
      <w:proofErr w:type="gramStart"/>
      <w:r>
        <w:t>il</w:t>
      </w:r>
      <w:proofErr w:type="gramEnd"/>
      <w:r>
        <w:t xml:space="preserve"> y a de mer + il faut filtrer</w:t>
      </w:r>
      <w:r>
        <w:br/>
        <w:t>Molle : 2</w:t>
      </w:r>
      <w:r>
        <w:br/>
        <w:t>Standard : 3</w:t>
      </w:r>
      <w:r>
        <w:br/>
        <w:t>Mer : 4</w:t>
      </w:r>
      <w:r>
        <w:br/>
        <w:t>Valeur de lissage Valeur de l’amortissement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232"/>
      </w:tblGrid>
      <w:tr w:rsidR="00B018D8" w:rsidTr="00B018D8">
        <w:trPr>
          <w:tblCellSpacing w:w="15" w:type="dxa"/>
        </w:trPr>
        <w:tc>
          <w:tcPr>
            <w:tcW w:w="0" w:type="auto"/>
            <w:vAlign w:val="center"/>
            <w:hideMark/>
          </w:tcPr>
          <w:p w:rsidR="00B018D8" w:rsidRDefault="00B018D8" w:rsidP="00B018D8">
            <w:pPr>
              <w:pStyle w:val="Sansinterligne"/>
              <w:rPr>
                <w:sz w:val="24"/>
                <w:szCs w:val="24"/>
              </w:rPr>
            </w:pPr>
            <w:r>
              <w:t>L = 0</w:t>
            </w:r>
          </w:p>
        </w:tc>
        <w:tc>
          <w:tcPr>
            <w:tcW w:w="0" w:type="auto"/>
            <w:vAlign w:val="center"/>
            <w:hideMark/>
          </w:tcPr>
          <w:p w:rsidR="00B018D8" w:rsidRDefault="00B018D8" w:rsidP="00B018D8">
            <w:pPr>
              <w:pStyle w:val="Sansinterligne"/>
              <w:rPr>
                <w:sz w:val="24"/>
                <w:szCs w:val="24"/>
              </w:rPr>
            </w:pPr>
            <w:r>
              <w:t>automatique</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1</w:t>
            </w:r>
          </w:p>
        </w:tc>
        <w:tc>
          <w:tcPr>
            <w:tcW w:w="0" w:type="auto"/>
            <w:vAlign w:val="center"/>
            <w:hideMark/>
          </w:tcPr>
          <w:p w:rsidR="00B018D8" w:rsidRDefault="00B018D8" w:rsidP="00B018D8">
            <w:pPr>
              <w:pStyle w:val="Sansinterligne"/>
              <w:rPr>
                <w:sz w:val="24"/>
                <w:szCs w:val="24"/>
              </w:rPr>
            </w:pPr>
            <w:r>
              <w:t>1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2</w:t>
            </w:r>
          </w:p>
        </w:tc>
        <w:tc>
          <w:tcPr>
            <w:tcW w:w="0" w:type="auto"/>
            <w:vAlign w:val="center"/>
            <w:hideMark/>
          </w:tcPr>
          <w:p w:rsidR="00B018D8" w:rsidRDefault="00B018D8" w:rsidP="00B018D8">
            <w:pPr>
              <w:pStyle w:val="Sansinterligne"/>
              <w:rPr>
                <w:sz w:val="24"/>
                <w:szCs w:val="24"/>
              </w:rPr>
            </w:pPr>
            <w:r>
              <w:t>2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3</w:t>
            </w:r>
          </w:p>
        </w:tc>
        <w:tc>
          <w:tcPr>
            <w:tcW w:w="0" w:type="auto"/>
            <w:vAlign w:val="center"/>
            <w:hideMark/>
          </w:tcPr>
          <w:p w:rsidR="00B018D8" w:rsidRDefault="00B018D8" w:rsidP="00B018D8">
            <w:pPr>
              <w:pStyle w:val="Sansinterligne"/>
              <w:rPr>
                <w:sz w:val="24"/>
                <w:szCs w:val="24"/>
              </w:rPr>
            </w:pPr>
            <w:r>
              <w:t>4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4</w:t>
            </w:r>
          </w:p>
        </w:tc>
        <w:tc>
          <w:tcPr>
            <w:tcW w:w="0" w:type="auto"/>
            <w:vAlign w:val="center"/>
            <w:hideMark/>
          </w:tcPr>
          <w:p w:rsidR="00B018D8" w:rsidRDefault="00B018D8" w:rsidP="00B018D8">
            <w:pPr>
              <w:pStyle w:val="Sansinterligne"/>
              <w:rPr>
                <w:sz w:val="24"/>
                <w:szCs w:val="24"/>
              </w:rPr>
            </w:pPr>
            <w:r>
              <w:t>8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5</w:t>
            </w:r>
          </w:p>
        </w:tc>
        <w:tc>
          <w:tcPr>
            <w:tcW w:w="0" w:type="auto"/>
            <w:vAlign w:val="center"/>
            <w:hideMark/>
          </w:tcPr>
          <w:p w:rsidR="00B018D8" w:rsidRDefault="00B018D8" w:rsidP="00B018D8">
            <w:pPr>
              <w:pStyle w:val="Sansinterligne"/>
              <w:rPr>
                <w:sz w:val="24"/>
                <w:szCs w:val="24"/>
              </w:rPr>
            </w:pPr>
            <w:r>
              <w:t>16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6</w:t>
            </w:r>
          </w:p>
        </w:tc>
        <w:tc>
          <w:tcPr>
            <w:tcW w:w="0" w:type="auto"/>
            <w:vAlign w:val="center"/>
            <w:hideMark/>
          </w:tcPr>
          <w:p w:rsidR="00B018D8" w:rsidRDefault="00B018D8" w:rsidP="00B018D8">
            <w:pPr>
              <w:pStyle w:val="Sansinterligne"/>
              <w:rPr>
                <w:sz w:val="24"/>
                <w:szCs w:val="24"/>
              </w:rPr>
            </w:pPr>
            <w:r>
              <w:t>32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7</w:t>
            </w:r>
          </w:p>
        </w:tc>
        <w:tc>
          <w:tcPr>
            <w:tcW w:w="0" w:type="auto"/>
            <w:vAlign w:val="center"/>
            <w:hideMark/>
          </w:tcPr>
          <w:p w:rsidR="00B018D8" w:rsidRDefault="00B018D8" w:rsidP="00B018D8">
            <w:pPr>
              <w:pStyle w:val="Sansinterligne"/>
              <w:rPr>
                <w:sz w:val="24"/>
                <w:szCs w:val="24"/>
              </w:rPr>
            </w:pPr>
            <w:r>
              <w:t>64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8</w:t>
            </w:r>
          </w:p>
        </w:tc>
        <w:tc>
          <w:tcPr>
            <w:tcW w:w="0" w:type="auto"/>
            <w:vAlign w:val="center"/>
            <w:hideMark/>
          </w:tcPr>
          <w:p w:rsidR="00B018D8" w:rsidRDefault="00B018D8" w:rsidP="00B018D8">
            <w:pPr>
              <w:pStyle w:val="Sansinterligne"/>
              <w:rPr>
                <w:sz w:val="24"/>
                <w:szCs w:val="24"/>
              </w:rPr>
            </w:pPr>
            <w:r>
              <w:t>128 s</w:t>
            </w:r>
          </w:p>
        </w:tc>
      </w:tr>
      <w:tr w:rsidR="00B018D8" w:rsidTr="00B018D8">
        <w:trPr>
          <w:tblCellSpacing w:w="15" w:type="dxa"/>
        </w:trPr>
        <w:tc>
          <w:tcPr>
            <w:tcW w:w="0" w:type="auto"/>
            <w:vAlign w:val="center"/>
            <w:hideMark/>
          </w:tcPr>
          <w:p w:rsidR="00B018D8" w:rsidRDefault="00B018D8" w:rsidP="00B018D8">
            <w:pPr>
              <w:pStyle w:val="Sansinterligne"/>
              <w:rPr>
                <w:sz w:val="24"/>
                <w:szCs w:val="24"/>
              </w:rPr>
            </w:pPr>
            <w:r>
              <w:t>L = 9</w:t>
            </w:r>
          </w:p>
        </w:tc>
        <w:tc>
          <w:tcPr>
            <w:tcW w:w="0" w:type="auto"/>
            <w:vAlign w:val="center"/>
            <w:hideMark/>
          </w:tcPr>
          <w:p w:rsidR="00B018D8" w:rsidRDefault="00B018D8" w:rsidP="00B018D8">
            <w:pPr>
              <w:pStyle w:val="Sansinterligne"/>
              <w:rPr>
                <w:sz w:val="24"/>
                <w:szCs w:val="24"/>
              </w:rPr>
            </w:pPr>
            <w:r>
              <w:t>256 s</w:t>
            </w:r>
          </w:p>
        </w:tc>
      </w:tr>
    </w:tbl>
    <w:p w:rsidR="00B018D8" w:rsidRDefault="00B018D8" w:rsidP="00B018D8">
      <w:pPr>
        <w:pStyle w:val="Titre3"/>
      </w:pPr>
      <w:r>
        <w:t>COEFFICIENT DE BARRE (ENTRE 3 ET 30)</w:t>
      </w:r>
    </w:p>
    <w:p w:rsidR="00B018D8" w:rsidRDefault="00B018D8" w:rsidP="00B018D8">
      <w:pPr>
        <w:pStyle w:val="NormalWeb"/>
      </w:pPr>
      <w:r>
        <w:t>C’est l’angle que le pilote va donner pour aller à la consigne.</w:t>
      </w:r>
      <w:r>
        <w:br/>
        <w:t xml:space="preserve">+ </w:t>
      </w:r>
      <w:proofErr w:type="gramStart"/>
      <w:r>
        <w:t>le</w:t>
      </w:r>
      <w:proofErr w:type="gramEnd"/>
      <w:r>
        <w:t xml:space="preserve"> bateau va vite + il faut le monter.</w:t>
      </w:r>
      <w:r>
        <w:br/>
        <w:t>Le coefficient de barre doit être réglé en moyenne à 1,5 X la vitesse en nœuds.</w:t>
      </w:r>
      <w:r>
        <w:br/>
        <w:t>Attention : au portant dans la brise, l’augmenter un peu pour augmenter l’angle de barre et tenir le bateau.</w:t>
      </w:r>
      <w:r>
        <w:br/>
        <w:t>Il faut savoir que l’amplitude de la consigne de barre est inversement proportionnelle à la vitesse du bateau. C’est-à-dire que plus on va vite, moins on va écarter la barre.</w:t>
      </w:r>
      <w:r>
        <w:br/>
        <w:t>Le coefficient de barre va régler cette influence de la vitesse : Plus le coefficient de barre est fort plus l’influence de la vitesse est faible.</w:t>
      </w:r>
      <w:r>
        <w:br/>
        <w:t xml:space="preserve">Par défaut, </w:t>
      </w:r>
      <w:proofErr w:type="spellStart"/>
      <w:r>
        <w:t>coeffBarre</w:t>
      </w:r>
      <w:proofErr w:type="spellEnd"/>
      <w:r>
        <w:t xml:space="preserve"> = 6, si on l’augmente l’influence de la vitesse surface aura moins d’importance sur la consigne de barre.</w:t>
      </w:r>
      <w:r>
        <w:br/>
        <w:t>Conseil pour trouver et comprendre un bon réglage :</w:t>
      </w:r>
    </w:p>
    <w:p w:rsidR="00B018D8" w:rsidRDefault="00B018D8" w:rsidP="00B018D8">
      <w:pPr>
        <w:numPr>
          <w:ilvl w:val="0"/>
          <w:numId w:val="2"/>
        </w:numPr>
        <w:spacing w:before="100" w:beforeAutospacing="1" w:after="100" w:afterAutospacing="1" w:line="240" w:lineRule="auto"/>
      </w:pPr>
      <w:r>
        <w:t>Se mettre en mode compas</w:t>
      </w:r>
    </w:p>
    <w:p w:rsidR="00B018D8" w:rsidRDefault="00B018D8" w:rsidP="00B018D8">
      <w:pPr>
        <w:numPr>
          <w:ilvl w:val="0"/>
          <w:numId w:val="2"/>
        </w:numPr>
        <w:spacing w:before="100" w:beforeAutospacing="1" w:after="100" w:afterAutospacing="1" w:line="240" w:lineRule="auto"/>
      </w:pPr>
      <w:r>
        <w:t>Contre barre à 1.</w:t>
      </w:r>
    </w:p>
    <w:p w:rsidR="00B018D8" w:rsidRDefault="00B018D8" w:rsidP="00B018D8">
      <w:pPr>
        <w:numPr>
          <w:ilvl w:val="0"/>
          <w:numId w:val="2"/>
        </w:numPr>
        <w:spacing w:before="100" w:beforeAutospacing="1" w:after="100" w:afterAutospacing="1" w:line="240" w:lineRule="auto"/>
      </w:pPr>
      <w:proofErr w:type="spellStart"/>
      <w:r>
        <w:t>Coeff</w:t>
      </w:r>
      <w:proofErr w:type="spellEnd"/>
      <w:r>
        <w:t xml:space="preserve"> de Barre à 6. </w:t>
      </w:r>
    </w:p>
    <w:p w:rsidR="00B018D8" w:rsidRDefault="00B018D8" w:rsidP="00B018D8">
      <w:pPr>
        <w:numPr>
          <w:ilvl w:val="1"/>
          <w:numId w:val="2"/>
        </w:numPr>
        <w:spacing w:before="100" w:beforeAutospacing="1" w:after="100" w:afterAutospacing="1" w:line="240" w:lineRule="auto"/>
      </w:pPr>
      <w:r>
        <w:t>En partant d’un gain = 1, augmenter jusqu’à ce que le bateau arrive à peu près à tenir la consigne</w:t>
      </w:r>
    </w:p>
    <w:p w:rsidR="00B018D8" w:rsidRDefault="00B018D8" w:rsidP="00B018D8">
      <w:pPr>
        <w:numPr>
          <w:ilvl w:val="1"/>
          <w:numId w:val="2"/>
        </w:numPr>
        <w:spacing w:before="100" w:beforeAutospacing="1" w:after="100" w:afterAutospacing="1" w:line="240" w:lineRule="auto"/>
      </w:pPr>
      <w:r>
        <w:t>Si le gain &gt; 6 il faut augmenter le coefficient de barre</w:t>
      </w:r>
    </w:p>
    <w:p w:rsidR="00B018D8" w:rsidRDefault="00B018D8" w:rsidP="00B018D8">
      <w:pPr>
        <w:numPr>
          <w:ilvl w:val="1"/>
          <w:numId w:val="2"/>
        </w:numPr>
        <w:spacing w:before="100" w:beforeAutospacing="1" w:after="100" w:afterAutospacing="1" w:line="240" w:lineRule="auto"/>
      </w:pPr>
      <w:r>
        <w:t>Augmenter la contre barre jusqu’à ce que le pilote réponde bien aux changements de consigne.</w:t>
      </w:r>
    </w:p>
    <w:p w:rsidR="00B018D8" w:rsidRDefault="00B018D8" w:rsidP="00B018D8">
      <w:pPr>
        <w:numPr>
          <w:ilvl w:val="1"/>
          <w:numId w:val="2"/>
        </w:numPr>
        <w:spacing w:before="100" w:beforeAutospacing="1" w:after="100" w:afterAutospacing="1" w:line="240" w:lineRule="auto"/>
      </w:pPr>
      <w:r>
        <w:t>Si la contre barre = Gain +1, alors on peut passer la contre barre en auto.</w:t>
      </w:r>
    </w:p>
    <w:p w:rsidR="00B018D8" w:rsidRDefault="00B018D8" w:rsidP="00B018D8">
      <w:pPr>
        <w:pStyle w:val="Titre3"/>
      </w:pPr>
      <w:r>
        <w:lastRenderedPageBreak/>
        <w:t>CONTRE BARRE (ENTRE 2 ET 7)&gt;</w:t>
      </w:r>
    </w:p>
    <w:p w:rsidR="00B018D8" w:rsidRDefault="00B018D8" w:rsidP="00B018D8">
      <w:pPr>
        <w:pStyle w:val="NormalWeb"/>
      </w:pPr>
      <w:r>
        <w:t>C’est le petit coup de barre qui permet de stopper la giration, donc si le bateau fait trop de lacets il faut augmenter la contre barre.</w:t>
      </w:r>
      <w:r>
        <w:br/>
      </w:r>
      <w:r>
        <w:rPr>
          <w:rStyle w:val="lev"/>
        </w:rPr>
        <w:t>Au près :</w:t>
      </w:r>
      <w:r>
        <w:t xml:space="preserve"> baisser la contre barre (inférieur à 4).</w:t>
      </w:r>
      <w:r>
        <w:br/>
      </w:r>
      <w:r>
        <w:rPr>
          <w:rStyle w:val="lev"/>
        </w:rPr>
        <w:t>Au portant :</w:t>
      </w:r>
      <w:r>
        <w:t xml:space="preserve"> augmenter la contre barre (de 4 à 7).</w:t>
      </w:r>
      <w:r>
        <w:br/>
        <w:t>• Si la contre barre est en mode auto : alors contre barre = gain. (Les valeurs ne sont pas physiquement les mêmes, mais elles varient dans la même direction).</w:t>
      </w:r>
    </w:p>
    <w:p w:rsidR="00B018D8" w:rsidRDefault="00B018D8" w:rsidP="00B018D8">
      <w:pPr>
        <w:pStyle w:val="Titre3"/>
      </w:pPr>
      <w:r>
        <w:t>GAIN (DE 1 A 8)</w:t>
      </w:r>
    </w:p>
    <w:p w:rsidR="00B018D8" w:rsidRDefault="00B018D8" w:rsidP="00B018D8">
      <w:pPr>
        <w:pStyle w:val="NormalWeb"/>
      </w:pPr>
      <w:r>
        <w:t>Capacité à rester proche de la consigne.</w:t>
      </w:r>
      <w:r>
        <w:br/>
      </w:r>
      <w:r>
        <w:rPr>
          <w:rStyle w:val="lev"/>
        </w:rPr>
        <w:t>Empannage sous pilote :</w:t>
      </w:r>
      <w:r>
        <w:t xml:space="preserve"> gain 8 et mode compas.</w:t>
      </w:r>
      <w:r>
        <w:br/>
      </w:r>
      <w:r>
        <w:rPr>
          <w:rStyle w:val="lev"/>
        </w:rPr>
        <w:t>Dans la molle :</w:t>
      </w:r>
      <w:r>
        <w:t xml:space="preserve"> mode vent apparent avec gain assez élevé (5 à 8).</w:t>
      </w:r>
      <w:r>
        <w:br/>
      </w:r>
      <w:r>
        <w:rPr>
          <w:rStyle w:val="lev"/>
        </w:rPr>
        <w:t>Remarques :</w:t>
      </w:r>
      <w:r>
        <w:t xml:space="preserve"> Pour changer de mode avec un Gyropilot </w:t>
      </w:r>
      <w:proofErr w:type="spellStart"/>
      <w:r>
        <w:t>Graphic</w:t>
      </w:r>
      <w:proofErr w:type="spellEnd"/>
      <w:r>
        <w:t xml:space="preserve"> : Appui long sur PAGE puis AUTO pour activer le nouveau mode sans débrayer le pilote.</w:t>
      </w:r>
      <w:r>
        <w:br/>
      </w:r>
      <w:r>
        <w:rPr>
          <w:rStyle w:val="lev"/>
        </w:rPr>
        <w:t>Astuce :</w:t>
      </w:r>
      <w:r>
        <w:t xml:space="preserve"> Pour connaître l’effet d’un réglage, entrez une valeur extrême et observez le comportement de votre bateau avant et après ce réglage extrême. Vous devez constater un comportement du pilote différent pour les deux réglages.</w:t>
      </w:r>
    </w:p>
    <w:p w:rsidR="00B018D8" w:rsidRDefault="00B018D8"/>
    <w:p w:rsidR="00290F0F" w:rsidRDefault="00290F0F"/>
    <w:p w:rsidR="00290F0F" w:rsidRDefault="00290F0F" w:rsidP="00290F0F">
      <w:pPr>
        <w:pStyle w:val="Titre2"/>
      </w:pPr>
      <w:r>
        <w:t xml:space="preserve">Réglage </w:t>
      </w:r>
      <w:proofErr w:type="spellStart"/>
      <w:r>
        <w:t>Herver</w:t>
      </w:r>
      <w:proofErr w:type="spellEnd"/>
      <w:r>
        <w:t xml:space="preserve"> sur son mini : </w:t>
      </w:r>
    </w:p>
    <w:p w:rsidR="00290F0F" w:rsidRDefault="00290F0F" w:rsidP="00290F0F"/>
    <w:p w:rsidR="00290F0F" w:rsidRDefault="00DC75C4" w:rsidP="00290F0F">
      <w:hyperlink r:id="rId10" w:anchor="reply_2150639" w:history="1">
        <w:r w:rsidR="00290F0F" w:rsidRPr="003E557E">
          <w:rPr>
            <w:rStyle w:val="Lienhypertexte"/>
          </w:rPr>
          <w:t>http://hisse-et-oh.com/forums/equipements/messages/2149781-nke-re-init-telecommande-ne-se-passe-pas-comme-ecrit-dans-la-doc#reply_2150639</w:t>
        </w:r>
      </w:hyperlink>
      <w:r w:rsidR="00290F0F">
        <w:t xml:space="preserve"> </w:t>
      </w:r>
    </w:p>
    <w:tbl>
      <w:tblPr>
        <w:tblStyle w:val="Grilledutableau"/>
        <w:tblW w:w="0" w:type="auto"/>
        <w:tblLook w:val="04A0" w:firstRow="1" w:lastRow="0" w:firstColumn="1" w:lastColumn="0" w:noHBand="0" w:noVBand="1"/>
      </w:tblPr>
      <w:tblGrid>
        <w:gridCol w:w="2660"/>
        <w:gridCol w:w="2673"/>
      </w:tblGrid>
      <w:tr w:rsidR="00290F0F" w:rsidRPr="00290F0F" w:rsidTr="00290F0F">
        <w:tc>
          <w:tcPr>
            <w:tcW w:w="2660" w:type="dxa"/>
          </w:tcPr>
          <w:p w:rsidR="00290F0F" w:rsidRPr="00290F0F" w:rsidRDefault="00290F0F" w:rsidP="004965A6">
            <w:r w:rsidRPr="00290F0F">
              <w:t xml:space="preserve">Lissage vent </w:t>
            </w:r>
          </w:p>
        </w:tc>
        <w:tc>
          <w:tcPr>
            <w:tcW w:w="2673" w:type="dxa"/>
          </w:tcPr>
          <w:p w:rsidR="00290F0F" w:rsidRPr="00290F0F" w:rsidRDefault="00290F0F" w:rsidP="004965A6">
            <w:r w:rsidRPr="00290F0F">
              <w:t xml:space="preserve">2 </w:t>
            </w:r>
          </w:p>
        </w:tc>
      </w:tr>
      <w:tr w:rsidR="00290F0F" w:rsidRPr="00290F0F" w:rsidTr="00290F0F">
        <w:tc>
          <w:tcPr>
            <w:tcW w:w="2660" w:type="dxa"/>
          </w:tcPr>
          <w:p w:rsidR="00290F0F" w:rsidRPr="00290F0F" w:rsidRDefault="00290F0F" w:rsidP="004965A6">
            <w:r w:rsidRPr="00290F0F">
              <w:t xml:space="preserve">Contre barre </w:t>
            </w:r>
          </w:p>
        </w:tc>
        <w:tc>
          <w:tcPr>
            <w:tcW w:w="2673" w:type="dxa"/>
          </w:tcPr>
          <w:p w:rsidR="00290F0F" w:rsidRPr="00290F0F" w:rsidRDefault="00290F0F" w:rsidP="004965A6">
            <w:r w:rsidRPr="00290F0F">
              <w:t xml:space="preserve">Auto </w:t>
            </w:r>
          </w:p>
        </w:tc>
      </w:tr>
      <w:tr w:rsidR="00290F0F" w:rsidRPr="00290F0F" w:rsidTr="00290F0F">
        <w:tc>
          <w:tcPr>
            <w:tcW w:w="2660" w:type="dxa"/>
          </w:tcPr>
          <w:p w:rsidR="00290F0F" w:rsidRPr="00290F0F" w:rsidRDefault="00290F0F" w:rsidP="004965A6">
            <w:r w:rsidRPr="00290F0F">
              <w:t xml:space="preserve">Angle virement </w:t>
            </w:r>
          </w:p>
        </w:tc>
        <w:tc>
          <w:tcPr>
            <w:tcW w:w="2673" w:type="dxa"/>
          </w:tcPr>
          <w:p w:rsidR="00290F0F" w:rsidRPr="00290F0F" w:rsidRDefault="00290F0F" w:rsidP="004965A6">
            <w:r w:rsidRPr="00290F0F">
              <w:t xml:space="preserve">100 </w:t>
            </w:r>
          </w:p>
        </w:tc>
      </w:tr>
      <w:tr w:rsidR="00290F0F" w:rsidRPr="00290F0F" w:rsidTr="00290F0F">
        <w:tc>
          <w:tcPr>
            <w:tcW w:w="2660" w:type="dxa"/>
          </w:tcPr>
          <w:p w:rsidR="00290F0F" w:rsidRPr="00290F0F" w:rsidRDefault="00290F0F" w:rsidP="004965A6">
            <w:r>
              <w:t xml:space="preserve">Vitesse virement </w:t>
            </w:r>
          </w:p>
        </w:tc>
        <w:tc>
          <w:tcPr>
            <w:tcW w:w="2673" w:type="dxa"/>
          </w:tcPr>
          <w:p w:rsidR="00290F0F" w:rsidRPr="00290F0F" w:rsidRDefault="00290F0F" w:rsidP="004965A6">
            <w:r w:rsidRPr="00290F0F">
              <w:t xml:space="preserve"> </w:t>
            </w:r>
            <w:r>
              <w:t>9</w:t>
            </w:r>
          </w:p>
        </w:tc>
      </w:tr>
      <w:tr w:rsidR="00290F0F" w:rsidRPr="00290F0F" w:rsidTr="00290F0F">
        <w:tc>
          <w:tcPr>
            <w:tcW w:w="2660" w:type="dxa"/>
          </w:tcPr>
          <w:p w:rsidR="00290F0F" w:rsidRPr="00290F0F" w:rsidRDefault="00290F0F" w:rsidP="004965A6">
            <w:proofErr w:type="spellStart"/>
            <w:r w:rsidRPr="00290F0F">
              <w:t>Coeff</w:t>
            </w:r>
            <w:proofErr w:type="spellEnd"/>
            <w:r w:rsidRPr="00290F0F">
              <w:t xml:space="preserve"> de barre </w:t>
            </w:r>
          </w:p>
        </w:tc>
        <w:tc>
          <w:tcPr>
            <w:tcW w:w="2673" w:type="dxa"/>
          </w:tcPr>
          <w:p w:rsidR="00290F0F" w:rsidRPr="00290F0F" w:rsidRDefault="00290F0F" w:rsidP="004965A6">
            <w:r w:rsidRPr="00290F0F">
              <w:t>13 (c'est Le paramètre important)</w:t>
            </w:r>
          </w:p>
        </w:tc>
      </w:tr>
    </w:tbl>
    <w:p w:rsidR="00290F0F" w:rsidRDefault="00290F0F"/>
    <w:p w:rsidR="00B018D8" w:rsidRDefault="00B018D8"/>
    <w:sectPr w:rsidR="00B018D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5C4" w:rsidRDefault="00DC75C4" w:rsidP="00B018D8">
      <w:pPr>
        <w:spacing w:after="0" w:line="240" w:lineRule="auto"/>
      </w:pPr>
      <w:r>
        <w:separator/>
      </w:r>
    </w:p>
  </w:endnote>
  <w:endnote w:type="continuationSeparator" w:id="0">
    <w:p w:rsidR="00DC75C4" w:rsidRDefault="00DC75C4" w:rsidP="00B01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000333"/>
      <w:docPartObj>
        <w:docPartGallery w:val="Page Numbers (Bottom of Page)"/>
        <w:docPartUnique/>
      </w:docPartObj>
    </w:sdtPr>
    <w:sdtEndPr/>
    <w:sdtContent>
      <w:p w:rsidR="00B018D8" w:rsidRDefault="00B018D8" w:rsidP="00B018D8">
        <w:pPr>
          <w:pStyle w:val="Pieddepage"/>
          <w:jc w:val="center"/>
        </w:pPr>
        <w:r>
          <w:t xml:space="preserve">Page </w:t>
        </w:r>
        <w:r>
          <w:fldChar w:fldCharType="begin"/>
        </w:r>
        <w:r>
          <w:instrText>PAGE   \* MERGEFORMAT</w:instrText>
        </w:r>
        <w:r>
          <w:fldChar w:fldCharType="separate"/>
        </w:r>
        <w:r w:rsidR="001B74AD">
          <w:rPr>
            <w:noProof/>
          </w:rPr>
          <w:t>3</w:t>
        </w:r>
        <w:r>
          <w:fldChar w:fldCharType="end"/>
        </w:r>
        <w:r>
          <w:t xml:space="preserve"> sur </w:t>
        </w:r>
        <w:r w:rsidR="00DC75C4">
          <w:fldChar w:fldCharType="begin"/>
        </w:r>
        <w:r w:rsidR="00DC75C4">
          <w:instrText xml:space="preserve"> NUMPAGES   \* MERGEFORMAT </w:instrText>
        </w:r>
        <w:r w:rsidR="00DC75C4">
          <w:fldChar w:fldCharType="separate"/>
        </w:r>
        <w:r w:rsidR="001B74AD">
          <w:rPr>
            <w:noProof/>
          </w:rPr>
          <w:t>3</w:t>
        </w:r>
        <w:r w:rsidR="00DC75C4">
          <w:rPr>
            <w:noProof/>
          </w:rPr>
          <w:fldChar w:fldCharType="end"/>
        </w:r>
        <w:r>
          <w:t xml:space="preserve"> de </w:t>
        </w:r>
        <w:r w:rsidR="00DC75C4">
          <w:fldChar w:fldCharType="begin"/>
        </w:r>
        <w:r w:rsidR="00DC75C4">
          <w:instrText xml:space="preserve"> FILENAME   \* MERGEFORMAT </w:instrText>
        </w:r>
        <w:r w:rsidR="00DC75C4">
          <w:fldChar w:fldCharType="separate"/>
        </w:r>
        <w:r w:rsidR="001B74AD">
          <w:rPr>
            <w:noProof/>
          </w:rPr>
          <w:t>NKE_Gyropilot2_ReglagesSiohanWinchesclub.docx</w:t>
        </w:r>
        <w:r w:rsidR="00DC75C4">
          <w:rPr>
            <w:noProof/>
          </w:rPr>
          <w:fldChar w:fldCharType="end"/>
        </w:r>
        <w:r>
          <w:t xml:space="preserve"> du </w:t>
        </w:r>
        <w:r>
          <w:fldChar w:fldCharType="begin"/>
        </w:r>
        <w:r>
          <w:instrText xml:space="preserve"> SAVEDATE  \@ "d MMMM yyyy"  \* MERGEFORMAT </w:instrText>
        </w:r>
        <w:r>
          <w:fldChar w:fldCharType="separate"/>
        </w:r>
        <w:r w:rsidR="001B74AD">
          <w:rPr>
            <w:noProof/>
          </w:rPr>
          <w:t>29 mai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5C4" w:rsidRDefault="00DC75C4" w:rsidP="00B018D8">
      <w:pPr>
        <w:spacing w:after="0" w:line="240" w:lineRule="auto"/>
      </w:pPr>
      <w:r>
        <w:separator/>
      </w:r>
    </w:p>
  </w:footnote>
  <w:footnote w:type="continuationSeparator" w:id="0">
    <w:p w:rsidR="00DC75C4" w:rsidRDefault="00DC75C4" w:rsidP="00B01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746CB"/>
    <w:multiLevelType w:val="multilevel"/>
    <w:tmpl w:val="2460C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857B10"/>
    <w:multiLevelType w:val="multilevel"/>
    <w:tmpl w:val="E9E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4E"/>
    <w:rsid w:val="00000B57"/>
    <w:rsid w:val="00004203"/>
    <w:rsid w:val="00027555"/>
    <w:rsid w:val="000326EC"/>
    <w:rsid w:val="00043395"/>
    <w:rsid w:val="00081FAF"/>
    <w:rsid w:val="00086591"/>
    <w:rsid w:val="000B4C75"/>
    <w:rsid w:val="0010415C"/>
    <w:rsid w:val="00105EAC"/>
    <w:rsid w:val="00107C93"/>
    <w:rsid w:val="00113E57"/>
    <w:rsid w:val="001143F1"/>
    <w:rsid w:val="001175EE"/>
    <w:rsid w:val="00136B75"/>
    <w:rsid w:val="00154FFA"/>
    <w:rsid w:val="001B6FBE"/>
    <w:rsid w:val="001B74AD"/>
    <w:rsid w:val="001F6202"/>
    <w:rsid w:val="00201DCB"/>
    <w:rsid w:val="002074AB"/>
    <w:rsid w:val="00261942"/>
    <w:rsid w:val="002624F8"/>
    <w:rsid w:val="00290F0F"/>
    <w:rsid w:val="002A0BEA"/>
    <w:rsid w:val="002B25F4"/>
    <w:rsid w:val="002B6A12"/>
    <w:rsid w:val="002B7187"/>
    <w:rsid w:val="002B75A6"/>
    <w:rsid w:val="002E1137"/>
    <w:rsid w:val="0033395C"/>
    <w:rsid w:val="0034798C"/>
    <w:rsid w:val="003541D1"/>
    <w:rsid w:val="00360852"/>
    <w:rsid w:val="00374F83"/>
    <w:rsid w:val="00377D83"/>
    <w:rsid w:val="003E5240"/>
    <w:rsid w:val="004034EF"/>
    <w:rsid w:val="004252C6"/>
    <w:rsid w:val="00437F1A"/>
    <w:rsid w:val="00452784"/>
    <w:rsid w:val="004700F7"/>
    <w:rsid w:val="00470687"/>
    <w:rsid w:val="004D24CF"/>
    <w:rsid w:val="005150C0"/>
    <w:rsid w:val="00535D0F"/>
    <w:rsid w:val="00561815"/>
    <w:rsid w:val="00583DFA"/>
    <w:rsid w:val="005B51AA"/>
    <w:rsid w:val="005D781A"/>
    <w:rsid w:val="005E6969"/>
    <w:rsid w:val="005F21DC"/>
    <w:rsid w:val="00625E3E"/>
    <w:rsid w:val="0064686B"/>
    <w:rsid w:val="00650441"/>
    <w:rsid w:val="0068452C"/>
    <w:rsid w:val="00692473"/>
    <w:rsid w:val="00693877"/>
    <w:rsid w:val="006A3BA6"/>
    <w:rsid w:val="006C3D2C"/>
    <w:rsid w:val="006C6E6D"/>
    <w:rsid w:val="006D6760"/>
    <w:rsid w:val="006E7748"/>
    <w:rsid w:val="006F2793"/>
    <w:rsid w:val="00715B37"/>
    <w:rsid w:val="00747091"/>
    <w:rsid w:val="00763E04"/>
    <w:rsid w:val="0077162A"/>
    <w:rsid w:val="00790A6B"/>
    <w:rsid w:val="007A4C58"/>
    <w:rsid w:val="007A7503"/>
    <w:rsid w:val="007B71EB"/>
    <w:rsid w:val="007D0DDD"/>
    <w:rsid w:val="007D261F"/>
    <w:rsid w:val="007D6B83"/>
    <w:rsid w:val="007E3DAA"/>
    <w:rsid w:val="007F5121"/>
    <w:rsid w:val="0081438E"/>
    <w:rsid w:val="00825BC3"/>
    <w:rsid w:val="00847E40"/>
    <w:rsid w:val="0085575A"/>
    <w:rsid w:val="00865A9D"/>
    <w:rsid w:val="008A2AC5"/>
    <w:rsid w:val="008B5C38"/>
    <w:rsid w:val="008B75A4"/>
    <w:rsid w:val="008F21B3"/>
    <w:rsid w:val="009A1A07"/>
    <w:rsid w:val="009B40A1"/>
    <w:rsid w:val="009B6AB5"/>
    <w:rsid w:val="009C2AF2"/>
    <w:rsid w:val="009D0093"/>
    <w:rsid w:val="009D7F74"/>
    <w:rsid w:val="009F7F35"/>
    <w:rsid w:val="00A01053"/>
    <w:rsid w:val="00A22A6D"/>
    <w:rsid w:val="00A25076"/>
    <w:rsid w:val="00A532C0"/>
    <w:rsid w:val="00A56460"/>
    <w:rsid w:val="00A6050D"/>
    <w:rsid w:val="00A77103"/>
    <w:rsid w:val="00AC60CE"/>
    <w:rsid w:val="00AF00F1"/>
    <w:rsid w:val="00B018D8"/>
    <w:rsid w:val="00B06370"/>
    <w:rsid w:val="00B14824"/>
    <w:rsid w:val="00B14FF7"/>
    <w:rsid w:val="00B1564E"/>
    <w:rsid w:val="00B24FF0"/>
    <w:rsid w:val="00B31139"/>
    <w:rsid w:val="00B55195"/>
    <w:rsid w:val="00B650BC"/>
    <w:rsid w:val="00B83FB6"/>
    <w:rsid w:val="00B95119"/>
    <w:rsid w:val="00B96AE7"/>
    <w:rsid w:val="00BA2014"/>
    <w:rsid w:val="00BA35B5"/>
    <w:rsid w:val="00BB5C66"/>
    <w:rsid w:val="00BD715F"/>
    <w:rsid w:val="00BE3541"/>
    <w:rsid w:val="00BF721D"/>
    <w:rsid w:val="00C50EC3"/>
    <w:rsid w:val="00C65D28"/>
    <w:rsid w:val="00CA1B66"/>
    <w:rsid w:val="00CA6383"/>
    <w:rsid w:val="00CD3F43"/>
    <w:rsid w:val="00CE4C05"/>
    <w:rsid w:val="00D24DC0"/>
    <w:rsid w:val="00D86B1A"/>
    <w:rsid w:val="00DB15EE"/>
    <w:rsid w:val="00DB5835"/>
    <w:rsid w:val="00DC75C4"/>
    <w:rsid w:val="00DD2576"/>
    <w:rsid w:val="00DD3BC4"/>
    <w:rsid w:val="00DE093F"/>
    <w:rsid w:val="00DE7FE3"/>
    <w:rsid w:val="00E101CC"/>
    <w:rsid w:val="00E600E6"/>
    <w:rsid w:val="00E67BF9"/>
    <w:rsid w:val="00E81D9B"/>
    <w:rsid w:val="00E834B0"/>
    <w:rsid w:val="00EA672C"/>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018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018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018D8"/>
    <w:rPr>
      <w:color w:val="0000FF" w:themeColor="hyperlink"/>
      <w:u w:val="single"/>
    </w:rPr>
  </w:style>
  <w:style w:type="character" w:customStyle="1" w:styleId="Titre2Car">
    <w:name w:val="Titre 2 Car"/>
    <w:basedOn w:val="Policepardfaut"/>
    <w:link w:val="Titre2"/>
    <w:uiPriority w:val="9"/>
    <w:rsid w:val="00B018D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018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18D8"/>
    <w:rPr>
      <w:b/>
      <w:bCs/>
    </w:rPr>
  </w:style>
  <w:style w:type="paragraph" w:styleId="Sansinterligne">
    <w:name w:val="No Spacing"/>
    <w:uiPriority w:val="1"/>
    <w:qFormat/>
    <w:rsid w:val="00B018D8"/>
    <w:pPr>
      <w:spacing w:after="0" w:line="240" w:lineRule="auto"/>
    </w:pPr>
  </w:style>
  <w:style w:type="character" w:customStyle="1" w:styleId="Titre3Car">
    <w:name w:val="Titre 3 Car"/>
    <w:basedOn w:val="Policepardfaut"/>
    <w:link w:val="Titre3"/>
    <w:uiPriority w:val="9"/>
    <w:rsid w:val="00B018D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018D8"/>
    <w:pPr>
      <w:tabs>
        <w:tab w:val="center" w:pos="4536"/>
        <w:tab w:val="right" w:pos="9072"/>
      </w:tabs>
      <w:spacing w:after="0" w:line="240" w:lineRule="auto"/>
    </w:pPr>
  </w:style>
  <w:style w:type="character" w:customStyle="1" w:styleId="En-tteCar">
    <w:name w:val="En-tête Car"/>
    <w:basedOn w:val="Policepardfaut"/>
    <w:link w:val="En-tte"/>
    <w:uiPriority w:val="99"/>
    <w:rsid w:val="00B018D8"/>
  </w:style>
  <w:style w:type="paragraph" w:styleId="Pieddepage">
    <w:name w:val="footer"/>
    <w:basedOn w:val="Normal"/>
    <w:link w:val="PieddepageCar"/>
    <w:uiPriority w:val="99"/>
    <w:unhideWhenUsed/>
    <w:rsid w:val="00B018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18D8"/>
  </w:style>
  <w:style w:type="table" w:styleId="Grilledutableau">
    <w:name w:val="Table Grid"/>
    <w:basedOn w:val="TableauNormal"/>
    <w:uiPriority w:val="59"/>
    <w:rsid w:val="0029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018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018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018D8"/>
    <w:rPr>
      <w:color w:val="0000FF" w:themeColor="hyperlink"/>
      <w:u w:val="single"/>
    </w:rPr>
  </w:style>
  <w:style w:type="character" w:customStyle="1" w:styleId="Titre2Car">
    <w:name w:val="Titre 2 Car"/>
    <w:basedOn w:val="Policepardfaut"/>
    <w:link w:val="Titre2"/>
    <w:uiPriority w:val="9"/>
    <w:rsid w:val="00B018D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018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18D8"/>
    <w:rPr>
      <w:b/>
      <w:bCs/>
    </w:rPr>
  </w:style>
  <w:style w:type="paragraph" w:styleId="Sansinterligne">
    <w:name w:val="No Spacing"/>
    <w:uiPriority w:val="1"/>
    <w:qFormat/>
    <w:rsid w:val="00B018D8"/>
    <w:pPr>
      <w:spacing w:after="0" w:line="240" w:lineRule="auto"/>
    </w:pPr>
  </w:style>
  <w:style w:type="character" w:customStyle="1" w:styleId="Titre3Car">
    <w:name w:val="Titre 3 Car"/>
    <w:basedOn w:val="Policepardfaut"/>
    <w:link w:val="Titre3"/>
    <w:uiPriority w:val="9"/>
    <w:rsid w:val="00B018D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018D8"/>
    <w:pPr>
      <w:tabs>
        <w:tab w:val="center" w:pos="4536"/>
        <w:tab w:val="right" w:pos="9072"/>
      </w:tabs>
      <w:spacing w:after="0" w:line="240" w:lineRule="auto"/>
    </w:pPr>
  </w:style>
  <w:style w:type="character" w:customStyle="1" w:styleId="En-tteCar">
    <w:name w:val="En-tête Car"/>
    <w:basedOn w:val="Policepardfaut"/>
    <w:link w:val="En-tte"/>
    <w:uiPriority w:val="99"/>
    <w:rsid w:val="00B018D8"/>
  </w:style>
  <w:style w:type="paragraph" w:styleId="Pieddepage">
    <w:name w:val="footer"/>
    <w:basedOn w:val="Normal"/>
    <w:link w:val="PieddepageCar"/>
    <w:uiPriority w:val="99"/>
    <w:unhideWhenUsed/>
    <w:rsid w:val="00B018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18D8"/>
  </w:style>
  <w:style w:type="table" w:styleId="Grilledutableau">
    <w:name w:val="Table Grid"/>
    <w:basedOn w:val="TableauNormal"/>
    <w:uiPriority w:val="59"/>
    <w:rsid w:val="0029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47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chesclub.org/reglages-dun-gyropilot-2-nk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hisse-et-oh.com/forums/equipements/messages/2149781-nke-re-init-telecommande-ne-se-passe-pas-comme-ecrit-dans-la-doc" TargetMode="External"/><Relationship Id="rId4" Type="http://schemas.openxmlformats.org/officeDocument/2006/relationships/settings" Target="settings.xml"/><Relationship Id="rId9" Type="http://schemas.openxmlformats.org/officeDocument/2006/relationships/hyperlink" Target="http://fr.wikipedia.org/wiki/R%C3%A9gulateur_P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798</Words>
  <Characters>4390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6</cp:revision>
  <cp:lastPrinted>2017-05-29T09:27:00Z</cp:lastPrinted>
  <dcterms:created xsi:type="dcterms:W3CDTF">2017-05-29T09:14:00Z</dcterms:created>
  <dcterms:modified xsi:type="dcterms:W3CDTF">2017-05-29T09:27:00Z</dcterms:modified>
</cp:coreProperties>
</file>