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E0" w:rsidRPr="00D716BA" w:rsidRDefault="00D716BA" w:rsidP="00D716BA">
      <w:pPr>
        <w:pStyle w:val="Sansinterligne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D716BA">
        <w:rPr>
          <w:rFonts w:ascii="Arial" w:hAnsi="Arial" w:cs="Arial"/>
          <w:b/>
          <w:sz w:val="32"/>
          <w:szCs w:val="32"/>
          <w:u w:val="single"/>
        </w:rPr>
        <w:t>Estimation du temps de recharge d’une batterie Plomb</w:t>
      </w:r>
    </w:p>
    <w:p w:rsidR="00D716BA" w:rsidRPr="00D716BA" w:rsidRDefault="00D716BA"/>
    <w:p w:rsidR="00A531F5" w:rsidRPr="00D716BA" w:rsidRDefault="00D716BA" w:rsidP="00D716BA">
      <w:pPr>
        <w:pStyle w:val="Sansinterligne"/>
      </w:pPr>
      <w:r w:rsidRPr="00D716BA">
        <w:t>Une batterie au plomb est chargée à près de 8</w:t>
      </w:r>
      <w:r w:rsidR="005346D8">
        <w:t>5</w:t>
      </w:r>
      <w:r w:rsidRPr="00D716BA">
        <w:t xml:space="preserve"> % au début de la période d'absorption.</w:t>
      </w:r>
    </w:p>
    <w:p w:rsidR="00A531F5" w:rsidRPr="00D716BA" w:rsidRDefault="00D716BA" w:rsidP="00D716BA">
      <w:pPr>
        <w:pStyle w:val="Sansinterligne"/>
      </w:pPr>
      <w:r w:rsidRPr="00D716BA">
        <w:t xml:space="preserve">Le temps </w:t>
      </w:r>
      <w:r w:rsidRPr="00D716BA">
        <w:rPr>
          <w:bCs/>
        </w:rPr>
        <w:t xml:space="preserve">T à 80 % de charge peut être calculé comme suit </w:t>
      </w:r>
      <w:proofErr w:type="gramStart"/>
      <w:r w:rsidRPr="00D716BA">
        <w:rPr>
          <w:bCs/>
        </w:rPr>
        <w:t>:  T</w:t>
      </w:r>
      <w:proofErr w:type="gramEnd"/>
      <w:r w:rsidRPr="00D716BA">
        <w:rPr>
          <w:bCs/>
        </w:rPr>
        <w:t xml:space="preserve"> = Ah / I</w:t>
      </w:r>
    </w:p>
    <w:p w:rsidR="00A531F5" w:rsidRPr="00D716BA" w:rsidRDefault="00D716BA" w:rsidP="00D716BA">
      <w:pPr>
        <w:pStyle w:val="Sansinterligne"/>
      </w:pPr>
      <w:r w:rsidRPr="00D716BA">
        <w:t>Ou :</w:t>
      </w:r>
    </w:p>
    <w:p w:rsidR="00A531F5" w:rsidRPr="00D716BA" w:rsidRDefault="00D716BA" w:rsidP="000A51A2">
      <w:pPr>
        <w:pStyle w:val="Sansinterligne"/>
        <w:numPr>
          <w:ilvl w:val="0"/>
          <w:numId w:val="4"/>
        </w:numPr>
      </w:pPr>
      <w:r w:rsidRPr="00D716BA">
        <w:rPr>
          <w:bCs/>
        </w:rPr>
        <w:t xml:space="preserve">I est le courant de charge (= sortie du chargeur moins courant de </w:t>
      </w:r>
      <w:r w:rsidRPr="00D716BA">
        <w:t>charge de consommation).</w:t>
      </w:r>
    </w:p>
    <w:p w:rsidR="00A531F5" w:rsidRPr="000A51A2" w:rsidRDefault="00D716BA" w:rsidP="000A51A2">
      <w:pPr>
        <w:pStyle w:val="Sansinterligne"/>
        <w:numPr>
          <w:ilvl w:val="0"/>
          <w:numId w:val="4"/>
        </w:numPr>
      </w:pPr>
      <w:r w:rsidRPr="00D716BA">
        <w:rPr>
          <w:bCs/>
        </w:rPr>
        <w:t>Ah est le montant d'Ah qui doit être chargé.</w:t>
      </w:r>
    </w:p>
    <w:p w:rsidR="000A51A2" w:rsidRPr="00D716BA" w:rsidRDefault="000A51A2" w:rsidP="000A51A2">
      <w:pPr>
        <w:pStyle w:val="Sansinterligne"/>
        <w:numPr>
          <w:ilvl w:val="0"/>
          <w:numId w:val="4"/>
        </w:numPr>
      </w:pPr>
    </w:p>
    <w:p w:rsidR="00A531F5" w:rsidRPr="00D716BA" w:rsidRDefault="00D716BA" w:rsidP="00D716BA">
      <w:pPr>
        <w:pStyle w:val="Sansinterligne"/>
      </w:pPr>
      <w:r w:rsidRPr="00D716BA">
        <w:t>Une période d'absorption complète de jusqu'à 8 heures est nécessaire pour charger la batterie à 100 %.</w:t>
      </w:r>
    </w:p>
    <w:p w:rsidR="00D716BA" w:rsidRDefault="00D716BA" w:rsidP="00D716BA">
      <w:pPr>
        <w:pStyle w:val="Sansinterligne"/>
      </w:pPr>
    </w:p>
    <w:p w:rsidR="000A51A2" w:rsidRPr="00D716BA" w:rsidRDefault="000A51A2" w:rsidP="00D716BA">
      <w:pPr>
        <w:pStyle w:val="Sansinterligne"/>
      </w:pPr>
    </w:p>
    <w:p w:rsidR="00A531F5" w:rsidRPr="00D716BA" w:rsidRDefault="00D716BA" w:rsidP="00D716BA">
      <w:pPr>
        <w:pStyle w:val="Sansinterligne"/>
      </w:pPr>
      <w:r w:rsidRPr="00D716BA">
        <w:t>Exemple :</w:t>
      </w:r>
    </w:p>
    <w:p w:rsidR="00D716BA" w:rsidRPr="00D716BA" w:rsidRDefault="00D716BA" w:rsidP="00D716BA">
      <w:pPr>
        <w:pStyle w:val="Sansinterligne"/>
      </w:pPr>
      <w:r w:rsidRPr="00D716BA">
        <w:rPr>
          <w:bCs/>
        </w:rPr>
        <w:t>Temps de charge à 8</w:t>
      </w:r>
      <w:r w:rsidR="005346D8">
        <w:rPr>
          <w:bCs/>
        </w:rPr>
        <w:t>5</w:t>
      </w:r>
      <w:r w:rsidRPr="00D716BA">
        <w:rPr>
          <w:bCs/>
        </w:rPr>
        <w:t xml:space="preserve"> % d'une batterie plomb de 100 Ah entièrement déchargée si elle est chargée avec un Blue Power Charger de 10A</w:t>
      </w:r>
    </w:p>
    <w:p w:rsidR="00D716BA" w:rsidRPr="00D716BA" w:rsidRDefault="00D716BA" w:rsidP="00D716BA">
      <w:pPr>
        <w:pStyle w:val="Sansinterligne"/>
      </w:pPr>
      <w:r w:rsidRPr="00D716BA">
        <w:rPr>
          <w:bCs/>
          <w:i/>
          <w:iCs/>
        </w:rPr>
        <w:t>T = 100 / 10 = 10 heures</w:t>
      </w:r>
    </w:p>
    <w:p w:rsidR="00D716BA" w:rsidRDefault="00D716BA" w:rsidP="00D716BA">
      <w:pPr>
        <w:pStyle w:val="Sansinterligne"/>
        <w:rPr>
          <w:bCs/>
        </w:rPr>
      </w:pPr>
      <w:r w:rsidRPr="00D716BA">
        <w:rPr>
          <w:bCs/>
        </w:rPr>
        <w:t xml:space="preserve">Temps de charge à 100 % : </w:t>
      </w:r>
      <w:r w:rsidRPr="00D716BA">
        <w:rPr>
          <w:bCs/>
          <w:i/>
          <w:iCs/>
        </w:rPr>
        <w:t xml:space="preserve">10 </w:t>
      </w:r>
      <w:proofErr w:type="gramStart"/>
      <w:r w:rsidRPr="00D716BA">
        <w:rPr>
          <w:bCs/>
          <w:i/>
          <w:iCs/>
        </w:rPr>
        <w:t>( Bulk</w:t>
      </w:r>
      <w:proofErr w:type="gramEnd"/>
      <w:r w:rsidRPr="00D716BA">
        <w:rPr>
          <w:bCs/>
          <w:i/>
          <w:iCs/>
        </w:rPr>
        <w:t>)+ 8 (Abs) = 18 heures</w:t>
      </w:r>
      <w:r w:rsidRPr="00D716BA">
        <w:rPr>
          <w:bCs/>
        </w:rPr>
        <w:t xml:space="preserve"> </w:t>
      </w:r>
    </w:p>
    <w:p w:rsidR="00D716BA" w:rsidRDefault="00D716BA" w:rsidP="00D716BA">
      <w:pPr>
        <w:pStyle w:val="Sansinterligne"/>
        <w:rPr>
          <w:bCs/>
        </w:rPr>
      </w:pPr>
      <w:bookmarkStart w:id="0" w:name="_GoBack"/>
      <w:bookmarkEnd w:id="0"/>
    </w:p>
    <w:p w:rsidR="00D716BA" w:rsidRPr="00D716BA" w:rsidRDefault="00D716BA" w:rsidP="00D716BA">
      <w:pPr>
        <w:pStyle w:val="Sansinterligne"/>
      </w:pPr>
    </w:p>
    <w:p w:rsidR="00A531F5" w:rsidRPr="00D716BA" w:rsidRDefault="00D716BA" w:rsidP="00D716BA">
      <w:pPr>
        <w:pStyle w:val="Sansinterligne"/>
      </w:pPr>
      <w:r w:rsidRPr="00D716BA">
        <w:rPr>
          <w:bCs/>
        </w:rPr>
        <w:t xml:space="preserve">Pour information: Une batterie au lithium-ion est chargée à plus de 95 % au début de la période d'absorption, et elle atteint 100 % de charge après environ 30 minutes de charge d'absorption. </w:t>
      </w:r>
    </w:p>
    <w:p w:rsidR="00D716BA" w:rsidRDefault="00D716BA"/>
    <w:sectPr w:rsidR="00D716BA" w:rsidSect="00D716BA">
      <w:pgSz w:w="11906" w:h="16838"/>
      <w:pgMar w:top="851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0365F"/>
    <w:multiLevelType w:val="hybridMultilevel"/>
    <w:tmpl w:val="30569CB0"/>
    <w:lvl w:ilvl="0" w:tplc="B840E9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08C8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6E1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F22C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FE4C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461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3CC8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54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CCBA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584F"/>
    <w:multiLevelType w:val="hybridMultilevel"/>
    <w:tmpl w:val="089CBB3A"/>
    <w:lvl w:ilvl="0" w:tplc="4DFAEC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E26D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881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A087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ED0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3CD2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7C44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C14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0B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D14A3"/>
    <w:multiLevelType w:val="hybridMultilevel"/>
    <w:tmpl w:val="CFD48B0E"/>
    <w:lvl w:ilvl="0" w:tplc="46E661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2131E"/>
    <w:multiLevelType w:val="hybridMultilevel"/>
    <w:tmpl w:val="311ED2E2"/>
    <w:lvl w:ilvl="0" w:tplc="C7E2B5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C2B9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ACA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4B2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98F6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FE57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DCCB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CAB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2DA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16BA"/>
    <w:rsid w:val="000A51A2"/>
    <w:rsid w:val="00477269"/>
    <w:rsid w:val="005346D8"/>
    <w:rsid w:val="00903BE0"/>
    <w:rsid w:val="00A531F5"/>
    <w:rsid w:val="00D7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E6E31F-B2D3-4AB7-83BA-B7C330E9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B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71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0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9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 Noel</cp:lastModifiedBy>
  <cp:revision>3</cp:revision>
  <dcterms:created xsi:type="dcterms:W3CDTF">2014-09-24T15:05:00Z</dcterms:created>
  <dcterms:modified xsi:type="dcterms:W3CDTF">2016-08-11T13:59:00Z</dcterms:modified>
</cp:coreProperties>
</file>