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E600E6" w:rsidP="00010806">
      <w:pPr>
        <w:pStyle w:val="Sansinterligne"/>
      </w:pPr>
      <w:bookmarkStart w:id="0" w:name="_GoBack"/>
      <w:bookmarkEnd w:id="0"/>
    </w:p>
    <w:p w:rsidR="00010806" w:rsidRPr="00010806" w:rsidRDefault="00010806" w:rsidP="00010806">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10806">
        <w:rPr>
          <w:rFonts w:ascii="Times New Roman" w:eastAsia="Times New Roman" w:hAnsi="Times New Roman" w:cs="Times New Roman"/>
          <w:b/>
          <w:bCs/>
          <w:kern w:val="36"/>
          <w:sz w:val="48"/>
          <w:szCs w:val="48"/>
          <w:lang w:val="en-US" w:eastAsia="fr-FR"/>
        </w:rPr>
        <w:t>NMEA Converter</w:t>
      </w:r>
    </w:p>
    <w:p w:rsidR="00010806" w:rsidRPr="00010806" w:rsidRDefault="004016BE" w:rsidP="00010806">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fldChar w:fldCharType="begin"/>
      </w:r>
      <w:r w:rsidRPr="004016BE">
        <w:rPr>
          <w:lang w:val="en-US"/>
        </w:rPr>
        <w:instrText xml:space="preserve"> HYPERLINK "http://opencpn.org/ocpn/Plugins_external_nema-converter" </w:instrText>
      </w:r>
      <w:r>
        <w:fldChar w:fldCharType="separate"/>
      </w:r>
      <w:r w:rsidR="00BC5ED7" w:rsidRPr="00D17788">
        <w:rPr>
          <w:rStyle w:val="Lienhypertexte"/>
          <w:rFonts w:ascii="Times New Roman" w:eastAsia="Times New Roman" w:hAnsi="Times New Roman" w:cs="Times New Roman"/>
          <w:b/>
          <w:bCs/>
          <w:sz w:val="27"/>
          <w:szCs w:val="27"/>
          <w:lang w:val="en-US" w:eastAsia="fr-FR"/>
        </w:rPr>
        <w:t>http://opencpn.org/ocpn/Plugins_external_nema-converter</w:t>
      </w:r>
      <w:r>
        <w:rPr>
          <w:rStyle w:val="Lienhypertexte"/>
          <w:rFonts w:ascii="Times New Roman" w:eastAsia="Times New Roman" w:hAnsi="Times New Roman" w:cs="Times New Roman"/>
          <w:b/>
          <w:bCs/>
          <w:sz w:val="27"/>
          <w:szCs w:val="27"/>
          <w:lang w:val="en-US" w:eastAsia="fr-FR"/>
        </w:rPr>
        <w:fldChar w:fldCharType="end"/>
      </w:r>
      <w:r w:rsidR="00BC5ED7">
        <w:rPr>
          <w:rFonts w:ascii="Times New Roman" w:eastAsia="Times New Roman" w:hAnsi="Times New Roman" w:cs="Times New Roman"/>
          <w:b/>
          <w:bCs/>
          <w:sz w:val="27"/>
          <w:szCs w:val="27"/>
          <w:lang w:val="en-US" w:eastAsia="fr-FR"/>
        </w:rPr>
        <w:t xml:space="preserve"> </w:t>
      </w:r>
      <w:r w:rsidR="00010806" w:rsidRPr="00010806">
        <w:rPr>
          <w:rFonts w:ascii="Times New Roman" w:eastAsia="Times New Roman" w:hAnsi="Times New Roman" w:cs="Times New Roman"/>
          <w:b/>
          <w:bCs/>
          <w:sz w:val="27"/>
          <w:szCs w:val="27"/>
          <w:lang w:val="en-US" w:eastAsia="fr-FR"/>
        </w:rPr>
        <w:br/>
        <w:t>NMEA Converter can convert incoming NMEA Sentences.</w:t>
      </w:r>
    </w:p>
    <w:p w:rsidR="00010806" w:rsidRPr="00010806" w:rsidRDefault="00010806" w:rsidP="00010806">
      <w:pPr>
        <w:spacing w:after="0" w:line="240" w:lineRule="auto"/>
        <w:rPr>
          <w:rFonts w:ascii="Times New Roman" w:eastAsia="Times New Roman" w:hAnsi="Times New Roman" w:cs="Times New Roman"/>
          <w:sz w:val="24"/>
          <w:szCs w:val="24"/>
          <w:lang w:val="en-US" w:eastAsia="fr-FR"/>
        </w:rPr>
      </w:pPr>
      <w:r w:rsidRPr="00010806">
        <w:rPr>
          <w:rFonts w:ascii="Times New Roman" w:eastAsia="Times New Roman" w:hAnsi="Times New Roman" w:cs="Times New Roman"/>
          <w:sz w:val="24"/>
          <w:szCs w:val="24"/>
          <w:lang w:val="en-US" w:eastAsia="fr-FR"/>
        </w:rPr>
        <w:t xml:space="preserve">  </w:t>
      </w:r>
    </w:p>
    <w:p w:rsidR="00010806" w:rsidRPr="00010806" w:rsidRDefault="00010806" w:rsidP="00010806">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010806">
        <w:rPr>
          <w:rFonts w:ascii="Times New Roman" w:eastAsia="Times New Roman" w:hAnsi="Times New Roman" w:cs="Times New Roman"/>
          <w:b/>
          <w:bCs/>
          <w:sz w:val="24"/>
          <w:szCs w:val="24"/>
          <w:lang w:val="en-US" w:eastAsia="fr-FR"/>
        </w:rPr>
        <w:t xml:space="preserve">Be aware you need at least some knowledge of </w:t>
      </w:r>
      <w:hyperlink r:id="rId6" w:history="1">
        <w:r w:rsidRPr="00010806">
          <w:rPr>
            <w:rFonts w:ascii="Times New Roman" w:eastAsia="Times New Roman" w:hAnsi="Times New Roman" w:cs="Times New Roman"/>
            <w:b/>
            <w:bCs/>
            <w:color w:val="0000FF"/>
            <w:sz w:val="24"/>
            <w:szCs w:val="24"/>
            <w:u w:val="single"/>
            <w:lang w:val="en-US" w:eastAsia="fr-FR"/>
          </w:rPr>
          <w:t>NMEA Sentences</w:t>
        </w:r>
      </w:hyperlink>
      <w:r w:rsidRPr="00010806">
        <w:rPr>
          <w:rFonts w:ascii="Times New Roman" w:eastAsia="Times New Roman" w:hAnsi="Times New Roman" w:cs="Times New Roman"/>
          <w:b/>
          <w:bCs/>
          <w:sz w:val="24"/>
          <w:szCs w:val="24"/>
          <w:lang w:val="en-US" w:eastAsia="fr-FR"/>
        </w:rPr>
        <w:t xml:space="preserve"> .</w:t>
      </w:r>
    </w:p>
    <w:p w:rsidR="00010806" w:rsidRPr="00010806" w:rsidRDefault="00010806" w:rsidP="00010806">
      <w:pPr>
        <w:spacing w:before="100" w:beforeAutospacing="1" w:after="100" w:afterAutospacing="1" w:line="240" w:lineRule="auto"/>
        <w:rPr>
          <w:rFonts w:ascii="Times New Roman" w:eastAsia="Times New Roman" w:hAnsi="Times New Roman" w:cs="Times New Roman"/>
          <w:sz w:val="24"/>
          <w:szCs w:val="24"/>
          <w:lang w:val="en-US" w:eastAsia="fr-FR"/>
        </w:rPr>
      </w:pPr>
      <w:r w:rsidRPr="00010806">
        <w:rPr>
          <w:rFonts w:ascii="Times New Roman" w:eastAsia="Times New Roman" w:hAnsi="Times New Roman" w:cs="Times New Roman"/>
          <w:sz w:val="24"/>
          <w:szCs w:val="24"/>
          <w:lang w:val="en-US" w:eastAsia="fr-FR"/>
        </w:rPr>
        <w:t xml:space="preserve">Install the plugin in accord with the </w:t>
      </w:r>
      <w:hyperlink r:id="rId7" w:history="1">
        <w:r w:rsidRPr="00010806">
          <w:rPr>
            <w:rFonts w:ascii="Times New Roman" w:eastAsia="Times New Roman" w:hAnsi="Times New Roman" w:cs="Times New Roman"/>
            <w:color w:val="0000FF"/>
            <w:sz w:val="24"/>
            <w:szCs w:val="24"/>
            <w:u w:val="single"/>
            <w:lang w:val="en-US" w:eastAsia="fr-FR"/>
          </w:rPr>
          <w:t>Install and Enable</w:t>
        </w:r>
      </w:hyperlink>
      <w:r w:rsidRPr="00010806">
        <w:rPr>
          <w:rFonts w:ascii="Times New Roman" w:eastAsia="Times New Roman" w:hAnsi="Times New Roman" w:cs="Times New Roman"/>
          <w:sz w:val="24"/>
          <w:szCs w:val="24"/>
          <w:lang w:val="en-US" w:eastAsia="fr-FR"/>
        </w:rPr>
        <w:t xml:space="preserve"> Instructions.</w:t>
      </w:r>
    </w:p>
    <w:p w:rsidR="00010806" w:rsidRPr="00010806" w:rsidRDefault="00010806" w:rsidP="00010806">
      <w:pPr>
        <w:spacing w:after="0" w:line="240" w:lineRule="auto"/>
        <w:rPr>
          <w:rFonts w:ascii="Times New Roman" w:eastAsia="Times New Roman" w:hAnsi="Times New Roman" w:cs="Times New Roman"/>
          <w:sz w:val="24"/>
          <w:szCs w:val="24"/>
          <w:lang w:val="en-US" w:eastAsia="fr-FR"/>
        </w:rPr>
      </w:pPr>
      <w:r w:rsidRPr="00010806">
        <w:rPr>
          <w:rFonts w:ascii="Times New Roman" w:eastAsia="Times New Roman" w:hAnsi="Times New Roman" w:cs="Times New Roman"/>
          <w:sz w:val="24"/>
          <w:szCs w:val="24"/>
          <w:lang w:val="en-US" w:eastAsia="fr-FR"/>
        </w:rPr>
        <w:t>Then open the Preference Dialog to set your conversions.</w:t>
      </w:r>
    </w:p>
    <w:p w:rsidR="00010806" w:rsidRPr="00010806" w:rsidRDefault="00010806" w:rsidP="00010806">
      <w:pPr>
        <w:rPr>
          <w:lang w:val="en-US"/>
        </w:rPr>
      </w:pPr>
      <w:r w:rsidRPr="00010806">
        <w:rPr>
          <w:lang w:val="en-US"/>
        </w:rPr>
        <w:br/>
      </w:r>
      <w:r>
        <w:rPr>
          <w:noProof/>
          <w:lang w:eastAsia="fr-FR"/>
        </w:rPr>
        <w:drawing>
          <wp:inline distT="0" distB="0" distL="0" distR="0">
            <wp:extent cx="5237480" cy="5442585"/>
            <wp:effectExtent l="0" t="0" r="1270" b="5715"/>
            <wp:docPr id="5" name="Image 5" descr="http://opencpn.org/ocpn/sites/default/files/users/rgleason/nmea-co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cpn.org/ocpn/sites/default/files/users/rgleason/nmea-conver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7480" cy="5442585"/>
                    </a:xfrm>
                    <a:prstGeom prst="rect">
                      <a:avLst/>
                    </a:prstGeom>
                    <a:noFill/>
                    <a:ln>
                      <a:noFill/>
                    </a:ln>
                  </pic:spPr>
                </pic:pic>
              </a:graphicData>
            </a:graphic>
          </wp:inline>
        </w:drawing>
      </w:r>
      <w:r w:rsidRPr="00010806">
        <w:rPr>
          <w:lang w:val="en-US"/>
        </w:rPr>
        <w:br/>
        <w:t xml:space="preserve">If you see something like above please enlarge the </w:t>
      </w:r>
      <w:proofErr w:type="spellStart"/>
      <w:r w:rsidRPr="00010806">
        <w:rPr>
          <w:lang w:val="en-US"/>
        </w:rPr>
        <w:t>nmeaSendDlg</w:t>
      </w:r>
      <w:proofErr w:type="spellEnd"/>
      <w:r w:rsidRPr="00010806">
        <w:rPr>
          <w:lang w:val="en-US"/>
        </w:rPr>
        <w:t xml:space="preserve"> window so it will show some buttons.</w:t>
      </w:r>
      <w:r w:rsidRPr="00010806">
        <w:rPr>
          <w:lang w:val="en-US"/>
        </w:rPr>
        <w:br/>
      </w:r>
      <w:proofErr w:type="spellStart"/>
      <w:proofErr w:type="gramStart"/>
      <w:r w:rsidRPr="00010806">
        <w:rPr>
          <w:lang w:val="en-US"/>
        </w:rPr>
        <w:t>Lets</w:t>
      </w:r>
      <w:proofErr w:type="spellEnd"/>
      <w:proofErr w:type="gramEnd"/>
      <w:r w:rsidRPr="00010806">
        <w:rPr>
          <w:lang w:val="en-US"/>
        </w:rPr>
        <w:t xml:space="preserve"> make a first test.</w:t>
      </w:r>
      <w:r>
        <w:rPr>
          <w:noProof/>
          <w:color w:val="0000FF"/>
          <w:lang w:eastAsia="fr-FR"/>
        </w:rPr>
        <w:lastRenderedPageBreak/>
        <w:drawing>
          <wp:inline distT="0" distB="0" distL="0" distR="0">
            <wp:extent cx="5822950" cy="6188710"/>
            <wp:effectExtent l="0" t="0" r="6350" b="2540"/>
            <wp:docPr id="4" name="Image 4" descr="http://opencpn.org/ocpn/sites/default/files/users/rooiedirk/testmessage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pn.org/ocpn/sites/default/files/users/rooiedirk/testmessage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950" cy="6188710"/>
                    </a:xfrm>
                    <a:prstGeom prst="rect">
                      <a:avLst/>
                    </a:prstGeom>
                    <a:noFill/>
                    <a:ln>
                      <a:noFill/>
                    </a:ln>
                  </pic:spPr>
                </pic:pic>
              </a:graphicData>
            </a:graphic>
          </wp:inline>
        </w:drawing>
      </w:r>
      <w:r w:rsidRPr="00010806">
        <w:rPr>
          <w:lang w:val="en-US"/>
        </w:rPr>
        <w:br/>
        <w:t xml:space="preserve">This is a completely useless sentence that is </w:t>
      </w:r>
      <w:proofErr w:type="gramStart"/>
      <w:r w:rsidRPr="00010806">
        <w:rPr>
          <w:lang w:val="en-US"/>
        </w:rPr>
        <w:t>send</w:t>
      </w:r>
      <w:proofErr w:type="gramEnd"/>
      <w:r w:rsidRPr="00010806">
        <w:rPr>
          <w:lang w:val="en-US"/>
        </w:rPr>
        <w:t xml:space="preserve"> every second to </w:t>
      </w:r>
      <w:proofErr w:type="spellStart"/>
      <w:r w:rsidRPr="00010806">
        <w:rPr>
          <w:lang w:val="en-US"/>
        </w:rPr>
        <w:t>OpenCPN</w:t>
      </w:r>
      <w:proofErr w:type="spellEnd"/>
      <w:r w:rsidRPr="00010806">
        <w:rPr>
          <w:lang w:val="en-US"/>
        </w:rPr>
        <w:t xml:space="preserve">. Check also the </w:t>
      </w:r>
      <w:proofErr w:type="spellStart"/>
      <w:r w:rsidRPr="00010806">
        <w:rPr>
          <w:lang w:val="en-US"/>
        </w:rPr>
        <w:t>nmeadebug</w:t>
      </w:r>
      <w:proofErr w:type="spellEnd"/>
      <w:r w:rsidRPr="00010806">
        <w:rPr>
          <w:lang w:val="en-US"/>
        </w:rPr>
        <w:t xml:space="preserve"> window in the picture above, and note that a checksum is added to the sentence.</w:t>
      </w:r>
      <w:r w:rsidRPr="00010806">
        <w:rPr>
          <w:lang w:val="en-US"/>
        </w:rPr>
        <w:br/>
        <w:t>It is easy to change this one into something like:</w:t>
      </w:r>
      <w:r w:rsidRPr="00010806">
        <w:rPr>
          <w:lang w:val="en-US"/>
        </w:rPr>
        <w:br/>
      </w:r>
      <w:r w:rsidRPr="00010806">
        <w:rPr>
          <w:rStyle w:val="Accentuation"/>
          <w:lang w:val="en-US"/>
        </w:rPr>
        <w:t>$GPRMC,085437,A,5324.3052,N,00611.5704,E,3.3,68.9,070614,0.3,E,A</w:t>
      </w:r>
      <w:r w:rsidRPr="00010806">
        <w:rPr>
          <w:lang w:val="en-US"/>
        </w:rPr>
        <w:br/>
        <w:t xml:space="preserve">That will fake a GPS position into </w:t>
      </w:r>
      <w:proofErr w:type="spellStart"/>
      <w:r w:rsidRPr="00010806">
        <w:rPr>
          <w:lang w:val="en-US"/>
        </w:rPr>
        <w:t>OpenCPN</w:t>
      </w:r>
      <w:proofErr w:type="spellEnd"/>
      <w:r w:rsidRPr="00010806">
        <w:rPr>
          <w:lang w:val="en-US"/>
        </w:rPr>
        <w:t xml:space="preserve">, but still not very </w:t>
      </w:r>
      <w:proofErr w:type="spellStart"/>
      <w:r w:rsidRPr="00010806">
        <w:rPr>
          <w:lang w:val="en-US"/>
        </w:rPr>
        <w:t>usefull</w:t>
      </w:r>
      <w:proofErr w:type="spellEnd"/>
      <w:r w:rsidRPr="00010806">
        <w:rPr>
          <w:lang w:val="en-US"/>
        </w:rPr>
        <w:t>.</w:t>
      </w:r>
      <w:r w:rsidRPr="00010806">
        <w:rPr>
          <w:lang w:val="en-US"/>
        </w:rPr>
        <w:br/>
        <w:t xml:space="preserve">  </w:t>
      </w:r>
    </w:p>
    <w:p w:rsidR="00010806" w:rsidRPr="00010806" w:rsidRDefault="00010806" w:rsidP="00010806">
      <w:pPr>
        <w:pStyle w:val="Titre3"/>
        <w:rPr>
          <w:lang w:val="en-US"/>
        </w:rPr>
      </w:pPr>
      <w:r w:rsidRPr="00010806">
        <w:rPr>
          <w:rStyle w:val="lev"/>
          <w:b/>
          <w:bCs/>
          <w:lang w:val="en-US"/>
        </w:rPr>
        <w:t>Use incoming data to send a different NMEA sentence.</w:t>
      </w:r>
    </w:p>
    <w:p w:rsidR="00010806" w:rsidRPr="00010806" w:rsidRDefault="00010806" w:rsidP="00010806">
      <w:pPr>
        <w:rPr>
          <w:lang w:val="en-US"/>
        </w:rPr>
      </w:pPr>
      <w:r w:rsidRPr="00010806">
        <w:rPr>
          <w:lang w:val="en-US"/>
        </w:rPr>
        <w:t xml:space="preserve">The real power of this plugin is that you can change the data of the send sentence by </w:t>
      </w:r>
      <w:proofErr w:type="spellStart"/>
      <w:r w:rsidRPr="00010806">
        <w:rPr>
          <w:lang w:val="en-US"/>
        </w:rPr>
        <w:t>cherrypicking</w:t>
      </w:r>
      <w:proofErr w:type="spellEnd"/>
      <w:r w:rsidRPr="00010806">
        <w:rPr>
          <w:lang w:val="en-US"/>
        </w:rPr>
        <w:t xml:space="preserve"> from incoming sentences.</w:t>
      </w:r>
      <w:r w:rsidRPr="00010806">
        <w:rPr>
          <w:lang w:val="en-US"/>
        </w:rPr>
        <w:br/>
        <w:t xml:space="preserve">The reason I did write this plugin was I wanted dashboard to show the </w:t>
      </w:r>
      <w:proofErr w:type="spellStart"/>
      <w:r w:rsidRPr="00010806">
        <w:rPr>
          <w:lang w:val="en-US"/>
        </w:rPr>
        <w:t>airtemperature</w:t>
      </w:r>
      <w:proofErr w:type="spellEnd"/>
      <w:r w:rsidRPr="00010806">
        <w:rPr>
          <w:lang w:val="en-US"/>
        </w:rPr>
        <w:t>.  To get the data, dashboard needs a $</w:t>
      </w:r>
      <w:proofErr w:type="spellStart"/>
      <w:r w:rsidRPr="00010806">
        <w:rPr>
          <w:lang w:val="en-US"/>
        </w:rPr>
        <w:t>xxMTA</w:t>
      </w:r>
      <w:proofErr w:type="spellEnd"/>
      <w:r w:rsidRPr="00010806">
        <w:rPr>
          <w:lang w:val="en-US"/>
        </w:rPr>
        <w:t xml:space="preserve"> sentence, however I had </w:t>
      </w:r>
      <w:proofErr w:type="gramStart"/>
      <w:r w:rsidRPr="00010806">
        <w:rPr>
          <w:lang w:val="en-US"/>
        </w:rPr>
        <w:t>a</w:t>
      </w:r>
      <w:proofErr w:type="gramEnd"/>
      <w:r w:rsidRPr="00010806">
        <w:rPr>
          <w:lang w:val="en-US"/>
        </w:rPr>
        <w:t xml:space="preserve"> </w:t>
      </w:r>
      <w:proofErr w:type="spellStart"/>
      <w:r w:rsidRPr="00010806">
        <w:rPr>
          <w:lang w:val="en-US"/>
        </w:rPr>
        <w:t>Airmar</w:t>
      </w:r>
      <w:proofErr w:type="spellEnd"/>
      <w:r w:rsidRPr="00010806">
        <w:rPr>
          <w:lang w:val="en-US"/>
        </w:rPr>
        <w:t xml:space="preserve"> PB200 unit that is sending $</w:t>
      </w:r>
      <w:proofErr w:type="spellStart"/>
      <w:r w:rsidRPr="00010806">
        <w:rPr>
          <w:lang w:val="en-US"/>
        </w:rPr>
        <w:t>xxMDA</w:t>
      </w:r>
      <w:proofErr w:type="spellEnd"/>
      <w:r w:rsidRPr="00010806">
        <w:rPr>
          <w:lang w:val="en-US"/>
        </w:rPr>
        <w:t xml:space="preserve"> sentences.</w:t>
      </w:r>
      <w:r w:rsidRPr="00010806">
        <w:rPr>
          <w:lang w:val="en-US"/>
        </w:rPr>
        <w:br/>
        <w:t xml:space="preserve">An example: We have from the </w:t>
      </w:r>
      <w:proofErr w:type="spellStart"/>
      <w:r w:rsidRPr="00010806">
        <w:rPr>
          <w:lang w:val="en-US"/>
        </w:rPr>
        <w:t>windset</w:t>
      </w:r>
      <w:proofErr w:type="spellEnd"/>
      <w:r w:rsidRPr="00010806">
        <w:rPr>
          <w:lang w:val="en-US"/>
        </w:rPr>
        <w:t>,</w:t>
      </w:r>
      <w:r w:rsidRPr="00010806">
        <w:rPr>
          <w:lang w:val="en-US"/>
        </w:rPr>
        <w:br/>
        <w:t>$WIMDA,30.1,I,1.0,B,11.3,C,,,,,,,18.6,T,18.5,M,5.8,N,3.0,M*27</w:t>
      </w:r>
      <w:r w:rsidRPr="00010806">
        <w:rPr>
          <w:rStyle w:val="Accentuation"/>
          <w:lang w:val="en-US"/>
        </w:rPr>
        <w:t xml:space="preserve"> </w:t>
      </w:r>
      <w:r w:rsidRPr="00010806">
        <w:rPr>
          <w:lang w:val="en-US"/>
        </w:rPr>
        <w:br/>
        <w:t>and want:</w:t>
      </w:r>
      <w:r w:rsidRPr="00010806">
        <w:rPr>
          <w:lang w:val="en-US"/>
        </w:rPr>
        <w:br/>
      </w:r>
      <w:r w:rsidRPr="00010806">
        <w:rPr>
          <w:rStyle w:val="Accentuation"/>
          <w:lang w:val="en-US"/>
        </w:rPr>
        <w:t>$xxMTA,11.3,C*&lt;Checksum&gt;</w:t>
      </w:r>
      <w:r w:rsidRPr="00010806">
        <w:rPr>
          <w:lang w:val="en-US"/>
        </w:rPr>
        <w:br/>
        <w:t xml:space="preserve">Note that the data needed in in fields 5 and 6 of the MDA sentence. (11.3 degrees </w:t>
      </w:r>
      <w:proofErr w:type="spellStart"/>
      <w:r w:rsidRPr="00010806">
        <w:rPr>
          <w:lang w:val="en-US"/>
        </w:rPr>
        <w:t>Celcius</w:t>
      </w:r>
      <w:proofErr w:type="spellEnd"/>
      <w:r w:rsidRPr="00010806">
        <w:rPr>
          <w:lang w:val="en-US"/>
        </w:rPr>
        <w:t>)</w:t>
      </w:r>
      <w:r w:rsidRPr="00010806">
        <w:rPr>
          <w:lang w:val="en-US"/>
        </w:rPr>
        <w:br/>
      </w:r>
      <w:r w:rsidRPr="00010806">
        <w:rPr>
          <w:lang w:val="en-US"/>
        </w:rPr>
        <w:lastRenderedPageBreak/>
        <w:t>Setting the format to</w:t>
      </w:r>
      <w:proofErr w:type="gramStart"/>
      <w:r w:rsidRPr="00010806">
        <w:rPr>
          <w:lang w:val="en-US"/>
        </w:rPr>
        <w:t>,</w:t>
      </w:r>
      <w:proofErr w:type="gramEnd"/>
      <w:r w:rsidRPr="00010806">
        <w:rPr>
          <w:lang w:val="en-US"/>
        </w:rPr>
        <w:br/>
      </w:r>
      <w:r w:rsidRPr="00010806">
        <w:rPr>
          <w:rStyle w:val="lev"/>
          <w:i/>
          <w:iCs/>
          <w:lang w:val="en-US"/>
        </w:rPr>
        <w:t>$XXMTA, $WIMDA5, $WIMDA6</w:t>
      </w:r>
      <w:r w:rsidRPr="00010806">
        <w:rPr>
          <w:lang w:val="en-US"/>
        </w:rPr>
        <w:br/>
        <w:t>will give an output sentence:</w:t>
      </w:r>
      <w:r w:rsidRPr="00010806">
        <w:rPr>
          <w:rStyle w:val="lev"/>
          <w:i/>
          <w:iCs/>
          <w:lang w:val="en-US"/>
        </w:rPr>
        <w:t xml:space="preserve"> $XXMTA, 11.3, C*26</w:t>
      </w:r>
      <w:r w:rsidRPr="00010806">
        <w:rPr>
          <w:lang w:val="en-US"/>
        </w:rPr>
        <w:br/>
        <w:t xml:space="preserve">Where </w:t>
      </w:r>
      <w:r w:rsidRPr="00010806">
        <w:rPr>
          <w:rStyle w:val="lev"/>
          <w:lang w:val="en-US"/>
        </w:rPr>
        <w:t>$WIMDA5</w:t>
      </w:r>
      <w:r w:rsidRPr="00010806">
        <w:rPr>
          <w:lang w:val="en-US"/>
        </w:rPr>
        <w:t xml:space="preserve"> is replaced by the 5th field of the $WIMDA sentence. </w:t>
      </w:r>
      <w:proofErr w:type="gramStart"/>
      <w:r w:rsidRPr="00010806">
        <w:rPr>
          <w:lang w:val="en-US"/>
        </w:rPr>
        <w:t>etc</w:t>
      </w:r>
      <w:proofErr w:type="gramEnd"/>
      <w:r w:rsidRPr="00010806">
        <w:rPr>
          <w:lang w:val="en-US"/>
        </w:rPr>
        <w:t xml:space="preserve">. </w:t>
      </w:r>
    </w:p>
    <w:p w:rsidR="00010806" w:rsidRPr="00010806" w:rsidRDefault="00010806" w:rsidP="00010806">
      <w:pPr>
        <w:pStyle w:val="NormalWeb"/>
        <w:rPr>
          <w:lang w:val="en-US"/>
        </w:rPr>
      </w:pPr>
      <w:r>
        <w:rPr>
          <w:noProof/>
        </w:rPr>
        <w:drawing>
          <wp:inline distT="0" distB="0" distL="0" distR="0">
            <wp:extent cx="6020435" cy="3437890"/>
            <wp:effectExtent l="0" t="0" r="0" b="0"/>
            <wp:docPr id="3" name="Image 3" descr="http://opencpn.org/ocpn/sites/default/files/users/rooiedirk/xxmtamess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pencpn.org/ocpn/sites/default/files/users/rooiedirk/xxmtamess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0435" cy="3437890"/>
                    </a:xfrm>
                    <a:prstGeom prst="rect">
                      <a:avLst/>
                    </a:prstGeom>
                    <a:noFill/>
                    <a:ln>
                      <a:noFill/>
                    </a:ln>
                  </pic:spPr>
                </pic:pic>
              </a:graphicData>
            </a:graphic>
          </wp:inline>
        </w:drawing>
      </w:r>
      <w:r w:rsidRPr="00010806">
        <w:rPr>
          <w:lang w:val="en-US"/>
        </w:rPr>
        <w:br/>
        <w:t xml:space="preserve">As seen above, the $XXMTA </w:t>
      </w:r>
      <w:proofErr w:type="spellStart"/>
      <w:r w:rsidRPr="00010806">
        <w:rPr>
          <w:lang w:val="en-US"/>
        </w:rPr>
        <w:t>sentece</w:t>
      </w:r>
      <w:proofErr w:type="spellEnd"/>
      <w:r w:rsidRPr="00010806">
        <w:rPr>
          <w:lang w:val="en-US"/>
        </w:rPr>
        <w:t xml:space="preserve"> is send each time a $WIMDA sentence is received, </w:t>
      </w:r>
      <w:proofErr w:type="gramStart"/>
      <w:r w:rsidRPr="00010806">
        <w:rPr>
          <w:lang w:val="en-US"/>
        </w:rPr>
        <w:t>an</w:t>
      </w:r>
      <w:proofErr w:type="gramEnd"/>
      <w:r w:rsidRPr="00010806">
        <w:rPr>
          <w:lang w:val="en-US"/>
        </w:rPr>
        <w:t xml:space="preserve"> read by dashboard.</w:t>
      </w:r>
    </w:p>
    <w:p w:rsidR="00010806" w:rsidRPr="00010806" w:rsidRDefault="00010806" w:rsidP="00010806">
      <w:pPr>
        <w:pStyle w:val="Titre3"/>
        <w:rPr>
          <w:lang w:val="en-US"/>
        </w:rPr>
      </w:pPr>
      <w:r w:rsidRPr="00010806">
        <w:rPr>
          <w:lang w:val="en-US"/>
        </w:rPr>
        <w:br/>
        <w:t>Do math - Convert units.   EG: Centigrade to Fahrenheit</w:t>
      </w:r>
    </w:p>
    <w:p w:rsidR="00010806" w:rsidRPr="00010806" w:rsidRDefault="00010806" w:rsidP="00010806">
      <w:pPr>
        <w:pStyle w:val="NormalWeb"/>
        <w:rPr>
          <w:lang w:val="en-US"/>
        </w:rPr>
      </w:pPr>
      <w:r w:rsidRPr="00010806">
        <w:rPr>
          <w:lang w:val="en-US"/>
        </w:rPr>
        <w:t xml:space="preserve">But what if I was living in the US and </w:t>
      </w:r>
      <w:proofErr w:type="spellStart"/>
      <w:r w:rsidRPr="00010806">
        <w:rPr>
          <w:lang w:val="en-US"/>
        </w:rPr>
        <w:t>prefered</w:t>
      </w:r>
      <w:proofErr w:type="spellEnd"/>
      <w:r w:rsidRPr="00010806">
        <w:rPr>
          <w:lang w:val="en-US"/>
        </w:rPr>
        <w:t xml:space="preserve"> the reading to be in degrees Fahrenheit??</w:t>
      </w:r>
      <w:r w:rsidRPr="00010806">
        <w:rPr>
          <w:lang w:val="en-US"/>
        </w:rPr>
        <w:br/>
        <w:t>Just change the format to</w:t>
      </w:r>
      <w:proofErr w:type="gramStart"/>
      <w:r w:rsidRPr="00010806">
        <w:rPr>
          <w:lang w:val="en-US"/>
        </w:rPr>
        <w:t>:</w:t>
      </w:r>
      <w:proofErr w:type="gramEnd"/>
      <w:r w:rsidRPr="00010806">
        <w:rPr>
          <w:lang w:val="en-US"/>
        </w:rPr>
        <w:br/>
      </w:r>
      <w:r w:rsidRPr="00010806">
        <w:rPr>
          <w:rStyle w:val="lev"/>
          <w:i/>
          <w:iCs/>
          <w:lang w:val="en-US"/>
        </w:rPr>
        <w:t>$XXMTA, 5 / 9 * $WIMDA5 + 32, F</w:t>
      </w:r>
      <w:r w:rsidRPr="00010806">
        <w:rPr>
          <w:b/>
          <w:bCs/>
          <w:i/>
          <w:iCs/>
          <w:lang w:val="en-US"/>
        </w:rPr>
        <w:br/>
      </w:r>
      <w:r>
        <w:rPr>
          <w:b/>
          <w:bCs/>
          <w:i/>
          <w:iCs/>
          <w:noProof/>
          <w:color w:val="0000FF"/>
        </w:rPr>
        <w:drawing>
          <wp:inline distT="0" distB="0" distL="0" distR="0">
            <wp:extent cx="6108065" cy="3489325"/>
            <wp:effectExtent l="0" t="0" r="6985" b="0"/>
            <wp:docPr id="2" name="Image 2" descr="http://opencpn.org/ocpn/sites/default/files/users/rooiedirk/xxmtamessage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pencpn.org/ocpn/sites/default/files/users/rooiedirk/xxmtamessage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3489325"/>
                    </a:xfrm>
                    <a:prstGeom prst="rect">
                      <a:avLst/>
                    </a:prstGeom>
                    <a:noFill/>
                    <a:ln>
                      <a:noFill/>
                    </a:ln>
                  </pic:spPr>
                </pic:pic>
              </a:graphicData>
            </a:graphic>
          </wp:inline>
        </w:drawing>
      </w:r>
      <w:r w:rsidRPr="00010806">
        <w:rPr>
          <w:lang w:val="en-US"/>
        </w:rPr>
        <w:br/>
        <w:t>As you see the value is recalculated and now displayed as degrees Fahrenheit.</w:t>
      </w:r>
    </w:p>
    <w:p w:rsidR="00010806" w:rsidRPr="00010806" w:rsidRDefault="00010806" w:rsidP="00010806">
      <w:pPr>
        <w:pStyle w:val="Titre3"/>
        <w:rPr>
          <w:lang w:val="en-US"/>
        </w:rPr>
      </w:pPr>
      <w:r w:rsidRPr="00010806">
        <w:rPr>
          <w:lang w:val="en-US"/>
        </w:rPr>
        <w:lastRenderedPageBreak/>
        <w:t> </w:t>
      </w:r>
    </w:p>
    <w:p w:rsidR="00010806" w:rsidRPr="00010806" w:rsidRDefault="00010806" w:rsidP="00010806">
      <w:pPr>
        <w:pStyle w:val="Titre3"/>
        <w:rPr>
          <w:lang w:val="en-US"/>
        </w:rPr>
      </w:pPr>
      <w:r w:rsidRPr="00010806">
        <w:rPr>
          <w:lang w:val="en-US"/>
        </w:rPr>
        <w:t>Force True Heading to COG</w:t>
      </w:r>
    </w:p>
    <w:p w:rsidR="00010806" w:rsidRPr="00010806" w:rsidRDefault="00010806" w:rsidP="00010806">
      <w:pPr>
        <w:pStyle w:val="NormalWeb"/>
        <w:rPr>
          <w:lang w:val="en-US"/>
        </w:rPr>
      </w:pPr>
      <w:r w:rsidRPr="00010806">
        <w:rPr>
          <w:lang w:val="en-US"/>
        </w:rPr>
        <w:t xml:space="preserve">In </w:t>
      </w:r>
      <w:proofErr w:type="spellStart"/>
      <w:r w:rsidRPr="00010806">
        <w:rPr>
          <w:lang w:val="en-US"/>
        </w:rPr>
        <w:t>NMEAconverter</w:t>
      </w:r>
      <w:proofErr w:type="spellEnd"/>
      <w:r w:rsidRPr="00010806">
        <w:rPr>
          <w:lang w:val="en-US"/>
        </w:rPr>
        <w:t xml:space="preserve"> create a HDG (compass) sentence from your COG.</w:t>
      </w:r>
      <w:r w:rsidRPr="00010806">
        <w:rPr>
          <w:lang w:val="en-US"/>
        </w:rPr>
        <w:br/>
      </w:r>
      <w:proofErr w:type="gramStart"/>
      <w:r w:rsidRPr="00010806">
        <w:rPr>
          <w:lang w:val="en-US"/>
        </w:rPr>
        <w:t xml:space="preserve">Possible use when the autopilot is old and does not </w:t>
      </w:r>
      <w:proofErr w:type="spellStart"/>
      <w:r w:rsidRPr="00010806">
        <w:rPr>
          <w:lang w:val="en-US"/>
        </w:rPr>
        <w:t>recieve</w:t>
      </w:r>
      <w:proofErr w:type="spellEnd"/>
      <w:r w:rsidRPr="00010806">
        <w:rPr>
          <w:lang w:val="en-US"/>
        </w:rPr>
        <w:t xml:space="preserve"> heading (true or magnetic).</w:t>
      </w:r>
      <w:proofErr w:type="gramEnd"/>
      <w:r w:rsidRPr="00010806">
        <w:rPr>
          <w:lang w:val="en-US"/>
        </w:rPr>
        <w:br/>
      </w:r>
      <w:r w:rsidRPr="00010806">
        <w:rPr>
          <w:lang w:val="en-US"/>
        </w:rPr>
        <w:br/>
        <w:t xml:space="preserve">Note: Since computation of the drift and surface current requires HDG, it is understood that while using </w:t>
      </w:r>
      <w:proofErr w:type="spellStart"/>
      <w:r w:rsidRPr="00010806">
        <w:rPr>
          <w:lang w:val="en-US"/>
        </w:rPr>
        <w:t>Tactics_pi</w:t>
      </w:r>
      <w:proofErr w:type="spellEnd"/>
      <w:r w:rsidRPr="00010806">
        <w:rPr>
          <w:lang w:val="en-US"/>
        </w:rPr>
        <w:t xml:space="preserve"> value for Current speed and direction will not be useful. All you will see is the speed difference between SOG and STW, which would force Current to be the vector component normal to the keel. That means the "current" display will always be directly from bow or stern, in other words the component of the current along the centerline of the boat, assuming your </w:t>
      </w:r>
      <w:proofErr w:type="gramStart"/>
      <w:r w:rsidRPr="00010806">
        <w:rPr>
          <w:lang w:val="en-US"/>
        </w:rPr>
        <w:t>STW(</w:t>
      </w:r>
      <w:proofErr w:type="gramEnd"/>
      <w:r w:rsidRPr="00010806">
        <w:rPr>
          <w:lang w:val="en-US"/>
        </w:rPr>
        <w:t>speed through water) is calibrated correctly.</w:t>
      </w:r>
      <w:r w:rsidRPr="00010806">
        <w:rPr>
          <w:lang w:val="en-US"/>
        </w:rPr>
        <w:br/>
        <w:t>See</w:t>
      </w:r>
      <w:hyperlink r:id="rId14" w:anchor="post2140937" w:history="1">
        <w:r w:rsidRPr="00010806">
          <w:rPr>
            <w:rStyle w:val="Lienhypertexte"/>
            <w:lang w:val="en-US"/>
          </w:rPr>
          <w:t xml:space="preserve"> </w:t>
        </w:r>
        <w:proofErr w:type="spellStart"/>
        <w:r w:rsidRPr="00010806">
          <w:rPr>
            <w:rStyle w:val="Lienhypertexte"/>
            <w:lang w:val="en-US"/>
          </w:rPr>
          <w:t>Tactics_pi</w:t>
        </w:r>
        <w:proofErr w:type="spellEnd"/>
        <w:r w:rsidRPr="00010806">
          <w:rPr>
            <w:rStyle w:val="Lienhypertexte"/>
            <w:lang w:val="en-US"/>
          </w:rPr>
          <w:t xml:space="preserve"> thread in Cruiser Forum</w:t>
        </w:r>
        <w:r w:rsidRPr="00010806">
          <w:rPr>
            <w:color w:val="0000FF"/>
            <w:u w:val="single"/>
            <w:lang w:val="en-US"/>
          </w:rPr>
          <w:br/>
        </w:r>
        <w:r w:rsidRPr="00010806">
          <w:rPr>
            <w:color w:val="0000FF"/>
            <w:u w:val="single"/>
            <w:lang w:val="en-US"/>
          </w:rPr>
          <w:br/>
        </w:r>
        <w:r>
          <w:rPr>
            <w:noProof/>
            <w:color w:val="0000FF"/>
          </w:rPr>
          <w:drawing>
            <wp:inline distT="0" distB="0" distL="0" distR="0">
              <wp:extent cx="6130290" cy="5464175"/>
              <wp:effectExtent l="0" t="0" r="3810" b="3175"/>
              <wp:docPr id="1" name="Image 1" descr="http://opencpn.org/ocpn/sites/default/files/users/rgleason/Aufnahme37.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pencpn.org/ocpn/sites/default/files/users/rgleason/Aufnahme37.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0290" cy="5464175"/>
                      </a:xfrm>
                      <a:prstGeom prst="rect">
                        <a:avLst/>
                      </a:prstGeom>
                      <a:noFill/>
                      <a:ln>
                        <a:noFill/>
                      </a:ln>
                    </pic:spPr>
                  </pic:pic>
                </a:graphicData>
              </a:graphic>
            </wp:inline>
          </w:drawing>
        </w:r>
      </w:hyperlink>
      <w:r w:rsidRPr="00010806">
        <w:rPr>
          <w:lang w:val="en-US"/>
        </w:rPr>
        <w:br/>
      </w:r>
      <w:proofErr w:type="spellStart"/>
      <w:r w:rsidRPr="00010806">
        <w:rPr>
          <w:lang w:val="en-US"/>
        </w:rPr>
        <w:t>Tactics_pi</w:t>
      </w:r>
      <w:proofErr w:type="spellEnd"/>
      <w:r w:rsidRPr="00010806">
        <w:rPr>
          <w:lang w:val="en-US"/>
        </w:rPr>
        <w:t xml:space="preserve"> and </w:t>
      </w:r>
      <w:proofErr w:type="spellStart"/>
      <w:r w:rsidRPr="00010806">
        <w:rPr>
          <w:lang w:val="en-US"/>
        </w:rPr>
        <w:t>NMEAconverter_pi</w:t>
      </w:r>
      <w:proofErr w:type="spellEnd"/>
      <w:r w:rsidRPr="00010806">
        <w:rPr>
          <w:lang w:val="en-US"/>
        </w:rPr>
        <w:t xml:space="preserve"> shown with    $XXHDT,$IIVTG1,$IIVTG2</w:t>
      </w:r>
      <w:r w:rsidRPr="00010806">
        <w:rPr>
          <w:lang w:val="en-US"/>
        </w:rPr>
        <w:br/>
      </w:r>
      <w:r w:rsidRPr="00010806">
        <w:rPr>
          <w:lang w:val="en-US"/>
        </w:rPr>
        <w:br/>
      </w:r>
      <w:r w:rsidRPr="00010806">
        <w:rPr>
          <w:lang w:val="en-US"/>
        </w:rPr>
        <w:br/>
        <w:t xml:space="preserve">Remember that setting HDT to COG will give you no drift angle at all (except maybe a small portion via the manual heel input), so you will not see any real </w:t>
      </w:r>
      <w:hyperlink r:id="rId17" w:tooltip="View more discussions on Current" w:history="1">
        <w:r w:rsidRPr="00010806">
          <w:rPr>
            <w:rStyle w:val="Lienhypertexte"/>
            <w:lang w:val="en-US"/>
          </w:rPr>
          <w:t>current</w:t>
        </w:r>
      </w:hyperlink>
      <w:r w:rsidRPr="00010806">
        <w:rPr>
          <w:lang w:val="en-US"/>
        </w:rPr>
        <w:t xml:space="preserve"> display.</w:t>
      </w:r>
      <w:r w:rsidRPr="00010806">
        <w:rPr>
          <w:lang w:val="en-US"/>
        </w:rPr>
        <w:br/>
        <w:t xml:space="preserve">The only thing that remains is the speed difference between STW and SOG, which means that you will get only the vector of </w:t>
      </w:r>
      <w:hyperlink r:id="rId18" w:tooltip="View more discussions on Current" w:history="1">
        <w:r w:rsidRPr="00010806">
          <w:rPr>
            <w:rStyle w:val="Lienhypertexte"/>
            <w:lang w:val="en-US"/>
          </w:rPr>
          <w:t>current</w:t>
        </w:r>
      </w:hyperlink>
      <w:r w:rsidRPr="00010806">
        <w:rPr>
          <w:lang w:val="en-US"/>
        </w:rPr>
        <w:t xml:space="preserve"> along the </w:t>
      </w:r>
      <w:hyperlink r:id="rId19" w:tooltip="View more discussions on Keel" w:history="1">
        <w:r w:rsidRPr="00010806">
          <w:rPr>
            <w:rStyle w:val="Lienhypertexte"/>
            <w:lang w:val="en-US"/>
          </w:rPr>
          <w:t>keel</w:t>
        </w:r>
      </w:hyperlink>
      <w:r w:rsidRPr="00010806">
        <w:rPr>
          <w:lang w:val="en-US"/>
        </w:rPr>
        <w:t xml:space="preserve"> line of your boat.</w:t>
      </w:r>
      <w:r w:rsidRPr="00010806">
        <w:rPr>
          <w:lang w:val="en-US"/>
        </w:rPr>
        <w:br/>
      </w:r>
      <w:r w:rsidRPr="00010806">
        <w:rPr>
          <w:lang w:val="en-US"/>
        </w:rPr>
        <w:br/>
        <w:t xml:space="preserve">I suggest to set a fixed heel angle to 0 (see screenshot above), to avoid side effects with manual heel input at </w:t>
      </w:r>
      <w:r w:rsidRPr="00010806">
        <w:rPr>
          <w:lang w:val="en-US"/>
        </w:rPr>
        <w:lastRenderedPageBreak/>
        <w:t>very low speeds and small speed differences between SOG and STW</w:t>
      </w:r>
      <w:r w:rsidRPr="00010806">
        <w:rPr>
          <w:lang w:val="en-US"/>
        </w:rPr>
        <w:br/>
        <w:t> </w:t>
      </w:r>
    </w:p>
    <w:p w:rsidR="00010806" w:rsidRPr="00010806" w:rsidRDefault="00010806" w:rsidP="00010806">
      <w:pPr>
        <w:pStyle w:val="Titre3"/>
        <w:rPr>
          <w:lang w:val="en-US"/>
        </w:rPr>
      </w:pPr>
      <w:r w:rsidRPr="00010806">
        <w:rPr>
          <w:rStyle w:val="lev"/>
          <w:b/>
          <w:bCs/>
          <w:lang w:val="en-US"/>
        </w:rPr>
        <w:t>Calculate True Wind from Apparent Wind</w:t>
      </w:r>
    </w:p>
    <w:p w:rsidR="00010806" w:rsidRPr="00010806" w:rsidRDefault="00010806" w:rsidP="00010806">
      <w:pPr>
        <w:pStyle w:val="NormalWeb"/>
        <w:rPr>
          <w:lang w:val="en-US"/>
        </w:rPr>
      </w:pPr>
      <w:r w:rsidRPr="00010806">
        <w:rPr>
          <w:rStyle w:val="lev"/>
          <w:lang w:val="en-US"/>
        </w:rPr>
        <w:t>Known</w:t>
      </w:r>
      <w:proofErr w:type="gramStart"/>
      <w:r w:rsidRPr="00010806">
        <w:rPr>
          <w:rStyle w:val="lev"/>
          <w:lang w:val="en-US"/>
        </w:rPr>
        <w:t>:</w:t>
      </w:r>
      <w:proofErr w:type="gramEnd"/>
      <w:r w:rsidRPr="00010806">
        <w:rPr>
          <w:lang w:val="en-US"/>
        </w:rPr>
        <w:br/>
        <w:t>Boat Speed  ground (</w:t>
      </w:r>
      <w:proofErr w:type="spellStart"/>
      <w:r w:rsidRPr="00010806">
        <w:rPr>
          <w:lang w:val="en-US"/>
        </w:rPr>
        <w:t>kts</w:t>
      </w:r>
      <w:proofErr w:type="spellEnd"/>
      <w:r w:rsidRPr="00010806">
        <w:rPr>
          <w:lang w:val="en-US"/>
        </w:rPr>
        <w:t>) = SOG</w:t>
      </w:r>
      <w:r w:rsidRPr="00010806">
        <w:rPr>
          <w:lang w:val="en-US"/>
        </w:rPr>
        <w:br/>
        <w:t>Apparent wind speed (degrees) = AWS</w:t>
      </w:r>
      <w:r w:rsidRPr="00010806">
        <w:rPr>
          <w:lang w:val="en-US"/>
        </w:rPr>
        <w:br/>
        <w:t>Apparent wind angle (degrees) = AWA</w:t>
      </w:r>
    </w:p>
    <w:p w:rsidR="00010806" w:rsidRPr="00010806" w:rsidRDefault="00010806" w:rsidP="00010806">
      <w:pPr>
        <w:pStyle w:val="NormalWeb"/>
        <w:rPr>
          <w:lang w:val="en-US"/>
        </w:rPr>
      </w:pPr>
      <w:r w:rsidRPr="00010806">
        <w:rPr>
          <w:rStyle w:val="lev"/>
          <w:lang w:val="en-US"/>
        </w:rPr>
        <w:t xml:space="preserve">MWV - Wind Speed and Angle - Input </w:t>
      </w:r>
    </w:p>
    <w:p w:rsidR="00010806" w:rsidRPr="00010806" w:rsidRDefault="00010806" w:rsidP="00010806">
      <w:pPr>
        <w:rPr>
          <w:lang w:val="en-US"/>
        </w:rPr>
      </w:pPr>
      <w:r w:rsidRPr="00010806">
        <w:rPr>
          <w:lang w:val="en-US"/>
        </w:rPr>
        <w:t>$--</w:t>
      </w:r>
      <w:proofErr w:type="spellStart"/>
      <w:r w:rsidRPr="00010806">
        <w:rPr>
          <w:lang w:val="en-US"/>
        </w:rPr>
        <w:t>MWV</w:t>
      </w:r>
      <w:proofErr w:type="gramStart"/>
      <w:r w:rsidRPr="00010806">
        <w:rPr>
          <w:lang w:val="en-US"/>
        </w:rPr>
        <w:t>,x.x,a,x.x,a</w:t>
      </w:r>
      <w:proofErr w:type="spellEnd"/>
      <w:proofErr w:type="gramEnd"/>
      <w:r w:rsidRPr="00010806">
        <w:rPr>
          <w:lang w:val="en-US"/>
        </w:rPr>
        <w:t>*</w:t>
      </w:r>
      <w:proofErr w:type="spellStart"/>
      <w:r w:rsidRPr="00010806">
        <w:rPr>
          <w:lang w:val="en-US"/>
        </w:rPr>
        <w:t>hh</w:t>
      </w:r>
      <w:proofErr w:type="spellEnd"/>
      <w:r w:rsidRPr="00010806">
        <w:rPr>
          <w:lang w:val="en-US"/>
        </w:rPr>
        <w:t xml:space="preserve">&lt;CR&gt;&lt;LF&gt; </w:t>
      </w:r>
    </w:p>
    <w:p w:rsidR="00010806" w:rsidRDefault="00010806" w:rsidP="00010806">
      <w:r>
        <w:t xml:space="preserve">Field </w:t>
      </w:r>
      <w:proofErr w:type="spellStart"/>
      <w:r>
        <w:t>Number</w:t>
      </w:r>
      <w:proofErr w:type="spellEnd"/>
      <w:r>
        <w:t>:</w:t>
      </w:r>
    </w:p>
    <w:p w:rsidR="00010806" w:rsidRDefault="00010806" w:rsidP="00010806">
      <w:pPr>
        <w:numPr>
          <w:ilvl w:val="0"/>
          <w:numId w:val="1"/>
        </w:numPr>
        <w:spacing w:before="100" w:beforeAutospacing="1" w:after="100" w:afterAutospacing="1" w:line="240" w:lineRule="auto"/>
      </w:pPr>
      <w:r>
        <w:t xml:space="preserve">Wind Angle, 0 to 360 </w:t>
      </w:r>
      <w:proofErr w:type="spellStart"/>
      <w:r>
        <w:t>degrees</w:t>
      </w:r>
      <w:proofErr w:type="spellEnd"/>
    </w:p>
    <w:p w:rsidR="00010806" w:rsidRDefault="00010806" w:rsidP="00010806">
      <w:pPr>
        <w:numPr>
          <w:ilvl w:val="0"/>
          <w:numId w:val="1"/>
        </w:numPr>
        <w:spacing w:before="100" w:beforeAutospacing="1" w:after="100" w:afterAutospacing="1" w:line="240" w:lineRule="auto"/>
      </w:pPr>
      <w:r>
        <w:t xml:space="preserve">Reference, R = Relative, T = </w:t>
      </w:r>
      <w:proofErr w:type="spellStart"/>
      <w:r>
        <w:t>True</w:t>
      </w:r>
      <w:proofErr w:type="spellEnd"/>
    </w:p>
    <w:p w:rsidR="00010806" w:rsidRDefault="00010806" w:rsidP="00010806">
      <w:pPr>
        <w:numPr>
          <w:ilvl w:val="0"/>
          <w:numId w:val="1"/>
        </w:numPr>
        <w:spacing w:before="100" w:beforeAutospacing="1" w:after="100" w:afterAutospacing="1" w:line="240" w:lineRule="auto"/>
      </w:pPr>
      <w:r>
        <w:t>Wind Speed</w:t>
      </w:r>
    </w:p>
    <w:p w:rsidR="00010806" w:rsidRPr="00010806" w:rsidRDefault="00010806" w:rsidP="00010806">
      <w:pPr>
        <w:numPr>
          <w:ilvl w:val="0"/>
          <w:numId w:val="1"/>
        </w:numPr>
        <w:spacing w:before="100" w:beforeAutospacing="1" w:after="100" w:afterAutospacing="1" w:line="240" w:lineRule="auto"/>
        <w:rPr>
          <w:lang w:val="en-US"/>
        </w:rPr>
      </w:pPr>
      <w:r w:rsidRPr="00010806">
        <w:rPr>
          <w:lang w:val="en-US"/>
        </w:rPr>
        <w:t>Wind Speed Units, K/M/N</w:t>
      </w:r>
    </w:p>
    <w:p w:rsidR="00010806" w:rsidRDefault="00010806" w:rsidP="00010806">
      <w:pPr>
        <w:numPr>
          <w:ilvl w:val="0"/>
          <w:numId w:val="1"/>
        </w:numPr>
        <w:spacing w:before="100" w:beforeAutospacing="1" w:after="100" w:afterAutospacing="1" w:line="240" w:lineRule="auto"/>
      </w:pPr>
      <w:proofErr w:type="spellStart"/>
      <w:r>
        <w:t>Status</w:t>
      </w:r>
      <w:proofErr w:type="spellEnd"/>
      <w:r>
        <w:t xml:space="preserve">, A = Data </w:t>
      </w:r>
      <w:proofErr w:type="spellStart"/>
      <w:r>
        <w:t>Valid</w:t>
      </w:r>
      <w:proofErr w:type="spellEnd"/>
    </w:p>
    <w:p w:rsidR="00010806" w:rsidRDefault="00010806" w:rsidP="00010806">
      <w:pPr>
        <w:numPr>
          <w:ilvl w:val="0"/>
          <w:numId w:val="1"/>
        </w:numPr>
        <w:spacing w:before="100" w:beforeAutospacing="1" w:after="100" w:afterAutospacing="1" w:line="240" w:lineRule="auto"/>
      </w:pPr>
      <w:r>
        <w:t>Checksum</w:t>
      </w:r>
    </w:p>
    <w:p w:rsidR="00010806" w:rsidRDefault="00010806" w:rsidP="00010806">
      <w:pPr>
        <w:pStyle w:val="NormalWeb"/>
      </w:pPr>
      <w:r>
        <w:rPr>
          <w:rStyle w:val="lev"/>
        </w:rPr>
        <w:t xml:space="preserve">RMA - </w:t>
      </w:r>
      <w:proofErr w:type="spellStart"/>
      <w:r>
        <w:rPr>
          <w:rStyle w:val="lev"/>
        </w:rPr>
        <w:t>Recommended</w:t>
      </w:r>
      <w:proofErr w:type="spellEnd"/>
      <w:r>
        <w:rPr>
          <w:rStyle w:val="lev"/>
        </w:rPr>
        <w:t xml:space="preserve"> Minimum Navigation Information - Input</w:t>
      </w:r>
    </w:p>
    <w:p w:rsidR="00010806" w:rsidRDefault="00010806" w:rsidP="00010806">
      <w:r>
        <w:t>$--</w:t>
      </w:r>
      <w:proofErr w:type="spellStart"/>
      <w:r>
        <w:t>RMA,A,llll.ll,a,yyyyy.yy,a,x.x,x.x,x.x,x.x,x.x,a</w:t>
      </w:r>
      <w:proofErr w:type="spellEnd"/>
      <w:r>
        <w:t>*</w:t>
      </w:r>
      <w:proofErr w:type="spellStart"/>
      <w:r>
        <w:t>hh</w:t>
      </w:r>
      <w:proofErr w:type="spellEnd"/>
      <w:r>
        <w:t xml:space="preserve">&lt;CR&gt;&lt;LF&gt; </w:t>
      </w:r>
    </w:p>
    <w:p w:rsidR="00010806" w:rsidRDefault="00010806" w:rsidP="00010806">
      <w:r>
        <w:t xml:space="preserve">Field </w:t>
      </w:r>
      <w:proofErr w:type="spellStart"/>
      <w:r>
        <w:t>Number</w:t>
      </w:r>
      <w:proofErr w:type="spellEnd"/>
      <w:r>
        <w:t>:</w:t>
      </w:r>
    </w:p>
    <w:p w:rsidR="00010806" w:rsidRDefault="00010806" w:rsidP="00010806">
      <w:pPr>
        <w:numPr>
          <w:ilvl w:val="0"/>
          <w:numId w:val="2"/>
        </w:numPr>
        <w:spacing w:before="100" w:beforeAutospacing="1" w:after="100" w:afterAutospacing="1" w:line="240" w:lineRule="auto"/>
      </w:pPr>
      <w:proofErr w:type="spellStart"/>
      <w:r>
        <w:t>Blink</w:t>
      </w:r>
      <w:proofErr w:type="spellEnd"/>
      <w:r>
        <w:t xml:space="preserve"> Warning</w:t>
      </w:r>
    </w:p>
    <w:p w:rsidR="00010806" w:rsidRDefault="00010806" w:rsidP="00010806">
      <w:pPr>
        <w:numPr>
          <w:ilvl w:val="0"/>
          <w:numId w:val="2"/>
        </w:numPr>
        <w:spacing w:before="100" w:beforeAutospacing="1" w:after="100" w:afterAutospacing="1" w:line="240" w:lineRule="auto"/>
      </w:pPr>
      <w:r>
        <w:t>Latitude</w:t>
      </w:r>
    </w:p>
    <w:p w:rsidR="00010806" w:rsidRDefault="00010806" w:rsidP="00010806">
      <w:pPr>
        <w:numPr>
          <w:ilvl w:val="0"/>
          <w:numId w:val="2"/>
        </w:numPr>
        <w:spacing w:before="100" w:beforeAutospacing="1" w:after="100" w:afterAutospacing="1" w:line="240" w:lineRule="auto"/>
      </w:pPr>
      <w:r>
        <w:t>N or S</w:t>
      </w:r>
    </w:p>
    <w:p w:rsidR="00010806" w:rsidRDefault="00010806" w:rsidP="00010806">
      <w:pPr>
        <w:numPr>
          <w:ilvl w:val="0"/>
          <w:numId w:val="2"/>
        </w:numPr>
        <w:spacing w:before="100" w:beforeAutospacing="1" w:after="100" w:afterAutospacing="1" w:line="240" w:lineRule="auto"/>
      </w:pPr>
      <w:r>
        <w:t>Longitude</w:t>
      </w:r>
    </w:p>
    <w:p w:rsidR="00010806" w:rsidRDefault="00010806" w:rsidP="00010806">
      <w:pPr>
        <w:numPr>
          <w:ilvl w:val="0"/>
          <w:numId w:val="2"/>
        </w:numPr>
        <w:spacing w:before="100" w:beforeAutospacing="1" w:after="100" w:afterAutospacing="1" w:line="240" w:lineRule="auto"/>
      </w:pPr>
      <w:r>
        <w:t>E or W</w:t>
      </w:r>
    </w:p>
    <w:p w:rsidR="00010806" w:rsidRDefault="00010806" w:rsidP="00010806">
      <w:pPr>
        <w:numPr>
          <w:ilvl w:val="0"/>
          <w:numId w:val="2"/>
        </w:numPr>
        <w:spacing w:before="100" w:beforeAutospacing="1" w:after="100" w:afterAutospacing="1" w:line="240" w:lineRule="auto"/>
      </w:pPr>
      <w:r>
        <w:t xml:space="preserve">Time </w:t>
      </w:r>
      <w:proofErr w:type="spellStart"/>
      <w:r>
        <w:t>Difference</w:t>
      </w:r>
      <w:proofErr w:type="spellEnd"/>
      <w:r>
        <w:t xml:space="preserve"> A, </w:t>
      </w:r>
      <w:proofErr w:type="spellStart"/>
      <w:r>
        <w:t>uS</w:t>
      </w:r>
      <w:proofErr w:type="spellEnd"/>
    </w:p>
    <w:p w:rsidR="00010806" w:rsidRDefault="00010806" w:rsidP="00010806">
      <w:pPr>
        <w:numPr>
          <w:ilvl w:val="0"/>
          <w:numId w:val="2"/>
        </w:numPr>
        <w:spacing w:before="100" w:beforeAutospacing="1" w:after="100" w:afterAutospacing="1" w:line="240" w:lineRule="auto"/>
      </w:pPr>
      <w:r>
        <w:t xml:space="preserve">Time </w:t>
      </w:r>
      <w:proofErr w:type="spellStart"/>
      <w:r>
        <w:t>Difference</w:t>
      </w:r>
      <w:proofErr w:type="spellEnd"/>
      <w:r>
        <w:t xml:space="preserve"> B, </w:t>
      </w:r>
      <w:proofErr w:type="spellStart"/>
      <w:r>
        <w:t>uS</w:t>
      </w:r>
      <w:proofErr w:type="spellEnd"/>
    </w:p>
    <w:p w:rsidR="00010806" w:rsidRDefault="00010806" w:rsidP="00010806">
      <w:pPr>
        <w:numPr>
          <w:ilvl w:val="0"/>
          <w:numId w:val="2"/>
        </w:numPr>
        <w:spacing w:before="100" w:beforeAutospacing="1" w:after="100" w:afterAutospacing="1" w:line="240" w:lineRule="auto"/>
      </w:pPr>
      <w:r>
        <w:t xml:space="preserve">Speed Over Ground, </w:t>
      </w:r>
      <w:proofErr w:type="spellStart"/>
      <w:r>
        <w:t>Knots</w:t>
      </w:r>
      <w:proofErr w:type="spellEnd"/>
    </w:p>
    <w:p w:rsidR="00010806" w:rsidRDefault="00010806" w:rsidP="00010806">
      <w:pPr>
        <w:numPr>
          <w:ilvl w:val="0"/>
          <w:numId w:val="2"/>
        </w:numPr>
        <w:spacing w:before="100" w:beforeAutospacing="1" w:after="100" w:afterAutospacing="1" w:line="240" w:lineRule="auto"/>
      </w:pPr>
      <w:proofErr w:type="spellStart"/>
      <w:r>
        <w:t>Track</w:t>
      </w:r>
      <w:proofErr w:type="spellEnd"/>
      <w:r>
        <w:t xml:space="preserve"> Made Good, </w:t>
      </w:r>
      <w:proofErr w:type="spellStart"/>
      <w:r>
        <w:t>degrees</w:t>
      </w:r>
      <w:proofErr w:type="spellEnd"/>
      <w:r>
        <w:t xml:space="preserve"> </w:t>
      </w:r>
      <w:proofErr w:type="spellStart"/>
      <w:r>
        <w:t>true</w:t>
      </w:r>
      <w:proofErr w:type="spellEnd"/>
    </w:p>
    <w:p w:rsidR="00010806" w:rsidRDefault="00010806" w:rsidP="00010806">
      <w:pPr>
        <w:numPr>
          <w:ilvl w:val="0"/>
          <w:numId w:val="2"/>
        </w:numPr>
        <w:spacing w:before="100" w:beforeAutospacing="1" w:after="100" w:afterAutospacing="1" w:line="240" w:lineRule="auto"/>
      </w:pPr>
      <w:proofErr w:type="spellStart"/>
      <w:r>
        <w:t>Magnetic</w:t>
      </w:r>
      <w:proofErr w:type="spellEnd"/>
      <w:r>
        <w:t xml:space="preserve"> Variation, </w:t>
      </w:r>
      <w:proofErr w:type="spellStart"/>
      <w:r>
        <w:t>degrees</w:t>
      </w:r>
      <w:proofErr w:type="spellEnd"/>
    </w:p>
    <w:p w:rsidR="00010806" w:rsidRDefault="00010806" w:rsidP="00010806">
      <w:pPr>
        <w:numPr>
          <w:ilvl w:val="0"/>
          <w:numId w:val="2"/>
        </w:numPr>
        <w:spacing w:before="100" w:beforeAutospacing="1" w:after="100" w:afterAutospacing="1" w:line="240" w:lineRule="auto"/>
      </w:pPr>
      <w:r>
        <w:t>E or W</w:t>
      </w:r>
    </w:p>
    <w:p w:rsidR="00010806" w:rsidRDefault="00010806" w:rsidP="00010806">
      <w:pPr>
        <w:numPr>
          <w:ilvl w:val="0"/>
          <w:numId w:val="2"/>
        </w:numPr>
        <w:spacing w:before="100" w:beforeAutospacing="1" w:after="100" w:afterAutospacing="1" w:line="240" w:lineRule="auto"/>
      </w:pPr>
      <w:r>
        <w:t>Checksum</w:t>
      </w:r>
    </w:p>
    <w:p w:rsidR="00010806" w:rsidRPr="00010806" w:rsidRDefault="00010806" w:rsidP="00010806">
      <w:pPr>
        <w:pStyle w:val="NormalWeb"/>
        <w:rPr>
          <w:lang w:val="en-US"/>
        </w:rPr>
      </w:pPr>
      <w:r w:rsidRPr="00010806">
        <w:rPr>
          <w:rStyle w:val="lev"/>
          <w:lang w:val="en-US"/>
        </w:rPr>
        <w:t>MWV - Wind Speed and Angle - Output TW in Knots</w:t>
      </w:r>
    </w:p>
    <w:p w:rsidR="00010806" w:rsidRPr="00010806" w:rsidRDefault="00010806" w:rsidP="00010806">
      <w:pPr>
        <w:rPr>
          <w:lang w:val="en-US"/>
        </w:rPr>
      </w:pPr>
      <w:r w:rsidRPr="00010806">
        <w:rPr>
          <w:lang w:val="en-US"/>
        </w:rPr>
        <w:t>$--</w:t>
      </w:r>
      <w:proofErr w:type="spellStart"/>
      <w:r w:rsidRPr="00010806">
        <w:rPr>
          <w:lang w:val="en-US"/>
        </w:rPr>
        <w:t>MWV</w:t>
      </w:r>
      <w:proofErr w:type="gramStart"/>
      <w:r w:rsidRPr="00010806">
        <w:rPr>
          <w:lang w:val="en-US"/>
        </w:rPr>
        <w:t>,x.x,T,x.x,K</w:t>
      </w:r>
      <w:proofErr w:type="spellEnd"/>
      <w:proofErr w:type="gramEnd"/>
      <w:r w:rsidRPr="00010806">
        <w:rPr>
          <w:lang w:val="en-US"/>
        </w:rPr>
        <w:t>*</w:t>
      </w:r>
      <w:proofErr w:type="spellStart"/>
      <w:r w:rsidRPr="00010806">
        <w:rPr>
          <w:lang w:val="en-US"/>
        </w:rPr>
        <w:t>hh</w:t>
      </w:r>
      <w:proofErr w:type="spellEnd"/>
      <w:r w:rsidRPr="00010806">
        <w:rPr>
          <w:lang w:val="en-US"/>
        </w:rPr>
        <w:t xml:space="preserve">&lt;CR&gt;&lt;LF&gt; </w:t>
      </w:r>
    </w:p>
    <w:p w:rsidR="00010806" w:rsidRDefault="00010806" w:rsidP="00010806">
      <w:r>
        <w:t xml:space="preserve">Field </w:t>
      </w:r>
      <w:proofErr w:type="spellStart"/>
      <w:r>
        <w:t>Number</w:t>
      </w:r>
      <w:proofErr w:type="spellEnd"/>
      <w:r>
        <w:t>:</w:t>
      </w:r>
    </w:p>
    <w:p w:rsidR="00010806" w:rsidRDefault="00010806" w:rsidP="00010806">
      <w:pPr>
        <w:numPr>
          <w:ilvl w:val="0"/>
          <w:numId w:val="3"/>
        </w:numPr>
        <w:spacing w:before="100" w:beforeAutospacing="1" w:after="100" w:afterAutospacing="1" w:line="240" w:lineRule="auto"/>
      </w:pPr>
      <w:r>
        <w:t xml:space="preserve">Wind Angle, 0 to 360 </w:t>
      </w:r>
      <w:proofErr w:type="spellStart"/>
      <w:r>
        <w:t>degrees</w:t>
      </w:r>
      <w:proofErr w:type="spellEnd"/>
    </w:p>
    <w:p w:rsidR="00010806" w:rsidRDefault="00010806" w:rsidP="00010806">
      <w:pPr>
        <w:numPr>
          <w:ilvl w:val="0"/>
          <w:numId w:val="3"/>
        </w:numPr>
        <w:spacing w:before="100" w:beforeAutospacing="1" w:after="100" w:afterAutospacing="1" w:line="240" w:lineRule="auto"/>
      </w:pPr>
      <w:r>
        <w:t xml:space="preserve">Reference, R = Relative, T = </w:t>
      </w:r>
      <w:proofErr w:type="spellStart"/>
      <w:r>
        <w:t>True</w:t>
      </w:r>
      <w:proofErr w:type="spellEnd"/>
    </w:p>
    <w:p w:rsidR="00010806" w:rsidRDefault="00010806" w:rsidP="00010806">
      <w:pPr>
        <w:numPr>
          <w:ilvl w:val="0"/>
          <w:numId w:val="3"/>
        </w:numPr>
        <w:spacing w:before="100" w:beforeAutospacing="1" w:after="100" w:afterAutospacing="1" w:line="240" w:lineRule="auto"/>
      </w:pPr>
      <w:r>
        <w:t>Wind Speed</w:t>
      </w:r>
    </w:p>
    <w:p w:rsidR="00010806" w:rsidRPr="00010806" w:rsidRDefault="00010806" w:rsidP="00010806">
      <w:pPr>
        <w:numPr>
          <w:ilvl w:val="0"/>
          <w:numId w:val="3"/>
        </w:numPr>
        <w:spacing w:before="100" w:beforeAutospacing="1" w:after="100" w:afterAutospacing="1" w:line="240" w:lineRule="auto"/>
        <w:rPr>
          <w:lang w:val="en-US"/>
        </w:rPr>
      </w:pPr>
      <w:r w:rsidRPr="00010806">
        <w:rPr>
          <w:lang w:val="en-US"/>
        </w:rPr>
        <w:t>Wind Speed Units, K/M/N</w:t>
      </w:r>
    </w:p>
    <w:p w:rsidR="00010806" w:rsidRDefault="00010806" w:rsidP="00010806">
      <w:pPr>
        <w:numPr>
          <w:ilvl w:val="0"/>
          <w:numId w:val="3"/>
        </w:numPr>
        <w:spacing w:before="100" w:beforeAutospacing="1" w:after="100" w:afterAutospacing="1" w:line="240" w:lineRule="auto"/>
      </w:pPr>
      <w:proofErr w:type="spellStart"/>
      <w:r>
        <w:t>Status</w:t>
      </w:r>
      <w:proofErr w:type="spellEnd"/>
      <w:r>
        <w:t xml:space="preserve">, A = Data </w:t>
      </w:r>
      <w:proofErr w:type="spellStart"/>
      <w:r>
        <w:t>Valid</w:t>
      </w:r>
      <w:proofErr w:type="spellEnd"/>
    </w:p>
    <w:p w:rsidR="00010806" w:rsidRDefault="00010806" w:rsidP="00010806">
      <w:pPr>
        <w:numPr>
          <w:ilvl w:val="0"/>
          <w:numId w:val="3"/>
        </w:numPr>
        <w:spacing w:before="100" w:beforeAutospacing="1" w:after="100" w:afterAutospacing="1" w:line="240" w:lineRule="auto"/>
      </w:pPr>
      <w:r>
        <w:t>Checksum</w:t>
      </w:r>
    </w:p>
    <w:p w:rsidR="00010806" w:rsidRPr="00010806" w:rsidRDefault="00010806" w:rsidP="00010806">
      <w:pPr>
        <w:spacing w:after="0"/>
        <w:rPr>
          <w:lang w:val="en-US"/>
        </w:rPr>
      </w:pPr>
      <w:r w:rsidRPr="00010806">
        <w:rPr>
          <w:lang w:val="en-US"/>
        </w:rPr>
        <w:t>Nmea0183 from http://www.catb.org/gpsd/NMEA.html</w:t>
      </w:r>
    </w:p>
    <w:p w:rsidR="00010806" w:rsidRPr="00010806" w:rsidRDefault="00010806" w:rsidP="00010806">
      <w:pPr>
        <w:rPr>
          <w:lang w:val="en-US"/>
        </w:rPr>
      </w:pPr>
      <w:r w:rsidRPr="00010806">
        <w:rPr>
          <w:lang w:val="en-US"/>
        </w:rPr>
        <w:lastRenderedPageBreak/>
        <w:br/>
      </w:r>
      <w:r w:rsidRPr="00010806">
        <w:rPr>
          <w:rStyle w:val="lev"/>
          <w:lang w:val="en-US"/>
        </w:rPr>
        <w:t>Calculations Needed:</w:t>
      </w:r>
      <w:r w:rsidRPr="00010806">
        <w:rPr>
          <w:lang w:val="en-US"/>
        </w:rPr>
        <w:br/>
        <w:t>x =AWS*sin(AWA*3.14159265/180)</w:t>
      </w:r>
      <w:r w:rsidRPr="00010806">
        <w:rPr>
          <w:lang w:val="en-US"/>
        </w:rPr>
        <w:br/>
        <w:t>y =(x/tan(AWA*3.14159265/180)) - SOG</w:t>
      </w:r>
      <w:r w:rsidRPr="00010806">
        <w:rPr>
          <w:lang w:val="en-US"/>
        </w:rPr>
        <w:br/>
        <w:t>TWS (True Wind Speed) =x/sin(TWA*3.14159265/180)</w:t>
      </w:r>
      <w:r w:rsidRPr="00010806">
        <w:rPr>
          <w:lang w:val="en-US"/>
        </w:rPr>
        <w:br/>
        <w:t>TWA (True Wind Angle) =</w:t>
      </w:r>
      <w:proofErr w:type="spellStart"/>
      <w:r w:rsidRPr="00010806">
        <w:rPr>
          <w:lang w:val="en-US"/>
        </w:rPr>
        <w:t>atan</w:t>
      </w:r>
      <w:proofErr w:type="spellEnd"/>
      <w:r w:rsidRPr="00010806">
        <w:rPr>
          <w:lang w:val="en-US"/>
        </w:rPr>
        <w:t>(x/y)*180/3.14159265</w:t>
      </w:r>
      <w:r w:rsidRPr="00010806">
        <w:rPr>
          <w:lang w:val="en-US"/>
        </w:rPr>
        <w:br/>
        <w:t xml:space="preserve">*Formula from </w:t>
      </w:r>
      <w:hyperlink r:id="rId20" w:tooltip="http://www.bethandevans.com/calculators.htm" w:history="1">
        <w:r w:rsidRPr="00010806">
          <w:rPr>
            <w:rStyle w:val="Lienhypertexte"/>
            <w:lang w:val="en-US"/>
          </w:rPr>
          <w:t>http://www.bethandevans.com/calculators.htm</w:t>
        </w:r>
      </w:hyperlink>
      <w:r w:rsidRPr="00010806">
        <w:rPr>
          <w:lang w:val="en-US"/>
        </w:rPr>
        <w:br/>
      </w:r>
      <w:r w:rsidRPr="00010806">
        <w:rPr>
          <w:lang w:val="en-US"/>
        </w:rPr>
        <w:br/>
        <w:t>The formula now needs to be completed:</w:t>
      </w:r>
      <w:r w:rsidRPr="00010806">
        <w:rPr>
          <w:lang w:val="en-US"/>
        </w:rPr>
        <w:br/>
      </w:r>
      <w:r w:rsidRPr="00010806">
        <w:rPr>
          <w:rStyle w:val="lev"/>
          <w:lang w:val="en-US"/>
        </w:rPr>
        <w:t>$XXMWV, </w:t>
      </w:r>
      <w:r w:rsidRPr="00010806">
        <w:rPr>
          <w:lang w:val="en-US"/>
        </w:rPr>
        <w:t xml:space="preserve"> </w:t>
      </w:r>
    </w:p>
    <w:p w:rsidR="00010806" w:rsidRPr="00010806" w:rsidRDefault="00010806" w:rsidP="00010806">
      <w:pPr>
        <w:pStyle w:val="Titre3"/>
        <w:rPr>
          <w:lang w:val="en-US"/>
        </w:rPr>
      </w:pPr>
      <w:r w:rsidRPr="00010806">
        <w:rPr>
          <w:lang w:val="en-US"/>
        </w:rPr>
        <w:br/>
        <w:t>Contribute your Formulas &amp; Conversions</w:t>
      </w:r>
    </w:p>
    <w:p w:rsidR="00010806" w:rsidRPr="00010806" w:rsidRDefault="00010806" w:rsidP="00010806">
      <w:pPr>
        <w:rPr>
          <w:lang w:val="en-US"/>
        </w:rPr>
      </w:pPr>
      <w:r w:rsidRPr="00010806">
        <w:rPr>
          <w:lang w:val="en-US"/>
        </w:rPr>
        <w:t xml:space="preserve">If you have an </w:t>
      </w:r>
      <w:proofErr w:type="spellStart"/>
      <w:r w:rsidRPr="00010806">
        <w:rPr>
          <w:lang w:val="en-US"/>
        </w:rPr>
        <w:t>usefull</w:t>
      </w:r>
      <w:proofErr w:type="spellEnd"/>
      <w:r w:rsidRPr="00010806">
        <w:rPr>
          <w:lang w:val="en-US"/>
        </w:rPr>
        <w:t xml:space="preserve"> format formula pls. feel free to add it </w:t>
      </w:r>
      <w:proofErr w:type="gramStart"/>
      <w:r w:rsidRPr="00010806">
        <w:rPr>
          <w:lang w:val="en-US"/>
        </w:rPr>
        <w:t>here .</w:t>
      </w:r>
      <w:proofErr w:type="gramEnd"/>
      <w:r w:rsidRPr="00010806">
        <w:rPr>
          <w:lang w:val="en-US"/>
        </w:rPr>
        <w:t xml:space="preserve"> </w:t>
      </w:r>
    </w:p>
    <w:p w:rsidR="00010806" w:rsidRPr="00010806" w:rsidRDefault="00010806" w:rsidP="00010806">
      <w:pPr>
        <w:pStyle w:val="NormalWeb"/>
        <w:rPr>
          <w:lang w:val="en-US"/>
        </w:rPr>
      </w:pPr>
      <w:r w:rsidRPr="00010806">
        <w:rPr>
          <w:lang w:val="en-US"/>
        </w:rPr>
        <w:t xml:space="preserve">Another future possibility is to do a comparison lookup of a </w:t>
      </w:r>
      <w:proofErr w:type="spellStart"/>
      <w:r w:rsidRPr="00010806">
        <w:rPr>
          <w:lang w:val="en-US"/>
        </w:rPr>
        <w:t>boat''s</w:t>
      </w:r>
      <w:proofErr w:type="spellEnd"/>
      <w:r w:rsidRPr="00010806">
        <w:rPr>
          <w:lang w:val="en-US"/>
        </w:rPr>
        <w:t xml:space="preserve"> Polar data and send a special NMEA sentence of the comparative result to the Dashboard using a special dedicated performance instrument, for example.</w:t>
      </w:r>
      <w:r w:rsidRPr="00010806">
        <w:rPr>
          <w:lang w:val="en-US"/>
        </w:rPr>
        <w:br/>
        <w:t> </w:t>
      </w:r>
    </w:p>
    <w:p w:rsidR="00010806" w:rsidRPr="00010806" w:rsidRDefault="00010806" w:rsidP="00010806">
      <w:pPr>
        <w:pStyle w:val="Titre3"/>
        <w:rPr>
          <w:lang w:val="en-US"/>
        </w:rPr>
      </w:pPr>
      <w:r w:rsidRPr="00010806">
        <w:rPr>
          <w:lang w:val="en-US"/>
        </w:rPr>
        <w:t>Calculations Supported</w:t>
      </w:r>
    </w:p>
    <w:p w:rsidR="00010806" w:rsidRPr="00010806" w:rsidRDefault="00010806" w:rsidP="00010806">
      <w:pPr>
        <w:pStyle w:val="NormalWeb"/>
        <w:rPr>
          <w:lang w:val="en-US"/>
        </w:rPr>
      </w:pPr>
      <w:r w:rsidRPr="00010806">
        <w:rPr>
          <w:lang w:val="en-US"/>
        </w:rPr>
        <w:t xml:space="preserve">For calculations the following functions are </w:t>
      </w:r>
      <w:proofErr w:type="spellStart"/>
      <w:r w:rsidRPr="00010806">
        <w:rPr>
          <w:lang w:val="en-US"/>
        </w:rPr>
        <w:t>suported</w:t>
      </w:r>
      <w:proofErr w:type="spellEnd"/>
      <w:r w:rsidRPr="00010806">
        <w:rPr>
          <w:lang w:val="en-US"/>
        </w:rPr>
        <w:t>:</w:t>
      </w:r>
    </w:p>
    <w:p w:rsidR="00010806" w:rsidRPr="004016BE" w:rsidRDefault="00010806" w:rsidP="00010806">
      <w:pPr>
        <w:pStyle w:val="Titre4"/>
        <w:rPr>
          <w:lang w:val="en-US"/>
        </w:rPr>
      </w:pPr>
      <w:r w:rsidRPr="004016BE">
        <w:rPr>
          <w:lang w:val="en-US"/>
        </w:rPr>
        <w:t>Normal functions</w:t>
      </w:r>
    </w:p>
    <w:p w:rsidR="00010806" w:rsidRPr="00010806" w:rsidRDefault="00010806" w:rsidP="00010806">
      <w:pPr>
        <w:rPr>
          <w:lang w:val="en-US"/>
        </w:rPr>
      </w:pPr>
      <w:r w:rsidRPr="00010806">
        <w:rPr>
          <w:lang w:val="en-US"/>
        </w:rPr>
        <w:t>abs : the absolute value, it removes the sign</w:t>
      </w:r>
      <w:r w:rsidRPr="00010806">
        <w:rPr>
          <w:lang w:val="en-US"/>
        </w:rPr>
        <w:br/>
        <w:t>ceil : the smallest integer greater than or equal to x</w:t>
      </w:r>
      <w:r w:rsidRPr="00010806">
        <w:rPr>
          <w:lang w:val="en-US"/>
        </w:rPr>
        <w:br/>
        <w:t>cub : x^3, safe way to compute such an exponent</w:t>
      </w:r>
      <w:r w:rsidRPr="00010806">
        <w:rPr>
          <w:lang w:val="en-US"/>
        </w:rPr>
        <w:br/>
      </w:r>
      <w:proofErr w:type="spellStart"/>
      <w:r w:rsidRPr="00010806">
        <w:rPr>
          <w:lang w:val="en-US"/>
        </w:rPr>
        <w:t>deg</w:t>
      </w:r>
      <w:proofErr w:type="spellEnd"/>
      <w:r w:rsidRPr="00010806">
        <w:rPr>
          <w:lang w:val="en-US"/>
        </w:rPr>
        <w:t xml:space="preserve"> : converts from radian to degree</w:t>
      </w:r>
      <w:r w:rsidRPr="00010806">
        <w:rPr>
          <w:lang w:val="en-US"/>
        </w:rPr>
        <w:br/>
      </w:r>
      <w:proofErr w:type="spellStart"/>
      <w:r w:rsidRPr="00010806">
        <w:rPr>
          <w:lang w:val="en-US"/>
        </w:rPr>
        <w:t>exp</w:t>
      </w:r>
      <w:proofErr w:type="spellEnd"/>
      <w:r w:rsidRPr="00010806">
        <w:rPr>
          <w:lang w:val="en-US"/>
        </w:rPr>
        <w:t xml:space="preserve"> : the exponential value</w:t>
      </w:r>
      <w:r w:rsidRPr="00010806">
        <w:rPr>
          <w:lang w:val="en-US"/>
        </w:rPr>
        <w:br/>
      </w:r>
      <w:proofErr w:type="spellStart"/>
      <w:r w:rsidRPr="00010806">
        <w:rPr>
          <w:lang w:val="en-US"/>
        </w:rPr>
        <w:t>hvi</w:t>
      </w:r>
      <w:proofErr w:type="spellEnd"/>
      <w:r w:rsidRPr="00010806">
        <w:rPr>
          <w:lang w:val="en-US"/>
        </w:rPr>
        <w:t xml:space="preserve"> : Heaviside's function, =0 if x&lt;0, =1 if x&gt;=0</w:t>
      </w:r>
      <w:r w:rsidRPr="00010806">
        <w:rPr>
          <w:lang w:val="en-US"/>
        </w:rPr>
        <w:br/>
      </w:r>
      <w:proofErr w:type="spellStart"/>
      <w:r w:rsidRPr="00010806">
        <w:rPr>
          <w:lang w:val="en-US"/>
        </w:rPr>
        <w:t>int</w:t>
      </w:r>
      <w:proofErr w:type="spellEnd"/>
      <w:r w:rsidRPr="00010806">
        <w:rPr>
          <w:lang w:val="en-US"/>
        </w:rPr>
        <w:t xml:space="preserve"> : the largest integer less than or equal to x</w:t>
      </w:r>
      <w:r w:rsidRPr="00010806">
        <w:rPr>
          <w:lang w:val="en-US"/>
        </w:rPr>
        <w:br/>
      </w:r>
      <w:proofErr w:type="spellStart"/>
      <w:r w:rsidRPr="00010806">
        <w:rPr>
          <w:lang w:val="en-US"/>
        </w:rPr>
        <w:t>inv</w:t>
      </w:r>
      <w:proofErr w:type="spellEnd"/>
      <w:r w:rsidRPr="00010806">
        <w:rPr>
          <w:lang w:val="en-US"/>
        </w:rPr>
        <w:t xml:space="preserve"> : inverts, 1/x</w:t>
      </w:r>
      <w:r w:rsidRPr="00010806">
        <w:rPr>
          <w:lang w:val="en-US"/>
        </w:rPr>
        <w:br/>
        <w:t xml:space="preserve">floor : not supported, see </w:t>
      </w:r>
      <w:proofErr w:type="spellStart"/>
      <w:r w:rsidRPr="00010806">
        <w:rPr>
          <w:lang w:val="en-US"/>
        </w:rPr>
        <w:t>int</w:t>
      </w:r>
      <w:proofErr w:type="spellEnd"/>
      <w:r w:rsidRPr="00010806">
        <w:rPr>
          <w:lang w:val="en-US"/>
        </w:rPr>
        <w:br/>
        <w:t xml:space="preserve">ln : the </w:t>
      </w:r>
      <w:proofErr w:type="spellStart"/>
      <w:r w:rsidRPr="00010806">
        <w:rPr>
          <w:lang w:val="en-US"/>
        </w:rPr>
        <w:t>neperian</w:t>
      </w:r>
      <w:proofErr w:type="spellEnd"/>
      <w:r w:rsidRPr="00010806">
        <w:rPr>
          <w:lang w:val="en-US"/>
        </w:rPr>
        <w:t xml:space="preserve"> logarithm</w:t>
      </w:r>
      <w:r w:rsidRPr="00010806">
        <w:rPr>
          <w:lang w:val="en-US"/>
        </w:rPr>
        <w:br/>
      </w:r>
      <w:proofErr w:type="spellStart"/>
      <w:r w:rsidRPr="00010806">
        <w:rPr>
          <w:lang w:val="en-US"/>
        </w:rPr>
        <w:t>lnep</w:t>
      </w:r>
      <w:proofErr w:type="spellEnd"/>
      <w:r w:rsidRPr="00010806">
        <w:rPr>
          <w:lang w:val="en-US"/>
        </w:rPr>
        <w:t xml:space="preserve"> : see ln</w:t>
      </w:r>
      <w:r w:rsidRPr="00010806">
        <w:rPr>
          <w:lang w:val="en-US"/>
        </w:rPr>
        <w:br/>
        <w:t>log : the logarithm base 10</w:t>
      </w:r>
      <w:r w:rsidRPr="00010806">
        <w:rPr>
          <w:lang w:val="en-US"/>
        </w:rPr>
        <w:br/>
        <w:t>rad : converts from degree to radian</w:t>
      </w:r>
      <w:r w:rsidRPr="00010806">
        <w:rPr>
          <w:lang w:val="en-US"/>
        </w:rPr>
        <w:br/>
      </w:r>
      <w:proofErr w:type="spellStart"/>
      <w:r w:rsidRPr="00010806">
        <w:rPr>
          <w:lang w:val="en-US"/>
        </w:rPr>
        <w:t>sgn</w:t>
      </w:r>
      <w:proofErr w:type="spellEnd"/>
      <w:r w:rsidRPr="00010806">
        <w:rPr>
          <w:lang w:val="en-US"/>
        </w:rPr>
        <w:t xml:space="preserve"> : the sign, -1 or +1. Zero returns +1.</w:t>
      </w:r>
      <w:r w:rsidRPr="00010806">
        <w:rPr>
          <w:lang w:val="en-US"/>
        </w:rPr>
        <w:br/>
      </w:r>
      <w:proofErr w:type="spellStart"/>
      <w:proofErr w:type="gramStart"/>
      <w:r w:rsidRPr="00010806">
        <w:rPr>
          <w:lang w:val="en-US"/>
        </w:rPr>
        <w:t>sqr</w:t>
      </w:r>
      <w:proofErr w:type="spellEnd"/>
      <w:r w:rsidRPr="00010806">
        <w:rPr>
          <w:lang w:val="en-US"/>
        </w:rPr>
        <w:t xml:space="preserve"> :</w:t>
      </w:r>
      <w:proofErr w:type="gramEnd"/>
      <w:r w:rsidRPr="00010806">
        <w:rPr>
          <w:lang w:val="en-US"/>
        </w:rPr>
        <w:t xml:space="preserve"> x^2, safe way to compute such an exponent</w:t>
      </w:r>
      <w:r w:rsidRPr="00010806">
        <w:rPr>
          <w:lang w:val="en-US"/>
        </w:rPr>
        <w:br/>
      </w:r>
      <w:proofErr w:type="spellStart"/>
      <w:r w:rsidRPr="00010806">
        <w:rPr>
          <w:lang w:val="en-US"/>
        </w:rPr>
        <w:t>sqrt</w:t>
      </w:r>
      <w:proofErr w:type="spellEnd"/>
      <w:r w:rsidRPr="00010806">
        <w:rPr>
          <w:lang w:val="en-US"/>
        </w:rPr>
        <w:t xml:space="preserve"> : the root square</w:t>
      </w:r>
      <w:r w:rsidRPr="00010806">
        <w:rPr>
          <w:lang w:val="en-US"/>
        </w:rPr>
        <w:br/>
        <w:t xml:space="preserve">  </w:t>
      </w:r>
    </w:p>
    <w:p w:rsidR="00010806" w:rsidRPr="004016BE" w:rsidRDefault="00010806" w:rsidP="00010806">
      <w:pPr>
        <w:pStyle w:val="Titre4"/>
        <w:rPr>
          <w:lang w:val="en-US"/>
        </w:rPr>
      </w:pPr>
      <w:r w:rsidRPr="004016BE">
        <w:rPr>
          <w:lang w:val="en-US"/>
        </w:rPr>
        <w:t>Trigonometric functions</w:t>
      </w:r>
    </w:p>
    <w:p w:rsidR="00010806" w:rsidRPr="00010806" w:rsidRDefault="00010806" w:rsidP="00010806">
      <w:pPr>
        <w:pStyle w:val="Sansinterligne"/>
        <w:rPr>
          <w:lang w:val="en-US"/>
        </w:rPr>
      </w:pPr>
      <w:proofErr w:type="spellStart"/>
      <w:r w:rsidRPr="00010806">
        <w:rPr>
          <w:lang w:val="en-US"/>
        </w:rPr>
        <w:t>acos</w:t>
      </w:r>
      <w:proofErr w:type="spellEnd"/>
      <w:r w:rsidRPr="00010806">
        <w:rPr>
          <w:lang w:val="en-US"/>
        </w:rPr>
        <w:t xml:space="preserve"> : the secant (inverse of cosine)</w:t>
      </w:r>
      <w:r w:rsidRPr="00010806">
        <w:rPr>
          <w:lang w:val="en-US"/>
        </w:rPr>
        <w:br/>
      </w:r>
      <w:proofErr w:type="spellStart"/>
      <w:r w:rsidRPr="00010806">
        <w:rPr>
          <w:lang w:val="en-US"/>
        </w:rPr>
        <w:t>acsh</w:t>
      </w:r>
      <w:proofErr w:type="spellEnd"/>
      <w:r w:rsidRPr="00010806">
        <w:rPr>
          <w:lang w:val="en-US"/>
        </w:rPr>
        <w:t xml:space="preserve"> : the inverse of the hyperbolic cosine</w:t>
      </w:r>
      <w:r w:rsidRPr="00010806">
        <w:rPr>
          <w:lang w:val="en-US"/>
        </w:rPr>
        <w:br/>
      </w:r>
      <w:proofErr w:type="spellStart"/>
      <w:r w:rsidRPr="00010806">
        <w:rPr>
          <w:lang w:val="en-US"/>
        </w:rPr>
        <w:t>asin</w:t>
      </w:r>
      <w:proofErr w:type="spellEnd"/>
      <w:r w:rsidRPr="00010806">
        <w:rPr>
          <w:lang w:val="en-US"/>
        </w:rPr>
        <w:t xml:space="preserve"> : the cosecant (inverse of sine)</w:t>
      </w:r>
      <w:r w:rsidRPr="00010806">
        <w:rPr>
          <w:lang w:val="en-US"/>
        </w:rPr>
        <w:br/>
      </w:r>
      <w:proofErr w:type="spellStart"/>
      <w:r w:rsidRPr="00010806">
        <w:rPr>
          <w:lang w:val="en-US"/>
        </w:rPr>
        <w:t>asnh</w:t>
      </w:r>
      <w:proofErr w:type="spellEnd"/>
      <w:r w:rsidRPr="00010806">
        <w:rPr>
          <w:lang w:val="en-US"/>
        </w:rPr>
        <w:t xml:space="preserve"> : the inverse of the hyperbolic sine</w:t>
      </w:r>
      <w:r w:rsidRPr="00010806">
        <w:rPr>
          <w:lang w:val="en-US"/>
        </w:rPr>
        <w:br/>
      </w:r>
      <w:proofErr w:type="spellStart"/>
      <w:r w:rsidRPr="00010806">
        <w:rPr>
          <w:lang w:val="en-US"/>
        </w:rPr>
        <w:t>atan</w:t>
      </w:r>
      <w:proofErr w:type="spellEnd"/>
      <w:r w:rsidRPr="00010806">
        <w:rPr>
          <w:lang w:val="en-US"/>
        </w:rPr>
        <w:t xml:space="preserve"> : the cotangent (inverse of tangent)</w:t>
      </w:r>
      <w:r w:rsidRPr="00010806">
        <w:rPr>
          <w:lang w:val="en-US"/>
        </w:rPr>
        <w:br/>
      </w:r>
      <w:proofErr w:type="spellStart"/>
      <w:r w:rsidRPr="00010806">
        <w:rPr>
          <w:lang w:val="en-US"/>
        </w:rPr>
        <w:lastRenderedPageBreak/>
        <w:t>atnh</w:t>
      </w:r>
      <w:proofErr w:type="spellEnd"/>
      <w:r w:rsidRPr="00010806">
        <w:rPr>
          <w:lang w:val="en-US"/>
        </w:rPr>
        <w:t xml:space="preserve"> : the inverse of the hyperbolic tangent</w:t>
      </w:r>
      <w:r w:rsidRPr="00010806">
        <w:rPr>
          <w:lang w:val="en-US"/>
        </w:rPr>
        <w:br/>
        <w:t>cos : the cosine</w:t>
      </w:r>
      <w:r w:rsidRPr="00010806">
        <w:rPr>
          <w:lang w:val="en-US"/>
        </w:rPr>
        <w:br/>
      </w:r>
      <w:proofErr w:type="spellStart"/>
      <w:r w:rsidRPr="00010806">
        <w:rPr>
          <w:lang w:val="en-US"/>
        </w:rPr>
        <w:t>cosh</w:t>
      </w:r>
      <w:proofErr w:type="spellEnd"/>
      <w:r w:rsidRPr="00010806">
        <w:rPr>
          <w:lang w:val="en-US"/>
        </w:rPr>
        <w:t xml:space="preserve"> : the hyperbolic cosine</w:t>
      </w:r>
      <w:r w:rsidRPr="00010806">
        <w:rPr>
          <w:lang w:val="en-US"/>
        </w:rPr>
        <w:br/>
        <w:t>sin : the sine</w:t>
      </w:r>
      <w:r w:rsidRPr="00010806">
        <w:rPr>
          <w:lang w:val="en-US"/>
        </w:rPr>
        <w:br/>
      </w:r>
      <w:proofErr w:type="spellStart"/>
      <w:r w:rsidRPr="00010806">
        <w:rPr>
          <w:lang w:val="en-US"/>
        </w:rPr>
        <w:t>sinc</w:t>
      </w:r>
      <w:proofErr w:type="spellEnd"/>
      <w:r w:rsidRPr="00010806">
        <w:rPr>
          <w:lang w:val="en-US"/>
        </w:rPr>
        <w:t xml:space="preserve"> : the cardinal </w:t>
      </w:r>
      <w:proofErr w:type="spellStart"/>
      <w:r w:rsidRPr="00010806">
        <w:rPr>
          <w:lang w:val="en-US"/>
        </w:rPr>
        <w:t>sine</w:t>
      </w:r>
      <w:proofErr w:type="spellEnd"/>
      <w:r w:rsidRPr="00010806">
        <w:rPr>
          <w:lang w:val="en-US"/>
        </w:rPr>
        <w:t xml:space="preserve"> (radian)</w:t>
      </w:r>
      <w:r w:rsidRPr="00010806">
        <w:rPr>
          <w:lang w:val="en-US"/>
        </w:rPr>
        <w:br/>
      </w:r>
      <w:proofErr w:type="spellStart"/>
      <w:r w:rsidRPr="00010806">
        <w:rPr>
          <w:lang w:val="en-US"/>
        </w:rPr>
        <w:t>sinh</w:t>
      </w:r>
      <w:proofErr w:type="spellEnd"/>
      <w:r w:rsidRPr="00010806">
        <w:rPr>
          <w:lang w:val="en-US"/>
        </w:rPr>
        <w:t xml:space="preserve"> : the hyperbolic sine</w:t>
      </w:r>
      <w:r w:rsidRPr="00010806">
        <w:rPr>
          <w:lang w:val="en-US"/>
        </w:rPr>
        <w:br/>
        <w:t>tan : the tangent</w:t>
      </w:r>
      <w:r w:rsidRPr="00010806">
        <w:rPr>
          <w:lang w:val="en-US"/>
        </w:rPr>
        <w:br/>
      </w:r>
      <w:proofErr w:type="spellStart"/>
      <w:r w:rsidRPr="00010806">
        <w:rPr>
          <w:lang w:val="en-US"/>
        </w:rPr>
        <w:t>tanh</w:t>
      </w:r>
      <w:proofErr w:type="spellEnd"/>
      <w:r w:rsidRPr="00010806">
        <w:rPr>
          <w:lang w:val="en-US"/>
        </w:rPr>
        <w:t xml:space="preserve"> : the hyperbolic tangent</w:t>
      </w:r>
      <w:r w:rsidRPr="00010806">
        <w:rPr>
          <w:lang w:val="en-US"/>
        </w:rPr>
        <w:br/>
      </w:r>
      <w:r w:rsidRPr="00010806">
        <w:rPr>
          <w:lang w:val="en-US"/>
        </w:rPr>
        <w:br/>
        <w:t xml:space="preserve">This makes it possible to do </w:t>
      </w:r>
      <w:proofErr w:type="spellStart"/>
      <w:r w:rsidRPr="00010806">
        <w:rPr>
          <w:lang w:val="en-US"/>
        </w:rPr>
        <w:t>spreadsheel</w:t>
      </w:r>
      <w:proofErr w:type="spellEnd"/>
      <w:r w:rsidRPr="00010806">
        <w:rPr>
          <w:lang w:val="en-US"/>
        </w:rPr>
        <w:t xml:space="preserve"> like calculations. And as in a spreadsheet the trigonometric functions are using radians.</w:t>
      </w:r>
    </w:p>
    <w:p w:rsidR="00010806" w:rsidRPr="00010806" w:rsidRDefault="00010806" w:rsidP="00010806">
      <w:pPr>
        <w:pStyle w:val="Sansinterligne"/>
        <w:rPr>
          <w:lang w:val="en-US"/>
        </w:rPr>
      </w:pPr>
    </w:p>
    <w:p w:rsidR="00010806" w:rsidRPr="00010806" w:rsidRDefault="00010806" w:rsidP="00010806">
      <w:pPr>
        <w:pStyle w:val="Sansinterligne"/>
        <w:rPr>
          <w:lang w:val="en-US"/>
        </w:rPr>
      </w:pPr>
    </w:p>
    <w:sectPr w:rsidR="00010806" w:rsidRPr="00010806" w:rsidSect="000108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C6130"/>
    <w:multiLevelType w:val="multilevel"/>
    <w:tmpl w:val="7386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BB0671"/>
    <w:multiLevelType w:val="multilevel"/>
    <w:tmpl w:val="A5B4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477148"/>
    <w:multiLevelType w:val="multilevel"/>
    <w:tmpl w:val="6C92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806"/>
    <w:rsid w:val="00000B57"/>
    <w:rsid w:val="00010806"/>
    <w:rsid w:val="000326EC"/>
    <w:rsid w:val="00043395"/>
    <w:rsid w:val="00086591"/>
    <w:rsid w:val="00107C93"/>
    <w:rsid w:val="001143F1"/>
    <w:rsid w:val="001F6202"/>
    <w:rsid w:val="0034798C"/>
    <w:rsid w:val="003541D1"/>
    <w:rsid w:val="00377D83"/>
    <w:rsid w:val="004016BE"/>
    <w:rsid w:val="004700F7"/>
    <w:rsid w:val="005B51AA"/>
    <w:rsid w:val="005E6969"/>
    <w:rsid w:val="0064686B"/>
    <w:rsid w:val="00693877"/>
    <w:rsid w:val="006C6E6D"/>
    <w:rsid w:val="006D6760"/>
    <w:rsid w:val="00715B37"/>
    <w:rsid w:val="007A4C58"/>
    <w:rsid w:val="00825BC3"/>
    <w:rsid w:val="00847E40"/>
    <w:rsid w:val="00865A9D"/>
    <w:rsid w:val="008F21B3"/>
    <w:rsid w:val="009D0093"/>
    <w:rsid w:val="009D7F74"/>
    <w:rsid w:val="009F7F35"/>
    <w:rsid w:val="00A01053"/>
    <w:rsid w:val="00AC60CE"/>
    <w:rsid w:val="00AF00F1"/>
    <w:rsid w:val="00B14824"/>
    <w:rsid w:val="00B14FF7"/>
    <w:rsid w:val="00B83FB6"/>
    <w:rsid w:val="00BB5C66"/>
    <w:rsid w:val="00BC5ED7"/>
    <w:rsid w:val="00CD3F43"/>
    <w:rsid w:val="00CE4C05"/>
    <w:rsid w:val="00D24DC0"/>
    <w:rsid w:val="00D86B1A"/>
    <w:rsid w:val="00DD2576"/>
    <w:rsid w:val="00DD3BC4"/>
    <w:rsid w:val="00DE093F"/>
    <w:rsid w:val="00DE7FE3"/>
    <w:rsid w:val="00E600E6"/>
    <w:rsid w:val="00E81D9B"/>
    <w:rsid w:val="00FA6D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10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01080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1080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10806"/>
    <w:pPr>
      <w:spacing w:after="0" w:line="240" w:lineRule="auto"/>
    </w:pPr>
  </w:style>
  <w:style w:type="character" w:customStyle="1" w:styleId="Titre1Car">
    <w:name w:val="Titre 1 Car"/>
    <w:basedOn w:val="Policepardfaut"/>
    <w:link w:val="Titre1"/>
    <w:uiPriority w:val="9"/>
    <w:rsid w:val="00010806"/>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01080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10806"/>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010806"/>
    <w:rPr>
      <w:color w:val="0000FF"/>
      <w:u w:val="single"/>
    </w:rPr>
  </w:style>
  <w:style w:type="paragraph" w:styleId="NormalWeb">
    <w:name w:val="Normal (Web)"/>
    <w:basedOn w:val="Normal"/>
    <w:uiPriority w:val="99"/>
    <w:semiHidden/>
    <w:unhideWhenUsed/>
    <w:rsid w:val="000108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10806"/>
    <w:rPr>
      <w:i/>
      <w:iCs/>
    </w:rPr>
  </w:style>
  <w:style w:type="character" w:styleId="lev">
    <w:name w:val="Strong"/>
    <w:basedOn w:val="Policepardfaut"/>
    <w:uiPriority w:val="22"/>
    <w:qFormat/>
    <w:rsid w:val="00010806"/>
    <w:rPr>
      <w:b/>
      <w:bCs/>
    </w:rPr>
  </w:style>
  <w:style w:type="paragraph" w:styleId="Textedebulles">
    <w:name w:val="Balloon Text"/>
    <w:basedOn w:val="Normal"/>
    <w:link w:val="TextedebullesCar"/>
    <w:uiPriority w:val="99"/>
    <w:semiHidden/>
    <w:unhideWhenUsed/>
    <w:rsid w:val="000108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08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010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01080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1080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10806"/>
    <w:pPr>
      <w:spacing w:after="0" w:line="240" w:lineRule="auto"/>
    </w:pPr>
  </w:style>
  <w:style w:type="character" w:customStyle="1" w:styleId="Titre1Car">
    <w:name w:val="Titre 1 Car"/>
    <w:basedOn w:val="Policepardfaut"/>
    <w:link w:val="Titre1"/>
    <w:uiPriority w:val="9"/>
    <w:rsid w:val="00010806"/>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01080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10806"/>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010806"/>
    <w:rPr>
      <w:color w:val="0000FF"/>
      <w:u w:val="single"/>
    </w:rPr>
  </w:style>
  <w:style w:type="paragraph" w:styleId="NormalWeb">
    <w:name w:val="Normal (Web)"/>
    <w:basedOn w:val="Normal"/>
    <w:uiPriority w:val="99"/>
    <w:semiHidden/>
    <w:unhideWhenUsed/>
    <w:rsid w:val="000108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10806"/>
    <w:rPr>
      <w:i/>
      <w:iCs/>
    </w:rPr>
  </w:style>
  <w:style w:type="character" w:styleId="lev">
    <w:name w:val="Strong"/>
    <w:basedOn w:val="Policepardfaut"/>
    <w:uiPriority w:val="22"/>
    <w:qFormat/>
    <w:rsid w:val="00010806"/>
    <w:rPr>
      <w:b/>
      <w:bCs/>
    </w:rPr>
  </w:style>
  <w:style w:type="paragraph" w:styleId="Textedebulles">
    <w:name w:val="Balloon Text"/>
    <w:basedOn w:val="Normal"/>
    <w:link w:val="TextedebullesCar"/>
    <w:uiPriority w:val="99"/>
    <w:semiHidden/>
    <w:unhideWhenUsed/>
    <w:rsid w:val="000108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08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271769">
      <w:bodyDiv w:val="1"/>
      <w:marLeft w:val="0"/>
      <w:marRight w:val="0"/>
      <w:marTop w:val="0"/>
      <w:marBottom w:val="0"/>
      <w:divBdr>
        <w:top w:val="none" w:sz="0" w:space="0" w:color="auto"/>
        <w:left w:val="none" w:sz="0" w:space="0" w:color="auto"/>
        <w:bottom w:val="none" w:sz="0" w:space="0" w:color="auto"/>
        <w:right w:val="none" w:sz="0" w:space="0" w:color="auto"/>
      </w:divBdr>
      <w:divsChild>
        <w:div w:id="2138985892">
          <w:marLeft w:val="0"/>
          <w:marRight w:val="0"/>
          <w:marTop w:val="0"/>
          <w:marBottom w:val="0"/>
          <w:divBdr>
            <w:top w:val="none" w:sz="0" w:space="0" w:color="auto"/>
            <w:left w:val="none" w:sz="0" w:space="0" w:color="auto"/>
            <w:bottom w:val="none" w:sz="0" w:space="0" w:color="auto"/>
            <w:right w:val="none" w:sz="0" w:space="0" w:color="auto"/>
          </w:divBdr>
          <w:divsChild>
            <w:div w:id="1048456779">
              <w:marLeft w:val="0"/>
              <w:marRight w:val="0"/>
              <w:marTop w:val="0"/>
              <w:marBottom w:val="0"/>
              <w:divBdr>
                <w:top w:val="none" w:sz="0" w:space="0" w:color="auto"/>
                <w:left w:val="none" w:sz="0" w:space="0" w:color="auto"/>
                <w:bottom w:val="none" w:sz="0" w:space="0" w:color="auto"/>
                <w:right w:val="none" w:sz="0" w:space="0" w:color="auto"/>
              </w:divBdr>
              <w:divsChild>
                <w:div w:id="18720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9689">
      <w:bodyDiv w:val="1"/>
      <w:marLeft w:val="0"/>
      <w:marRight w:val="0"/>
      <w:marTop w:val="0"/>
      <w:marBottom w:val="0"/>
      <w:divBdr>
        <w:top w:val="none" w:sz="0" w:space="0" w:color="auto"/>
        <w:left w:val="none" w:sz="0" w:space="0" w:color="auto"/>
        <w:bottom w:val="none" w:sz="0" w:space="0" w:color="auto"/>
        <w:right w:val="none" w:sz="0" w:space="0" w:color="auto"/>
      </w:divBdr>
      <w:divsChild>
        <w:div w:id="733044431">
          <w:marLeft w:val="0"/>
          <w:marRight w:val="0"/>
          <w:marTop w:val="0"/>
          <w:marBottom w:val="0"/>
          <w:divBdr>
            <w:top w:val="none" w:sz="0" w:space="0" w:color="auto"/>
            <w:left w:val="none" w:sz="0" w:space="0" w:color="auto"/>
            <w:bottom w:val="none" w:sz="0" w:space="0" w:color="auto"/>
            <w:right w:val="none" w:sz="0" w:space="0" w:color="auto"/>
          </w:divBdr>
        </w:div>
        <w:div w:id="1021054254">
          <w:marLeft w:val="0"/>
          <w:marRight w:val="0"/>
          <w:marTop w:val="0"/>
          <w:marBottom w:val="0"/>
          <w:divBdr>
            <w:top w:val="none" w:sz="0" w:space="0" w:color="auto"/>
            <w:left w:val="none" w:sz="0" w:space="0" w:color="auto"/>
            <w:bottom w:val="none" w:sz="0" w:space="0" w:color="auto"/>
            <w:right w:val="none" w:sz="0" w:space="0" w:color="auto"/>
          </w:divBdr>
        </w:div>
        <w:div w:id="437066361">
          <w:marLeft w:val="0"/>
          <w:marRight w:val="0"/>
          <w:marTop w:val="0"/>
          <w:marBottom w:val="0"/>
          <w:divBdr>
            <w:top w:val="none" w:sz="0" w:space="0" w:color="auto"/>
            <w:left w:val="none" w:sz="0" w:space="0" w:color="auto"/>
            <w:bottom w:val="none" w:sz="0" w:space="0" w:color="auto"/>
            <w:right w:val="none" w:sz="0" w:space="0" w:color="auto"/>
          </w:divBdr>
        </w:div>
        <w:div w:id="1195539726">
          <w:marLeft w:val="0"/>
          <w:marRight w:val="0"/>
          <w:marTop w:val="0"/>
          <w:marBottom w:val="0"/>
          <w:divBdr>
            <w:top w:val="none" w:sz="0" w:space="0" w:color="auto"/>
            <w:left w:val="none" w:sz="0" w:space="0" w:color="auto"/>
            <w:bottom w:val="none" w:sz="0" w:space="0" w:color="auto"/>
            <w:right w:val="none" w:sz="0" w:space="0" w:color="auto"/>
          </w:divBdr>
          <w:divsChild>
            <w:div w:id="2097090110">
              <w:marLeft w:val="0"/>
              <w:marRight w:val="0"/>
              <w:marTop w:val="0"/>
              <w:marBottom w:val="0"/>
              <w:divBdr>
                <w:top w:val="none" w:sz="0" w:space="0" w:color="auto"/>
                <w:left w:val="none" w:sz="0" w:space="0" w:color="auto"/>
                <w:bottom w:val="none" w:sz="0" w:space="0" w:color="auto"/>
                <w:right w:val="none" w:sz="0" w:space="0" w:color="auto"/>
              </w:divBdr>
            </w:div>
            <w:div w:id="11369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cruisersforum.com/forums/tags/current.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opencpn.org/ocpn/toolbar_plugins_install-enable" TargetMode="External"/><Relationship Id="rId12" Type="http://schemas.openxmlformats.org/officeDocument/2006/relationships/hyperlink" Target="http://opencpn.org/ocpn/sites/default/files/users/rooiedirk/xxmtamessage3.png" TargetMode="External"/><Relationship Id="rId17" Type="http://schemas.openxmlformats.org/officeDocument/2006/relationships/hyperlink" Target="http://www.cruisersforum.com/forums/tags/current.html"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www.bethandevans.com/calculators.htm" TargetMode="External"/><Relationship Id="rId1" Type="http://schemas.openxmlformats.org/officeDocument/2006/relationships/numbering" Target="numbering.xml"/><Relationship Id="rId6" Type="http://schemas.openxmlformats.org/officeDocument/2006/relationships/hyperlink" Target="http://opencpn.org/ocpn/Basic_data-connections_nmea-sentence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ruisersforum.com/forums/f134/tactics-plugin-166909.html#post2140937" TargetMode="External"/><Relationship Id="rId10" Type="http://schemas.openxmlformats.org/officeDocument/2006/relationships/image" Target="media/image2.png"/><Relationship Id="rId19" Type="http://schemas.openxmlformats.org/officeDocument/2006/relationships/hyperlink" Target="http://www.cruisersforum.com/forums/tags/keel.html" TargetMode="External"/><Relationship Id="rId4" Type="http://schemas.openxmlformats.org/officeDocument/2006/relationships/settings" Target="settings.xml"/><Relationship Id="rId9" Type="http://schemas.openxmlformats.org/officeDocument/2006/relationships/hyperlink" Target="http://opencpn.org/ocpn/sites/default/files/users/rooiedirk/testmessage1.png" TargetMode="External"/><Relationship Id="rId14" Type="http://schemas.openxmlformats.org/officeDocument/2006/relationships/hyperlink" Target="http://www.cruisersforum.com/forums/f134/tactics-plugin-166909.html"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1065</Words>
  <Characters>5859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2</cp:revision>
  <dcterms:created xsi:type="dcterms:W3CDTF">2016-11-07T07:50:00Z</dcterms:created>
  <dcterms:modified xsi:type="dcterms:W3CDTF">2016-11-07T07:50:00Z</dcterms:modified>
</cp:coreProperties>
</file>