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Pr="00AD7B2C" w:rsidRDefault="00AD7B2C" w:rsidP="00AD7B2C">
      <w:pPr>
        <w:pStyle w:val="Titre"/>
        <w:rPr>
          <w:rFonts w:eastAsia="Times New Roman"/>
          <w:lang w:eastAsia="fr-FR"/>
        </w:rPr>
      </w:pPr>
      <w:bookmarkStart w:id="0" w:name="_GoBack"/>
      <w:bookmarkEnd w:id="0"/>
      <w:proofErr w:type="spellStart"/>
      <w:r w:rsidRPr="00AD7B2C">
        <w:rPr>
          <w:rFonts w:eastAsia="Times New Roman"/>
          <w:lang w:eastAsia="fr-FR"/>
        </w:rPr>
        <w:t>xlwt</w:t>
      </w:r>
      <w:proofErr w:type="spellEnd"/>
      <w:r w:rsidRPr="00AD7B2C">
        <w:rPr>
          <w:rFonts w:eastAsia="Times New Roman"/>
          <w:lang w:eastAsia="fr-FR"/>
        </w:rPr>
        <w:t xml:space="preserve"> 1.2.0</w:t>
      </w:r>
    </w:p>
    <w:p w:rsidR="00363D14" w:rsidRDefault="00AD7B2C" w:rsidP="00AD7B2C">
      <w:pPr>
        <w:pStyle w:val="Sous-titre"/>
      </w:pPr>
      <w:r>
        <w:t xml:space="preserve">Library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files compatible </w:t>
      </w:r>
      <w:proofErr w:type="spellStart"/>
      <w:r>
        <w:t>with</w:t>
      </w:r>
      <w:proofErr w:type="spellEnd"/>
      <w:r>
        <w:t xml:space="preserve"> MS Excel 97/2000/XP/2003 XLS files,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Python 2.6, 2.7, 3.3+</w:t>
      </w:r>
    </w:p>
    <w:p w:rsidR="00363D14" w:rsidRDefault="00363D14"/>
    <w:p w:rsidR="00363D14" w:rsidRDefault="00363D14"/>
    <w:p w:rsidR="00363D14" w:rsidRDefault="00363D14"/>
    <w:p w:rsidR="00363D14" w:rsidRDefault="00363D14"/>
    <w:p w:rsidR="00AD7B2C" w:rsidRDefault="00AD7B2C">
      <w:r>
        <w:br w:type="page"/>
      </w:r>
    </w:p>
    <w:p w:rsidR="00363D14" w:rsidRDefault="00AD7B2C" w:rsidP="00AD7B2C">
      <w:pPr>
        <w:pStyle w:val="Titre1"/>
      </w:pPr>
      <w:r>
        <w:lastRenderedPageBreak/>
        <w:t>Pypi</w:t>
      </w:r>
      <w:r w:rsidR="00FA5047">
        <w:t>.python.org</w:t>
      </w:r>
    </w:p>
    <w:p w:rsidR="00363D14" w:rsidRDefault="00363D14"/>
    <w:p w:rsidR="00AD7B2C" w:rsidRDefault="00AD7B2C" w:rsidP="00AD7B2C">
      <w:pPr>
        <w:pStyle w:val="Titre2"/>
      </w:pPr>
      <w:proofErr w:type="spellStart"/>
      <w:r>
        <w:t>xlwt</w:t>
      </w:r>
      <w:proofErr w:type="spellEnd"/>
    </w:p>
    <w:p w:rsidR="00AD7B2C" w:rsidRDefault="00AD7B2C" w:rsidP="00AD7B2C">
      <w:pPr>
        <w:pStyle w:val="NormalWeb"/>
      </w:pPr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 xml:space="preserve"> to use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files compatible </w:t>
      </w:r>
      <w:proofErr w:type="spellStart"/>
      <w:r>
        <w:t>with</w:t>
      </w:r>
      <w:proofErr w:type="spellEnd"/>
      <w:r>
        <w:t xml:space="preserve"> Microsoft Excel versions 95 to 2003.</w:t>
      </w:r>
    </w:p>
    <w:p w:rsidR="00AD7B2C" w:rsidRDefault="00AD7B2C" w:rsidP="00AD7B2C">
      <w:pPr>
        <w:pStyle w:val="NormalWeb"/>
      </w:pPr>
      <w:r>
        <w:t xml:space="preserve">The package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pure Python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dependencies</w:t>
      </w:r>
      <w:proofErr w:type="spellEnd"/>
      <w:r>
        <w:t xml:space="preserve"> on modules or packages </w:t>
      </w:r>
      <w:proofErr w:type="spellStart"/>
      <w:r>
        <w:t>outside</w:t>
      </w:r>
      <w:proofErr w:type="spellEnd"/>
      <w:r>
        <w:t xml:space="preserve"> the standard Python distribution.</w:t>
      </w:r>
    </w:p>
    <w:p w:rsidR="00AD7B2C" w:rsidRDefault="00AD7B2C" w:rsidP="00AD7B2C">
      <w:pPr>
        <w:pStyle w:val="Titre2"/>
      </w:pPr>
      <w:r>
        <w:t>Installation</w:t>
      </w:r>
    </w:p>
    <w:p w:rsidR="00AD7B2C" w:rsidRDefault="00AD7B2C" w:rsidP="00AD7B2C">
      <w:pPr>
        <w:pStyle w:val="NormalWeb"/>
      </w:pPr>
      <w:r>
        <w:t xml:space="preserve">Do the </w:t>
      </w:r>
      <w:proofErr w:type="spellStart"/>
      <w:r>
        <w:t>following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>:</w:t>
      </w:r>
    </w:p>
    <w:p w:rsidR="00AD7B2C" w:rsidRDefault="00AD7B2C" w:rsidP="00AD7B2C">
      <w:pPr>
        <w:pStyle w:val="PrformatHTML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xlwt</w:t>
      </w:r>
      <w:proofErr w:type="spellEnd"/>
    </w:p>
    <w:p w:rsidR="00AD7B2C" w:rsidRDefault="00AD7B2C" w:rsidP="00AD7B2C">
      <w:pPr>
        <w:pStyle w:val="Titre2"/>
      </w:pPr>
      <w:r>
        <w:t xml:space="preserve">Quick </w:t>
      </w:r>
      <w:proofErr w:type="spellStart"/>
      <w:r>
        <w:t>start</w:t>
      </w:r>
      <w:proofErr w:type="spellEnd"/>
    </w:p>
    <w:p w:rsidR="00AD7B2C" w:rsidRDefault="00AD7B2C" w:rsidP="00AD7B2C">
      <w:pPr>
        <w:pStyle w:val="PrformatHTML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xlwt</w:t>
      </w:r>
      <w:proofErr w:type="spellEnd"/>
    </w:p>
    <w:p w:rsidR="00AD7B2C" w:rsidRDefault="00AD7B2C" w:rsidP="00AD7B2C">
      <w:pPr>
        <w:pStyle w:val="PrformatHTML"/>
      </w:pPr>
      <w:proofErr w:type="spellStart"/>
      <w:r>
        <w:rPr>
          <w:rStyle w:val="kn"/>
        </w:rPr>
        <w:t>from</w:t>
      </w:r>
      <w:proofErr w:type="spellEnd"/>
      <w:r>
        <w:t xml:space="preserve"> </w:t>
      </w:r>
      <w:proofErr w:type="spellStart"/>
      <w:r>
        <w:rPr>
          <w:rStyle w:val="nn"/>
        </w:rPr>
        <w:t>datetime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datetime</w:t>
      </w:r>
      <w:proofErr w:type="spellEnd"/>
    </w:p>
    <w:p w:rsidR="00AD7B2C" w:rsidRDefault="00AD7B2C" w:rsidP="00AD7B2C">
      <w:pPr>
        <w:pStyle w:val="PrformatHTML"/>
      </w:pPr>
    </w:p>
    <w:p w:rsidR="00AD7B2C" w:rsidRDefault="00AD7B2C" w:rsidP="00AD7B2C">
      <w:pPr>
        <w:pStyle w:val="PrformatHTML"/>
      </w:pPr>
      <w:r>
        <w:rPr>
          <w:rStyle w:val="n"/>
        </w:rPr>
        <w:t>style0</w:t>
      </w:r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r>
        <w:rPr>
          <w:rStyle w:val="n"/>
        </w:rPr>
        <w:t>xlwt</w:t>
      </w:r>
      <w:r>
        <w:rPr>
          <w:rStyle w:val="o"/>
          <w:rFonts w:eastAsiaTheme="majorEastAsia"/>
        </w:rPr>
        <w:t>.</w:t>
      </w:r>
      <w:r>
        <w:rPr>
          <w:rStyle w:val="n"/>
        </w:rPr>
        <w:t>easyxf</w:t>
      </w:r>
      <w:proofErr w:type="spellEnd"/>
      <w:r>
        <w:rPr>
          <w:rStyle w:val="p"/>
        </w:rPr>
        <w:t>(</w:t>
      </w:r>
      <w:r>
        <w:rPr>
          <w:rStyle w:val="s1"/>
          <w:rFonts w:eastAsiaTheme="majorEastAsia"/>
        </w:rPr>
        <w:t xml:space="preserve">'font: </w:t>
      </w:r>
      <w:proofErr w:type="spellStart"/>
      <w:r>
        <w:rPr>
          <w:rStyle w:val="s1"/>
          <w:rFonts w:eastAsiaTheme="majorEastAsia"/>
        </w:rPr>
        <w:t>name</w:t>
      </w:r>
      <w:proofErr w:type="spellEnd"/>
      <w:r>
        <w:rPr>
          <w:rStyle w:val="s1"/>
          <w:rFonts w:eastAsiaTheme="majorEastAsia"/>
        </w:rPr>
        <w:t xml:space="preserve"> Times New Roman, </w:t>
      </w:r>
      <w:proofErr w:type="spellStart"/>
      <w:r>
        <w:rPr>
          <w:rStyle w:val="s1"/>
          <w:rFonts w:eastAsiaTheme="majorEastAsia"/>
        </w:rPr>
        <w:t>color</w:t>
      </w:r>
      <w:proofErr w:type="spellEnd"/>
      <w:r>
        <w:rPr>
          <w:rStyle w:val="s1"/>
          <w:rFonts w:eastAsiaTheme="majorEastAsia"/>
        </w:rPr>
        <w:t xml:space="preserve">-index </w:t>
      </w:r>
      <w:proofErr w:type="spellStart"/>
      <w:r>
        <w:rPr>
          <w:rStyle w:val="s1"/>
          <w:rFonts w:eastAsiaTheme="majorEastAsia"/>
        </w:rPr>
        <w:t>red</w:t>
      </w:r>
      <w:proofErr w:type="spellEnd"/>
      <w:r>
        <w:rPr>
          <w:rStyle w:val="s1"/>
          <w:rFonts w:eastAsiaTheme="majorEastAsia"/>
        </w:rPr>
        <w:t xml:space="preserve">, </w:t>
      </w:r>
      <w:proofErr w:type="spellStart"/>
      <w:r>
        <w:rPr>
          <w:rStyle w:val="s1"/>
          <w:rFonts w:eastAsiaTheme="majorEastAsia"/>
        </w:rPr>
        <w:t>bold</w:t>
      </w:r>
      <w:proofErr w:type="spellEnd"/>
      <w:r>
        <w:rPr>
          <w:rStyle w:val="s1"/>
          <w:rFonts w:eastAsiaTheme="majorEastAsia"/>
        </w:rPr>
        <w:t xml:space="preserve"> on'</w:t>
      </w:r>
      <w:r>
        <w:rPr>
          <w:rStyle w:val="p"/>
        </w:rPr>
        <w:t>,</w:t>
      </w:r>
    </w:p>
    <w:p w:rsidR="00AD7B2C" w:rsidRDefault="00AD7B2C" w:rsidP="00AD7B2C">
      <w:pPr>
        <w:pStyle w:val="PrformatHTML"/>
      </w:pPr>
      <w:r>
        <w:t xml:space="preserve">    </w:t>
      </w:r>
      <w:proofErr w:type="spellStart"/>
      <w:r>
        <w:rPr>
          <w:rStyle w:val="n"/>
        </w:rPr>
        <w:t>num_format_str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  <w:rFonts w:eastAsiaTheme="majorEastAsia"/>
        </w:rPr>
        <w:t>'#,##0.00'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  <w:r>
        <w:rPr>
          <w:rStyle w:val="n"/>
        </w:rPr>
        <w:t>style1</w:t>
      </w:r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r>
        <w:rPr>
          <w:rStyle w:val="n"/>
        </w:rPr>
        <w:t>xlwt</w:t>
      </w:r>
      <w:r>
        <w:rPr>
          <w:rStyle w:val="o"/>
          <w:rFonts w:eastAsiaTheme="majorEastAsia"/>
        </w:rPr>
        <w:t>.</w:t>
      </w:r>
      <w:r>
        <w:rPr>
          <w:rStyle w:val="n"/>
        </w:rPr>
        <w:t>easyxf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num_format_str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  <w:rFonts w:eastAsiaTheme="majorEastAsia"/>
        </w:rPr>
        <w:t>'D-MMM-YY'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wb</w:t>
      </w:r>
      <w:proofErr w:type="spellEnd"/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r>
        <w:rPr>
          <w:rStyle w:val="n"/>
        </w:rPr>
        <w:t>xlwt</w:t>
      </w:r>
      <w:r>
        <w:rPr>
          <w:rStyle w:val="o"/>
          <w:rFonts w:eastAsiaTheme="majorEastAsia"/>
        </w:rPr>
        <w:t>.</w:t>
      </w:r>
      <w:r>
        <w:rPr>
          <w:rStyle w:val="n"/>
        </w:rPr>
        <w:t>Workbook</w:t>
      </w:r>
      <w:proofErr w:type="spellEnd"/>
      <w:r>
        <w:rPr>
          <w:rStyle w:val="p"/>
        </w:rPr>
        <w:t>()</w:t>
      </w: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proofErr w:type="spellEnd"/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r>
        <w:rPr>
          <w:rStyle w:val="n"/>
        </w:rPr>
        <w:t>wb</w:t>
      </w:r>
      <w:r>
        <w:rPr>
          <w:rStyle w:val="o"/>
          <w:rFonts w:eastAsiaTheme="majorEastAsia"/>
        </w:rPr>
        <w:t>.</w:t>
      </w:r>
      <w:r>
        <w:rPr>
          <w:rStyle w:val="n"/>
        </w:rPr>
        <w:t>add_sheet</w:t>
      </w:r>
      <w:proofErr w:type="spellEnd"/>
      <w:r>
        <w:rPr>
          <w:rStyle w:val="p"/>
        </w:rPr>
        <w:t>(</w:t>
      </w:r>
      <w:r>
        <w:rPr>
          <w:rStyle w:val="s1"/>
          <w:rFonts w:eastAsiaTheme="majorEastAsia"/>
        </w:rPr>
        <w:t xml:space="preserve">'A Test </w:t>
      </w:r>
      <w:proofErr w:type="spellStart"/>
      <w:r>
        <w:rPr>
          <w:rStyle w:val="s1"/>
          <w:rFonts w:eastAsiaTheme="majorEastAsia"/>
        </w:rPr>
        <w:t>Sheet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r>
        <w:rPr>
          <w:rStyle w:val="o"/>
          <w:rFonts w:eastAsiaTheme="majorEastAsia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r>
        <w:rPr>
          <w:rStyle w:val="mi"/>
          <w:rFonts w:eastAsiaTheme="majorEastAsia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1234.56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style0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r>
        <w:rPr>
          <w:rStyle w:val="o"/>
          <w:rFonts w:eastAsiaTheme="majorEastAsia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r>
        <w:rPr>
          <w:rStyle w:val="mi"/>
          <w:rFonts w:eastAsiaTheme="majorEastAsia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datetime</w:t>
      </w:r>
      <w:r>
        <w:rPr>
          <w:rStyle w:val="o"/>
          <w:rFonts w:eastAsiaTheme="majorEastAsia"/>
        </w:rPr>
        <w:t>.</w:t>
      </w:r>
      <w:r>
        <w:rPr>
          <w:rStyle w:val="n"/>
        </w:rPr>
        <w:t>now</w:t>
      </w:r>
      <w:proofErr w:type="spellEnd"/>
      <w:r>
        <w:rPr>
          <w:rStyle w:val="p"/>
        </w:rPr>
        <w:t>(),</w:t>
      </w:r>
      <w:r>
        <w:t xml:space="preserve"> </w:t>
      </w:r>
      <w:r>
        <w:rPr>
          <w:rStyle w:val="n"/>
        </w:rPr>
        <w:t>style1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r>
        <w:rPr>
          <w:rStyle w:val="o"/>
          <w:rFonts w:eastAsiaTheme="majorEastAsia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r>
        <w:rPr>
          <w:rStyle w:val="mi"/>
          <w:rFonts w:eastAsiaTheme="majorEastAsia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1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r>
        <w:rPr>
          <w:rStyle w:val="o"/>
          <w:rFonts w:eastAsiaTheme="majorEastAsia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r>
        <w:rPr>
          <w:rStyle w:val="mi"/>
          <w:rFonts w:eastAsiaTheme="majorEastAsia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1</w:t>
      </w:r>
      <w:r>
        <w:rPr>
          <w:rStyle w:val="p"/>
        </w:rPr>
        <w:t>)</w:t>
      </w: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ws</w:t>
      </w:r>
      <w:r>
        <w:rPr>
          <w:rStyle w:val="o"/>
          <w:rFonts w:eastAsiaTheme="majorEastAsia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r>
        <w:rPr>
          <w:rStyle w:val="mi"/>
          <w:rFonts w:eastAsiaTheme="majorEastAsia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2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xlwt</w:t>
      </w:r>
      <w:r>
        <w:rPr>
          <w:rStyle w:val="o"/>
          <w:rFonts w:eastAsiaTheme="majorEastAsia"/>
        </w:rPr>
        <w:t>.</w:t>
      </w:r>
      <w:r>
        <w:rPr>
          <w:rStyle w:val="n"/>
        </w:rPr>
        <w:t>Formula</w:t>
      </w:r>
      <w:proofErr w:type="spellEnd"/>
      <w:r>
        <w:rPr>
          <w:rStyle w:val="p"/>
        </w:rPr>
        <w:t>(</w:t>
      </w:r>
      <w:r>
        <w:rPr>
          <w:rStyle w:val="s2"/>
        </w:rPr>
        <w:t>"A3+B3"</w:t>
      </w:r>
      <w:r>
        <w:rPr>
          <w:rStyle w:val="p"/>
        </w:rPr>
        <w:t>))</w:t>
      </w:r>
    </w:p>
    <w:p w:rsidR="00AD7B2C" w:rsidRDefault="00AD7B2C" w:rsidP="00AD7B2C">
      <w:pPr>
        <w:pStyle w:val="PrformatHTML"/>
      </w:pPr>
    </w:p>
    <w:p w:rsidR="00AD7B2C" w:rsidRDefault="00AD7B2C" w:rsidP="00AD7B2C">
      <w:pPr>
        <w:pStyle w:val="PrformatHTML"/>
      </w:pPr>
      <w:proofErr w:type="spellStart"/>
      <w:r>
        <w:rPr>
          <w:rStyle w:val="n"/>
        </w:rPr>
        <w:t>wb</w:t>
      </w:r>
      <w:r>
        <w:rPr>
          <w:rStyle w:val="o"/>
          <w:rFonts w:eastAsiaTheme="majorEastAsia"/>
        </w:rPr>
        <w:t>.</w:t>
      </w:r>
      <w:r>
        <w:rPr>
          <w:rStyle w:val="n"/>
        </w:rPr>
        <w:t>save</w:t>
      </w:r>
      <w:proofErr w:type="spellEnd"/>
      <w:r>
        <w:rPr>
          <w:rStyle w:val="p"/>
        </w:rPr>
        <w:t>(</w:t>
      </w:r>
      <w:r>
        <w:rPr>
          <w:rStyle w:val="s1"/>
          <w:rFonts w:eastAsiaTheme="majorEastAsia"/>
        </w:rPr>
        <w:t>'example.xls'</w:t>
      </w:r>
      <w:r>
        <w:rPr>
          <w:rStyle w:val="p"/>
        </w:rPr>
        <w:t>)</w:t>
      </w:r>
    </w:p>
    <w:p w:rsidR="00AD7B2C" w:rsidRDefault="00AD7B2C" w:rsidP="00AD7B2C">
      <w:pPr>
        <w:pStyle w:val="Titre2"/>
      </w:pPr>
      <w:r>
        <w:t>Documentation</w:t>
      </w:r>
    </w:p>
    <w:p w:rsidR="00AD7B2C" w:rsidRDefault="00AD7B2C" w:rsidP="00AD7B2C">
      <w:pPr>
        <w:pStyle w:val="NormalWeb"/>
      </w:pPr>
      <w:r>
        <w:t xml:space="preserve">Documentation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r>
        <w:rPr>
          <w:rStyle w:val="MachinecrireHTML"/>
        </w:rPr>
        <w:t>docs</w:t>
      </w:r>
      <w:r>
        <w:t xml:space="preserve"> directory of the </w:t>
      </w:r>
      <w:proofErr w:type="spellStart"/>
      <w:r>
        <w:t>xlwt</w:t>
      </w:r>
      <w:proofErr w:type="spellEnd"/>
      <w:r>
        <w:t xml:space="preserve"> package. If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the code in the </w:t>
      </w:r>
      <w:proofErr w:type="spellStart"/>
      <w:r>
        <w:t>examples</w:t>
      </w:r>
      <w:proofErr w:type="spellEnd"/>
      <w:r>
        <w:t xml:space="preserve"> directory and the source code </w:t>
      </w:r>
      <w:proofErr w:type="spellStart"/>
      <w:r>
        <w:t>itself</w:t>
      </w:r>
      <w:proofErr w:type="spellEnd"/>
      <w:r>
        <w:t>.</w:t>
      </w:r>
    </w:p>
    <w:p w:rsidR="00AD7B2C" w:rsidRDefault="00AD7B2C" w:rsidP="00AD7B2C">
      <w:pPr>
        <w:pStyle w:val="NormalWeb"/>
      </w:pPr>
      <w:r>
        <w:t xml:space="preserve">The </w:t>
      </w:r>
      <w:proofErr w:type="spellStart"/>
      <w:r>
        <w:t>latest</w:t>
      </w:r>
      <w:proofErr w:type="spellEnd"/>
      <w:r>
        <w:t xml:space="preserve"> documentation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at: </w:t>
      </w:r>
      <w:hyperlink r:id="rId8" w:history="1">
        <w:r>
          <w:rPr>
            <w:rStyle w:val="Lienhypertexte"/>
          </w:rPr>
          <w:t>http://xlwt.readthedocs.org/en/latest/</w:t>
        </w:r>
      </w:hyperlink>
    </w:p>
    <w:p w:rsidR="00363D14" w:rsidRDefault="00363D14"/>
    <w:p w:rsidR="00063BC8" w:rsidRDefault="00063BC8" w:rsidP="00063BC8">
      <w:pPr>
        <w:pStyle w:val="Titre1"/>
      </w:pPr>
      <w:r>
        <w:lastRenderedPageBreak/>
        <w:t>Xlwt.readthedocs</w:t>
      </w:r>
      <w:r w:rsidR="00FA5047">
        <w:t>.io</w:t>
      </w:r>
    </w:p>
    <w:p w:rsidR="00063BC8" w:rsidRDefault="00063BC8"/>
    <w:p w:rsidR="001B6229" w:rsidRDefault="00EB24A2">
      <w:hyperlink r:id="rId9" w:history="1">
        <w:r w:rsidR="001B6229" w:rsidRPr="000F05DB">
          <w:rPr>
            <w:rStyle w:val="Lienhypertexte"/>
          </w:rPr>
          <w:t>http://xlwt.readthedocs.io/en/latest/index.html</w:t>
        </w:r>
      </w:hyperlink>
      <w:r w:rsidR="001B6229">
        <w:t xml:space="preserve"> </w:t>
      </w:r>
    </w:p>
    <w:p w:rsidR="001B6229" w:rsidRDefault="001B6229"/>
    <w:p w:rsidR="00063BC8" w:rsidRDefault="00063BC8" w:rsidP="00063BC8">
      <w:pPr>
        <w:pStyle w:val="Titre2"/>
      </w:pPr>
      <w:proofErr w:type="spellStart"/>
      <w:r>
        <w:t>xlwt</w:t>
      </w:r>
      <w:proofErr w:type="spellEnd"/>
      <w:r>
        <w:t xml:space="preserve"> documentation</w:t>
      </w:r>
    </w:p>
    <w:p w:rsidR="00063BC8" w:rsidRDefault="00063BC8" w:rsidP="00063BC8">
      <w:pPr>
        <w:pStyle w:val="NormalWeb"/>
      </w:pPr>
    </w:p>
    <w:p w:rsidR="00063BC8" w:rsidRDefault="00063BC8" w:rsidP="00063BC8">
      <w:pPr>
        <w:pStyle w:val="NormalWeb"/>
      </w:pPr>
      <w:proofErr w:type="spellStart"/>
      <w:r>
        <w:t>xlwt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for </w:t>
      </w:r>
      <w:proofErr w:type="spellStart"/>
      <w:r>
        <w:t>writing</w:t>
      </w:r>
      <w:proofErr w:type="spellEnd"/>
      <w:r>
        <w:t xml:space="preserve"> data and </w:t>
      </w:r>
      <w:proofErr w:type="spellStart"/>
      <w:r>
        <w:t>formatting</w:t>
      </w:r>
      <w:proofErr w:type="spellEnd"/>
      <w:r>
        <w:t xml:space="preserve"> information to </w:t>
      </w:r>
      <w:proofErr w:type="spellStart"/>
      <w:r>
        <w:t>older</w:t>
      </w:r>
      <w:proofErr w:type="spellEnd"/>
      <w:r>
        <w:t xml:space="preserve"> Excel files (</w:t>
      </w:r>
      <w:proofErr w:type="spellStart"/>
      <w:r>
        <w:t>ie</w:t>
      </w:r>
      <w:proofErr w:type="spellEnd"/>
      <w:r>
        <w:t>: .</w:t>
      </w:r>
      <w:proofErr w:type="spellStart"/>
      <w:r>
        <w:t>xls</w:t>
      </w:r>
      <w:proofErr w:type="spellEnd"/>
      <w:r>
        <w:t>)</w:t>
      </w:r>
    </w:p>
    <w:p w:rsidR="00063BC8" w:rsidRDefault="00063BC8" w:rsidP="00063BC8">
      <w:pPr>
        <w:pStyle w:val="NormalWeb"/>
      </w:pPr>
      <w:r>
        <w:t xml:space="preserve">Documentation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API </w:t>
      </w:r>
      <w:proofErr w:type="spellStart"/>
      <w:r>
        <w:t>reference</w:t>
      </w:r>
      <w:proofErr w:type="spellEnd"/>
      <w:r>
        <w:t xml:space="preserve"> or code for help:</w:t>
      </w:r>
    </w:p>
    <w:p w:rsidR="00063BC8" w:rsidRDefault="00EB24A2" w:rsidP="00063BC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 w:rsidR="00063BC8">
          <w:rPr>
            <w:rStyle w:val="Lienhypertexte"/>
          </w:rPr>
          <w:t>API Reference</w:t>
        </w:r>
      </w:hyperlink>
    </w:p>
    <w:p w:rsidR="00063BC8" w:rsidRDefault="00063BC8" w:rsidP="00063BC8">
      <w:pPr>
        <w:pStyle w:val="NormalWeb"/>
      </w:pPr>
      <w:proofErr w:type="spellStart"/>
      <w:r>
        <w:t>Perhaps</w:t>
      </w:r>
      <w:proofErr w:type="spellEnd"/>
      <w:r>
        <w:t xml:space="preserve"> more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the </w:t>
      </w:r>
      <w:hyperlink r:id="rId11" w:history="1">
        <w:r>
          <w:rPr>
            <w:rStyle w:val="Lienhypertexte"/>
          </w:rPr>
          <w:t>tutorial</w:t>
        </w:r>
      </w:hyperlink>
      <w:r>
        <w:t xml:space="preserve"> and the </w:t>
      </w:r>
      <w:proofErr w:type="spellStart"/>
      <w:r>
        <w:t>examples</w:t>
      </w:r>
      <w:proofErr w:type="spellEnd"/>
      <w:r>
        <w:t xml:space="preserve"> in the </w:t>
      </w:r>
      <w:proofErr w:type="spellStart"/>
      <w:r>
        <w:rPr>
          <w:rStyle w:val="CitationHTML"/>
        </w:rPr>
        <w:t>examples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of the distribution.</w:t>
      </w:r>
    </w:p>
    <w:p w:rsidR="00063BC8" w:rsidRDefault="00063BC8" w:rsidP="00063BC8">
      <w:pPr>
        <w:pStyle w:val="NormalWeb"/>
      </w:pPr>
      <w:r>
        <w:t xml:space="preserve">For </w:t>
      </w:r>
      <w:proofErr w:type="spellStart"/>
      <w:r>
        <w:t>details</w:t>
      </w:r>
      <w:proofErr w:type="spellEnd"/>
      <w:r>
        <w:t xml:space="preserve"> of how to </w:t>
      </w:r>
      <w:proofErr w:type="spellStart"/>
      <w:r>
        <w:t>install</w:t>
      </w:r>
      <w:proofErr w:type="spellEnd"/>
      <w:r>
        <w:t xml:space="preserve"> the package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sections </w:t>
      </w:r>
      <w:proofErr w:type="spellStart"/>
      <w:r>
        <w:t>below</w:t>
      </w:r>
      <w:proofErr w:type="spellEnd"/>
      <w:r>
        <w:t>:</w:t>
      </w:r>
    </w:p>
    <w:p w:rsidR="00063BC8" w:rsidRDefault="00EB24A2" w:rsidP="00063BC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 w:rsidR="00063BC8">
          <w:rPr>
            <w:rStyle w:val="Lienhypertexte"/>
          </w:rPr>
          <w:t>Installation Instructions</w:t>
        </w:r>
      </w:hyperlink>
    </w:p>
    <w:p w:rsidR="00063BC8" w:rsidRDefault="00EB24A2" w:rsidP="00063BC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proofErr w:type="spellStart"/>
        <w:r w:rsidR="00063BC8">
          <w:rPr>
            <w:rStyle w:val="Lienhypertexte"/>
          </w:rPr>
          <w:t>Development</w:t>
        </w:r>
        <w:proofErr w:type="spellEnd"/>
      </w:hyperlink>
    </w:p>
    <w:p w:rsidR="00063BC8" w:rsidRDefault="00EB24A2" w:rsidP="00063BC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 w:rsidR="00063BC8">
          <w:rPr>
            <w:rStyle w:val="Lienhypertexte"/>
          </w:rPr>
          <w:t>Changes</w:t>
        </w:r>
      </w:hyperlink>
    </w:p>
    <w:p w:rsidR="00063BC8" w:rsidRDefault="00EB24A2" w:rsidP="00063BC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proofErr w:type="spellStart"/>
        <w:r w:rsidR="00063BC8">
          <w:rPr>
            <w:rStyle w:val="Lienhypertexte"/>
          </w:rPr>
          <w:t>Licenses</w:t>
        </w:r>
        <w:proofErr w:type="spellEnd"/>
      </w:hyperlink>
    </w:p>
    <w:p w:rsidR="00063BC8" w:rsidRDefault="00063BC8" w:rsidP="00063BC8">
      <w:r>
        <w:t>Indices and tables</w:t>
      </w:r>
    </w:p>
    <w:p w:rsidR="00063BC8" w:rsidRDefault="00EB24A2" w:rsidP="00063BC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" w:history="1">
        <w:r w:rsidR="00063BC8">
          <w:rPr>
            <w:rStyle w:val="Lienhypertexte"/>
          </w:rPr>
          <w:t>Index</w:t>
        </w:r>
      </w:hyperlink>
    </w:p>
    <w:p w:rsidR="00063BC8" w:rsidRDefault="00EB24A2" w:rsidP="00063BC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7" w:history="1">
        <w:r w:rsidR="00063BC8">
          <w:rPr>
            <w:rStyle w:val="Lienhypertexte"/>
          </w:rPr>
          <w:t>Module Index</w:t>
        </w:r>
      </w:hyperlink>
    </w:p>
    <w:p w:rsidR="00063BC8" w:rsidRDefault="00EB24A2" w:rsidP="00063BC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" w:history="1">
        <w:proofErr w:type="spellStart"/>
        <w:r w:rsidR="00063BC8">
          <w:rPr>
            <w:rStyle w:val="Lienhypertexte"/>
          </w:rPr>
          <w:t>Search</w:t>
        </w:r>
        <w:proofErr w:type="spellEnd"/>
        <w:r w:rsidR="00063BC8">
          <w:rPr>
            <w:rStyle w:val="Lienhypertexte"/>
          </w:rPr>
          <w:t xml:space="preserve"> Page</w:t>
        </w:r>
      </w:hyperlink>
    </w:p>
    <w:p w:rsidR="00363D14" w:rsidRDefault="00363D14"/>
    <w:p w:rsidR="00063BC8" w:rsidRDefault="00063BC8" w:rsidP="00063BC8">
      <w:pPr>
        <w:pStyle w:val="Titre2"/>
      </w:pPr>
      <w:r>
        <w:t>API Reference</w:t>
      </w:r>
    </w:p>
    <w:p w:rsidR="00063BC8" w:rsidRDefault="00063BC8" w:rsidP="00063BC8">
      <w:r>
        <w:rPr>
          <w:rStyle w:val="Accentuation"/>
        </w:rPr>
        <w:t xml:space="preserve">class </w:t>
      </w:r>
      <w:proofErr w:type="spellStart"/>
      <w:r>
        <w:rPr>
          <w:rStyle w:val="CodeHTML"/>
          <w:rFonts w:eastAsiaTheme="minorHAnsi"/>
        </w:rPr>
        <w:t>xlwt.Workbook.Workbook</w:t>
      </w:r>
      <w:proofErr w:type="spellEnd"/>
      <w:r>
        <w:rPr>
          <w:rStyle w:val="sig-paren"/>
        </w:rPr>
        <w:t>(</w:t>
      </w:r>
      <w:proofErr w:type="spellStart"/>
      <w:r>
        <w:rPr>
          <w:rStyle w:val="Accentuation"/>
        </w:rPr>
        <w:t>encoding</w:t>
      </w:r>
      <w:proofErr w:type="spellEnd"/>
      <w:r>
        <w:rPr>
          <w:rStyle w:val="Accentuation"/>
        </w:rPr>
        <w:t>='ascii'</w:t>
      </w:r>
      <w:r>
        <w:t xml:space="preserve">, </w:t>
      </w:r>
      <w:proofErr w:type="spellStart"/>
      <w:r>
        <w:rPr>
          <w:rStyle w:val="Accentuation"/>
        </w:rPr>
        <w:t>style_compression</w:t>
      </w:r>
      <w:proofErr w:type="spellEnd"/>
      <w:r>
        <w:rPr>
          <w:rStyle w:val="Accentuation"/>
        </w:rPr>
        <w:t>=0</w:t>
      </w:r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is</w:t>
      </w:r>
      <w:proofErr w:type="spellEnd"/>
      <w:r>
        <w:t xml:space="preserve"> a class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workbook</w:t>
      </w:r>
      <w:proofErr w:type="spellEnd"/>
      <w:r>
        <w:t xml:space="preserve"> and all </w:t>
      </w:r>
      <w:proofErr w:type="spellStart"/>
      <w:r>
        <w:t>its</w:t>
      </w:r>
      <w:proofErr w:type="spellEnd"/>
      <w:r>
        <w:t xml:space="preserve"> contents.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Excel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xlwt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by </w:t>
      </w:r>
      <w:proofErr w:type="spellStart"/>
      <w:r>
        <w:t>instantiating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class.</w:t>
      </w:r>
    </w:p>
    <w:p w:rsidR="00063BC8" w:rsidRDefault="00063BC8" w:rsidP="00063BC8">
      <w:pPr>
        <w:ind w:left="720"/>
      </w:pPr>
      <w:proofErr w:type="spellStart"/>
      <w:r>
        <w:rPr>
          <w:rStyle w:val="CodeHTML"/>
          <w:rFonts w:eastAsiaTheme="minorHAnsi"/>
        </w:rPr>
        <w:t>add_sheet</w:t>
      </w:r>
      <w:proofErr w:type="spellEnd"/>
      <w:r>
        <w:rPr>
          <w:rStyle w:val="sig-paren"/>
        </w:rPr>
        <w:t>(</w:t>
      </w:r>
      <w:proofErr w:type="spellStart"/>
      <w:r>
        <w:rPr>
          <w:rStyle w:val="Accentuation"/>
        </w:rPr>
        <w:t>sheetname</w:t>
      </w:r>
      <w:proofErr w:type="spellEnd"/>
      <w:r>
        <w:t xml:space="preserve">, </w:t>
      </w:r>
      <w:proofErr w:type="spellStart"/>
      <w:r>
        <w:rPr>
          <w:rStyle w:val="Accentuation"/>
        </w:rPr>
        <w:t>cell_overwrite_ok</w:t>
      </w:r>
      <w:proofErr w:type="spellEnd"/>
      <w:r>
        <w:rPr>
          <w:rStyle w:val="Accentuation"/>
        </w:rPr>
        <w:t>=False</w:t>
      </w:r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Worksheets</w:t>
      </w:r>
      <w:proofErr w:type="spellEnd"/>
      <w:r>
        <w:t xml:space="preserve"> in a </w:t>
      </w:r>
      <w:proofErr w:type="spellStart"/>
      <w:r>
        <w:t>Workbook</w:t>
      </w:r>
      <w:proofErr w:type="spellEnd"/>
      <w: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51"/>
      </w:tblGrid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Parameters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 w:rsidP="00063B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lev"/>
              </w:rPr>
              <w:t>sheetname</w:t>
            </w:r>
            <w:proofErr w:type="spellEnd"/>
            <w:r>
              <w:t xml:space="preserve"> – The </w:t>
            </w:r>
            <w:proofErr w:type="spellStart"/>
            <w:r>
              <w:t>name</w:t>
            </w:r>
            <w:proofErr w:type="spellEnd"/>
            <w:r>
              <w:t xml:space="preserve"> to use for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sheet</w:t>
            </w:r>
            <w:proofErr w:type="spellEnd"/>
            <w:r>
              <w:t xml:space="preserve">, as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in the </w:t>
            </w:r>
            <w:proofErr w:type="spellStart"/>
            <w:r>
              <w:t>tabs</w:t>
            </w:r>
            <w:proofErr w:type="spellEnd"/>
            <w:r>
              <w:t xml:space="preserve"> </w:t>
            </w:r>
            <w:r>
              <w:lastRenderedPageBreak/>
              <w:t xml:space="preserve">at the </w:t>
            </w:r>
            <w:proofErr w:type="spellStart"/>
            <w:r>
              <w:t>bottom</w:t>
            </w:r>
            <w:proofErr w:type="spellEnd"/>
            <w:r>
              <w:t xml:space="preserve"> of the Excel application.</w:t>
            </w:r>
          </w:p>
          <w:p w:rsidR="00063BC8" w:rsidRDefault="00063BC8" w:rsidP="00063B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r>
              <w:rPr>
                <w:rStyle w:val="lev"/>
              </w:rPr>
              <w:t>cell_overwrite_ok</w:t>
            </w:r>
            <w:proofErr w:type="spellEnd"/>
            <w:r>
              <w:t xml:space="preserve"> – If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>
              <w:t xml:space="preserve">, </w:t>
            </w:r>
            <w:proofErr w:type="spellStart"/>
            <w:r>
              <w:t>cells</w:t>
            </w:r>
            <w:proofErr w:type="spellEnd"/>
            <w:r>
              <w:t xml:space="preserve"> in the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worksheet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not </w:t>
            </w:r>
            <w:proofErr w:type="spellStart"/>
            <w:r>
              <w:t>raise</w:t>
            </w:r>
            <w:proofErr w:type="spellEnd"/>
            <w:r>
              <w:t xml:space="preserve"> an exception if </w:t>
            </w:r>
            <w:proofErr w:type="spellStart"/>
            <w:r>
              <w:t>written</w:t>
            </w:r>
            <w:proofErr w:type="spellEnd"/>
            <w:r>
              <w:t xml:space="preserve"> to more </w:t>
            </w:r>
            <w:proofErr w:type="spellStart"/>
            <w:r>
              <w:t>than</w:t>
            </w:r>
            <w:proofErr w:type="spellEnd"/>
            <w:r>
              <w:t xml:space="preserve"> once.</w:t>
            </w:r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Returns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>
            <w:pPr>
              <w:pStyle w:val="first"/>
            </w:pPr>
            <w:r>
              <w:t xml:space="preserve">The </w:t>
            </w:r>
            <w:hyperlink r:id="rId19" w:anchor="xlwt.Worksheet.Worksheet" w:tooltip="xlwt.Worksheet.Worksheet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Worksheet</w:t>
              </w:r>
              <w:proofErr w:type="spellEnd"/>
            </w:hyperlink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.</w:t>
            </w:r>
          </w:p>
        </w:tc>
      </w:tr>
    </w:tbl>
    <w:p w:rsidR="00063BC8" w:rsidRDefault="00063BC8" w:rsidP="00063BC8">
      <w:pPr>
        <w:ind w:left="720"/>
      </w:pPr>
      <w:proofErr w:type="spellStart"/>
      <w:r>
        <w:rPr>
          <w:rStyle w:val="CodeHTML"/>
          <w:rFonts w:eastAsiaTheme="minorHAnsi"/>
        </w:rPr>
        <w:t>save</w:t>
      </w:r>
      <w:proofErr w:type="spellEnd"/>
      <w:r>
        <w:rPr>
          <w:rStyle w:val="sig-paren"/>
        </w:rPr>
        <w:t>(</w:t>
      </w:r>
      <w:proofErr w:type="spellStart"/>
      <w:r>
        <w:rPr>
          <w:rStyle w:val="Accentuation"/>
        </w:rPr>
        <w:t>filename_or_stream</w:t>
      </w:r>
      <w:proofErr w:type="spellEnd"/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Workbook</w:t>
      </w:r>
      <w:proofErr w:type="spellEnd"/>
      <w:r>
        <w:t xml:space="preserve"> to a </w:t>
      </w:r>
      <w:proofErr w:type="spellStart"/>
      <w:r>
        <w:t>file</w:t>
      </w:r>
      <w:proofErr w:type="spellEnd"/>
      <w:r>
        <w:t xml:space="preserve"> in native Excel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51"/>
      </w:tblGrid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Parameters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lev"/>
              </w:rPr>
              <w:t>filename_or_stream</w:t>
            </w:r>
            <w:proofErr w:type="spellEnd"/>
            <w:r>
              <w:t xml:space="preserve"> – This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string </w:t>
            </w:r>
            <w:proofErr w:type="spellStart"/>
            <w:r>
              <w:t>containing</w:t>
            </w:r>
            <w:proofErr w:type="spellEnd"/>
            <w:r>
              <w:t xml:space="preserve"> a </w:t>
            </w:r>
            <w:proofErr w:type="spellStart"/>
            <w:r>
              <w:t>filename</w:t>
            </w:r>
            <w:proofErr w:type="spellEnd"/>
            <w:r>
              <w:t xml:space="preserve"> of the file, in </w:t>
            </w:r>
            <w:proofErr w:type="spellStart"/>
            <w:r>
              <w:t>which</w:t>
            </w:r>
            <w:proofErr w:type="spellEnd"/>
            <w:r>
              <w:t xml:space="preserve"> case the </w:t>
            </w:r>
            <w:proofErr w:type="spellStart"/>
            <w:r>
              <w:t>excel</w:t>
            </w:r>
            <w:proofErr w:type="spellEnd"/>
            <w:r>
              <w:t xml:space="preserve"> file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to </w:t>
            </w:r>
            <w:proofErr w:type="spellStart"/>
            <w:r>
              <w:t>disk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the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. It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a </w:t>
            </w:r>
            <w:hyperlink r:id="rId20" w:anchor="io.StringIO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StringIO</w:t>
              </w:r>
              <w:proofErr w:type="spellEnd"/>
            </w:hyperlink>
            <w:r>
              <w:t xml:space="preserve">, in </w:t>
            </w:r>
            <w:proofErr w:type="spellStart"/>
            <w:r>
              <w:t>which</w:t>
            </w:r>
            <w:proofErr w:type="spellEnd"/>
            <w:r>
              <w:t xml:space="preserve"> case the data for the </w:t>
            </w:r>
            <w:proofErr w:type="spellStart"/>
            <w:r>
              <w:t>excel</w:t>
            </w:r>
            <w:proofErr w:type="spellEnd"/>
            <w:r>
              <w:t xml:space="preserve"> file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to the </w:t>
            </w:r>
            <w:proofErr w:type="spellStart"/>
            <w:r>
              <w:t>stream</w:t>
            </w:r>
            <w:proofErr w:type="spellEnd"/>
            <w:r>
              <w:t>.</w:t>
            </w:r>
          </w:p>
        </w:tc>
      </w:tr>
    </w:tbl>
    <w:p w:rsidR="00063BC8" w:rsidRDefault="00063BC8" w:rsidP="00063BC8">
      <w:r>
        <w:rPr>
          <w:rStyle w:val="Accentuation"/>
        </w:rPr>
        <w:t xml:space="preserve">class </w:t>
      </w:r>
      <w:proofErr w:type="spellStart"/>
      <w:r>
        <w:rPr>
          <w:rStyle w:val="CodeHTML"/>
          <w:rFonts w:eastAsiaTheme="minorHAnsi"/>
        </w:rPr>
        <w:t>xlwt.Worksheet.Worksheet</w:t>
      </w:r>
      <w:proofErr w:type="spellEnd"/>
      <w:r>
        <w:rPr>
          <w:rStyle w:val="sig-paren"/>
        </w:rPr>
        <w:t>(</w:t>
      </w:r>
      <w:proofErr w:type="spellStart"/>
      <w:r>
        <w:rPr>
          <w:rStyle w:val="Accentuation"/>
        </w:rPr>
        <w:t>sheetname</w:t>
      </w:r>
      <w:proofErr w:type="spellEnd"/>
      <w:r>
        <w:t xml:space="preserve">, </w:t>
      </w:r>
      <w:proofErr w:type="spellStart"/>
      <w:r>
        <w:rPr>
          <w:rStyle w:val="Accentuation"/>
        </w:rPr>
        <w:t>parent_book</w:t>
      </w:r>
      <w:proofErr w:type="spellEnd"/>
      <w:r>
        <w:t xml:space="preserve">, </w:t>
      </w:r>
      <w:proofErr w:type="spellStart"/>
      <w:r>
        <w:rPr>
          <w:rStyle w:val="Accentuation"/>
        </w:rPr>
        <w:t>cell_overwrite_ok</w:t>
      </w:r>
      <w:proofErr w:type="spellEnd"/>
      <w:r>
        <w:rPr>
          <w:rStyle w:val="Accentuation"/>
        </w:rPr>
        <w:t>=False</w:t>
      </w:r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is</w:t>
      </w:r>
      <w:proofErr w:type="spellEnd"/>
      <w:r>
        <w:t xml:space="preserve"> a class </w:t>
      </w:r>
      <w:proofErr w:type="spellStart"/>
      <w:r>
        <w:t>representing</w:t>
      </w:r>
      <w:proofErr w:type="spellEnd"/>
      <w:r>
        <w:t xml:space="preserve"> the contents of a </w:t>
      </w:r>
      <w:proofErr w:type="spellStart"/>
      <w:r>
        <w:t>sheet</w:t>
      </w:r>
      <w:proofErr w:type="spellEnd"/>
      <w:r>
        <w:t xml:space="preserve"> in a </w:t>
      </w:r>
      <w:proofErr w:type="spellStart"/>
      <w:r>
        <w:t>workbook</w:t>
      </w:r>
      <w:proofErr w:type="spellEnd"/>
      <w:r>
        <w:t>.</w:t>
      </w:r>
    </w:p>
    <w:p w:rsidR="00063BC8" w:rsidRDefault="00063BC8" w:rsidP="00063BC8">
      <w:pPr>
        <w:pStyle w:val="first"/>
        <w:ind w:left="720"/>
      </w:pPr>
      <w:r>
        <w:t>Warning</w:t>
      </w:r>
    </w:p>
    <w:p w:rsidR="00063BC8" w:rsidRDefault="00063BC8" w:rsidP="00063BC8">
      <w:pPr>
        <w:pStyle w:val="last"/>
        <w:ind w:left="720"/>
      </w:pPr>
      <w:r>
        <w:t xml:space="preserve">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instances of </w:t>
      </w:r>
      <w:proofErr w:type="spellStart"/>
      <w:r>
        <w:t>this</w:t>
      </w:r>
      <w:proofErr w:type="spellEnd"/>
      <w:r>
        <w:t xml:space="preserve"> class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calls to </w:t>
      </w:r>
      <w:hyperlink r:id="rId21" w:anchor="xlwt.Workbook.Workbook.add_sheet" w:tooltip="xlwt.Workbook.Workbook.add_sheet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add_sheet</w:t>
        </w:r>
        <w:proofErr w:type="spellEnd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()</w:t>
        </w:r>
      </w:hyperlink>
      <w:r>
        <w:t>.</w:t>
      </w:r>
    </w:p>
    <w:p w:rsidR="00063BC8" w:rsidRDefault="00063BC8" w:rsidP="00063BC8">
      <w:pPr>
        <w:ind w:left="720"/>
      </w:pPr>
      <w:proofErr w:type="spellStart"/>
      <w:r>
        <w:rPr>
          <w:rStyle w:val="CodeHTML"/>
          <w:rFonts w:eastAsiaTheme="minorHAnsi"/>
        </w:rPr>
        <w:t>write</w:t>
      </w:r>
      <w:proofErr w:type="spellEnd"/>
      <w:r>
        <w:rPr>
          <w:rStyle w:val="sig-paren"/>
        </w:rPr>
        <w:t>(</w:t>
      </w:r>
      <w:r>
        <w:rPr>
          <w:rStyle w:val="Accentuation"/>
        </w:rPr>
        <w:t>r</w:t>
      </w:r>
      <w:r>
        <w:t xml:space="preserve">, </w:t>
      </w:r>
      <w:r>
        <w:rPr>
          <w:rStyle w:val="Accentuation"/>
        </w:rPr>
        <w:t>c</w:t>
      </w:r>
      <w:r>
        <w:t xml:space="preserve">, </w:t>
      </w:r>
      <w:r>
        <w:rPr>
          <w:rStyle w:val="Accentuation"/>
        </w:rPr>
        <w:t>label=''</w:t>
      </w:r>
      <w:r>
        <w:t xml:space="preserve">, </w:t>
      </w:r>
      <w:r>
        <w:rPr>
          <w:rStyle w:val="Accentuation"/>
        </w:rPr>
        <w:t>style=&lt;</w:t>
      </w:r>
      <w:proofErr w:type="spellStart"/>
      <w:r>
        <w:rPr>
          <w:rStyle w:val="Accentuation"/>
        </w:rPr>
        <w:t>xlwt.Style.XFStyle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object</w:t>
      </w:r>
      <w:proofErr w:type="spellEnd"/>
      <w:r>
        <w:rPr>
          <w:rStyle w:val="Accentuation"/>
        </w:rPr>
        <w:t>&gt;</w:t>
      </w:r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to a </w:t>
      </w:r>
      <w:hyperlink r:id="rId22" w:anchor="xlwt.Worksheet.Worksheet" w:tooltip="xlwt.Worksheet.Worksheet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Worksheet</w:t>
        </w:r>
        <w:proofErr w:type="spellEnd"/>
      </w:hyperlink>
      <w: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51"/>
      </w:tblGrid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Parameters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 w:rsidP="00063BC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lev"/>
              </w:rPr>
              <w:t>r</w:t>
            </w:r>
            <w:r>
              <w:t xml:space="preserve"> – The </w:t>
            </w:r>
            <w:proofErr w:type="spellStart"/>
            <w:r>
              <w:t>zero</w:t>
            </w:r>
            <w:proofErr w:type="spellEnd"/>
            <w:r>
              <w:t xml:space="preserve">-relative </w:t>
            </w:r>
            <w:proofErr w:type="spellStart"/>
            <w:r>
              <w:t>number</w:t>
            </w:r>
            <w:proofErr w:type="spellEnd"/>
            <w:r>
              <w:t xml:space="preserve"> of the </w:t>
            </w:r>
            <w:proofErr w:type="spellStart"/>
            <w:r>
              <w:t>row</w:t>
            </w:r>
            <w:proofErr w:type="spellEnd"/>
            <w:r>
              <w:t xml:space="preserve"> in the </w:t>
            </w:r>
            <w:proofErr w:type="spellStart"/>
            <w:r>
              <w:t>worksheet</w:t>
            </w:r>
            <w:proofErr w:type="spellEnd"/>
            <w:r>
              <w:t xml:space="preserve"> to </w:t>
            </w:r>
            <w:proofErr w:type="spellStart"/>
            <w:r>
              <w:t>which</w:t>
            </w:r>
            <w:proofErr w:type="spellEnd"/>
            <w:r>
              <w:t xml:space="preserve"> the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>.</w:t>
            </w:r>
          </w:p>
          <w:p w:rsidR="00063BC8" w:rsidRDefault="00063BC8" w:rsidP="00063BC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lev"/>
              </w:rPr>
              <w:t>c</w:t>
            </w:r>
            <w:r>
              <w:t xml:space="preserve"> – The </w:t>
            </w:r>
            <w:proofErr w:type="spellStart"/>
            <w:r>
              <w:t>zero</w:t>
            </w:r>
            <w:proofErr w:type="spellEnd"/>
            <w:r>
              <w:t xml:space="preserve">-relative </w:t>
            </w:r>
            <w:proofErr w:type="spellStart"/>
            <w:r>
              <w:t>number</w:t>
            </w:r>
            <w:proofErr w:type="spellEnd"/>
            <w:r>
              <w:t xml:space="preserve"> of the </w:t>
            </w:r>
            <w:proofErr w:type="spellStart"/>
            <w:r>
              <w:t>column</w:t>
            </w:r>
            <w:proofErr w:type="spellEnd"/>
            <w:r>
              <w:t xml:space="preserve"> in the </w:t>
            </w:r>
            <w:proofErr w:type="spellStart"/>
            <w:r>
              <w:t>worksheet</w:t>
            </w:r>
            <w:proofErr w:type="spellEnd"/>
            <w:r>
              <w:t xml:space="preserve"> to </w:t>
            </w:r>
            <w:proofErr w:type="spellStart"/>
            <w:r>
              <w:t>which</w:t>
            </w:r>
            <w:proofErr w:type="spellEnd"/>
            <w:r>
              <w:t xml:space="preserve"> the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>.</w:t>
            </w:r>
          </w:p>
          <w:p w:rsidR="00063BC8" w:rsidRDefault="00063BC8" w:rsidP="00063BC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lev"/>
              </w:rPr>
              <w:t>label</w:t>
            </w:r>
            <w:r>
              <w:t xml:space="preserve"> – 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The data value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>.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An </w:t>
            </w:r>
            <w:hyperlink r:id="rId23" w:anchor="int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int</w:t>
              </w:r>
              <w:proofErr w:type="spellEnd"/>
            </w:hyperlink>
            <w:r>
              <w:t xml:space="preserve">, </w:t>
            </w:r>
            <w:hyperlink r:id="rId24" w:anchor="long" w:tooltip="(in Python v2.7)" w:history="1"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long</w:t>
              </w:r>
            </w:hyperlink>
            <w:r>
              <w:t xml:space="preserve">, or </w:t>
            </w:r>
            <w:hyperlink r:id="rId25" w:anchor="decimal.Decimal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Decimal</w:t>
              </w:r>
              <w:proofErr w:type="spellEnd"/>
            </w:hyperlink>
            <w:r>
              <w:t xml:space="preserve"> instance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to </w:t>
            </w:r>
            <w:hyperlink r:id="rId26" w:anchor="float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float</w:t>
              </w:r>
              <w:proofErr w:type="spellEnd"/>
            </w:hyperlink>
            <w:r>
              <w:t>.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A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unicode</w:t>
            </w:r>
            <w:proofErr w:type="spellEnd"/>
            <w:r>
              <w:t xml:space="preserve"> instance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as </w:t>
            </w:r>
            <w:proofErr w:type="spellStart"/>
            <w:r>
              <w:t>is</w:t>
            </w:r>
            <w:proofErr w:type="spellEnd"/>
            <w:r>
              <w:t xml:space="preserve">. A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bytes</w:t>
            </w:r>
            <w:r>
              <w:t xml:space="preserve"> instance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to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unicode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the </w:t>
            </w:r>
            <w:proofErr w:type="spellStart"/>
            <w:r>
              <w:t>encoding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defaults to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ascii</w:t>
            </w:r>
            <w:r>
              <w:t xml:space="preserve">,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Workbook</w:t>
            </w:r>
            <w:proofErr w:type="spellEnd"/>
            <w:r>
              <w:t xml:space="preserve"> instance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A </w:t>
            </w:r>
            <w:hyperlink r:id="rId27" w:anchor="datetime.datetime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datetime</w:t>
              </w:r>
              <w:proofErr w:type="spellEnd"/>
            </w:hyperlink>
            <w:r>
              <w:t xml:space="preserve">, </w:t>
            </w:r>
            <w:hyperlink r:id="rId28" w:anchor="datetime.date" w:tooltip="(in Python v2.7)" w:history="1"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date</w:t>
              </w:r>
            </w:hyperlink>
            <w:r>
              <w:t xml:space="preserve"> or </w:t>
            </w:r>
            <w:hyperlink r:id="rId29" w:anchor="datetime.time" w:tooltip="(in Python v2.7)" w:history="1"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time</w:t>
              </w:r>
            </w:hyperlink>
            <w:r>
              <w:t xml:space="preserve"> instance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converted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Excel date format (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representing</w:t>
            </w:r>
            <w:proofErr w:type="spellEnd"/>
            <w:r>
              <w:t xml:space="preserve"> the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(</w:t>
            </w:r>
            <w:proofErr w:type="spellStart"/>
            <w:r>
              <w:t>typically</w:t>
            </w:r>
            <w:proofErr w:type="spellEnd"/>
            <w:r>
              <w:t xml:space="preserve">)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1899-12-31T00:00:00</w:t>
            </w:r>
            <w:r>
              <w:t xml:space="preserve">, </w:t>
            </w:r>
            <w:proofErr w:type="spellStart"/>
            <w:r>
              <w:t>under</w:t>
            </w:r>
            <w:proofErr w:type="spellEnd"/>
            <w:r>
              <w:t xml:space="preserve"> the </w:t>
            </w:r>
            <w:proofErr w:type="spellStart"/>
            <w:r>
              <w:t>pretence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1900 </w:t>
            </w:r>
            <w:proofErr w:type="spellStart"/>
            <w:r>
              <w:t>was</w:t>
            </w:r>
            <w:proofErr w:type="spellEnd"/>
            <w:r>
              <w:t xml:space="preserve"> a </w:t>
            </w:r>
            <w:proofErr w:type="spellStart"/>
            <w:r>
              <w:t>leap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).</w:t>
            </w:r>
          </w:p>
          <w:p w:rsidR="00063BC8" w:rsidRDefault="00063BC8">
            <w:pPr>
              <w:pStyle w:val="NormalWeb"/>
              <w:ind w:left="720"/>
            </w:pPr>
            <w:r>
              <w:lastRenderedPageBreak/>
              <w:t xml:space="preserve">A </w:t>
            </w:r>
            <w:hyperlink r:id="rId30" w:anchor="bool" w:tooltip="(in Python v2.7)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bool</w:t>
              </w:r>
              <w:proofErr w:type="spellEnd"/>
            </w:hyperlink>
            <w:r>
              <w:t xml:space="preserve"> instance </w:t>
            </w:r>
            <w:proofErr w:type="spellStart"/>
            <w:r>
              <w:t>will</w:t>
            </w:r>
            <w:proofErr w:type="spellEnd"/>
            <w:r>
              <w:t xml:space="preserve"> show up as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TRUE</w:t>
            </w:r>
            <w:r>
              <w:t xml:space="preserve"> or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FALSE</w:t>
            </w:r>
            <w:r>
              <w:t xml:space="preserve"> in Excel.</w:t>
            </w:r>
          </w:p>
          <w:p w:rsidR="00063BC8" w:rsidRDefault="00063BC8">
            <w:pPr>
              <w:pStyle w:val="NormalWeb"/>
              <w:ind w:left="720"/>
            </w:pP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None</w:t>
            </w:r>
            <w:r>
              <w:t xml:space="preserve"> causes the </w:t>
            </w:r>
            <w:proofErr w:type="spellStart"/>
            <w:r>
              <w:t>cell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: no data,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formatting</w:t>
            </w:r>
            <w:proofErr w:type="spellEnd"/>
            <w:r>
              <w:t>.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An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xlwt.Formula</w:t>
            </w:r>
            <w:proofErr w:type="spellEnd"/>
            <w:r>
              <w:t xml:space="preserve"> instance causes an Excel formula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>.</w:t>
            </w:r>
          </w:p>
          <w:p w:rsidR="00063BC8" w:rsidRDefault="00063BC8" w:rsidP="00063BC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lev"/>
              </w:rPr>
              <w:t>style</w:t>
            </w:r>
            <w:r>
              <w:t xml:space="preserve"> – </w:t>
            </w:r>
          </w:p>
          <w:p w:rsidR="00063BC8" w:rsidRDefault="00063BC8">
            <w:pPr>
              <w:pStyle w:val="NormalWeb"/>
              <w:ind w:left="720"/>
            </w:pPr>
            <w:r>
              <w:t xml:space="preserve">A style,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  <w:r>
              <w:t xml:space="preserve"> as an XF (</w:t>
            </w:r>
            <w:proofErr w:type="spellStart"/>
            <w:r>
              <w:t>extended</w:t>
            </w:r>
            <w:proofErr w:type="spellEnd"/>
            <w:r>
              <w:t xml:space="preserve"> format),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XFStyle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encapsulates</w:t>
            </w:r>
            <w:proofErr w:type="spellEnd"/>
            <w:r>
              <w:t xml:space="preserve"> the </w:t>
            </w:r>
            <w:proofErr w:type="spellStart"/>
            <w:r>
              <w:t>formatting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to the </w:t>
            </w:r>
            <w:proofErr w:type="spellStart"/>
            <w:r>
              <w:t>cell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contents.</w:t>
            </w:r>
          </w:p>
          <w:p w:rsidR="00063BC8" w:rsidRDefault="00063BC8">
            <w:pPr>
              <w:pStyle w:val="NormalWeb"/>
              <w:ind w:left="720"/>
            </w:pP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XFStyle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are best set up </w:t>
            </w:r>
            <w:proofErr w:type="spellStart"/>
            <w:r>
              <w:t>using</w:t>
            </w:r>
            <w:proofErr w:type="spellEnd"/>
            <w:r>
              <w:t xml:space="preserve"> the </w:t>
            </w:r>
            <w:hyperlink r:id="rId31" w:anchor="xlwt.Style.easyxf" w:tooltip="xlwt.Style.easyxf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easyxf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00FF"/>
                  <w:sz w:val="20"/>
                  <w:szCs w:val="20"/>
                  <w:u w:val="single"/>
                </w:rPr>
                <w:t>()</w:t>
              </w:r>
            </w:hyperlink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set up by setting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Alignment</w:t>
            </w:r>
            <w:proofErr w:type="spellEnd"/>
            <w:r>
              <w:t xml:space="preserve">,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Borders</w:t>
            </w:r>
            <w:proofErr w:type="spellEnd"/>
            <w:r>
              <w:t xml:space="preserve">,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Pattern</w:t>
            </w:r>
            <w:r>
              <w:t xml:space="preserve">,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Font</w:t>
            </w:r>
            <w:r>
              <w:t xml:space="preserve"> and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Protection</w:t>
            </w:r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setting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and a format string as </w:t>
            </w:r>
            <w:proofErr w:type="spellStart"/>
            <w:r>
              <w:t>attributes</w:t>
            </w:r>
            <w:proofErr w:type="spellEnd"/>
            <w:r>
              <w:t xml:space="preserve"> of an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XFStyle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</w:tbl>
    <w:p w:rsidR="00063BC8" w:rsidRDefault="00063BC8" w:rsidP="00063BC8">
      <w:pPr>
        <w:pStyle w:val="Titre2"/>
      </w:pPr>
      <w:proofErr w:type="spellStart"/>
      <w:r>
        <w:lastRenderedPageBreak/>
        <w:t>Formatting</w:t>
      </w:r>
      <w:proofErr w:type="spellEnd"/>
    </w:p>
    <w:p w:rsidR="00063BC8" w:rsidRDefault="00063BC8" w:rsidP="00063BC8">
      <w:pPr>
        <w:pStyle w:val="NormalWeb"/>
      </w:pPr>
      <w:r>
        <w:t xml:space="preserve">The XF record </w:t>
      </w:r>
      <w:proofErr w:type="spellStart"/>
      <w:r>
        <w:t>is</w:t>
      </w:r>
      <w:proofErr w:type="spellEnd"/>
      <w:r>
        <w:t xml:space="preserve"> able to store explicit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or the </w:t>
      </w:r>
      <w:proofErr w:type="spellStart"/>
      <w:r>
        <w:t>attributes</w:t>
      </w:r>
      <w:proofErr w:type="spellEnd"/>
      <w:r>
        <w:t xml:space="preserve"> of a </w:t>
      </w:r>
      <w:proofErr w:type="spellStart"/>
      <w:r>
        <w:t>cell</w:t>
      </w:r>
      <w:proofErr w:type="spellEnd"/>
      <w:r>
        <w:t xml:space="preserve"> style. Explicit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a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style XF record. This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a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style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explicit </w:t>
      </w:r>
      <w:proofErr w:type="spellStart"/>
      <w:r>
        <w:t>attributes</w:t>
      </w:r>
      <w:proofErr w:type="spellEnd"/>
      <w:r>
        <w:t xml:space="preserve">. 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are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6 groups: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723"/>
      </w:tblGrid>
      <w:tr w:rsidR="00063BC8" w:rsidTr="00063BC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Attributes</w:t>
            </w:r>
            <w:proofErr w:type="spellEnd"/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 format index (index to FORMAT record)</w:t>
            </w:r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>Font index (index to FONT record)</w:t>
            </w:r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proofErr w:type="spellStart"/>
            <w:r>
              <w:t>Alignment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 xml:space="preserve">Horizontal and vertical </w:t>
            </w:r>
            <w:proofErr w:type="spellStart"/>
            <w:r>
              <w:t>alignment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 xml:space="preserve"> wrap, indentation, orientation/rotation, </w:t>
            </w:r>
            <w:proofErr w:type="spellStart"/>
            <w:r>
              <w:t>text</w:t>
            </w:r>
            <w:proofErr w:type="spellEnd"/>
            <w:r>
              <w:t xml:space="preserve"> direction</w:t>
            </w:r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>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 xml:space="preserve">Border line styles and </w:t>
            </w:r>
            <w:proofErr w:type="spellStart"/>
            <w:r>
              <w:t>colours</w:t>
            </w:r>
            <w:proofErr w:type="spellEnd"/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>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 xml:space="preserve">Background area style and </w:t>
            </w:r>
            <w:proofErr w:type="spellStart"/>
            <w:r>
              <w:t>colours</w:t>
            </w:r>
            <w:proofErr w:type="spellEnd"/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>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, formula </w:t>
            </w:r>
            <w:proofErr w:type="spellStart"/>
            <w:r>
              <w:t>hidden</w:t>
            </w:r>
            <w:proofErr w:type="spellEnd"/>
          </w:p>
        </w:tc>
      </w:tr>
    </w:tbl>
    <w:p w:rsidR="00063BC8" w:rsidRDefault="00063BC8" w:rsidP="00063BC8">
      <w:pPr>
        <w:pStyle w:val="NormalWeb"/>
      </w:pPr>
      <w:r>
        <w:t xml:space="preserve">For </w:t>
      </w:r>
      <w:proofErr w:type="spellStart"/>
      <w:r>
        <w:t>each</w:t>
      </w:r>
      <w:proofErr w:type="spellEnd"/>
      <w:r>
        <w:t xml:space="preserve"> group a flag in the </w:t>
      </w:r>
      <w:proofErr w:type="spellStart"/>
      <w:r>
        <w:t>cell</w:t>
      </w:r>
      <w:proofErr w:type="spellEnd"/>
      <w:r>
        <w:t xml:space="preserve"> XF record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use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XF record or in the </w:t>
      </w:r>
      <w:proofErr w:type="spellStart"/>
      <w:r>
        <w:t>referenced</w:t>
      </w:r>
      <w:proofErr w:type="spellEnd"/>
      <w:r>
        <w:t xml:space="preserve"> style XF record. In style XF records, </w:t>
      </w:r>
      <w:proofErr w:type="spellStart"/>
      <w:r>
        <w:t>these</w:t>
      </w:r>
      <w:proofErr w:type="spellEnd"/>
      <w:r>
        <w:t xml:space="preserve"> flags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overwrite</w:t>
      </w:r>
      <w:proofErr w:type="spellEnd"/>
      <w:r>
        <w:t xml:space="preserve"> explicit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style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a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Changing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style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style to a </w:t>
      </w:r>
      <w:proofErr w:type="spellStart"/>
      <w:r>
        <w:t>cell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change all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style and do not </w:t>
      </w:r>
      <w:proofErr w:type="spellStart"/>
      <w:r>
        <w:t>contain</w:t>
      </w:r>
      <w:proofErr w:type="spellEnd"/>
      <w:r>
        <w:t xml:space="preserve"> explicit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for the </w:t>
      </w:r>
      <w:proofErr w:type="spellStart"/>
      <w:r>
        <w:t>changed</w:t>
      </w:r>
      <w:proofErr w:type="spellEnd"/>
      <w:r>
        <w:t xml:space="preserve"> style </w:t>
      </w:r>
      <w:proofErr w:type="spellStart"/>
      <w:r>
        <w:t>attributes</w:t>
      </w:r>
      <w:proofErr w:type="spellEnd"/>
      <w:r>
        <w:t xml:space="preserve">. If a </w:t>
      </w:r>
      <w:proofErr w:type="spellStart"/>
      <w:r>
        <w:t>cell</w:t>
      </w:r>
      <w:proofErr w:type="spellEnd"/>
      <w:r>
        <w:t xml:space="preserve"> XF record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explicit </w:t>
      </w:r>
      <w:proofErr w:type="spellStart"/>
      <w:r>
        <w:t>attributes</w:t>
      </w:r>
      <w:proofErr w:type="spellEnd"/>
      <w:r>
        <w:t xml:space="preserve"> in a group (if the </w:t>
      </w:r>
      <w:proofErr w:type="spellStart"/>
      <w:r>
        <w:t>attribute</w:t>
      </w:r>
      <w:proofErr w:type="spellEnd"/>
      <w:r>
        <w:t xml:space="preserve"> group flag </w:t>
      </w:r>
      <w:proofErr w:type="spellStart"/>
      <w:r>
        <w:t>is</w:t>
      </w:r>
      <w:proofErr w:type="spellEnd"/>
      <w:r>
        <w:t xml:space="preserve"> not set),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style XF record.</w:t>
      </w:r>
    </w:p>
    <w:p w:rsidR="00063BC8" w:rsidRDefault="00063BC8" w:rsidP="00063BC8">
      <w:proofErr w:type="spellStart"/>
      <w:r>
        <w:rPr>
          <w:rStyle w:val="CodeHTML"/>
          <w:rFonts w:eastAsiaTheme="minorHAnsi"/>
        </w:rPr>
        <w:lastRenderedPageBreak/>
        <w:t>xlwt.Style.easyxf</w:t>
      </w:r>
      <w:proofErr w:type="spellEnd"/>
      <w:r>
        <w:rPr>
          <w:rStyle w:val="sig-paren"/>
        </w:rPr>
        <w:t>(</w:t>
      </w:r>
      <w:proofErr w:type="spellStart"/>
      <w:r>
        <w:rPr>
          <w:rStyle w:val="Accentuation"/>
        </w:rPr>
        <w:t>strg_to_parse</w:t>
      </w:r>
      <w:proofErr w:type="spellEnd"/>
      <w:r>
        <w:rPr>
          <w:rStyle w:val="Accentuation"/>
        </w:rPr>
        <w:t>=''</w:t>
      </w:r>
      <w:r>
        <w:t xml:space="preserve">, </w:t>
      </w:r>
      <w:proofErr w:type="spellStart"/>
      <w:r>
        <w:rPr>
          <w:rStyle w:val="Accentuation"/>
        </w:rPr>
        <w:t>num_format_str</w:t>
      </w:r>
      <w:proofErr w:type="spellEnd"/>
      <w:r>
        <w:rPr>
          <w:rStyle w:val="Accentuation"/>
        </w:rPr>
        <w:t>=None</w:t>
      </w:r>
      <w:r>
        <w:t xml:space="preserve">, </w:t>
      </w:r>
      <w:proofErr w:type="spellStart"/>
      <w:r>
        <w:rPr>
          <w:rStyle w:val="Accentuation"/>
        </w:rPr>
        <w:t>field_sep</w:t>
      </w:r>
      <w:proofErr w:type="spellEnd"/>
      <w:r>
        <w:rPr>
          <w:rStyle w:val="Accentuation"/>
        </w:rPr>
        <w:t>='</w:t>
      </w:r>
      <w:r>
        <w:t xml:space="preserve">, </w:t>
      </w:r>
      <w:r>
        <w:rPr>
          <w:rStyle w:val="Accentuation"/>
        </w:rPr>
        <w:t>'</w:t>
      </w:r>
      <w:r>
        <w:t xml:space="preserve">, </w:t>
      </w:r>
      <w:proofErr w:type="spellStart"/>
      <w:r>
        <w:rPr>
          <w:rStyle w:val="Accentuation"/>
        </w:rPr>
        <w:t>line_sep</w:t>
      </w:r>
      <w:proofErr w:type="spellEnd"/>
      <w:r>
        <w:rPr>
          <w:rStyle w:val="Accentuation"/>
        </w:rPr>
        <w:t>=';'</w:t>
      </w:r>
      <w:r>
        <w:t xml:space="preserve">, </w:t>
      </w:r>
      <w:proofErr w:type="spellStart"/>
      <w:r>
        <w:rPr>
          <w:rStyle w:val="Accentuation"/>
        </w:rPr>
        <w:t>intro_sep</w:t>
      </w:r>
      <w:proofErr w:type="spellEnd"/>
      <w:r>
        <w:rPr>
          <w:rStyle w:val="Accentuation"/>
        </w:rPr>
        <w:t>=':'</w:t>
      </w:r>
      <w:r>
        <w:t xml:space="preserve">, </w:t>
      </w:r>
      <w:proofErr w:type="spellStart"/>
      <w:r>
        <w:rPr>
          <w:rStyle w:val="Accentuation"/>
        </w:rPr>
        <w:t>esc_char</w:t>
      </w:r>
      <w:proofErr w:type="spellEnd"/>
      <w:r>
        <w:rPr>
          <w:rStyle w:val="Accentuation"/>
        </w:rPr>
        <w:t>='\\'</w:t>
      </w:r>
      <w:r>
        <w:t xml:space="preserve">, </w:t>
      </w:r>
      <w:proofErr w:type="spellStart"/>
      <w:r>
        <w:rPr>
          <w:rStyle w:val="Accentuation"/>
        </w:rPr>
        <w:t>debug</w:t>
      </w:r>
      <w:proofErr w:type="spellEnd"/>
      <w:r>
        <w:rPr>
          <w:rStyle w:val="Accentuation"/>
        </w:rPr>
        <w:t>=False</w:t>
      </w:r>
      <w:r>
        <w:rPr>
          <w:rStyle w:val="sig-paren"/>
        </w:rPr>
        <w:t>)</w:t>
      </w:r>
    </w:p>
    <w:p w:rsidR="00063BC8" w:rsidRDefault="00063BC8" w:rsidP="00063BC8">
      <w:pPr>
        <w:pStyle w:val="NormalWeb"/>
        <w:ind w:left="720"/>
      </w:pPr>
      <w:r>
        <w:t xml:space="preserve">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configure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XFStyle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for use </w:t>
      </w:r>
      <w:proofErr w:type="spellStart"/>
      <w:r>
        <w:t>with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)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Worksheet.write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()</w:t>
      </w:r>
      <w:r>
        <w:t xml:space="preserve"> </w:t>
      </w:r>
      <w:proofErr w:type="spellStart"/>
      <w:r>
        <w:t>method</w:t>
      </w:r>
      <w:proofErr w:type="spellEnd"/>
      <w:r>
        <w:t>.</w:t>
      </w:r>
    </w:p>
    <w:p w:rsidR="00063BC8" w:rsidRDefault="00063BC8" w:rsidP="00063BC8">
      <w:pPr>
        <w:pStyle w:val="NormalWeb"/>
        <w:ind w:left="720"/>
      </w:pPr>
      <w:r>
        <w:t xml:space="preserve">It </w:t>
      </w:r>
      <w:proofErr w:type="spellStart"/>
      <w:r>
        <w:t>takes</w:t>
      </w:r>
      <w:proofErr w:type="spellEnd"/>
      <w:r>
        <w:t xml:space="preserve"> a string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values for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Alignment</w:t>
      </w:r>
      <w:proofErr w:type="spellEnd"/>
      <w:r>
        <w:t xml:space="preserve">,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Borders</w:t>
      </w:r>
      <w:proofErr w:type="spellEnd"/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Font</w:t>
      </w:r>
      <w: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Pattern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Protection</w:t>
      </w:r>
      <w:r>
        <w:t xml:space="preserve"> </w:t>
      </w:r>
      <w:proofErr w:type="spellStart"/>
      <w:r>
        <w:t>objects</w:t>
      </w:r>
      <w:proofErr w:type="spellEnd"/>
      <w:r>
        <w:t>.</w:t>
      </w:r>
    </w:p>
    <w:p w:rsidR="00063BC8" w:rsidRDefault="00063BC8" w:rsidP="00063BC8">
      <w:pPr>
        <w:pStyle w:val="NormalWeb"/>
        <w:ind w:left="720"/>
      </w:pPr>
      <w:proofErr w:type="spellStart"/>
      <w:r>
        <w:t>Refer</w:t>
      </w:r>
      <w:proofErr w:type="spellEnd"/>
      <w:r>
        <w:t xml:space="preserve"> to the </w:t>
      </w:r>
      <w:proofErr w:type="spellStart"/>
      <w:r>
        <w:t>examples</w:t>
      </w:r>
      <w:proofErr w:type="spellEnd"/>
      <w:r>
        <w:t xml:space="preserve"> in the file </w:t>
      </w:r>
      <w:r>
        <w:rPr>
          <w:rStyle w:val="CitationHTML"/>
        </w:rPr>
        <w:t>examples/xlwt_easyxf_simple_demo.py</w:t>
      </w:r>
      <w:r>
        <w:t xml:space="preserve"> and to the </w:t>
      </w:r>
      <w:proofErr w:type="spellStart"/>
      <w:r>
        <w:rPr>
          <w:rStyle w:val="CitationHTML"/>
        </w:rPr>
        <w:t>xf_dict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in </w:t>
      </w:r>
      <w:hyperlink r:id="rId32" w:anchor="module-xlwt.Style" w:tooltip="xlwt.Style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xlwt.Style</w:t>
        </w:r>
        <w:proofErr w:type="spellEnd"/>
      </w:hyperlink>
      <w:r>
        <w:t>.</w:t>
      </w:r>
    </w:p>
    <w:p w:rsidR="00063BC8" w:rsidRDefault="00063BC8" w:rsidP="00063BC8">
      <w:pPr>
        <w:pStyle w:val="NormalWeb"/>
        <w:ind w:left="720"/>
      </w:pPr>
      <w:proofErr w:type="spellStart"/>
      <w:r>
        <w:t>Various</w:t>
      </w:r>
      <w:proofErr w:type="spellEnd"/>
      <w:r>
        <w:t xml:space="preserve"> </w:t>
      </w:r>
      <w:proofErr w:type="spellStart"/>
      <w:r>
        <w:t>synonyms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>/</w:t>
      </w:r>
      <w:proofErr w:type="spellStart"/>
      <w:r>
        <w:t>colour</w:t>
      </w:r>
      <w:proofErr w:type="spellEnd"/>
      <w:r>
        <w:t>, center/centre and gray/</w:t>
      </w:r>
      <w:proofErr w:type="spellStart"/>
      <w:r>
        <w:t>grey</w:t>
      </w:r>
      <w:proofErr w:type="spellEnd"/>
      <w:r>
        <w:t xml:space="preserve"> are </w:t>
      </w:r>
      <w:proofErr w:type="spellStart"/>
      <w:r>
        <w:t>allowed</w:t>
      </w:r>
      <w:proofErr w:type="spellEnd"/>
      <w:r>
        <w:t xml:space="preserve">.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in font </w:t>
      </w:r>
      <w:proofErr w:type="spellStart"/>
      <w:r>
        <w:t>names</w:t>
      </w:r>
      <w:proofErr w:type="spellEnd"/>
      <w:r>
        <w:t xml:space="preserve">). </w:t>
      </w:r>
      <w:r>
        <w:rPr>
          <w:rStyle w:val="pre"/>
          <w:rFonts w:ascii="Courier New" w:hAnsi="Courier New" w:cs="Courier New"/>
          <w:sz w:val="20"/>
          <w:szCs w:val="20"/>
        </w:rPr>
        <w:t>-</w:t>
      </w:r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r>
        <w:rPr>
          <w:rStyle w:val="pre"/>
          <w:rFonts w:ascii="Courier New" w:hAnsi="Courier New" w:cs="Courier New"/>
          <w:sz w:val="20"/>
          <w:szCs w:val="20"/>
        </w:rPr>
        <w:t>_</w:t>
      </w:r>
      <w:r>
        <w:t>.</w:t>
      </w:r>
    </w:p>
    <w:p w:rsidR="00063BC8" w:rsidRDefault="00063BC8" w:rsidP="00063BC8">
      <w:pPr>
        <w:pStyle w:val="NormalWeb"/>
        <w:ind w:left="720"/>
      </w:pPr>
      <w:proofErr w:type="spellStart"/>
      <w:r>
        <w:t>Example</w:t>
      </w:r>
      <w:proofErr w:type="spellEnd"/>
      <w:r>
        <w:t xml:space="preserve">: </w:t>
      </w:r>
      <w:r>
        <w:rPr>
          <w:rStyle w:val="pre"/>
          <w:rFonts w:ascii="Courier New" w:hAnsi="Courier New" w:cs="Courier New"/>
          <w:sz w:val="20"/>
          <w:szCs w:val="20"/>
        </w:rPr>
        <w:t>font:</w:t>
      </w:r>
      <w:r>
        <w:rPr>
          <w:rStyle w:val="CodeHTML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bold</w:t>
      </w:r>
      <w:proofErr w:type="spellEnd"/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on;</w:t>
      </w:r>
      <w:r>
        <w:rPr>
          <w:rStyle w:val="CodeHTML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align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:</w:t>
      </w:r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wrap</w:t>
      </w:r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on,</w:t>
      </w:r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vert</w:t>
      </w:r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centre,</w:t>
      </w:r>
      <w:r>
        <w:rPr>
          <w:rStyle w:val="CodeHTML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horiz</w:t>
      </w:r>
      <w:proofErr w:type="spellEnd"/>
      <w:r>
        <w:rPr>
          <w:rStyle w:val="CodeHTML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center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51"/>
      </w:tblGrid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Parameters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>
            <w:proofErr w:type="spellStart"/>
            <w:r>
              <w:rPr>
                <w:rStyle w:val="lev"/>
              </w:rPr>
              <w:t>num_format_str</w:t>
            </w:r>
            <w:proofErr w:type="spellEnd"/>
            <w:r>
              <w:t xml:space="preserve"> – </w:t>
            </w:r>
          </w:p>
          <w:p w:rsidR="00063BC8" w:rsidRDefault="00063BC8">
            <w:pPr>
              <w:pStyle w:val="NormalWeb"/>
            </w:pPr>
            <w:r>
              <w:t xml:space="preserve">To </w:t>
            </w:r>
            <w:proofErr w:type="spellStart"/>
            <w:r>
              <w:t>get</w:t>
            </w:r>
            <w:proofErr w:type="spellEnd"/>
            <w:r>
              <w:t xml:space="preserve"> the “</w:t>
            </w:r>
            <w:proofErr w:type="spellStart"/>
            <w:r>
              <w:t>number</w:t>
            </w:r>
            <w:proofErr w:type="spellEnd"/>
            <w:r>
              <w:t xml:space="preserve"> format string” of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whose</w:t>
            </w:r>
            <w:proofErr w:type="spellEnd"/>
            <w:r>
              <w:t xml:space="preserve"> format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reproduce</w:t>
            </w:r>
            <w:proofErr w:type="spellEnd"/>
            <w:r>
              <w:t xml:space="preserve">, select the </w:t>
            </w:r>
            <w:proofErr w:type="spellStart"/>
            <w:r>
              <w:t>cell</w:t>
            </w:r>
            <w:proofErr w:type="spellEnd"/>
            <w:r>
              <w:t xml:space="preserve"> and click on Format/</w:t>
            </w:r>
            <w:proofErr w:type="spellStart"/>
            <w:r>
              <w:t>Cells</w:t>
            </w:r>
            <w:proofErr w:type="spellEnd"/>
            <w:r>
              <w:t>/</w:t>
            </w:r>
            <w:proofErr w:type="spellStart"/>
            <w:r>
              <w:t>Number</w:t>
            </w:r>
            <w:proofErr w:type="spellEnd"/>
            <w:r>
              <w:t xml:space="preserve">/Custom. </w:t>
            </w:r>
            <w:proofErr w:type="spellStart"/>
            <w:r>
              <w:t>Otherwise</w:t>
            </w:r>
            <w:proofErr w:type="spellEnd"/>
            <w:r>
              <w:t xml:space="preserve">, </w:t>
            </w:r>
            <w:proofErr w:type="spellStart"/>
            <w:r>
              <w:t>refer</w:t>
            </w:r>
            <w:proofErr w:type="spellEnd"/>
            <w:r>
              <w:t xml:space="preserve"> to Excel help.</w:t>
            </w:r>
          </w:p>
          <w:p w:rsidR="00063BC8" w:rsidRDefault="00063BC8">
            <w:pPr>
              <w:pStyle w:val="NormalWeb"/>
            </w:pPr>
            <w:proofErr w:type="spellStart"/>
            <w:r>
              <w:t>Examples</w:t>
            </w:r>
            <w:proofErr w:type="spellEnd"/>
            <w:r>
              <w:t xml:space="preserve">: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"#,##0.00"</w:t>
            </w:r>
            <w:r>
              <w:t xml:space="preserve">,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"dd/mm/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yyyy</w:t>
            </w:r>
            <w:proofErr w:type="spellEnd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  <w:tr w:rsidR="00063BC8" w:rsidTr="00063B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BC8" w:rsidRDefault="00063BC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Returns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63BC8" w:rsidRDefault="00063BC8">
            <w:pPr>
              <w:rPr>
                <w:sz w:val="24"/>
                <w:szCs w:val="24"/>
              </w:rPr>
            </w:pPr>
            <w:r>
              <w:t xml:space="preserve">An </w:t>
            </w:r>
            <w:proofErr w:type="spellStart"/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XFstyle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</w:tbl>
    <w:p w:rsidR="00363D14" w:rsidRDefault="00363D14"/>
    <w:p w:rsidR="00063BC8" w:rsidRDefault="00063BC8" w:rsidP="00063BC8">
      <w:pPr>
        <w:pStyle w:val="Titre2"/>
      </w:pPr>
      <w:r>
        <w:t>Installation Instructions</w:t>
      </w:r>
    </w:p>
    <w:p w:rsidR="00063BC8" w:rsidRDefault="00063BC8" w:rsidP="00063BC8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xlwt</w:t>
      </w:r>
      <w:proofErr w:type="spellEnd"/>
      <w:r>
        <w:t xml:space="preserve">, 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do the </w:t>
      </w:r>
      <w:proofErr w:type="spellStart"/>
      <w:r>
        <w:t>following</w:t>
      </w:r>
      <w:proofErr w:type="spellEnd"/>
      <w:r>
        <w:t xml:space="preserve"> in a </w:t>
      </w:r>
      <w:proofErr w:type="spellStart"/>
      <w:r>
        <w:t>virtualenv</w:t>
      </w:r>
      <w:proofErr w:type="spellEnd"/>
      <w:r>
        <w:t>:</w:t>
      </w:r>
    </w:p>
    <w:p w:rsidR="00063BC8" w:rsidRDefault="00063BC8" w:rsidP="00063BC8">
      <w:pPr>
        <w:pStyle w:val="PrformatHTML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xlwt</w:t>
      </w:r>
      <w:proofErr w:type="spellEnd"/>
    </w:p>
    <w:p w:rsidR="00063BC8" w:rsidRDefault="00063BC8" w:rsidP="00063BC8">
      <w:pPr>
        <w:pStyle w:val="NormalWeb"/>
      </w:pPr>
      <w:r>
        <w:t xml:space="preserve">If </w:t>
      </w:r>
      <w:proofErr w:type="spellStart"/>
      <w:r>
        <w:t>your</w:t>
      </w:r>
      <w:proofErr w:type="spellEnd"/>
      <w:r>
        <w:t xml:space="preserve"> package uses </w:t>
      </w:r>
      <w:proofErr w:type="spellStart"/>
      <w:r>
        <w:t>setuptools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use </w:t>
      </w:r>
      <w:proofErr w:type="spellStart"/>
      <w:r>
        <w:t>xlwt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requirement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an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install_requires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call to </w:t>
      </w:r>
      <w:r>
        <w:rPr>
          <w:rStyle w:val="pre"/>
          <w:rFonts w:ascii="Courier New" w:hAnsi="Courier New" w:cs="Courier New"/>
          <w:sz w:val="20"/>
          <w:szCs w:val="20"/>
        </w:rPr>
        <w:t>setup</w:t>
      </w:r>
      <w:r>
        <w:t xml:space="preserve"> as </w:t>
      </w:r>
      <w:proofErr w:type="spellStart"/>
      <w:r>
        <w:t>follows</w:t>
      </w:r>
      <w:proofErr w:type="spellEnd"/>
      <w:r>
        <w:t>:</w:t>
      </w:r>
    </w:p>
    <w:p w:rsidR="00063BC8" w:rsidRDefault="00063BC8" w:rsidP="00063BC8">
      <w:pPr>
        <w:pStyle w:val="PrformatHTML"/>
      </w:pPr>
      <w:r>
        <w:rPr>
          <w:rStyle w:val="n"/>
        </w:rPr>
        <w:t>setup</w:t>
      </w:r>
      <w:r>
        <w:rPr>
          <w:rStyle w:val="p"/>
          <w:rFonts w:eastAsiaTheme="majorEastAsia"/>
        </w:rPr>
        <w:t>(</w:t>
      </w:r>
    </w:p>
    <w:p w:rsidR="00063BC8" w:rsidRDefault="00063BC8" w:rsidP="00063BC8">
      <w:pPr>
        <w:pStyle w:val="PrformatHTML"/>
      </w:pPr>
      <w:r>
        <w:t xml:space="preserve">    </w:t>
      </w:r>
      <w:r>
        <w:rPr>
          <w:rStyle w:val="c1"/>
        </w:rPr>
        <w:t xml:space="preserve"># </w:t>
      </w:r>
      <w:proofErr w:type="spellStart"/>
      <w:r>
        <w:rPr>
          <w:rStyle w:val="c1"/>
        </w:rPr>
        <w:t>other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stuff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here</w:t>
      </w:r>
      <w:proofErr w:type="spellEnd"/>
    </w:p>
    <w:p w:rsidR="00063BC8" w:rsidRDefault="00063BC8" w:rsidP="00063BC8">
      <w:pPr>
        <w:pStyle w:val="PrformatHTML"/>
      </w:pPr>
      <w:r>
        <w:t xml:space="preserve">    </w:t>
      </w:r>
      <w:proofErr w:type="spellStart"/>
      <w:r>
        <w:rPr>
          <w:rStyle w:val="n"/>
        </w:rPr>
        <w:t>install_requires</w:t>
      </w:r>
      <w:proofErr w:type="spellEnd"/>
      <w:r>
        <w:rPr>
          <w:rStyle w:val="o"/>
          <w:rFonts w:eastAsiaTheme="majorEastAsia"/>
        </w:rPr>
        <w:t>=</w:t>
      </w:r>
      <w:r>
        <w:rPr>
          <w:rStyle w:val="p"/>
          <w:rFonts w:eastAsiaTheme="majorEastAsia"/>
        </w:rPr>
        <w:t>[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xlwt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  <w:rFonts w:eastAsiaTheme="majorEastAsia"/>
        </w:rPr>
        <w:t>],</w:t>
      </w:r>
    </w:p>
    <w:p w:rsidR="00063BC8" w:rsidRDefault="00063BC8" w:rsidP="00063BC8">
      <w:pPr>
        <w:pStyle w:val="PrformatHTML"/>
      </w:pPr>
      <w:r>
        <w:t xml:space="preserve">    </w:t>
      </w:r>
      <w:r>
        <w:rPr>
          <w:rStyle w:val="p"/>
          <w:rFonts w:eastAsiaTheme="majorEastAsia"/>
        </w:rPr>
        <w:t>)</w:t>
      </w:r>
    </w:p>
    <w:p w:rsidR="00063BC8" w:rsidRDefault="00063BC8" w:rsidP="00063BC8">
      <w:pPr>
        <w:pStyle w:val="topic-title"/>
      </w:pPr>
      <w:r>
        <w:t xml:space="preserve">Python version </w:t>
      </w:r>
      <w:proofErr w:type="spellStart"/>
      <w:r>
        <w:t>requirements</w:t>
      </w:r>
      <w:proofErr w:type="spellEnd"/>
    </w:p>
    <w:p w:rsidR="00063BC8" w:rsidRDefault="00063BC8" w:rsidP="00063BC8">
      <w:pPr>
        <w:pStyle w:val="NormalWeb"/>
      </w:pPr>
      <w:r>
        <w:t xml:space="preserve">This package has been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 2.6, 2.7, 3.3+ on Linux,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 Mac OS X and Windows.</w:t>
      </w:r>
    </w:p>
    <w:p w:rsidR="00363D14" w:rsidRDefault="00363D14"/>
    <w:sectPr w:rsidR="00363D14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4A2" w:rsidRDefault="00EB24A2" w:rsidP="00363D14">
      <w:pPr>
        <w:spacing w:after="0" w:line="240" w:lineRule="auto"/>
      </w:pPr>
      <w:r>
        <w:separator/>
      </w:r>
    </w:p>
  </w:endnote>
  <w:endnote w:type="continuationSeparator" w:id="0">
    <w:p w:rsidR="00EB24A2" w:rsidRDefault="00EB24A2" w:rsidP="0036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139141"/>
      <w:docPartObj>
        <w:docPartGallery w:val="Page Numbers (Bottom of Page)"/>
        <w:docPartUnique/>
      </w:docPartObj>
    </w:sdtPr>
    <w:sdtEndPr/>
    <w:sdtContent>
      <w:p w:rsidR="00363D14" w:rsidRDefault="00363D14" w:rsidP="00363D14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71C7">
          <w:rPr>
            <w:noProof/>
          </w:rPr>
          <w:t>1</w:t>
        </w:r>
        <w:r>
          <w:fldChar w:fldCharType="end"/>
        </w:r>
        <w:r>
          <w:t xml:space="preserve"> sur </w:t>
        </w:r>
        <w:r w:rsidR="00EB24A2">
          <w:fldChar w:fldCharType="begin"/>
        </w:r>
        <w:r w:rsidR="00EB24A2">
          <w:instrText xml:space="preserve"> NUMPAGES   \* MERGEFORMAT </w:instrText>
        </w:r>
        <w:r w:rsidR="00EB24A2">
          <w:fldChar w:fldCharType="separate"/>
        </w:r>
        <w:r w:rsidR="002771C7">
          <w:rPr>
            <w:noProof/>
          </w:rPr>
          <w:t>6</w:t>
        </w:r>
        <w:r w:rsidR="00EB24A2">
          <w:rPr>
            <w:noProof/>
          </w:rPr>
          <w:fldChar w:fldCharType="end"/>
        </w:r>
        <w:r>
          <w:t xml:space="preserve"> de </w:t>
        </w:r>
        <w:r w:rsidR="00EB24A2">
          <w:fldChar w:fldCharType="begin"/>
        </w:r>
        <w:r w:rsidR="00EB24A2">
          <w:instrText xml:space="preserve"> FILENAME   \* MERGEFORMAT </w:instrText>
        </w:r>
        <w:r w:rsidR="00EB24A2">
          <w:fldChar w:fldCharType="separate"/>
        </w:r>
        <w:r w:rsidR="002771C7">
          <w:rPr>
            <w:noProof/>
          </w:rPr>
          <w:t>xlwt_doc.docx</w:t>
        </w:r>
        <w:r w:rsidR="00EB24A2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2771C7">
          <w:rPr>
            <w:noProof/>
          </w:rPr>
          <w:t>22 février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4A2" w:rsidRDefault="00EB24A2" w:rsidP="00363D14">
      <w:pPr>
        <w:spacing w:after="0" w:line="240" w:lineRule="auto"/>
      </w:pPr>
      <w:r>
        <w:separator/>
      </w:r>
    </w:p>
  </w:footnote>
  <w:footnote w:type="continuationSeparator" w:id="0">
    <w:p w:rsidR="00EB24A2" w:rsidRDefault="00EB24A2" w:rsidP="00363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38E"/>
    <w:multiLevelType w:val="multilevel"/>
    <w:tmpl w:val="A73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42F7A"/>
    <w:multiLevelType w:val="multilevel"/>
    <w:tmpl w:val="178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96625"/>
    <w:multiLevelType w:val="multilevel"/>
    <w:tmpl w:val="C3DA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E400D"/>
    <w:multiLevelType w:val="multilevel"/>
    <w:tmpl w:val="01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11573"/>
    <w:multiLevelType w:val="multilevel"/>
    <w:tmpl w:val="04E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D8"/>
    <w:rsid w:val="00000B57"/>
    <w:rsid w:val="00004203"/>
    <w:rsid w:val="000326EC"/>
    <w:rsid w:val="00043395"/>
    <w:rsid w:val="00063BC8"/>
    <w:rsid w:val="00086591"/>
    <w:rsid w:val="000B4C75"/>
    <w:rsid w:val="00107C93"/>
    <w:rsid w:val="001143F1"/>
    <w:rsid w:val="001175EE"/>
    <w:rsid w:val="00136B75"/>
    <w:rsid w:val="00154FFA"/>
    <w:rsid w:val="001B6229"/>
    <w:rsid w:val="001F6202"/>
    <w:rsid w:val="00201DCB"/>
    <w:rsid w:val="002074AB"/>
    <w:rsid w:val="00261942"/>
    <w:rsid w:val="002624F8"/>
    <w:rsid w:val="002771C7"/>
    <w:rsid w:val="002A0BEA"/>
    <w:rsid w:val="002B6A12"/>
    <w:rsid w:val="002E1137"/>
    <w:rsid w:val="0034798C"/>
    <w:rsid w:val="003541D1"/>
    <w:rsid w:val="00363D14"/>
    <w:rsid w:val="00374F83"/>
    <w:rsid w:val="00377D83"/>
    <w:rsid w:val="004252C6"/>
    <w:rsid w:val="004700F7"/>
    <w:rsid w:val="00470687"/>
    <w:rsid w:val="004B7CFB"/>
    <w:rsid w:val="00535D0F"/>
    <w:rsid w:val="00561815"/>
    <w:rsid w:val="00583DFA"/>
    <w:rsid w:val="005B51AA"/>
    <w:rsid w:val="005B77AE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6E6D"/>
    <w:rsid w:val="006D5344"/>
    <w:rsid w:val="006D6760"/>
    <w:rsid w:val="006F2793"/>
    <w:rsid w:val="00715B37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6460"/>
    <w:rsid w:val="00A77103"/>
    <w:rsid w:val="00AC60CE"/>
    <w:rsid w:val="00AD7B2C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D24DC0"/>
    <w:rsid w:val="00D56777"/>
    <w:rsid w:val="00D86B1A"/>
    <w:rsid w:val="00DB15EE"/>
    <w:rsid w:val="00DC304D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B24A2"/>
    <w:rsid w:val="00ED3318"/>
    <w:rsid w:val="00ED7B3A"/>
    <w:rsid w:val="00F2780C"/>
    <w:rsid w:val="00F47704"/>
    <w:rsid w:val="00FA5047"/>
    <w:rsid w:val="00FA6DA4"/>
    <w:rsid w:val="00FC7991"/>
    <w:rsid w:val="00FD794C"/>
    <w:rsid w:val="00FE3C03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D14"/>
  </w:style>
  <w:style w:type="paragraph" w:styleId="Pieddepage">
    <w:name w:val="footer"/>
    <w:basedOn w:val="Normal"/>
    <w:link w:val="PieddepageCar"/>
    <w:uiPriority w:val="99"/>
    <w:unhideWhenUsed/>
    <w:rsid w:val="0036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D14"/>
  </w:style>
  <w:style w:type="paragraph" w:styleId="Titre">
    <w:name w:val="Title"/>
    <w:basedOn w:val="Normal"/>
    <w:next w:val="Normal"/>
    <w:link w:val="TitreCar"/>
    <w:uiPriority w:val="10"/>
    <w:qFormat/>
    <w:rsid w:val="00AD7B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7B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7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D7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7B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AD7B2C"/>
  </w:style>
  <w:style w:type="character" w:customStyle="1" w:styleId="nn">
    <w:name w:val="nn"/>
    <w:basedOn w:val="Policepardfaut"/>
    <w:rsid w:val="00AD7B2C"/>
  </w:style>
  <w:style w:type="character" w:customStyle="1" w:styleId="n">
    <w:name w:val="n"/>
    <w:basedOn w:val="Policepardfaut"/>
    <w:rsid w:val="00AD7B2C"/>
  </w:style>
  <w:style w:type="character" w:customStyle="1" w:styleId="o">
    <w:name w:val="o"/>
    <w:basedOn w:val="Policepardfaut"/>
    <w:rsid w:val="00AD7B2C"/>
  </w:style>
  <w:style w:type="character" w:customStyle="1" w:styleId="p">
    <w:name w:val="p"/>
    <w:basedOn w:val="Policepardfaut"/>
    <w:rsid w:val="00AD7B2C"/>
  </w:style>
  <w:style w:type="character" w:customStyle="1" w:styleId="s1">
    <w:name w:val="s1"/>
    <w:basedOn w:val="Policepardfaut"/>
    <w:rsid w:val="00AD7B2C"/>
  </w:style>
  <w:style w:type="character" w:customStyle="1" w:styleId="mi">
    <w:name w:val="mi"/>
    <w:basedOn w:val="Policepardfaut"/>
    <w:rsid w:val="00AD7B2C"/>
  </w:style>
  <w:style w:type="character" w:customStyle="1" w:styleId="mf">
    <w:name w:val="mf"/>
    <w:basedOn w:val="Policepardfaut"/>
    <w:rsid w:val="00AD7B2C"/>
  </w:style>
  <w:style w:type="character" w:customStyle="1" w:styleId="s2">
    <w:name w:val="s2"/>
    <w:basedOn w:val="Policepardfaut"/>
    <w:rsid w:val="00AD7B2C"/>
  </w:style>
  <w:style w:type="character" w:styleId="MachinecrireHTML">
    <w:name w:val="HTML Typewriter"/>
    <w:basedOn w:val="Policepardfaut"/>
    <w:uiPriority w:val="99"/>
    <w:semiHidden/>
    <w:unhideWhenUsed/>
    <w:rsid w:val="00AD7B2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7B2C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063BC8"/>
    <w:rPr>
      <w:i/>
      <w:iCs/>
    </w:rPr>
  </w:style>
  <w:style w:type="character" w:styleId="Accentuation">
    <w:name w:val="Emphasis"/>
    <w:basedOn w:val="Policepardfaut"/>
    <w:uiPriority w:val="20"/>
    <w:qFormat/>
    <w:rsid w:val="00063BC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63BC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063BC8"/>
  </w:style>
  <w:style w:type="character" w:styleId="lev">
    <w:name w:val="Strong"/>
    <w:basedOn w:val="Policepardfaut"/>
    <w:uiPriority w:val="22"/>
    <w:qFormat/>
    <w:rsid w:val="00063BC8"/>
    <w:rPr>
      <w:b/>
      <w:bCs/>
    </w:rPr>
  </w:style>
  <w:style w:type="character" w:customStyle="1" w:styleId="pre">
    <w:name w:val="pre"/>
    <w:basedOn w:val="Policepardfaut"/>
    <w:rsid w:val="00063BC8"/>
  </w:style>
  <w:style w:type="paragraph" w:customStyle="1" w:styleId="first">
    <w:name w:val="first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st">
    <w:name w:val="last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063BC8"/>
  </w:style>
  <w:style w:type="paragraph" w:customStyle="1" w:styleId="topic-title">
    <w:name w:val="topic-title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D14"/>
  </w:style>
  <w:style w:type="paragraph" w:styleId="Pieddepage">
    <w:name w:val="footer"/>
    <w:basedOn w:val="Normal"/>
    <w:link w:val="PieddepageCar"/>
    <w:uiPriority w:val="99"/>
    <w:unhideWhenUsed/>
    <w:rsid w:val="00363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D14"/>
  </w:style>
  <w:style w:type="paragraph" w:styleId="Titre">
    <w:name w:val="Title"/>
    <w:basedOn w:val="Normal"/>
    <w:next w:val="Normal"/>
    <w:link w:val="TitreCar"/>
    <w:uiPriority w:val="10"/>
    <w:qFormat/>
    <w:rsid w:val="00AD7B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7B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D7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D7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7B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AD7B2C"/>
  </w:style>
  <w:style w:type="character" w:customStyle="1" w:styleId="nn">
    <w:name w:val="nn"/>
    <w:basedOn w:val="Policepardfaut"/>
    <w:rsid w:val="00AD7B2C"/>
  </w:style>
  <w:style w:type="character" w:customStyle="1" w:styleId="n">
    <w:name w:val="n"/>
    <w:basedOn w:val="Policepardfaut"/>
    <w:rsid w:val="00AD7B2C"/>
  </w:style>
  <w:style w:type="character" w:customStyle="1" w:styleId="o">
    <w:name w:val="o"/>
    <w:basedOn w:val="Policepardfaut"/>
    <w:rsid w:val="00AD7B2C"/>
  </w:style>
  <w:style w:type="character" w:customStyle="1" w:styleId="p">
    <w:name w:val="p"/>
    <w:basedOn w:val="Policepardfaut"/>
    <w:rsid w:val="00AD7B2C"/>
  </w:style>
  <w:style w:type="character" w:customStyle="1" w:styleId="s1">
    <w:name w:val="s1"/>
    <w:basedOn w:val="Policepardfaut"/>
    <w:rsid w:val="00AD7B2C"/>
  </w:style>
  <w:style w:type="character" w:customStyle="1" w:styleId="mi">
    <w:name w:val="mi"/>
    <w:basedOn w:val="Policepardfaut"/>
    <w:rsid w:val="00AD7B2C"/>
  </w:style>
  <w:style w:type="character" w:customStyle="1" w:styleId="mf">
    <w:name w:val="mf"/>
    <w:basedOn w:val="Policepardfaut"/>
    <w:rsid w:val="00AD7B2C"/>
  </w:style>
  <w:style w:type="character" w:customStyle="1" w:styleId="s2">
    <w:name w:val="s2"/>
    <w:basedOn w:val="Policepardfaut"/>
    <w:rsid w:val="00AD7B2C"/>
  </w:style>
  <w:style w:type="character" w:styleId="MachinecrireHTML">
    <w:name w:val="HTML Typewriter"/>
    <w:basedOn w:val="Policepardfaut"/>
    <w:uiPriority w:val="99"/>
    <w:semiHidden/>
    <w:unhideWhenUsed/>
    <w:rsid w:val="00AD7B2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7B2C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063BC8"/>
    <w:rPr>
      <w:i/>
      <w:iCs/>
    </w:rPr>
  </w:style>
  <w:style w:type="character" w:styleId="Accentuation">
    <w:name w:val="Emphasis"/>
    <w:basedOn w:val="Policepardfaut"/>
    <w:uiPriority w:val="20"/>
    <w:qFormat/>
    <w:rsid w:val="00063BC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63BC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063BC8"/>
  </w:style>
  <w:style w:type="character" w:styleId="lev">
    <w:name w:val="Strong"/>
    <w:basedOn w:val="Policepardfaut"/>
    <w:uiPriority w:val="22"/>
    <w:qFormat/>
    <w:rsid w:val="00063BC8"/>
    <w:rPr>
      <w:b/>
      <w:bCs/>
    </w:rPr>
  </w:style>
  <w:style w:type="character" w:customStyle="1" w:styleId="pre">
    <w:name w:val="pre"/>
    <w:basedOn w:val="Policepardfaut"/>
    <w:rsid w:val="00063BC8"/>
  </w:style>
  <w:style w:type="paragraph" w:customStyle="1" w:styleId="first">
    <w:name w:val="first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ast">
    <w:name w:val="last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063BC8"/>
  </w:style>
  <w:style w:type="paragraph" w:customStyle="1" w:styleId="topic-title">
    <w:name w:val="topic-title"/>
    <w:basedOn w:val="Normal"/>
    <w:rsid w:val="0006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2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lwt.readthedocs.org/en/latest/" TargetMode="External"/><Relationship Id="rId13" Type="http://schemas.openxmlformats.org/officeDocument/2006/relationships/hyperlink" Target="http://xlwt.readthedocs.io/en/latest/development.html" TargetMode="External"/><Relationship Id="rId18" Type="http://schemas.openxmlformats.org/officeDocument/2006/relationships/hyperlink" Target="http://xlwt.readthedocs.io/en/latest/search.html" TargetMode="External"/><Relationship Id="rId26" Type="http://schemas.openxmlformats.org/officeDocument/2006/relationships/hyperlink" Target="http://docs.python.org/library/function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xlwt.readthedocs.io/en/latest/api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xlwt.readthedocs.io/en/latest/installation.html" TargetMode="External"/><Relationship Id="rId17" Type="http://schemas.openxmlformats.org/officeDocument/2006/relationships/hyperlink" Target="http://xlwt.readthedocs.io/en/latest/py-modindex.html" TargetMode="External"/><Relationship Id="rId25" Type="http://schemas.openxmlformats.org/officeDocument/2006/relationships/hyperlink" Target="http://docs.python.org/library/decimal.html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xlwt.readthedocs.io/en/latest/genindex.html" TargetMode="External"/><Relationship Id="rId20" Type="http://schemas.openxmlformats.org/officeDocument/2006/relationships/hyperlink" Target="http://docs.python.org/library/io.html" TargetMode="External"/><Relationship Id="rId29" Type="http://schemas.openxmlformats.org/officeDocument/2006/relationships/hyperlink" Target="http://docs.python.org/library/datetim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-excel/tutorial" TargetMode="External"/><Relationship Id="rId24" Type="http://schemas.openxmlformats.org/officeDocument/2006/relationships/hyperlink" Target="http://docs.python.org/library/functions.html" TargetMode="External"/><Relationship Id="rId32" Type="http://schemas.openxmlformats.org/officeDocument/2006/relationships/hyperlink" Target="http://xlwt.readthedocs.io/en/latest/ap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lwt.readthedocs.io/en/latest/licenses.html" TargetMode="External"/><Relationship Id="rId23" Type="http://schemas.openxmlformats.org/officeDocument/2006/relationships/hyperlink" Target="http://docs.python.org/library/functions.html" TargetMode="External"/><Relationship Id="rId28" Type="http://schemas.openxmlformats.org/officeDocument/2006/relationships/hyperlink" Target="http://docs.python.org/library/datetime.html" TargetMode="External"/><Relationship Id="rId10" Type="http://schemas.openxmlformats.org/officeDocument/2006/relationships/hyperlink" Target="http://xlwt.readthedocs.io/en/latest/api.html" TargetMode="External"/><Relationship Id="rId19" Type="http://schemas.openxmlformats.org/officeDocument/2006/relationships/hyperlink" Target="http://xlwt.readthedocs.io/en/latest/api.html" TargetMode="External"/><Relationship Id="rId31" Type="http://schemas.openxmlformats.org/officeDocument/2006/relationships/hyperlink" Target="http://xlwt.readthedocs.io/en/lat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lwt.readthedocs.io/en/latest/index.html" TargetMode="External"/><Relationship Id="rId14" Type="http://schemas.openxmlformats.org/officeDocument/2006/relationships/hyperlink" Target="http://xlwt.readthedocs.io/en/latest/changes.html" TargetMode="External"/><Relationship Id="rId22" Type="http://schemas.openxmlformats.org/officeDocument/2006/relationships/hyperlink" Target="http://xlwt.readthedocs.io/en/latest/api.html" TargetMode="External"/><Relationship Id="rId27" Type="http://schemas.openxmlformats.org/officeDocument/2006/relationships/hyperlink" Target="http://docs.python.org/library/datetime.html" TargetMode="External"/><Relationship Id="rId30" Type="http://schemas.openxmlformats.org/officeDocument/2006/relationships/hyperlink" Target="http://docs.python.org/library/function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9439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12</cp:revision>
  <cp:lastPrinted>2017-02-22T09:55:00Z</cp:lastPrinted>
  <dcterms:created xsi:type="dcterms:W3CDTF">2017-02-22T08:27:00Z</dcterms:created>
  <dcterms:modified xsi:type="dcterms:W3CDTF">2017-02-22T09:55:00Z</dcterms:modified>
</cp:coreProperties>
</file>