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Analyse du fichier NMEA Nav_20180601.nmea</w:t>
      </w:r>
    </w:p>
    <w:p>
      <w:pPr>
        <w:pStyle w:val="Soustitre"/>
        <w:rPr/>
      </w:pPr>
      <w:r>
        <w:rPr/>
        <w:t>Du décalage dans le temps des 2 sources de données.</w:t>
      </w:r>
    </w:p>
    <w:p>
      <w:pPr>
        <w:pStyle w:val="Titre1"/>
        <w:pageBreakBefore w:val="false"/>
        <w:rPr/>
      </w:pPr>
      <w:r>
        <w:rPr/>
        <w:t>Le montage générateur</w:t>
      </w:r>
    </w:p>
    <w:p>
      <w:pPr>
        <w:pStyle w:val="Normal"/>
        <w:rPr/>
      </w:pPr>
      <w:r>
        <w:rPr/>
        <w:t>Le montage à l’origine de ce NMEA est constitué de 2 flux de données.</w:t>
      </w:r>
    </w:p>
    <w:p>
      <w:pPr>
        <w:pStyle w:val="Normal"/>
        <w:rPr/>
      </w:pPr>
      <w:r>
        <w:rPr/>
        <w:t>Flux 1 : Un GPS Garmin 152H alimente les instruments NKE via un Gyrographic (90-60-348) puis les informations NKE sont exportées à travers une interface sortie NMEA 183 (90-60-357) vers un enregistreur.</w:t>
        <w:br/>
      </w:r>
      <w:r>
        <w:rPr/>
        <w:drawing>
          <wp:inline distT="0" distB="0" distL="0" distR="0">
            <wp:extent cx="2419350" cy="196215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419350" cy="1962150"/>
                    </a:xfrm>
                    <a:prstGeom prst="rect">
                      <a:avLst/>
                    </a:prstGeom>
                  </pic:spPr>
                </pic:pic>
              </a:graphicData>
            </a:graphic>
          </wp:inline>
        </w:drawing>
      </w:r>
    </w:p>
    <w:p>
      <w:pPr>
        <w:pStyle w:val="Caption"/>
        <w:rPr/>
      </w:pPr>
      <w:r>
        <w:rPr/>
        <w:t xml:space="preserve">Figure </w:t>
      </w:r>
      <w:r>
        <w:rPr/>
        <w:fldChar w:fldCharType="begin"/>
      </w:r>
      <w:r>
        <w:rPr/>
        <w:instrText> SEQ Figure \* ARABIC </w:instrText>
      </w:r>
      <w:r>
        <w:rPr/>
        <w:fldChar w:fldCharType="separate"/>
      </w:r>
      <w:r>
        <w:rPr/>
        <w:t>1</w:t>
      </w:r>
      <w:r>
        <w:rPr/>
        <w:fldChar w:fldCharType="end"/>
      </w:r>
      <w:r>
        <w:rPr/>
        <w:t xml:space="preserve"> : Interface 90-60-357</w:t>
      </w:r>
    </w:p>
    <w:p>
      <w:pPr>
        <w:pStyle w:val="Normal"/>
        <w:rPr/>
      </w:pPr>
      <w:r>
        <w:rPr/>
        <w:t>Flux 2 :Un transceiver AIS est connecté à une autre entrée de l’enregistreur</w:t>
      </w:r>
    </w:p>
    <w:p>
      <w:pPr>
        <w:pStyle w:val="Normal"/>
        <w:rPr/>
      </w:pPr>
      <w:r>
        <w:rPr/>
        <w:t>Ces deux flux sont captés puis enregistrés dans un fichier.</w:t>
      </w:r>
    </w:p>
    <w:p>
      <w:pPr>
        <w:pStyle w:val="Normal"/>
        <w:rPr/>
      </w:pPr>
      <w:r>
        <w:rPr/>
        <w:drawing>
          <wp:inline distT="0" distB="0" distL="0" distR="9525">
            <wp:extent cx="4600575" cy="2743200"/>
            <wp:effectExtent l="0" t="0" r="0" b="0"/>
            <wp:docPr id="2" name="Image 2" descr="D:\RepoS\nmeaDB\nmeaDb\Nav_20180601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RepoS\nmeaDB\nmeaDb\Nav_20180601_schema.png"/>
                    <pic:cNvPicPr>
                      <a:picLocks noChangeAspect="1" noChangeArrowheads="1"/>
                    </pic:cNvPicPr>
                  </pic:nvPicPr>
                  <pic:blipFill>
                    <a:blip r:embed="rId3"/>
                    <a:stretch>
                      <a:fillRect/>
                    </a:stretch>
                  </pic:blipFill>
                  <pic:spPr bwMode="auto">
                    <a:xfrm>
                      <a:off x="0" y="0"/>
                      <a:ext cx="4600575" cy="2743200"/>
                    </a:xfrm>
                    <a:prstGeom prst="rect">
                      <a:avLst/>
                    </a:prstGeom>
                  </pic:spPr>
                </pic:pic>
              </a:graphicData>
            </a:graphic>
          </wp:inline>
        </w:drawing>
      </w:r>
    </w:p>
    <w:p>
      <w:pPr>
        <w:pStyle w:val="Titre1"/>
        <w:rPr/>
      </w:pPr>
      <w:r>
        <w:rPr/>
        <w:t>Que pouvons-nous observer ?</w:t>
      </w:r>
    </w:p>
    <w:p>
      <w:pPr>
        <w:pStyle w:val="Normal"/>
        <w:rPr/>
      </w:pPr>
      <w:r>
        <w:rPr/>
      </w:r>
    </w:p>
    <w:p>
      <w:pPr>
        <w:pStyle w:val="Normal"/>
        <w:rPr/>
      </w:pPr>
      <w:r>
        <w:rPr/>
        <w:t>Que l’enregistreur va collecter les trames des instruments ($IIxxx), les trames AIS ( !AIxxx) et les trames du GPS de l’AIS ($GPxxx) sans aucun discernement.</w:t>
      </w:r>
    </w:p>
    <w:p>
      <w:pPr>
        <w:pStyle w:val="Normal"/>
        <w:rPr/>
      </w:pPr>
      <w:r>
        <w:rPr/>
        <w:t>Et la nature des données, la simplicité du NMEA 0183 qui fait sa force, ne le permet pas ; les trames ne possèdent pas d’horodatage.</w:t>
      </w:r>
    </w:p>
    <w:p>
      <w:pPr>
        <w:pStyle w:val="Normal"/>
        <w:rPr/>
      </w:pPr>
      <w:r>
        <w:rPr/>
        <w:t>Les instruments du bord ($IIxxx) envoient des phrase de temps $IIZDA et des phrases de position $GLL. Ces dernières souffrent (du fait de l’interface 90-60-357 ?) d’un manque de précision, car les valeurs ont 3 décimales alors que les valeurs en provenance du GPS en ont 5 !</w:t>
      </w:r>
    </w:p>
    <w:p>
      <w:pPr>
        <w:pStyle w:val="NoSpacing"/>
        <w:rPr/>
      </w:pPr>
      <w:r>
        <w:rPr>
          <w:rStyle w:val="Code10"/>
        </w:rPr>
        <w:t>$IIGLL,4724.</w:t>
      </w:r>
      <w:r>
        <w:rPr>
          <w:rStyle w:val="Code10"/>
          <w:b/>
          <w:highlight w:val="yellow"/>
        </w:rPr>
        <w:t>634</w:t>
      </w:r>
      <w:r>
        <w:rPr>
          <w:rStyle w:val="Code10"/>
        </w:rPr>
        <w:t>,N,00238.</w:t>
      </w:r>
      <w:r>
        <w:rPr>
          <w:rStyle w:val="Code10"/>
          <w:b/>
          <w:highlight w:val="yellow"/>
        </w:rPr>
        <w:t>214</w:t>
      </w:r>
      <w:r>
        <w:rPr>
          <w:rStyle w:val="Code10"/>
        </w:rPr>
        <w:t>,W,103506,A,A*49</w:t>
      </w:r>
    </w:p>
    <w:p>
      <w:pPr>
        <w:pStyle w:val="NoSpacing"/>
        <w:rPr/>
      </w:pPr>
      <w:r>
        <w:rPr>
          <w:rStyle w:val="Code10"/>
        </w:rPr>
        <w:t>$IIZDA,10350</w:t>
      </w:r>
      <w:r>
        <w:rPr>
          <w:rStyle w:val="Code10"/>
          <w:highlight w:val="yellow"/>
        </w:rPr>
        <w:t>6</w:t>
      </w:r>
      <w:r>
        <w:rPr>
          <w:rStyle w:val="Code10"/>
        </w:rPr>
        <w:t>,01,06,2018,,*52</w:t>
      </w:r>
    </w:p>
    <w:p>
      <w:pPr>
        <w:pStyle w:val="NoSpacing"/>
        <w:rPr/>
      </w:pPr>
      <w:r>
        <w:rPr>
          <w:rStyle w:val="Code10"/>
        </w:rPr>
        <w:t>$IIVTG,178.,T,,M,06.4,N,11.9,K,A*2F</w:t>
      </w:r>
    </w:p>
    <w:p>
      <w:pPr>
        <w:pStyle w:val="NoSpacing"/>
        <w:rPr/>
      </w:pPr>
      <w:r>
        <w:rPr>
          <w:rStyle w:val="Code10"/>
        </w:rPr>
        <w:t>$IIDPT,0014.9,,*7E</w:t>
      </w:r>
    </w:p>
    <w:p>
      <w:pPr>
        <w:pStyle w:val="NoSpacing"/>
        <w:rPr/>
      </w:pPr>
      <w:r>
        <w:rPr>
          <w:rStyle w:val="Code10"/>
        </w:rPr>
        <w:t>$GPRMC,103508.00,A,4724.</w:t>
      </w:r>
      <w:r>
        <w:rPr>
          <w:rStyle w:val="Code10"/>
          <w:b/>
          <w:highlight w:val="yellow"/>
        </w:rPr>
        <w:t>63064</w:t>
      </w:r>
      <w:r>
        <w:rPr>
          <w:rStyle w:val="Code10"/>
        </w:rPr>
        <w:t>,N,00238.</w:t>
      </w:r>
      <w:r>
        <w:rPr>
          <w:rStyle w:val="Code10"/>
          <w:b/>
          <w:highlight w:val="yellow"/>
        </w:rPr>
        <w:t>21427</w:t>
      </w:r>
      <w:r>
        <w:rPr>
          <w:rStyle w:val="Code10"/>
        </w:rPr>
        <w:t>,W,7.127,180.07,010618,,,D*7C</w:t>
      </w:r>
    </w:p>
    <w:p>
      <w:pPr>
        <w:pStyle w:val="Normal"/>
        <w:rPr/>
      </w:pPr>
      <w:r>
        <w:rPr/>
      </w:r>
    </w:p>
    <w:p>
      <w:pPr>
        <w:pStyle w:val="ListParagraph"/>
        <w:numPr>
          <w:ilvl w:val="1"/>
          <w:numId w:val="2"/>
        </w:numPr>
        <w:rPr/>
      </w:pPr>
      <w:r>
        <w:rPr/>
        <w:t xml:space="preserve">représente ~60 / 65 mètres dans le sens nord –sud. </w:t>
      </w:r>
    </w:p>
    <w:p>
      <w:pPr>
        <w:pStyle w:val="Normal"/>
        <w:rPr/>
      </w:pPr>
      <w:r>
        <w:rPr/>
      </w:r>
      <w:bookmarkStart w:id="0" w:name="_GoBack"/>
      <w:bookmarkStart w:id="1" w:name="_GoBack"/>
      <w:bookmarkEnd w:id="1"/>
    </w:p>
    <w:p>
      <w:pPr>
        <w:pStyle w:val="Normal"/>
        <w:rPr/>
      </w:pPr>
      <w:r>
        <w:rPr/>
        <w:t>A posteriori, on remarque que la trame $IIZDA ne contient, pour la partie horaire, que des valeurs paires !</w:t>
      </w:r>
    </w:p>
    <w:p>
      <w:pPr>
        <w:pStyle w:val="Normal"/>
        <w:rPr/>
      </w:pPr>
      <w:r>
        <w:rPr/>
      </w:r>
    </w:p>
    <w:p>
      <w:pPr>
        <w:pStyle w:val="Titre1"/>
        <w:rPr/>
      </w:pPr>
      <w:r>
        <w:rPr/>
        <w:t>Quelques exemples</w:t>
      </w:r>
    </w:p>
    <w:p>
      <w:pPr>
        <w:pStyle w:val="Normal"/>
        <w:rPr/>
      </w:pPr>
      <w:r>
        <w:rPr/>
      </w:r>
    </w:p>
    <w:p>
      <w:pPr>
        <w:pStyle w:val="Normal"/>
        <w:rPr/>
      </w:pPr>
      <w:r>
        <w:rPr/>
        <w:t>Le fichier [Nav_20180601.nmea] comporte 342779 lignes (dont quelques lignes de commentaires)</w:t>
      </w:r>
    </w:p>
    <w:p>
      <w:pPr>
        <w:pStyle w:val="Normal"/>
        <w:rPr/>
      </w:pPr>
      <w:r>
        <w:rPr/>
        <w:t xml:space="preserve">Les informations temporelles sont présentes et dans les phrases </w:t>
      </w:r>
    </w:p>
    <w:p>
      <w:pPr>
        <w:pStyle w:val="Normal"/>
        <w:rPr/>
      </w:pPr>
      <w:r>
        <w:rPr/>
        <w:t>« RMC » et dans les pharses « ZDA »</w:t>
      </w:r>
    </w:p>
    <w:p>
      <w:pPr>
        <w:pStyle w:val="NoSpacing"/>
        <w:rPr/>
      </w:pPr>
      <w:r>
        <w:rPr>
          <w:rStyle w:val="Code10"/>
          <w:i/>
          <w:sz w:val="18"/>
        </w:rPr>
        <w:t>L369227</w:t>
      </w:r>
      <w:r>
        <w:rPr>
          <w:rStyle w:val="Code10"/>
        </w:rPr>
        <w:t>:$GP</w:t>
      </w:r>
      <w:r>
        <w:rPr>
          <w:rStyle w:val="Code10"/>
          <w:b/>
          <w:sz w:val="22"/>
        </w:rPr>
        <w:t>RMC</w:t>
      </w:r>
      <w:r>
        <w:rPr>
          <w:rStyle w:val="Code10"/>
        </w:rPr>
        <w:t>,</w:t>
      </w:r>
      <w:r>
        <w:rPr>
          <w:rStyle w:val="Code10"/>
          <w:highlight w:val="yellow"/>
        </w:rPr>
        <w:t>141117</w:t>
      </w:r>
      <w:r>
        <w:rPr>
          <w:rStyle w:val="Code10"/>
        </w:rPr>
        <w:t>.00,A,4730.16526,N,00223.15043,W,0.017,,010618,,,D*6A</w:t>
      </w:r>
    </w:p>
    <w:p>
      <w:pPr>
        <w:pStyle w:val="NoSpacing"/>
        <w:rPr/>
      </w:pPr>
      <w:r>
        <w:rPr>
          <w:rStyle w:val="Code10"/>
          <w:i/>
          <w:sz w:val="18"/>
        </w:rPr>
        <w:t>L369228</w:t>
      </w:r>
      <w:r>
        <w:rPr>
          <w:rStyle w:val="Code10"/>
        </w:rPr>
        <w:t>:$IIGLL,4730.163,N,00223.152,W,141116,A,A*41</w:t>
      </w:r>
    </w:p>
    <w:p>
      <w:pPr>
        <w:pStyle w:val="NoSpacing"/>
        <w:rPr/>
      </w:pPr>
      <w:r>
        <w:rPr>
          <w:rStyle w:val="Code10"/>
          <w:i/>
          <w:sz w:val="18"/>
        </w:rPr>
        <w:t>L369229</w:t>
      </w:r>
      <w:r>
        <w:rPr>
          <w:rStyle w:val="Code10"/>
        </w:rPr>
        <w:t>:$II</w:t>
      </w:r>
      <w:r>
        <w:rPr>
          <w:rStyle w:val="Code10"/>
          <w:b/>
          <w:sz w:val="22"/>
        </w:rPr>
        <w:t>ZDA</w:t>
      </w:r>
      <w:r>
        <w:rPr>
          <w:rStyle w:val="Code10"/>
        </w:rPr>
        <w:t>,</w:t>
      </w:r>
      <w:r>
        <w:rPr>
          <w:rStyle w:val="Code10"/>
          <w:highlight w:val="yellow"/>
        </w:rPr>
        <w:t>141116</w:t>
      </w:r>
      <w:r>
        <w:rPr>
          <w:rStyle w:val="Code10"/>
        </w:rPr>
        <w:t>,01,06,2018,,*51</w:t>
      </w:r>
    </w:p>
    <w:p>
      <w:pPr>
        <w:pStyle w:val="Normal"/>
        <w:rPr/>
      </w:pPr>
      <w:r>
        <w:rPr/>
      </w:r>
    </w:p>
    <w:p>
      <w:pPr>
        <w:pStyle w:val="Normal"/>
        <w:rPr/>
      </w:pPr>
      <w:r>
        <w:rPr/>
        <w:t xml:space="preserve">Alors que ces phrases sont contiguës,  on peut constater un écart d’une seconde dans la zone de l’heure. Qu’en est-il des autres successions de phrases RMC </w:t>
      </w:r>
      <w:r>
        <w:rPr>
          <w:rFonts w:eastAsia="Wingdings" w:cs="Wingdings" w:ascii="Wingdings" w:hAnsi="Wingdings"/>
        </w:rPr>
        <w:t></w:t>
      </w:r>
      <w:r>
        <w:rPr/>
        <w:t xml:space="preserve"> ZDA ?</w:t>
      </w:r>
    </w:p>
    <w:p>
      <w:pPr>
        <w:pStyle w:val="Normal"/>
        <w:rPr/>
      </w:pPr>
      <w:r>
        <w:rPr/>
        <w:t>Examinons le fichier grâce à un outil maison qui va inventorier les écarts entre les phrases RMC et les phrases ZDA qui les suivent.</w:t>
      </w:r>
    </w:p>
    <w:p>
      <w:pPr>
        <w:pStyle w:val="NoSpacing"/>
        <w:rPr/>
      </w:pPr>
      <w:r>
        <w:rPr>
          <w:rStyle w:val="Code10"/>
        </w:rPr>
        <w:t>D:\RepoS\nmeaDB\nmeaDb\datas\Nav_20180601.nmea : Nbr Lignes NMEA [342779]</w:t>
      </w:r>
    </w:p>
    <w:p>
      <w:pPr>
        <w:pStyle w:val="NoSpacing"/>
        <w:rPr>
          <w:rStyle w:val="Code10"/>
        </w:rPr>
      </w:pPr>
      <w:r>
        <w:rPr/>
      </w:r>
    </w:p>
    <w:p>
      <w:pPr>
        <w:pStyle w:val="NoSpacing"/>
        <w:rPr/>
      </w:pPr>
      <w:r>
        <w:rPr>
          <w:rStyle w:val="Code10"/>
          <w:b/>
        </w:rPr>
        <w:t>Pour le candidat [RMC]</w:t>
      </w:r>
    </w:p>
    <w:p>
      <w:pPr>
        <w:pStyle w:val="NoSpacing"/>
        <w:rPr/>
      </w:pPr>
      <w:r>
        <w:rPr>
          <w:rStyle w:val="Code10"/>
        </w:rPr>
        <w:t>RMC</w:t>
        <w:tab/>
        <w:t>nbrL</w:t>
        <w:tab/>
        <w:t>6115</w:t>
      </w:r>
    </w:p>
    <w:p>
      <w:pPr>
        <w:pStyle w:val="NoSpacing"/>
        <w:rPr/>
      </w:pPr>
      <w:r>
        <w:rPr>
          <w:rStyle w:val="Code10"/>
        </w:rPr>
        <w:t>RMC</w:t>
        <w:tab/>
        <w:t>lPremiere</w:t>
        <w:tab/>
        <w:t>2102</w:t>
      </w:r>
    </w:p>
    <w:p>
      <w:pPr>
        <w:pStyle w:val="NoSpacing"/>
        <w:rPr/>
      </w:pPr>
      <w:r>
        <w:rPr>
          <w:rStyle w:val="Code10"/>
        </w:rPr>
        <w:t>RMC</w:t>
        <w:tab/>
        <w:t>lDerniere</w:t>
        <w:tab/>
        <w:t>342717</w:t>
      </w:r>
    </w:p>
    <w:p>
      <w:pPr>
        <w:pStyle w:val="NoSpacing"/>
        <w:rPr/>
      </w:pPr>
      <w:r>
        <w:rPr>
          <w:rStyle w:val="Code10"/>
        </w:rPr>
        <w:t>RMC</w:t>
        <w:tab/>
        <w:t>sPremiere</w:t>
        <w:tab/>
        <w:t>$GPRMC,072618.00,A,4730.18762,N,00223.18327,W,0.018,,010618,,,A*69</w:t>
      </w:r>
    </w:p>
    <w:p>
      <w:pPr>
        <w:pStyle w:val="NoSpacing"/>
        <w:rPr/>
      </w:pPr>
      <w:r>
        <w:rPr>
          <w:rStyle w:val="Code10"/>
        </w:rPr>
        <w:t>RMC</w:t>
        <w:tab/>
        <w:t>sDerniere</w:t>
        <w:tab/>
        <w:t>$GPRMC,141121.00,A,4730.16524,N,00223.15052,W,0.015,,010618,,,D*6F</w:t>
      </w:r>
    </w:p>
    <w:p>
      <w:pPr>
        <w:pStyle w:val="NoSpacing"/>
        <w:rPr/>
      </w:pPr>
      <w:r>
        <w:rPr>
          <w:rStyle w:val="Code10"/>
        </w:rPr>
        <w:t>RMC</w:t>
        <w:tab/>
        <w:t>dtPremiere</w:t>
        <w:tab/>
        <w:t>2018-06-01 07:26:18</w:t>
      </w:r>
    </w:p>
    <w:p>
      <w:pPr>
        <w:pStyle w:val="NoSpacing"/>
        <w:rPr/>
      </w:pPr>
      <w:r>
        <w:rPr>
          <w:rStyle w:val="Code10"/>
        </w:rPr>
        <w:t>RMC</w:t>
        <w:tab/>
        <w:t>dtDerniere</w:t>
        <w:tab/>
        <w:t>2018-06-01 14:11:21</w:t>
      </w:r>
    </w:p>
    <w:p>
      <w:pPr>
        <w:pStyle w:val="NoSpacing"/>
        <w:rPr/>
      </w:pPr>
      <w:r>
        <w:rPr>
          <w:rStyle w:val="Code10"/>
        </w:rPr>
        <w:t>RMC</w:t>
        <w:tab/>
        <w:t>duree</w:t>
        <w:tab/>
        <w:t>24303.0</w:t>
      </w:r>
    </w:p>
    <w:p>
      <w:pPr>
        <w:pStyle w:val="NoSpacing"/>
        <w:rPr/>
      </w:pPr>
      <w:r>
        <w:rPr>
          <w:rStyle w:val="Code10"/>
        </w:rPr>
        <w:t>RMC</w:t>
        <w:tab/>
        <w:t>intervalle</w:t>
        <w:tab/>
        <w:t>3.974</w:t>
      </w:r>
    </w:p>
    <w:p>
      <w:pPr>
        <w:pStyle w:val="NoSpacing"/>
        <w:rPr/>
      </w:pPr>
      <w:r>
        <w:rPr>
          <w:rStyle w:val="Code10"/>
        </w:rPr>
        <w:t>RMC</w:t>
        <w:tab/>
        <w:t>couvertureDebut</w:t>
        <w:tab/>
        <w:t>0.61</w:t>
      </w:r>
    </w:p>
    <w:p>
      <w:pPr>
        <w:pStyle w:val="NoSpacing"/>
        <w:rPr/>
      </w:pPr>
      <w:r>
        <w:rPr>
          <w:rStyle w:val="Code10"/>
        </w:rPr>
        <w:t>RMC</w:t>
        <w:tab/>
        <w:t>couvertureFin</w:t>
        <w:tab/>
        <w:t>99.98</w:t>
      </w:r>
    </w:p>
    <w:p>
      <w:pPr>
        <w:pStyle w:val="NoSpacing"/>
        <w:rPr/>
      </w:pPr>
      <w:r>
        <w:rPr>
          <w:rStyle w:val="Code10"/>
        </w:rPr>
        <w:t>RMC</w:t>
        <w:tab/>
        <w:t>couvertureTotale</w:t>
        <w:tab/>
        <w:t>99.37</w:t>
      </w:r>
    </w:p>
    <w:p>
      <w:pPr>
        <w:pStyle w:val="NoSpacing"/>
        <w:rPr/>
      </w:pPr>
      <w:r>
        <w:rPr>
          <w:rStyle w:val="Code10"/>
          <w:b/>
        </w:rPr>
        <w:t>Pour le candidat [ZDA]</w:t>
      </w:r>
    </w:p>
    <w:p>
      <w:pPr>
        <w:pStyle w:val="NoSpacing"/>
        <w:rPr/>
      </w:pPr>
      <w:r>
        <w:rPr>
          <w:rStyle w:val="Code10"/>
        </w:rPr>
        <w:t>ZDA</w:t>
        <w:tab/>
        <w:t>nbrL</w:t>
        <w:tab/>
        <w:t>22259</w:t>
      </w:r>
    </w:p>
    <w:p>
      <w:pPr>
        <w:pStyle w:val="NoSpacing"/>
        <w:rPr/>
      </w:pPr>
      <w:r>
        <w:rPr>
          <w:rStyle w:val="Code10"/>
        </w:rPr>
        <w:t>ZDA</w:t>
        <w:tab/>
        <w:t>lPremiere</w:t>
        <w:tab/>
        <w:t>16</w:t>
      </w:r>
    </w:p>
    <w:p>
      <w:pPr>
        <w:pStyle w:val="NoSpacing"/>
        <w:rPr/>
      </w:pPr>
      <w:r>
        <w:rPr>
          <w:rStyle w:val="Code10"/>
        </w:rPr>
        <w:t>ZDA</w:t>
        <w:tab/>
        <w:t>lDerniere</w:t>
        <w:tab/>
        <w:t>342778</w:t>
      </w:r>
    </w:p>
    <w:p>
      <w:pPr>
        <w:pStyle w:val="NoSpacing"/>
        <w:rPr/>
      </w:pPr>
      <w:r>
        <w:rPr>
          <w:rStyle w:val="Code10"/>
        </w:rPr>
        <w:t>ZDA</w:t>
        <w:tab/>
        <w:t>sPremiere</w:t>
        <w:tab/>
        <w:t>$IIZDA,072326,01,06,2018,,*51</w:t>
      </w:r>
    </w:p>
    <w:p>
      <w:pPr>
        <w:pStyle w:val="NoSpacing"/>
        <w:rPr/>
      </w:pPr>
      <w:r>
        <w:rPr>
          <w:rStyle w:val="Code10"/>
        </w:rPr>
        <w:t>ZDA</w:t>
        <w:tab/>
        <w:t>sDerniere</w:t>
        <w:tab/>
        <w:t>$IIZDA,141124,01,06,2018,,*50</w:t>
      </w:r>
    </w:p>
    <w:p>
      <w:pPr>
        <w:pStyle w:val="NoSpacing"/>
        <w:rPr/>
      </w:pPr>
      <w:r>
        <w:rPr>
          <w:rStyle w:val="Code10"/>
        </w:rPr>
        <w:t>ZDA</w:t>
        <w:tab/>
        <w:t>dtPremiere</w:t>
        <w:tab/>
        <w:t>2018-06-01 07:23:26</w:t>
      </w:r>
    </w:p>
    <w:p>
      <w:pPr>
        <w:pStyle w:val="NoSpacing"/>
        <w:rPr/>
      </w:pPr>
      <w:r>
        <w:rPr>
          <w:rStyle w:val="Code10"/>
        </w:rPr>
        <w:t>ZDA</w:t>
        <w:tab/>
        <w:t>dtDerniere</w:t>
        <w:tab/>
        <w:t>2018-06-01 14:11:24</w:t>
      </w:r>
    </w:p>
    <w:p>
      <w:pPr>
        <w:pStyle w:val="NoSpacing"/>
        <w:rPr/>
      </w:pPr>
      <w:r>
        <w:rPr>
          <w:rStyle w:val="Code10"/>
        </w:rPr>
        <w:t>ZDA</w:t>
        <w:tab/>
        <w:t>duree</w:t>
        <w:tab/>
        <w:t>24478.0</w:t>
      </w:r>
    </w:p>
    <w:p>
      <w:pPr>
        <w:pStyle w:val="NoSpacing"/>
        <w:rPr/>
      </w:pPr>
      <w:r>
        <w:rPr>
          <w:rStyle w:val="Code10"/>
        </w:rPr>
        <w:t>ZDA</w:t>
        <w:tab/>
        <w:t>intervalle</w:t>
        <w:tab/>
        <w:t>1.1</w:t>
      </w:r>
    </w:p>
    <w:p>
      <w:pPr>
        <w:pStyle w:val="NoSpacing"/>
        <w:rPr/>
      </w:pPr>
      <w:r>
        <w:rPr>
          <w:rStyle w:val="Code10"/>
        </w:rPr>
        <w:t>ZDA</w:t>
        <w:tab/>
        <w:t>couvertureDebut</w:t>
        <w:tab/>
        <w:t>0.0</w:t>
      </w:r>
    </w:p>
    <w:p>
      <w:pPr>
        <w:pStyle w:val="NoSpacing"/>
        <w:rPr/>
      </w:pPr>
      <w:r>
        <w:rPr>
          <w:rStyle w:val="Code10"/>
        </w:rPr>
        <w:t>ZDA</w:t>
        <w:tab/>
        <w:t>couvertureFin</w:t>
        <w:tab/>
        <w:t>100.0</w:t>
      </w:r>
    </w:p>
    <w:p>
      <w:pPr>
        <w:pStyle w:val="NoSpacing"/>
        <w:rPr/>
      </w:pPr>
      <w:r>
        <w:rPr>
          <w:rStyle w:val="Code10"/>
        </w:rPr>
        <w:t>ZDA</w:t>
        <w:tab/>
        <w:t>couvertureTotale</w:t>
        <w:tab/>
        <w:t>100.0</w:t>
      </w:r>
    </w:p>
    <w:p>
      <w:pPr>
        <w:pStyle w:val="Normal"/>
        <w:rPr/>
      </w:pPr>
      <w:r>
        <w:rPr/>
      </w:r>
    </w:p>
    <w:p>
      <w:pPr>
        <w:pStyle w:val="Normal"/>
        <w:rPr/>
      </w:pPr>
      <w:r>
        <w:rPr/>
        <w:t>Nous constatons que l</w:t>
      </w:r>
      <w:r>
        <w:rPr/>
        <w:t>e fichier</w:t>
      </w:r>
      <w:r>
        <w:rPr/>
        <w:t xml:space="preserve"> est pratiquement couvert par les 2 types de phrases.</w:t>
      </w:r>
    </w:p>
    <w:tbl>
      <w:tblPr>
        <w:tblStyle w:val="Grilledutableau"/>
        <w:tblW w:w="9289" w:type="dxa"/>
        <w:jc w:val="left"/>
        <w:tblInd w:w="0" w:type="dxa"/>
        <w:tblCellMar>
          <w:top w:w="0" w:type="dxa"/>
          <w:left w:w="108" w:type="dxa"/>
          <w:bottom w:w="0" w:type="dxa"/>
          <w:right w:w="108" w:type="dxa"/>
        </w:tblCellMar>
        <w:tblLook w:firstRow="1" w:noVBand="1" w:lastRow="0" w:firstColumn="1" w:lastColumn="0" w:noHBand="0" w:val="04a0"/>
      </w:tblPr>
      <w:tblGrid>
        <w:gridCol w:w="751"/>
        <w:gridCol w:w="1062"/>
        <w:gridCol w:w="1236"/>
        <w:gridCol w:w="1117"/>
        <w:gridCol w:w="1940"/>
        <w:gridCol w:w="1941"/>
        <w:gridCol w:w="1241"/>
      </w:tblGrid>
      <w:tr>
        <w:trPr/>
        <w:tc>
          <w:tcPr>
            <w:tcW w:w="751" w:type="dxa"/>
            <w:tcBorders/>
            <w:shd w:fill="auto" w:val="clear"/>
          </w:tcPr>
          <w:p>
            <w:pPr>
              <w:pStyle w:val="Normal"/>
              <w:spacing w:lineRule="auto" w:line="240" w:before="0" w:after="0"/>
              <w:rPr/>
            </w:pPr>
            <w:r>
              <w:rPr/>
              <w:t>Pour</w:t>
            </w:r>
          </w:p>
        </w:tc>
        <w:tc>
          <w:tcPr>
            <w:tcW w:w="1062" w:type="dxa"/>
            <w:tcBorders/>
            <w:shd w:fill="auto" w:val="clear"/>
          </w:tcPr>
          <w:p>
            <w:pPr>
              <w:pStyle w:val="Normal"/>
              <w:spacing w:lineRule="auto" w:line="240" w:before="0" w:after="0"/>
              <w:rPr/>
            </w:pPr>
            <w:r>
              <w:rPr/>
              <w:t>Nombre</w:t>
            </w:r>
          </w:p>
        </w:tc>
        <w:tc>
          <w:tcPr>
            <w:tcW w:w="1236" w:type="dxa"/>
            <w:tcBorders/>
            <w:shd w:fill="auto" w:val="clear"/>
          </w:tcPr>
          <w:p>
            <w:pPr>
              <w:pStyle w:val="Normal"/>
              <w:spacing w:lineRule="auto" w:line="240" w:before="0" w:after="0"/>
              <w:rPr/>
            </w:pPr>
            <w:r>
              <w:rPr/>
              <w:t>de la ligne</w:t>
            </w:r>
          </w:p>
        </w:tc>
        <w:tc>
          <w:tcPr>
            <w:tcW w:w="1117" w:type="dxa"/>
            <w:tcBorders/>
            <w:shd w:fill="auto" w:val="clear"/>
          </w:tcPr>
          <w:p>
            <w:pPr>
              <w:pStyle w:val="Normal"/>
              <w:spacing w:lineRule="auto" w:line="240" w:before="0" w:after="0"/>
              <w:rPr/>
            </w:pPr>
            <w:r>
              <w:rPr/>
              <w:t>à la ligne</w:t>
            </w:r>
          </w:p>
        </w:tc>
        <w:tc>
          <w:tcPr>
            <w:tcW w:w="1940" w:type="dxa"/>
            <w:tcBorders/>
            <w:shd w:fill="auto" w:val="clear"/>
          </w:tcPr>
          <w:p>
            <w:pPr>
              <w:pStyle w:val="Normal"/>
              <w:spacing w:lineRule="auto" w:line="240" w:before="0" w:after="0"/>
              <w:rPr/>
            </w:pPr>
            <w:r>
              <w:rPr/>
              <w:t>Premier DT</w:t>
            </w:r>
          </w:p>
        </w:tc>
        <w:tc>
          <w:tcPr>
            <w:tcW w:w="1941" w:type="dxa"/>
            <w:tcBorders/>
            <w:shd w:fill="auto" w:val="clear"/>
          </w:tcPr>
          <w:p>
            <w:pPr>
              <w:pStyle w:val="Normal"/>
              <w:spacing w:lineRule="auto" w:line="240" w:before="0" w:after="0"/>
              <w:rPr/>
            </w:pPr>
            <w:r>
              <w:rPr/>
              <w:t>Dernier DT</w:t>
            </w:r>
          </w:p>
        </w:tc>
        <w:tc>
          <w:tcPr>
            <w:tcW w:w="1241" w:type="dxa"/>
            <w:tcBorders/>
            <w:shd w:fill="auto" w:val="clear"/>
          </w:tcPr>
          <w:p>
            <w:pPr>
              <w:pStyle w:val="Normal"/>
              <w:spacing w:lineRule="auto" w:line="240" w:before="0" w:after="0"/>
              <w:rPr/>
            </w:pPr>
            <w:r>
              <w:rPr/>
              <w:t>Intervalle</w:t>
              <w:br/>
              <w:t xml:space="preserve"> moyen</w:t>
            </w:r>
          </w:p>
        </w:tc>
      </w:tr>
      <w:tr>
        <w:trPr/>
        <w:tc>
          <w:tcPr>
            <w:tcW w:w="751" w:type="dxa"/>
            <w:tcBorders/>
            <w:shd w:fill="auto" w:val="clear"/>
          </w:tcPr>
          <w:p>
            <w:pPr>
              <w:pStyle w:val="Normal"/>
              <w:spacing w:lineRule="auto" w:line="240" w:before="0" w:after="0"/>
              <w:rPr/>
            </w:pPr>
            <w:r>
              <w:rPr/>
              <w:t>RMC</w:t>
            </w:r>
          </w:p>
        </w:tc>
        <w:tc>
          <w:tcPr>
            <w:tcW w:w="1062" w:type="dxa"/>
            <w:tcBorders/>
            <w:shd w:fill="auto" w:val="clear"/>
          </w:tcPr>
          <w:p>
            <w:pPr>
              <w:pStyle w:val="Normal"/>
              <w:spacing w:lineRule="auto" w:line="240" w:before="0" w:after="0"/>
              <w:rPr/>
            </w:pPr>
            <w:r>
              <w:rPr/>
              <w:t>6115</w:t>
            </w:r>
          </w:p>
        </w:tc>
        <w:tc>
          <w:tcPr>
            <w:tcW w:w="1236" w:type="dxa"/>
            <w:tcBorders/>
            <w:shd w:fill="auto" w:val="clear"/>
          </w:tcPr>
          <w:p>
            <w:pPr>
              <w:pStyle w:val="Normal"/>
              <w:spacing w:lineRule="auto" w:line="240" w:before="0" w:after="0"/>
              <w:rPr/>
            </w:pPr>
            <w:r>
              <w:rPr/>
              <w:t>2102</w:t>
            </w:r>
          </w:p>
        </w:tc>
        <w:tc>
          <w:tcPr>
            <w:tcW w:w="1117" w:type="dxa"/>
            <w:tcBorders/>
            <w:shd w:fill="auto" w:val="clear"/>
          </w:tcPr>
          <w:p>
            <w:pPr>
              <w:pStyle w:val="Normal"/>
              <w:spacing w:lineRule="auto" w:line="240" w:before="0" w:after="0"/>
              <w:rPr/>
            </w:pPr>
            <w:r>
              <w:rPr/>
              <w:t>342717</w:t>
            </w:r>
          </w:p>
        </w:tc>
        <w:tc>
          <w:tcPr>
            <w:tcW w:w="1940" w:type="dxa"/>
            <w:tcBorders/>
            <w:shd w:fill="auto" w:val="clear"/>
          </w:tcPr>
          <w:p>
            <w:pPr>
              <w:pStyle w:val="Normal"/>
              <w:spacing w:lineRule="auto" w:line="240" w:before="0" w:after="0"/>
              <w:rPr/>
            </w:pPr>
            <w:r>
              <w:rPr>
                <w:rStyle w:val="Code10"/>
              </w:rPr>
              <w:t>2018-06-01 07:26:18</w:t>
            </w:r>
          </w:p>
        </w:tc>
        <w:tc>
          <w:tcPr>
            <w:tcW w:w="1941" w:type="dxa"/>
            <w:tcBorders/>
            <w:shd w:fill="auto" w:val="clear"/>
          </w:tcPr>
          <w:p>
            <w:pPr>
              <w:pStyle w:val="Normal"/>
              <w:spacing w:lineRule="auto" w:line="240" w:before="0" w:after="0"/>
              <w:rPr/>
            </w:pPr>
            <w:r>
              <w:rPr>
                <w:rStyle w:val="Code10"/>
              </w:rPr>
              <w:t>2018-06-01 14:11:21</w:t>
            </w:r>
          </w:p>
        </w:tc>
        <w:tc>
          <w:tcPr>
            <w:tcW w:w="1241" w:type="dxa"/>
            <w:tcBorders/>
            <w:shd w:fill="auto" w:val="clear"/>
          </w:tcPr>
          <w:p>
            <w:pPr>
              <w:pStyle w:val="Normal"/>
              <w:spacing w:lineRule="auto" w:line="240" w:before="0" w:after="0"/>
              <w:rPr/>
            </w:pPr>
            <w:r>
              <w:rPr>
                <w:rStyle w:val="Code10"/>
              </w:rPr>
              <w:t>3.974</w:t>
            </w:r>
          </w:p>
        </w:tc>
      </w:tr>
      <w:tr>
        <w:trPr/>
        <w:tc>
          <w:tcPr>
            <w:tcW w:w="751" w:type="dxa"/>
            <w:tcBorders/>
            <w:shd w:fill="auto" w:val="clear"/>
          </w:tcPr>
          <w:p>
            <w:pPr>
              <w:pStyle w:val="Normal"/>
              <w:spacing w:lineRule="auto" w:line="240" w:before="0" w:after="0"/>
              <w:rPr/>
            </w:pPr>
            <w:r>
              <w:rPr/>
              <w:t>ZDA</w:t>
            </w:r>
          </w:p>
        </w:tc>
        <w:tc>
          <w:tcPr>
            <w:tcW w:w="1062" w:type="dxa"/>
            <w:tcBorders/>
            <w:shd w:fill="auto" w:val="clear"/>
          </w:tcPr>
          <w:p>
            <w:pPr>
              <w:pStyle w:val="Normal"/>
              <w:spacing w:lineRule="auto" w:line="240" w:before="0" w:after="0"/>
              <w:rPr/>
            </w:pPr>
            <w:r>
              <w:rPr/>
              <w:t>22259</w:t>
            </w:r>
          </w:p>
        </w:tc>
        <w:tc>
          <w:tcPr>
            <w:tcW w:w="1236" w:type="dxa"/>
            <w:tcBorders/>
            <w:shd w:fill="auto" w:val="clear"/>
          </w:tcPr>
          <w:p>
            <w:pPr>
              <w:pStyle w:val="Normal"/>
              <w:spacing w:lineRule="auto" w:line="240" w:before="0" w:after="0"/>
              <w:rPr/>
            </w:pPr>
            <w:r>
              <w:rPr/>
              <w:t>16</w:t>
            </w:r>
          </w:p>
        </w:tc>
        <w:tc>
          <w:tcPr>
            <w:tcW w:w="1117" w:type="dxa"/>
            <w:tcBorders/>
            <w:shd w:fill="auto" w:val="clear"/>
          </w:tcPr>
          <w:p>
            <w:pPr>
              <w:pStyle w:val="Normal"/>
              <w:spacing w:lineRule="auto" w:line="240" w:before="0" w:after="0"/>
              <w:rPr/>
            </w:pPr>
            <w:r>
              <w:rPr/>
              <w:t>342778</w:t>
            </w:r>
          </w:p>
        </w:tc>
        <w:tc>
          <w:tcPr>
            <w:tcW w:w="1940" w:type="dxa"/>
            <w:tcBorders/>
            <w:shd w:fill="auto" w:val="clear"/>
          </w:tcPr>
          <w:p>
            <w:pPr>
              <w:pStyle w:val="Normal"/>
              <w:spacing w:lineRule="auto" w:line="240" w:before="0" w:after="0"/>
              <w:rPr/>
            </w:pPr>
            <w:r>
              <w:rPr>
                <w:rStyle w:val="Code10"/>
              </w:rPr>
              <w:t>2018-06-01 07:23:26</w:t>
            </w:r>
          </w:p>
        </w:tc>
        <w:tc>
          <w:tcPr>
            <w:tcW w:w="1941" w:type="dxa"/>
            <w:tcBorders/>
            <w:shd w:fill="auto" w:val="clear"/>
          </w:tcPr>
          <w:p>
            <w:pPr>
              <w:pStyle w:val="Normal"/>
              <w:spacing w:lineRule="auto" w:line="240" w:before="0" w:after="0"/>
              <w:rPr/>
            </w:pPr>
            <w:r>
              <w:rPr>
                <w:rStyle w:val="Code10"/>
              </w:rPr>
              <w:t>2018-06-01 14:11:24</w:t>
            </w:r>
          </w:p>
        </w:tc>
        <w:tc>
          <w:tcPr>
            <w:tcW w:w="1241" w:type="dxa"/>
            <w:tcBorders/>
            <w:shd w:fill="auto" w:val="clear"/>
          </w:tcPr>
          <w:p>
            <w:pPr>
              <w:pStyle w:val="Normal"/>
              <w:spacing w:lineRule="auto" w:line="240" w:before="0" w:after="0"/>
              <w:rPr/>
            </w:pPr>
            <w:r>
              <w:rPr/>
              <w:t>1.1</w:t>
            </w:r>
          </w:p>
        </w:tc>
      </w:tr>
    </w:tbl>
    <w:p>
      <w:pPr>
        <w:pStyle w:val="Normal"/>
        <w:rPr/>
      </w:pPr>
      <w:r>
        <w:rPr/>
      </w:r>
    </w:p>
    <w:p>
      <w:pPr>
        <w:pStyle w:val="Normal"/>
        <w:rPr/>
      </w:pPr>
      <w:r>
        <w:rPr/>
        <w:t xml:space="preserve">RMC est en bien moins grand nombre. L’intervalle moyen, 4 secondes, couvre une bien plus grande disparité. L’observation des données brutes fait ressortir un grand nombre de différence qui oscillent autour d’une vingtaine de secondes, voir des périodes sans RMC plus importantes encore </w:t>
      </w:r>
    </w:p>
    <w:p>
      <w:pPr>
        <w:pStyle w:val="Normal"/>
        <w:rPr/>
      </w:pPr>
      <w:r>
        <w:rPr/>
      </w:r>
    </w:p>
    <w:p>
      <w:pPr>
        <w:pStyle w:val="Normal"/>
        <w:rPr/>
      </w:pPr>
      <w:r>
        <w:rPr/>
        <w:t>Les données contiennent pour chaque RMC 0, 1 ou plusieurs (cas le plus fréquent) ZDA. Si l’on considère qu’il ne peut y avoir plus de 50 lignes d’écart, et que l’on observe seulement l’unique ZDA qui suit le RMC, on observe, pour 6115 RMC, 94 ZDA dont les valeurs temporelles divergent de plus ou moins 3 secondes, soit 1.54% ; La différence type est un retard du RMC d’une vingtaine de secondes.</w:t>
        <w:br/>
      </w:r>
      <w:r>
        <w:rPr>
          <w:rStyle w:val="Code10"/>
        </w:rPr>
        <w:t>La recherche des deltas entre RMC puis ZDA a un seuil de :  3  secondes</w:t>
      </w:r>
      <w:r>
        <w:rPr/>
        <w:br/>
      </w:r>
      <w:r>
        <w:rPr>
          <w:rStyle w:val="Code10"/>
        </w:rPr>
        <w:t>6115  deltas en tout, dont  94  seuil franchi soit  1.54 %</w:t>
        <w:br/>
        <w:t>6115  deltas en tout, dont  1681  a 0, soit  27.49 %</w:t>
        <w:br/>
        <w:t xml:space="preserve">    et  2949  a +/- 1 sec, soit  48.23 %,  1391  a +/- 2 sec, soit  22.75 %</w:t>
      </w:r>
      <w:r>
        <w:rPr/>
        <w:br/>
        <w:t>Faut-il en conclure qu’un AIS a autre chose à faire que d’émettre des trames RMC ?</w:t>
      </w:r>
    </w:p>
    <w:p>
      <w:pPr>
        <w:pStyle w:val="Normal"/>
        <w:rPr/>
      </w:pPr>
      <w:r>
        <w:rPr/>
        <w:t xml:space="preserve">Pour quasiment un ZDA sur 4, on pourra augmenter la précision du positionnement $IIGLL par ajout de la position contenue dans $GPRMC. </w:t>
        <w:br/>
        <w:t>Reste 3 ZDA sur 4 sans précision augmentée…</w:t>
      </w:r>
    </w:p>
    <w:p>
      <w:pPr>
        <w:pStyle w:val="Normal"/>
        <w:rPr/>
      </w:pPr>
      <w:r>
        <w:rPr/>
      </w:r>
    </w:p>
    <w:p>
      <w:pPr>
        <w:pStyle w:val="Titre1"/>
        <w:rPr/>
      </w:pPr>
      <w:r>
        <w:rPr/>
        <w:t>Et maintenant ?</w:t>
      </w:r>
    </w:p>
    <w:p>
      <w:pPr>
        <w:pStyle w:val="Normal"/>
        <w:rPr/>
      </w:pPr>
      <w:r>
        <w:rPr/>
      </w:r>
    </w:p>
    <w:p>
      <w:pPr>
        <w:pStyle w:val="Normal"/>
        <w:rPr/>
      </w:pPr>
      <w:r>
        <w:rPr/>
        <w:t xml:space="preserve">On va modifier le montage. </w:t>
        <w:br/>
        <w:t xml:space="preserve">Le GPS à l’origine des trames $IIZDA et $IIGLL va voir son flux dupliqué vers l’enregistreur, </w:t>
      </w:r>
      <w:r>
        <w:rPr/>
        <w:t>et rejettera certaines trames</w:t>
      </w:r>
      <w:r>
        <w:rPr/>
        <w:t xml:space="preserve">. Pour ne pas le saturer, l’enregistreur rejettera les trames $GPxxx en provenance de l’AIS, </w:t>
      </w:r>
      <w:r>
        <w:rPr/>
        <w:t>ainsi que certaines trames inutiles en provenance des instruments $IIDPT, $IIHDG</w:t>
      </w:r>
      <w:r>
        <w:rPr/>
        <w:t>.</w:t>
      </w:r>
    </w:p>
    <w:p>
      <w:pPr>
        <w:pStyle w:val="Norma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00575" cy="2661285"/>
                <wp:effectExtent l="0" t="0" r="0" b="0"/>
                <wp:wrapSquare wrapText="largest"/>
                <wp:docPr id="3" name="Cadre1"/>
                <a:graphic xmlns:a="http://schemas.openxmlformats.org/drawingml/2006/main">
                  <a:graphicData uri="http://schemas.microsoft.com/office/word/2010/wordprocessingShape">
                    <wps:wsp>
                      <wps:cNvSpPr txBox="1"/>
                      <wps:spPr>
                        <a:xfrm>
                          <a:off x="0" y="0"/>
                          <a:ext cx="4600575" cy="2661285"/>
                        </a:xfrm>
                        <a:prstGeom prst="rect"/>
                      </wps:spPr>
                      <wps:txbx>
                        <w:txbxContent>
                          <w:p>
                            <w:pPr>
                              <w:pStyle w:val="Illustration"/>
                              <w:spacing w:before="120" w:after="120"/>
                              <w:rPr/>
                            </w:pPr>
                            <w:r>
                              <w:rPr/>
                              <w:drawing>
                                <wp:inline distT="0" distB="0" distL="0" distR="0">
                                  <wp:extent cx="4600575" cy="2371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600575" cy="23717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Schéma du futur montage</w:t>
                            </w:r>
                          </w:p>
                        </w:txbxContent>
                      </wps:txbx>
                      <wps:bodyPr anchor="t" lIns="0" tIns="0" rIns="0" bIns="0">
                        <a:noAutofit/>
                      </wps:bodyPr>
                    </wps:wsp>
                  </a:graphicData>
                </a:graphic>
              </wp:anchor>
            </w:drawing>
          </mc:Choice>
          <mc:Fallback>
            <w:pict>
              <v:rect style="position:absolute;rotation:0;width:362.25pt;height:209.55pt;mso-wrap-distance-left:0pt;mso-wrap-distance-right:0pt;mso-wrap-distance-top:0pt;mso-wrap-distance-bottom:0pt;margin-top:0pt;mso-position-vertical:top;mso-position-vertical-relative:text;margin-left:45.7pt;mso-position-horizontal:center;mso-position-horizontal-relative:text">
                <v:textbox inset="0in,0in,0in,0in">
                  <w:txbxContent>
                    <w:p>
                      <w:pPr>
                        <w:pStyle w:val="Illustration"/>
                        <w:spacing w:before="120" w:after="120"/>
                        <w:rPr/>
                      </w:pPr>
                      <w:r>
                        <w:rPr/>
                        <w:drawing>
                          <wp:inline distT="0" distB="0" distL="0" distR="0">
                            <wp:extent cx="4600575" cy="23717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600575" cy="23717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Schéma du futur montage</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Après collecte des données, il faudra examiner à nouveau le désalignement RMC → ZDA.</w:t>
      </w:r>
    </w:p>
    <w:p>
      <w:pPr>
        <w:pStyle w:val="Normal"/>
        <w:rPr/>
      </w:pPr>
      <w:r>
        <w:rPr/>
        <w:t>Plus anecdotiquement, enregistrer plusieurs démarrage du bus Topline, pour voir si la première phrase NMEA n’est pas toujours la même. Cela déterminera comment regrouper les informations.</w:t>
      </w:r>
    </w:p>
    <w:p>
      <w:pPr>
        <w:pStyle w:val="Normal"/>
        <w:rPr/>
      </w:pPr>
      <w:r>
        <w:rPr/>
      </w:r>
    </w:p>
    <w:p>
      <w:pPr>
        <w:pStyle w:val="Titre1"/>
        <w:rPr/>
      </w:pPr>
      <w:r>
        <w:rPr/>
        <w:t>Synthèse des informations de l’interface</w:t>
      </w:r>
    </w:p>
    <w:p>
      <w:pPr>
        <w:pStyle w:val="Normal"/>
        <w:rPr/>
      </w:pPr>
      <w:r>
        <w:rPr/>
      </w:r>
    </w:p>
    <w:p>
      <w:pPr>
        <w:pStyle w:val="Normal"/>
        <w:rPr/>
      </w:pPr>
      <w:r>
        <w:rPr/>
        <w:t xml:space="preserve">L’interface génère 16 trames </w:t>
      </w:r>
    </w:p>
    <w:p>
      <w:pPr>
        <w:pStyle w:val="Normal"/>
        <w:rPr/>
      </w:pPr>
      <w:r>
        <w:rPr/>
        <w:t xml:space="preserve">VHW, VLW, DPT, DBT, MTW, VWR, MWD, VWT, MTA, HDG, HDM, HDT, MMB, XDR, ZDA, GLL </w:t>
      </w:r>
    </w:p>
    <w:p>
      <w:pPr>
        <w:pStyle w:val="Normal"/>
        <w:rPr/>
      </w:pPr>
      <w:r>
        <w:rPr/>
      </w:r>
    </w:p>
    <w:p>
      <w:pPr>
        <w:pStyle w:val="Titre4"/>
        <w:rPr/>
      </w:pPr>
      <w:r>
        <w:rPr/>
        <w:t>Vitesse surface et cap compas :</w:t>
      </w:r>
    </w:p>
    <w:p>
      <w:pPr>
        <w:pStyle w:val="Normal"/>
        <w:spacing w:lineRule="auto" w:line="240" w:before="0" w:after="0"/>
        <w:rPr/>
      </w:pPr>
      <w:r>
        <w:rPr>
          <w:rFonts w:cs="Arial" w:ascii="Arial" w:hAnsi="Arial"/>
          <w:b/>
          <w:bCs/>
        </w:rPr>
        <w:t xml:space="preserve">$IIVHW,x .x,T,x.x,M,x.x,N,x.x,K*hh </w:t>
      </w:r>
      <w:r>
        <w:rPr>
          <w:rFonts w:eastAsia="Wingdings" w:cs="Wingdings" w:ascii="Wingdings" w:hAnsi="Wingdings"/>
          <w:b/>
          <w:bCs/>
          <w:color w:val="00B050"/>
          <w:sz w:val="28"/>
          <w:szCs w:val="28"/>
        </w:rPr>
        <w:t></w:t>
      </w:r>
    </w:p>
    <w:p>
      <w:pPr>
        <w:pStyle w:val="Normal"/>
        <w:spacing w:lineRule="auto" w:line="240" w:before="0" w:after="0"/>
        <w:rPr/>
      </w:pPr>
      <w:r>
        <w:rPr>
          <w:rStyle w:val="Code10"/>
        </w:rPr>
        <w:t>I I I I I I I__I_Vitesse surface en km/hr</w:t>
      </w:r>
    </w:p>
    <w:p>
      <w:pPr>
        <w:pStyle w:val="Normal"/>
        <w:spacing w:lineRule="auto" w:line="240" w:before="0" w:after="0"/>
        <w:rPr/>
      </w:pPr>
      <w:r>
        <w:rPr>
          <w:rStyle w:val="Code10"/>
        </w:rPr>
        <w:t>I I I I I__I_Vitesse surface en noeuds</w:t>
      </w:r>
    </w:p>
    <w:p>
      <w:pPr>
        <w:pStyle w:val="Normal"/>
        <w:spacing w:lineRule="auto" w:line="240" w:before="0" w:after="0"/>
        <w:rPr/>
      </w:pPr>
      <w:r>
        <w:rPr>
          <w:rStyle w:val="Code10"/>
        </w:rPr>
        <w:t>I I I__I_Cap compas magnétique</w:t>
      </w:r>
    </w:p>
    <w:p>
      <w:pPr>
        <w:pStyle w:val="Normal"/>
        <w:spacing w:lineRule="auto" w:line="240" w:before="0" w:after="0"/>
        <w:rPr/>
      </w:pPr>
      <w:r>
        <w:rPr>
          <w:rStyle w:val="Code10"/>
        </w:rPr>
        <w:t>I__I_Cap compas vrai</w:t>
      </w:r>
    </w:p>
    <w:p>
      <w:pPr>
        <w:pStyle w:val="Normal"/>
        <w:spacing w:lineRule="auto" w:line="240" w:before="0" w:after="0"/>
        <w:rPr/>
      </w:pPr>
      <w:r>
        <w:rPr>
          <w:rStyle w:val="Code10"/>
        </w:rPr>
        <w:t>$IIVHW</w:t>
        <w:tab/>
        <w:t>,,271.,M,</w:t>
      </w:r>
      <w:r>
        <w:rPr>
          <w:rStyle w:val="Code10"/>
          <w:highlight w:val="yellow"/>
        </w:rPr>
        <w:t>01.32</w:t>
      </w:r>
      <w:r>
        <w:rPr>
          <w:rStyle w:val="Code10"/>
        </w:rPr>
        <w:t>,N,02.45,K*18</w:t>
      </w:r>
    </w:p>
    <w:p>
      <w:pPr>
        <w:pStyle w:val="Normal"/>
        <w:spacing w:lineRule="auto" w:line="240" w:before="0" w:after="0"/>
        <w:rPr>
          <w:rFonts w:ascii="Arial" w:hAnsi="Arial" w:cs="Arial"/>
        </w:rPr>
      </w:pPr>
      <w:r>
        <w:rPr>
          <w:rFonts w:cs="Arial" w:ascii="Arial" w:hAnsi="Arial"/>
        </w:rPr>
      </w:r>
    </w:p>
    <w:p>
      <w:pPr>
        <w:pStyle w:val="Titre4"/>
        <w:rPr/>
      </w:pPr>
      <w:r>
        <w:rPr/>
        <w:t>Loch total et Loch journalier :</w:t>
      </w:r>
    </w:p>
    <w:p>
      <w:pPr>
        <w:pStyle w:val="Normal"/>
        <w:spacing w:lineRule="auto" w:line="240" w:before="0" w:after="0"/>
        <w:rPr/>
      </w:pPr>
      <w:r>
        <w:rPr>
          <w:rFonts w:cs="Arial" w:ascii="Arial" w:hAnsi="Arial"/>
          <w:b/>
          <w:bCs/>
        </w:rPr>
        <w:t xml:space="preserve">$IIVLW,x.x,N,x.x,N*hh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I__I_Loch journalier en milles</w:t>
      </w:r>
    </w:p>
    <w:p>
      <w:pPr>
        <w:pStyle w:val="Normal"/>
        <w:spacing w:lineRule="auto" w:line="240" w:before="0" w:after="0"/>
        <w:rPr/>
      </w:pPr>
      <w:r>
        <w:rPr>
          <w:rFonts w:cs="Arial" w:ascii="Arial" w:hAnsi="Arial"/>
        </w:rPr>
        <w:t>I__I_Loch total en milles</w:t>
      </w:r>
    </w:p>
    <w:p>
      <w:pPr>
        <w:pStyle w:val="Normal"/>
        <w:spacing w:lineRule="auto" w:line="240" w:before="0" w:after="0"/>
        <w:rPr/>
      </w:pPr>
      <w:r>
        <w:rPr>
          <w:rStyle w:val="Code10"/>
        </w:rPr>
        <w:t>$IIVLW</w:t>
        <w:tab/>
      </w:r>
      <w:r>
        <w:rPr>
          <w:rStyle w:val="Code10"/>
          <w:highlight w:val="yellow"/>
        </w:rPr>
        <w:t>0093.0</w:t>
      </w:r>
      <w:r>
        <w:rPr>
          <w:rStyle w:val="Code10"/>
        </w:rPr>
        <w:t>,N,</w:t>
      </w:r>
      <w:r>
        <w:rPr>
          <w:rStyle w:val="Code10"/>
          <w:highlight w:val="yellow"/>
        </w:rPr>
        <w:t>093.96</w:t>
      </w:r>
      <w:r>
        <w:rPr>
          <w:rStyle w:val="Code10"/>
        </w:rPr>
        <w:t>,N*42</w:t>
      </w:r>
    </w:p>
    <w:p>
      <w:pPr>
        <w:pStyle w:val="Normal"/>
        <w:spacing w:lineRule="auto" w:line="240" w:before="0" w:after="0"/>
        <w:rPr>
          <w:rFonts w:ascii="Arial" w:hAnsi="Arial" w:cs="Arial"/>
        </w:rPr>
      </w:pPr>
      <w:r>
        <w:rPr>
          <w:rFonts w:cs="Arial" w:ascii="Arial" w:hAnsi="Arial"/>
        </w:rPr>
      </w:r>
    </w:p>
    <w:p>
      <w:pPr>
        <w:pStyle w:val="Titre4"/>
        <w:rPr/>
      </w:pPr>
      <w:r>
        <w:rPr/>
        <w:t>Profondeur :</w:t>
      </w:r>
    </w:p>
    <w:p>
      <w:pPr>
        <w:pStyle w:val="Normal"/>
        <w:spacing w:lineRule="auto" w:line="240" w:before="0" w:after="0"/>
        <w:rPr/>
      </w:pPr>
      <w:r>
        <w:rPr>
          <w:rFonts w:cs="Arial" w:ascii="Arial" w:hAnsi="Arial"/>
          <w:b/>
          <w:bCs/>
        </w:rPr>
        <w:t xml:space="preserve">$IIDPT,x.x,x.x,,*hh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strike/>
        </w:rPr>
        <w:t>I I_Offset sondeur, &gt;0 = distance transducteur surface, &gt;0 = distance transducteur quille.</w:t>
      </w:r>
    </w:p>
    <w:p>
      <w:pPr>
        <w:pStyle w:val="Normal"/>
        <w:spacing w:lineRule="auto" w:line="240" w:before="0" w:after="0"/>
        <w:rPr/>
      </w:pPr>
      <w:r>
        <w:rPr>
          <w:rFonts w:cs="Arial" w:ascii="Arial" w:hAnsi="Arial"/>
        </w:rPr>
        <w:t>I_Distance transducteur fond</w:t>
      </w:r>
    </w:p>
    <w:p>
      <w:pPr>
        <w:pStyle w:val="Normal"/>
        <w:spacing w:lineRule="auto" w:line="240" w:before="0" w:after="0"/>
        <w:rPr/>
      </w:pPr>
      <w:r>
        <w:rPr>
          <w:rFonts w:cs="Arial" w:ascii="Arial" w:hAnsi="Arial"/>
          <w:b/>
          <w:bCs/>
        </w:rPr>
        <w:t xml:space="preserve">$IIDBT,x.x,f,x.x,M,,*hh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I__I_Profondeur en mètres</w:t>
      </w:r>
    </w:p>
    <w:p>
      <w:pPr>
        <w:pStyle w:val="Normal"/>
        <w:spacing w:lineRule="auto" w:line="240" w:before="0" w:after="0"/>
        <w:rPr/>
      </w:pPr>
      <w:r>
        <w:rPr>
          <w:rFonts w:cs="Arial" w:ascii="Arial" w:hAnsi="Arial"/>
        </w:rPr>
        <w:t>I_ I_Profondeur en pieds</w:t>
      </w:r>
    </w:p>
    <w:p>
      <w:pPr>
        <w:pStyle w:val="Normal"/>
        <w:spacing w:lineRule="auto" w:line="240" w:before="0" w:after="0"/>
        <w:rPr/>
      </w:pPr>
      <w:r>
        <w:rPr>
          <w:rStyle w:val="Code10"/>
        </w:rPr>
        <w:t>$IIDPT</w:t>
        <w:tab/>
        <w:t>0007.8,,*7D</w:t>
      </w:r>
    </w:p>
    <w:p>
      <w:pPr>
        <w:pStyle w:val="Normal"/>
        <w:spacing w:lineRule="auto" w:line="240" w:before="0" w:after="0"/>
        <w:rPr/>
      </w:pPr>
      <w:r>
        <w:rPr>
          <w:rStyle w:val="Code10"/>
        </w:rPr>
        <w:t>$IIDBT</w:t>
        <w:tab/>
        <w:t>0102.2,f,</w:t>
      </w:r>
      <w:r>
        <w:rPr>
          <w:rStyle w:val="Code10"/>
          <w:highlight w:val="yellow"/>
        </w:rPr>
        <w:t>0031.2</w:t>
      </w:r>
      <w:r>
        <w:rPr>
          <w:rStyle w:val="Code10"/>
        </w:rPr>
        <w:t>,M,,*78</w:t>
      </w:r>
    </w:p>
    <w:p>
      <w:pPr>
        <w:pStyle w:val="Normal"/>
        <w:spacing w:lineRule="auto" w:line="240" w:before="0" w:after="0"/>
        <w:rPr>
          <w:rFonts w:ascii="Arial" w:hAnsi="Arial" w:cs="Arial"/>
        </w:rPr>
      </w:pPr>
      <w:r>
        <w:rPr>
          <w:rFonts w:cs="Arial" w:ascii="Arial" w:hAnsi="Arial"/>
        </w:rPr>
      </w:r>
    </w:p>
    <w:p>
      <w:pPr>
        <w:pStyle w:val="Titre4"/>
        <w:rPr/>
      </w:pPr>
      <w:r>
        <w:rPr/>
        <w:t>Température de l’eau :</w:t>
      </w:r>
    </w:p>
    <w:p>
      <w:pPr>
        <w:pStyle w:val="Normal"/>
        <w:spacing w:lineRule="auto" w:line="240" w:before="0" w:after="0"/>
        <w:rPr/>
      </w:pPr>
      <w:r>
        <w:rPr>
          <w:rFonts w:cs="Arial" w:ascii="Arial" w:hAnsi="Arial"/>
          <w:b/>
          <w:bCs/>
        </w:rPr>
        <w:t xml:space="preserve">$IIMTW,x.x,C*hh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I__I_Température en degrés C</w:t>
      </w:r>
    </w:p>
    <w:p>
      <w:pPr>
        <w:pStyle w:val="Normal"/>
        <w:spacing w:lineRule="auto" w:line="240" w:before="0" w:after="0"/>
        <w:rPr/>
      </w:pPr>
      <w:r>
        <w:rPr>
          <w:rStyle w:val="Code10"/>
        </w:rPr>
        <w:t>$IIMTW</w:t>
        <w:tab/>
      </w:r>
      <w:r>
        <w:rPr>
          <w:rStyle w:val="Code10"/>
          <w:highlight w:val="yellow"/>
        </w:rPr>
        <w:t>19.7</w:t>
      </w:r>
      <w:r>
        <w:rPr>
          <w:rStyle w:val="Code10"/>
        </w:rPr>
        <w:t>,C*1C</w:t>
      </w:r>
    </w:p>
    <w:p>
      <w:pPr>
        <w:pStyle w:val="Normal"/>
        <w:spacing w:lineRule="auto" w:line="240" w:before="0" w:after="0"/>
        <w:rPr>
          <w:rFonts w:ascii="Arial" w:hAnsi="Arial" w:cs="Arial"/>
        </w:rPr>
      </w:pPr>
      <w:r>
        <w:rPr>
          <w:rFonts w:cs="Arial" w:ascii="Arial" w:hAnsi="Arial"/>
        </w:rPr>
      </w:r>
    </w:p>
    <w:p>
      <w:pPr>
        <w:pStyle w:val="Titre4"/>
        <w:rPr/>
      </w:pPr>
      <w:r>
        <w:rPr/>
        <w:t>Angle et vitesse vent apparent :</w:t>
      </w:r>
    </w:p>
    <w:p>
      <w:pPr>
        <w:pStyle w:val="Normal"/>
        <w:spacing w:lineRule="auto" w:line="240" w:before="0" w:after="0"/>
        <w:rPr/>
      </w:pPr>
      <w:r>
        <w:rPr>
          <w:rFonts w:cs="Arial" w:ascii="Arial" w:hAnsi="Arial"/>
          <w:b/>
          <w:bCs/>
        </w:rPr>
        <w:t xml:space="preserve">$IIVWR,x.x,a,x.x,N,x.x,M,x.x,K*hh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 I I I I__I_Vitesse vent en km/h</w:t>
      </w:r>
    </w:p>
    <w:p>
      <w:pPr>
        <w:pStyle w:val="Normal"/>
        <w:spacing w:lineRule="auto" w:line="240" w:before="0" w:after="0"/>
        <w:rPr/>
      </w:pPr>
      <w:r>
        <w:rPr>
          <w:rFonts w:cs="Arial" w:ascii="Arial" w:hAnsi="Arial"/>
        </w:rPr>
        <w:t>I I I I I__I_Vitesse vent en m/s</w:t>
      </w:r>
    </w:p>
    <w:p>
      <w:pPr>
        <w:pStyle w:val="Normal"/>
        <w:spacing w:lineRule="auto" w:line="240" w:before="0" w:after="0"/>
        <w:rPr/>
      </w:pPr>
      <w:r>
        <w:rPr>
          <w:rFonts w:cs="Arial" w:ascii="Arial" w:hAnsi="Arial"/>
        </w:rPr>
        <w:t>I I I__I_Vitesse vent en noeuds</w:t>
      </w:r>
    </w:p>
    <w:p>
      <w:pPr>
        <w:pStyle w:val="Normal"/>
        <w:spacing w:lineRule="auto" w:line="240" w:before="0" w:after="0"/>
        <w:rPr/>
      </w:pPr>
      <w:r>
        <w:rPr>
          <w:rFonts w:cs="Arial" w:ascii="Arial" w:hAnsi="Arial"/>
        </w:rPr>
        <w:t>I__I_Angle de vent apparent de 0° à 180°, L= bâbord, R=Tribord</w:t>
      </w:r>
    </w:p>
    <w:p>
      <w:pPr>
        <w:pStyle w:val="Normal"/>
        <w:spacing w:lineRule="auto" w:line="240" w:before="0" w:after="0"/>
        <w:rPr/>
      </w:pPr>
      <w:r>
        <w:rPr>
          <w:rStyle w:val="Code10"/>
        </w:rPr>
        <w:t>$IIVWR</w:t>
        <w:tab/>
        <w:t>179.,R,01.6,N,00.8,M,003.0,K*7A</w:t>
      </w:r>
    </w:p>
    <w:p>
      <w:pPr>
        <w:pStyle w:val="Normal"/>
        <w:spacing w:lineRule="auto" w:line="240" w:before="0" w:after="0"/>
        <w:rPr/>
      </w:pPr>
      <w:r>
        <w:rPr>
          <w:rStyle w:val="Code10"/>
        </w:rPr>
        <w:t>$IIVWR</w:t>
        <w:tab/>
      </w:r>
      <w:r>
        <w:rPr>
          <w:rStyle w:val="Code10"/>
          <w:highlight w:val="yellow"/>
        </w:rPr>
        <w:t>179.</w:t>
      </w:r>
      <w:r>
        <w:rPr>
          <w:rStyle w:val="Code10"/>
        </w:rPr>
        <w:t>,</w:t>
      </w:r>
      <w:r>
        <w:rPr>
          <w:rStyle w:val="Code10"/>
          <w:highlight w:val="yellow"/>
        </w:rPr>
        <w:t>L</w:t>
      </w:r>
      <w:r>
        <w:rPr>
          <w:rStyle w:val="Code10"/>
        </w:rPr>
        <w:t>,</w:t>
      </w:r>
      <w:r>
        <w:rPr>
          <w:rStyle w:val="Code10"/>
          <w:highlight w:val="yellow"/>
        </w:rPr>
        <w:t>04.0</w:t>
      </w:r>
      <w:r>
        <w:rPr>
          <w:rStyle w:val="Code10"/>
        </w:rPr>
        <w:t>,N,02.1,M,007.4,K*6C</w:t>
      </w:r>
    </w:p>
    <w:p>
      <w:pPr>
        <w:pStyle w:val="Normal"/>
        <w:spacing w:lineRule="auto" w:line="240" w:before="0" w:after="0"/>
        <w:rPr>
          <w:rFonts w:ascii="Arial" w:hAnsi="Arial" w:cs="Arial"/>
        </w:rPr>
      </w:pPr>
      <w:r>
        <w:rPr>
          <w:rFonts w:cs="Arial" w:ascii="Arial" w:hAnsi="Arial"/>
        </w:rPr>
      </w:r>
    </w:p>
    <w:p>
      <w:pPr>
        <w:pStyle w:val="Titre4"/>
        <w:rPr/>
      </w:pPr>
      <w:r>
        <w:rPr/>
        <w:t>Direction et vitesse vent réel :</w:t>
      </w:r>
    </w:p>
    <w:p>
      <w:pPr>
        <w:pStyle w:val="Normal"/>
        <w:spacing w:lineRule="auto" w:line="240" w:before="0" w:after="0"/>
        <w:rPr/>
      </w:pPr>
      <w:r>
        <w:rPr>
          <w:rFonts w:cs="Arial" w:ascii="Arial" w:hAnsi="Arial"/>
          <w:b/>
          <w:bCs/>
        </w:rPr>
        <w:t xml:space="preserve">$IIMWD,x.x,T,x.x,M,x.x,N,x.x,M*hh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 I I I I__I_Vitesse vent en m/s</w:t>
      </w:r>
    </w:p>
    <w:p>
      <w:pPr>
        <w:pStyle w:val="Normal"/>
        <w:spacing w:lineRule="auto" w:line="240" w:before="0" w:after="0"/>
        <w:rPr/>
      </w:pPr>
      <w:r>
        <w:rPr>
          <w:rFonts w:cs="Arial" w:ascii="Arial" w:hAnsi="Arial"/>
        </w:rPr>
        <w:t>I I I I I__I_ Vitesse vent en noeuds</w:t>
      </w:r>
    </w:p>
    <w:p>
      <w:pPr>
        <w:pStyle w:val="Normal"/>
        <w:spacing w:lineRule="auto" w:line="240" w:before="0" w:after="0"/>
        <w:rPr/>
      </w:pPr>
      <w:r>
        <w:rPr>
          <w:rFonts w:cs="Arial" w:ascii="Arial" w:hAnsi="Arial"/>
        </w:rPr>
        <w:t>I I I__I_Direction du vent de 0° à 359° magnétique</w:t>
      </w:r>
    </w:p>
    <w:p>
      <w:pPr>
        <w:pStyle w:val="Normal"/>
        <w:spacing w:lineRule="auto" w:line="240" w:before="0" w:after="0"/>
        <w:rPr/>
      </w:pPr>
      <w:r>
        <w:rPr>
          <w:rFonts w:cs="Arial" w:ascii="Arial" w:hAnsi="Arial"/>
        </w:rPr>
        <w:t>I__I_Direction du vent de 0° à 359° vrai</w:t>
      </w:r>
    </w:p>
    <w:p>
      <w:pPr>
        <w:pStyle w:val="Normal"/>
        <w:spacing w:lineRule="auto" w:line="240" w:before="0" w:after="0"/>
        <w:rPr/>
      </w:pPr>
      <w:r>
        <w:rPr>
          <w:rStyle w:val="Code10"/>
        </w:rPr>
        <w:t>$IIMWD</w:t>
        <w:tab/>
        <w:t>,,214.,M,02.6,N,01.3,M*0F</w:t>
      </w:r>
    </w:p>
    <w:p>
      <w:pPr>
        <w:pStyle w:val="Normal"/>
        <w:spacing w:lineRule="auto" w:line="240" w:before="0" w:after="0"/>
        <w:rPr/>
      </w:pPr>
      <w:r>
        <w:rPr>
          <w:rStyle w:val="Code10"/>
        </w:rPr>
        <w:t>$IIMWD</w:t>
        <w:tab/>
      </w:r>
      <w:r>
        <w:rPr>
          <w:rStyle w:val="Code10"/>
          <w:highlight w:val="red"/>
        </w:rPr>
        <w:t>,,213.,M,3276.6,N,1685.5,M*07</w:t>
      </w:r>
    </w:p>
    <w:p>
      <w:pPr>
        <w:pStyle w:val="Normal"/>
        <w:spacing w:lineRule="auto" w:line="240" w:before="0" w:after="0"/>
        <w:rPr/>
      </w:pPr>
      <w:r>
        <w:rPr>
          <w:rStyle w:val="Code10"/>
        </w:rPr>
        <w:t>$IIMWD</w:t>
        <w:tab/>
        <w:t>,,</w:t>
      </w:r>
      <w:r>
        <w:rPr>
          <w:rStyle w:val="Code10"/>
          <w:highlight w:val="yellow"/>
        </w:rPr>
        <w:t>213.</w:t>
      </w:r>
      <w:r>
        <w:rPr>
          <w:rStyle w:val="Code10"/>
        </w:rPr>
        <w:t>,M,</w:t>
      </w:r>
      <w:r>
        <w:rPr>
          <w:rStyle w:val="Code10"/>
          <w:highlight w:val="yellow"/>
        </w:rPr>
        <w:t>06.4</w:t>
      </w:r>
      <w:r>
        <w:rPr>
          <w:rStyle w:val="Code10"/>
        </w:rPr>
        <w:t>,N,03.3,M*0C</w:t>
      </w:r>
    </w:p>
    <w:p>
      <w:pPr>
        <w:pStyle w:val="Normal"/>
        <w:spacing w:lineRule="auto" w:line="240" w:before="0" w:after="0"/>
        <w:rPr>
          <w:rFonts w:ascii="Arial" w:hAnsi="Arial" w:cs="Arial"/>
        </w:rPr>
      </w:pPr>
      <w:r>
        <w:rPr>
          <w:rFonts w:cs="Arial" w:ascii="Arial" w:hAnsi="Arial"/>
        </w:rPr>
      </w:r>
    </w:p>
    <w:p>
      <w:pPr>
        <w:pStyle w:val="Titre4"/>
        <w:rPr/>
      </w:pPr>
      <w:r>
        <w:rPr/>
        <w:t>Angle et vitesse vent réel :</w:t>
      </w:r>
    </w:p>
    <w:p>
      <w:pPr>
        <w:pStyle w:val="Normal"/>
        <w:spacing w:lineRule="auto" w:line="240" w:before="0" w:after="0"/>
        <w:rPr/>
      </w:pPr>
      <w:r>
        <w:rPr>
          <w:rFonts w:cs="Arial" w:ascii="Arial" w:hAnsi="Arial"/>
          <w:b/>
          <w:bCs/>
        </w:rPr>
        <w:t xml:space="preserve">$IIVWT,x.x,a,x.x,N,x.x,M,x.x,K*hh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 I I I I__I_Vitesse du vent en km/h</w:t>
      </w:r>
    </w:p>
    <w:p>
      <w:pPr>
        <w:pStyle w:val="Normal"/>
        <w:spacing w:lineRule="auto" w:line="240" w:before="0" w:after="0"/>
        <w:rPr/>
      </w:pPr>
      <w:r>
        <w:rPr>
          <w:rFonts w:cs="Arial" w:ascii="Arial" w:hAnsi="Arial"/>
        </w:rPr>
        <w:t>I I I I I__I_Vitesse du vent en m/s</w:t>
      </w:r>
    </w:p>
    <w:p>
      <w:pPr>
        <w:pStyle w:val="Normal"/>
        <w:spacing w:lineRule="auto" w:line="240" w:before="0" w:after="0"/>
        <w:rPr/>
      </w:pPr>
      <w:r>
        <w:rPr>
          <w:rFonts w:cs="Arial" w:ascii="Arial" w:hAnsi="Arial"/>
        </w:rPr>
        <w:t>I I I_ I_Vitesse du vent en noeuds</w:t>
      </w:r>
    </w:p>
    <w:p>
      <w:pPr>
        <w:pStyle w:val="Normal"/>
        <w:spacing w:lineRule="auto" w:line="240" w:before="0" w:after="0"/>
        <w:rPr/>
      </w:pPr>
      <w:r>
        <w:rPr>
          <w:rFonts w:cs="Arial" w:ascii="Arial" w:hAnsi="Arial"/>
        </w:rPr>
        <w:t>I__I_Angle du vent réel de 0° à 180° , L= bâbord, R= tribord</w:t>
      </w:r>
    </w:p>
    <w:p>
      <w:pPr>
        <w:pStyle w:val="Normal"/>
        <w:spacing w:lineRule="auto" w:line="240" w:before="0" w:after="0"/>
        <w:rPr/>
      </w:pPr>
      <w:r>
        <w:rPr>
          <w:rStyle w:val="Code10"/>
        </w:rPr>
        <w:t>$IIVWT</w:t>
        <w:tab/>
        <w:t>180.,R,01.7,N,00.9,M,003.1,K*7B</w:t>
      </w:r>
    </w:p>
    <w:p>
      <w:pPr>
        <w:pStyle w:val="Normal"/>
        <w:spacing w:lineRule="auto" w:line="240" w:before="0" w:after="0"/>
        <w:rPr/>
      </w:pPr>
      <w:r>
        <w:rPr>
          <w:rStyle w:val="Code10"/>
        </w:rPr>
        <w:t>$IIVWT</w:t>
        <w:tab/>
      </w:r>
      <w:r>
        <w:rPr>
          <w:rStyle w:val="Code10"/>
          <w:highlight w:val="yellow"/>
        </w:rPr>
        <w:t>104.</w:t>
      </w:r>
      <w:r>
        <w:rPr>
          <w:rStyle w:val="Code10"/>
        </w:rPr>
        <w:t>,</w:t>
      </w:r>
      <w:r>
        <w:rPr>
          <w:rStyle w:val="Code10"/>
          <w:highlight w:val="yellow"/>
        </w:rPr>
        <w:t>L</w:t>
      </w:r>
      <w:r>
        <w:rPr>
          <w:rStyle w:val="Code10"/>
        </w:rPr>
        <w:t>,</w:t>
      </w:r>
      <w:r>
        <w:rPr>
          <w:rStyle w:val="Code10"/>
          <w:highlight w:val="yellow"/>
        </w:rPr>
        <w:t>05.8</w:t>
      </w:r>
      <w:r>
        <w:rPr>
          <w:rStyle w:val="Code10"/>
        </w:rPr>
        <w:t>,N,03.0,M,010.7,K*6C</w:t>
      </w:r>
    </w:p>
    <w:p>
      <w:pPr>
        <w:pStyle w:val="Normal"/>
        <w:spacing w:lineRule="auto" w:line="240" w:before="0" w:after="0"/>
        <w:rPr>
          <w:rFonts w:ascii="Arial" w:hAnsi="Arial" w:cs="Arial"/>
        </w:rPr>
      </w:pPr>
      <w:r>
        <w:rPr>
          <w:rFonts w:cs="Arial" w:ascii="Arial" w:hAnsi="Arial"/>
        </w:rPr>
      </w:r>
    </w:p>
    <w:p>
      <w:pPr>
        <w:pStyle w:val="Titre4"/>
        <w:rPr/>
      </w:pPr>
      <w:r>
        <w:rPr/>
        <w:t>Température de l’air :</w:t>
      </w:r>
    </w:p>
    <w:p>
      <w:pPr>
        <w:pStyle w:val="Normal"/>
        <w:spacing w:lineRule="auto" w:line="240" w:before="0" w:after="0"/>
        <w:rPr/>
      </w:pPr>
      <w:r>
        <w:rPr>
          <w:rFonts w:cs="Arial" w:ascii="Arial" w:hAnsi="Arial"/>
          <w:b/>
          <w:bCs/>
        </w:rPr>
        <w:t xml:space="preserve">$IIMTA,x.x,C*hh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I__I_Température en degrés C</w:t>
      </w:r>
    </w:p>
    <w:p>
      <w:pPr>
        <w:pStyle w:val="Normal"/>
        <w:spacing w:lineRule="auto" w:line="240" w:before="0" w:after="0"/>
        <w:rPr/>
      </w:pPr>
      <w:r>
        <w:rPr>
          <w:rStyle w:val="Code10"/>
        </w:rPr>
        <w:t>$IIMTA</w:t>
        <w:tab/>
      </w:r>
      <w:r>
        <w:rPr>
          <w:rStyle w:val="Code10"/>
          <w:highlight w:val="yellow"/>
        </w:rPr>
        <w:t>27.4</w:t>
      </w:r>
      <w:r>
        <w:rPr>
          <w:rStyle w:val="Code10"/>
        </w:rPr>
        <w:t>,C*04</w:t>
      </w:r>
    </w:p>
    <w:p>
      <w:pPr>
        <w:pStyle w:val="Normal"/>
        <w:spacing w:lineRule="auto" w:line="240" w:before="0" w:after="0"/>
        <w:rPr>
          <w:rFonts w:ascii="Arial" w:hAnsi="Arial" w:cs="Arial"/>
        </w:rPr>
      </w:pPr>
      <w:r>
        <w:rPr>
          <w:rFonts w:cs="Arial" w:ascii="Arial" w:hAnsi="Arial"/>
        </w:rPr>
      </w:r>
    </w:p>
    <w:p>
      <w:pPr>
        <w:pStyle w:val="Titre4"/>
        <w:rPr/>
      </w:pPr>
      <w:r>
        <w:rPr/>
        <w:t>Compas magnétique:</w:t>
      </w:r>
    </w:p>
    <w:p>
      <w:pPr>
        <w:pStyle w:val="Normal"/>
        <w:spacing w:lineRule="auto" w:line="240" w:before="0" w:after="0"/>
        <w:rPr/>
      </w:pPr>
      <w:r>
        <w:rPr>
          <w:rFonts w:cs="Arial" w:ascii="Arial" w:hAnsi="Arial"/>
          <w:b/>
          <w:bCs/>
        </w:rPr>
        <w:t xml:space="preserve">$IIHDG,x.x,,,,*hh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I_Compas magnétique</w:t>
      </w:r>
    </w:p>
    <w:p>
      <w:pPr>
        <w:pStyle w:val="Normal"/>
        <w:spacing w:lineRule="auto" w:line="240" w:before="0" w:after="0"/>
        <w:rPr/>
      </w:pPr>
      <w:r>
        <w:rPr>
          <w:rFonts w:cs="Arial" w:ascii="Arial" w:hAnsi="Arial"/>
          <w:b/>
          <w:bCs/>
        </w:rPr>
        <w:t xml:space="preserve">$IIHDM,x.x,M*hh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I__I_Compas magnétique</w:t>
      </w:r>
    </w:p>
    <w:p>
      <w:pPr>
        <w:pStyle w:val="Normal"/>
        <w:spacing w:lineRule="auto" w:line="240" w:before="0" w:after="0"/>
        <w:rPr/>
      </w:pPr>
      <w:r>
        <w:rPr>
          <w:rStyle w:val="Code10"/>
        </w:rPr>
        <w:t>$IIHDG</w:t>
        <w:tab/>
        <w:t>359.,,,,*76</w:t>
      </w:r>
    </w:p>
    <w:p>
      <w:pPr>
        <w:pStyle w:val="Normal"/>
        <w:spacing w:lineRule="auto" w:line="240" w:before="0" w:after="0"/>
        <w:rPr/>
      </w:pPr>
      <w:r>
        <w:rPr>
          <w:rStyle w:val="Code10"/>
        </w:rPr>
        <w:t>$IIHDM</w:t>
        <w:tab/>
      </w:r>
      <w:r>
        <w:rPr>
          <w:rStyle w:val="Code10"/>
          <w:highlight w:val="yellow"/>
        </w:rPr>
        <w:t>069</w:t>
      </w:r>
      <w:r>
        <w:rPr>
          <w:rStyle w:val="Code10"/>
        </w:rPr>
        <w:t>.,M*1D</w:t>
      </w:r>
    </w:p>
    <w:p>
      <w:pPr>
        <w:pStyle w:val="Normal"/>
        <w:spacing w:lineRule="auto" w:line="240" w:before="0" w:after="0"/>
        <w:rPr>
          <w:rFonts w:ascii="Arial" w:hAnsi="Arial" w:cs="Arial"/>
        </w:rPr>
      </w:pPr>
      <w:r>
        <w:rPr>
          <w:rFonts w:cs="Arial" w:ascii="Arial" w:hAnsi="Arial"/>
        </w:rPr>
      </w:r>
    </w:p>
    <w:p>
      <w:pPr>
        <w:pStyle w:val="Titre4"/>
        <w:rPr/>
      </w:pPr>
      <w:r>
        <w:rPr/>
        <w:t>Heure et date UTC :</w:t>
      </w:r>
    </w:p>
    <w:p>
      <w:pPr>
        <w:pStyle w:val="Normal"/>
        <w:spacing w:lineRule="auto" w:line="240" w:before="0" w:after="0"/>
        <w:rPr/>
      </w:pPr>
      <w:r>
        <w:rPr>
          <w:rFonts w:cs="Arial" w:ascii="Arial" w:hAnsi="Arial"/>
          <w:b/>
          <w:bCs/>
        </w:rPr>
        <w:t xml:space="preserve">$IIZDA,hhmmss.ss,xx,xx,xxxx,,*hh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 I_Année</w:t>
      </w:r>
    </w:p>
    <w:p>
      <w:pPr>
        <w:pStyle w:val="Normal"/>
        <w:spacing w:lineRule="auto" w:line="240" w:before="0" w:after="0"/>
        <w:rPr/>
      </w:pPr>
      <w:r>
        <w:rPr>
          <w:rFonts w:cs="Arial" w:ascii="Arial" w:hAnsi="Arial"/>
        </w:rPr>
        <w:t>I I I_Mois</w:t>
      </w:r>
    </w:p>
    <w:p>
      <w:pPr>
        <w:pStyle w:val="Normal"/>
        <w:spacing w:lineRule="auto" w:line="240" w:before="0" w:after="0"/>
        <w:rPr/>
      </w:pPr>
      <w:r>
        <w:rPr>
          <w:rFonts w:cs="Arial" w:ascii="Arial" w:hAnsi="Arial"/>
        </w:rPr>
        <w:t>I I_jour</w:t>
      </w:r>
    </w:p>
    <w:p>
      <w:pPr>
        <w:pStyle w:val="Normal"/>
        <w:spacing w:lineRule="auto" w:line="240" w:before="0" w:after="0"/>
        <w:rPr/>
      </w:pPr>
      <w:r>
        <w:rPr>
          <w:rFonts w:cs="Arial" w:ascii="Arial" w:hAnsi="Arial"/>
        </w:rPr>
        <w:t>I_Heure</w:t>
      </w:r>
    </w:p>
    <w:p>
      <w:pPr>
        <w:pStyle w:val="Normal"/>
        <w:spacing w:lineRule="auto" w:line="240" w:before="0" w:after="0"/>
        <w:rPr/>
      </w:pPr>
      <w:r>
        <w:rPr>
          <w:rStyle w:val="Code10"/>
        </w:rPr>
        <w:t>$IIZDA</w:t>
        <w:tab/>
      </w:r>
      <w:r>
        <w:rPr>
          <w:rStyle w:val="Code10"/>
          <w:highlight w:val="yellow"/>
        </w:rPr>
        <w:t>194020,20,09,2017</w:t>
      </w:r>
      <w:r>
        <w:rPr>
          <w:rStyle w:val="Code10"/>
        </w:rPr>
        <w:t>,,*5E</w:t>
      </w:r>
    </w:p>
    <w:p>
      <w:pPr>
        <w:pStyle w:val="Normal"/>
        <w:spacing w:lineRule="auto" w:line="240" w:before="0" w:after="0"/>
        <w:rPr/>
      </w:pPr>
      <w:r>
        <w:rPr>
          <w:rStyle w:val="Code10"/>
        </w:rPr>
        <w:t>$IIZDA</w:t>
        <w:tab/>
        <w:t>152520,07,07,2017,,*5A</w:t>
      </w:r>
    </w:p>
    <w:p>
      <w:pPr>
        <w:pStyle w:val="Normal"/>
        <w:spacing w:lineRule="auto" w:line="240" w:before="0" w:after="0"/>
        <w:rPr>
          <w:rFonts w:ascii="Arial" w:hAnsi="Arial" w:cs="Arial"/>
        </w:rPr>
      </w:pPr>
      <w:r>
        <w:rPr>
          <w:rFonts w:cs="Arial" w:ascii="Arial" w:hAnsi="Arial"/>
        </w:rPr>
      </w:r>
    </w:p>
    <w:p>
      <w:pPr>
        <w:pStyle w:val="Titre4"/>
        <w:rPr/>
      </w:pPr>
      <w:r>
        <w:rPr/>
        <w:t>Position géographique, latitude et longitude :</w:t>
      </w:r>
    </w:p>
    <w:p>
      <w:pPr>
        <w:pStyle w:val="Normal"/>
        <w:spacing w:lineRule="auto" w:line="240" w:before="0" w:after="0"/>
        <w:rPr/>
      </w:pPr>
      <w:r>
        <w:rPr>
          <w:rFonts w:cs="Arial" w:ascii="Arial" w:hAnsi="Arial"/>
          <w:b/>
          <w:bCs/>
        </w:rPr>
        <w:t xml:space="preserve">$IIGLL,IIII.II,a,yyyyy.yy,a,hhmmss.ss,A,A*hh </w:t>
      </w:r>
      <w:r>
        <w:rPr>
          <w:rFonts w:eastAsia="Wingdings" w:cs="Wingdings" w:ascii="Wingdings" w:hAnsi="Wingdings"/>
          <w:bCs/>
          <w:color w:val="00B050"/>
          <w:sz w:val="28"/>
          <w:szCs w:val="28"/>
        </w:rPr>
        <w:t></w:t>
      </w:r>
    </w:p>
    <w:p>
      <w:pPr>
        <w:pStyle w:val="Normal"/>
        <w:spacing w:lineRule="auto" w:line="240" w:before="0" w:after="0"/>
        <w:rPr/>
      </w:pPr>
      <w:r>
        <w:rPr>
          <w:rFonts w:cs="Arial" w:ascii="Arial" w:hAnsi="Arial"/>
        </w:rPr>
        <w:t>I I I I I I_Status, A= data valide, V= data non valide</w:t>
      </w:r>
    </w:p>
    <w:p>
      <w:pPr>
        <w:pStyle w:val="Normal"/>
        <w:spacing w:lineRule="auto" w:line="240" w:before="0" w:after="0"/>
        <w:rPr/>
      </w:pPr>
      <w:r>
        <w:rPr>
          <w:rFonts w:cs="Arial" w:ascii="Arial" w:hAnsi="Arial"/>
        </w:rPr>
        <w:t>I I I I I_heure UTC</w:t>
      </w:r>
    </w:p>
    <w:p>
      <w:pPr>
        <w:pStyle w:val="Normal"/>
        <w:spacing w:lineRule="auto" w:line="240" w:before="0" w:after="0"/>
        <w:rPr/>
      </w:pPr>
      <w:r>
        <w:rPr>
          <w:rFonts w:cs="Arial" w:ascii="Arial" w:hAnsi="Arial"/>
        </w:rPr>
        <w:t>I I I___ I_Longitude, E/W</w:t>
      </w:r>
    </w:p>
    <w:p>
      <w:pPr>
        <w:pStyle w:val="Normal"/>
        <w:spacing w:lineRule="auto" w:line="240" w:before="0" w:after="0"/>
        <w:rPr/>
      </w:pPr>
      <w:r>
        <w:rPr>
          <w:rFonts w:cs="Arial" w:ascii="Arial" w:hAnsi="Arial"/>
        </w:rPr>
        <w:t>I__I_Latidude, N :S</w:t>
      </w:r>
    </w:p>
    <w:p>
      <w:pPr>
        <w:pStyle w:val="Normal"/>
        <w:rPr/>
      </w:pPr>
      <w:r>
        <w:rPr>
          <w:rStyle w:val="Code10"/>
        </w:rPr>
        <w:t>$IIGLL</w:t>
        <w:tab/>
      </w:r>
      <w:r>
        <w:rPr>
          <w:rStyle w:val="Code10"/>
          <w:highlight w:val="yellow"/>
        </w:rPr>
        <w:t>4732.541,N,00253.770,W,151436</w:t>
      </w:r>
      <w:r>
        <w:rPr>
          <w:rStyle w:val="Code10"/>
        </w:rPr>
        <w:t>,A,A*40</w:t>
      </w:r>
    </w:p>
    <w:p>
      <w:pPr>
        <w:pStyle w:val="Texteprformat"/>
        <w:rPr/>
      </w:pPr>
      <w:r>
        <w:rPr/>
        <w:t xml:space="preserve">        </w:t>
      </w:r>
      <w:r>
        <w:rPr/>
        <w:t>1   2 3   4 5</w:t>
      </w:r>
    </w:p>
    <w:p>
      <w:pPr>
        <w:pStyle w:val="Texteprformat"/>
        <w:rPr/>
      </w:pPr>
      <w:r>
        <w:rPr/>
        <w:t xml:space="preserve">        </w:t>
      </w:r>
      <w:r>
        <w:rPr/>
        <w:t>|   | |   | |</w:t>
      </w:r>
    </w:p>
    <w:p>
      <w:pPr>
        <w:pStyle w:val="Texteprformat"/>
        <w:spacing w:before="0" w:after="283"/>
        <w:rPr/>
      </w:pPr>
      <w:r>
        <w:rPr/>
        <w:t xml:space="preserve"> </w:t>
      </w:r>
      <w:r>
        <w:rPr/>
        <w:t>$--MWV,x.x,a,x.x,a*hh&lt;CR&gt;&lt;LF&gt;</w:t>
      </w:r>
    </w:p>
    <w:p>
      <w:pPr>
        <w:pStyle w:val="Corpsdetexte"/>
        <w:rPr/>
      </w:pPr>
      <w:r>
        <w:rPr/>
        <w:t>Field Number:</w:t>
      </w:r>
    </w:p>
    <w:p>
      <w:pPr>
        <w:pStyle w:val="Corpsdetexte"/>
        <w:numPr>
          <w:ilvl w:val="0"/>
          <w:numId w:val="3"/>
        </w:numPr>
        <w:tabs>
          <w:tab w:val="left" w:pos="0" w:leader="none"/>
        </w:tabs>
        <w:ind w:left="707" w:hanging="283"/>
        <w:rPr/>
      </w:pPr>
      <w:r>
        <w:rPr/>
        <w:t xml:space="preserve">Wind Angle, 0 to 360 degrees </w:t>
      </w:r>
    </w:p>
    <w:p>
      <w:pPr>
        <w:pStyle w:val="Corpsdetexte"/>
        <w:numPr>
          <w:ilvl w:val="0"/>
          <w:numId w:val="3"/>
        </w:numPr>
        <w:tabs>
          <w:tab w:val="left" w:pos="0" w:leader="none"/>
        </w:tabs>
        <w:ind w:left="707" w:hanging="283"/>
        <w:rPr/>
      </w:pPr>
      <w:r>
        <w:rPr/>
        <w:t xml:space="preserve">Reference, R = Relative, T = True </w:t>
      </w:r>
    </w:p>
    <w:p>
      <w:pPr>
        <w:pStyle w:val="Corpsdetexte"/>
        <w:numPr>
          <w:ilvl w:val="0"/>
          <w:numId w:val="3"/>
        </w:numPr>
        <w:tabs>
          <w:tab w:val="left" w:pos="0" w:leader="none"/>
        </w:tabs>
        <w:ind w:left="707" w:hanging="283"/>
        <w:rPr/>
      </w:pPr>
      <w:r>
        <w:rPr/>
        <w:t xml:space="preserve">Wind Speed </w:t>
      </w:r>
    </w:p>
    <w:p>
      <w:pPr>
        <w:pStyle w:val="Corpsdetexte"/>
        <w:numPr>
          <w:ilvl w:val="0"/>
          <w:numId w:val="3"/>
        </w:numPr>
        <w:tabs>
          <w:tab w:val="left" w:pos="0" w:leader="none"/>
        </w:tabs>
        <w:ind w:left="707" w:hanging="283"/>
        <w:rPr/>
      </w:pPr>
      <w:r>
        <w:rPr/>
        <w:t xml:space="preserve">Wind Speed Units, K/M/N </w:t>
      </w:r>
    </w:p>
    <w:p>
      <w:pPr>
        <w:pStyle w:val="Corpsdetexte"/>
        <w:numPr>
          <w:ilvl w:val="0"/>
          <w:numId w:val="3"/>
        </w:numPr>
        <w:tabs>
          <w:tab w:val="left" w:pos="0" w:leader="none"/>
        </w:tabs>
        <w:ind w:left="707" w:hanging="283"/>
        <w:rPr/>
      </w:pPr>
      <w:r>
        <w:rPr/>
        <w:t xml:space="preserve">Status, A = Data Valid </w:t>
      </w:r>
    </w:p>
    <w:p>
      <w:pPr>
        <w:pStyle w:val="Normal"/>
        <w:rPr/>
      </w:pPr>
      <w:r>
        <w:rPr/>
      </w:r>
    </w:p>
    <w:p>
      <w:pPr>
        <w:pStyle w:val="Normal"/>
        <w:rPr/>
      </w:pPr>
      <w:r>
        <w:rPr/>
        <w:t>$IIMWV,243,R,03.3,N,A*16</w:t>
      </w:r>
    </w:p>
    <w:p>
      <w:pPr>
        <w:pStyle w:val="Normal"/>
        <w:rPr/>
      </w:pPr>
      <w:r>
        <w:rPr/>
      </w:r>
    </w:p>
    <w:p>
      <w:pPr>
        <w:pStyle w:val="Normal"/>
        <w:rPr/>
      </w:pPr>
      <w:r>
        <w:rPr/>
        <w:t>La clef pourrait être un horodatage, index d’une liste ordonnée de dictionnaires ou d’objets</w:t>
      </w:r>
    </w:p>
    <w:p>
      <w:pPr>
        <w:pStyle w:val="Normal"/>
        <w:rPr/>
      </w:pPr>
      <w:r>
        <w:rPr/>
        <w:t>201812315959235959 interdit un entier 32 bits (max  2 147 483 647), ce sera donc un long().</w:t>
      </w:r>
    </w:p>
    <w:p>
      <w:pPr>
        <w:pStyle w:val="Normal"/>
        <w:rPr/>
      </w:pPr>
      <w:r>
        <w:rPr/>
        <w:t xml:space="preserve">Attention, ZDA peut exister en double, voir Calibration01.nmea par exemple ! Si la clef existe déjà, lui ajouter une seconde, </w:t>
      </w:r>
    </w:p>
    <w:p>
      <w:pPr>
        <w:pStyle w:val="Normal"/>
        <w:rPr/>
      </w:pPr>
      <w:r>
        <w:rPr/>
      </w:r>
    </w:p>
    <w:p>
      <w:pPr>
        <w:pStyle w:val="Normal"/>
        <w:rPr/>
      </w:pPr>
      <w:r>
        <w:rPr/>
      </w:r>
    </w:p>
    <w:p>
      <w:pPr>
        <w:pStyle w:val="Normal"/>
        <w:rPr/>
      </w:pPr>
      <w:r>
        <w:rPr/>
      </w:r>
    </w:p>
    <w:p>
      <w:pPr>
        <w:pStyle w:val="Normal"/>
        <w:spacing w:before="0" w:after="200"/>
        <w:rPr/>
      </w:pPr>
      <w:r>
        <w:rPr/>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Wingdings">
    <w:charset w:val="02"/>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9846038"/>
    </w:sdtPr>
    <w:sdtContent>
      <w:p>
        <w:pPr>
          <w:pStyle w:val="Pieddepage"/>
          <w:jc w:val="center"/>
          <w:rPr/>
        </w:pPr>
        <w:r>
          <w:rPr/>
          <w:t xml:space="preserve">Page </w:t>
        </w:r>
        <w:r>
          <w:rPr/>
          <w:fldChar w:fldCharType="begin"/>
        </w:r>
        <w:r>
          <w:rPr/>
          <w:instrText> PAGE </w:instrText>
        </w:r>
        <w:r>
          <w:rPr/>
          <w:fldChar w:fldCharType="separate"/>
        </w:r>
        <w:r>
          <w:rPr/>
          <w:t>6</w:t>
        </w:r>
        <w:r>
          <w:rPr/>
          <w:fldChar w:fldCharType="end"/>
        </w:r>
        <w:r>
          <w:rPr/>
          <w:t xml:space="preserve"> sur </w:t>
        </w:r>
        <w:r>
          <w:rPr/>
          <w:fldChar w:fldCharType="begin"/>
        </w:r>
        <w:r>
          <w:rPr/>
          <w:instrText> NUMPAGES </w:instrText>
        </w:r>
        <w:r>
          <w:rPr/>
          <w:fldChar w:fldCharType="separate"/>
        </w:r>
        <w:r>
          <w:rPr/>
          <w:t>8</w:t>
        </w:r>
        <w:r>
          <w:rPr/>
          <w:fldChar w:fldCharType="end"/>
        </w:r>
        <w:r>
          <w:rPr/>
          <w:t xml:space="preserve"> de </w:t>
        </w:r>
        <w:r>
          <w:rPr/>
          <w:fldChar w:fldCharType="begin"/>
        </w:r>
        <w:r>
          <w:rPr/>
          <w:instrText> FILENAME </w:instrText>
        </w:r>
        <w:r>
          <w:rPr/>
          <w:fldChar w:fldCharType="separate"/>
        </w:r>
        <w:r>
          <w:rPr/>
          <w:t>Nav_20180601.docx</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decimal"/>
      <w:lvlText w:val="%1"/>
      <w:lvlJc w:val="left"/>
      <w:pPr>
        <w:ind w:left="555" w:hanging="555"/>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136b75"/>
    <w:pPr>
      <w:pageBreakBefore/>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bc2b9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Titre"/>
    <w:next w:val="Corpsdetexte"/>
    <w:qFormat/>
    <w:pPr>
      <w:spacing w:before="140" w:after="120"/>
      <w:outlineLvl w:val="2"/>
    </w:pPr>
    <w:rPr>
      <w:rFonts w:ascii="Liberation Serif" w:hAnsi="Liberation Serif" w:eastAsia="Segoe UI" w:cs="Tahoma"/>
      <w:b/>
      <w:bCs/>
      <w:sz w:val="28"/>
      <w:szCs w:val="28"/>
    </w:rPr>
  </w:style>
  <w:style w:type="paragraph" w:styleId="Titre4">
    <w:name w:val="Heading 4"/>
    <w:basedOn w:val="Normal"/>
    <w:next w:val="Normal"/>
    <w:qFormat/>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Code10" w:customStyle="1">
    <w:name w:val="code10"/>
    <w:basedOn w:val="DefaultParagraphFont"/>
    <w:uiPriority w:val="1"/>
    <w:qFormat/>
    <w:rsid w:val="00c50ec3"/>
    <w:rPr>
      <w:rFonts w:ascii="Courier New" w:hAnsi="Courier New"/>
      <w:sz w:val="20"/>
    </w:rPr>
  </w:style>
  <w:style w:type="character" w:styleId="Titre1Car" w:customStyle="1">
    <w:name w:val="Titre 1 Car"/>
    <w:basedOn w:val="DefaultParagraphFont"/>
    <w:link w:val="Titre1"/>
    <w:uiPriority w:val="9"/>
    <w:qFormat/>
    <w:rsid w:val="00136b75"/>
    <w:rPr>
      <w:rFonts w:ascii="Times New Roman" w:hAnsi="Times New Roman" w:eastAsia="Times New Roman" w:cs="Times New Roman"/>
      <w:b/>
      <w:bCs/>
      <w:kern w:val="2"/>
      <w:sz w:val="48"/>
      <w:szCs w:val="48"/>
      <w:lang w:eastAsia="fr-FR"/>
    </w:rPr>
  </w:style>
  <w:style w:type="character" w:styleId="EntteCar" w:customStyle="1">
    <w:name w:val="En-tête Car"/>
    <w:basedOn w:val="DefaultParagraphFont"/>
    <w:link w:val="En-tte"/>
    <w:uiPriority w:val="99"/>
    <w:qFormat/>
    <w:rsid w:val="00210962"/>
    <w:rPr/>
  </w:style>
  <w:style w:type="character" w:styleId="PieddepageCar" w:customStyle="1">
    <w:name w:val="Pied de page Car"/>
    <w:basedOn w:val="DefaultParagraphFont"/>
    <w:link w:val="Pieddepage"/>
    <w:uiPriority w:val="99"/>
    <w:qFormat/>
    <w:rsid w:val="00210962"/>
    <w:rPr/>
  </w:style>
  <w:style w:type="character" w:styleId="TitreCar" w:customStyle="1">
    <w:name w:val="Titre Car"/>
    <w:basedOn w:val="DefaultParagraphFont"/>
    <w:link w:val="Titre"/>
    <w:uiPriority w:val="10"/>
    <w:qFormat/>
    <w:rsid w:val="004d6d3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oustitreCar" w:customStyle="1">
    <w:name w:val="Sous-titre Car"/>
    <w:basedOn w:val="DefaultParagraphFont"/>
    <w:link w:val="Sous-titre"/>
    <w:uiPriority w:val="11"/>
    <w:qFormat/>
    <w:rsid w:val="004d6d31"/>
    <w:rPr>
      <w:rFonts w:ascii="Cambria" w:hAnsi="Cambria" w:eastAsia="" w:cs="" w:asciiTheme="majorHAnsi" w:cstheme="majorBidi" w:eastAsiaTheme="majorEastAsia" w:hAnsiTheme="majorHAnsi"/>
      <w:i/>
      <w:iCs/>
      <w:color w:val="4F81BD" w:themeColor="accent1"/>
      <w:spacing w:val="15"/>
      <w:sz w:val="24"/>
      <w:szCs w:val="24"/>
    </w:rPr>
  </w:style>
  <w:style w:type="character" w:styleId="TextedebullesCar" w:customStyle="1">
    <w:name w:val="Texte de bulles Car"/>
    <w:basedOn w:val="DefaultParagraphFont"/>
    <w:link w:val="Textedebulles"/>
    <w:uiPriority w:val="99"/>
    <w:semiHidden/>
    <w:qFormat/>
    <w:rsid w:val="009a5de1"/>
    <w:rPr>
      <w:rFonts w:ascii="Tahoma" w:hAnsi="Tahoma" w:cs="Tahoma"/>
      <w:sz w:val="16"/>
      <w:szCs w:val="16"/>
    </w:rPr>
  </w:style>
  <w:style w:type="character" w:styleId="Titre2Car" w:customStyle="1">
    <w:name w:val="Titre 2 Car"/>
    <w:basedOn w:val="DefaultParagraphFont"/>
    <w:link w:val="Titre2"/>
    <w:uiPriority w:val="9"/>
    <w:qFormat/>
    <w:rsid w:val="00bc2b90"/>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Header"/>
    <w:basedOn w:val="Normal"/>
    <w:link w:val="En-tteCar"/>
    <w:uiPriority w:val="99"/>
    <w:unhideWhenUsed/>
    <w:rsid w:val="00210962"/>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210962"/>
    <w:pPr>
      <w:tabs>
        <w:tab w:val="center" w:pos="4536" w:leader="none"/>
        <w:tab w:val="right" w:pos="9072" w:leader="none"/>
      </w:tabs>
      <w:spacing w:lineRule="auto" w:line="240" w:before="0" w:after="0"/>
    </w:pPr>
    <w:rPr/>
  </w:style>
  <w:style w:type="paragraph" w:styleId="Titreprincipal">
    <w:name w:val="Title"/>
    <w:basedOn w:val="Normal"/>
    <w:next w:val="Normal"/>
    <w:link w:val="TitreCar"/>
    <w:uiPriority w:val="10"/>
    <w:qFormat/>
    <w:rsid w:val="004d6d3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ous-titreCar"/>
    <w:uiPriority w:val="11"/>
    <w:qFormat/>
    <w:rsid w:val="004d6d31"/>
    <w:pPr/>
    <w:rPr>
      <w:rFonts w:ascii="Cambria" w:hAnsi="Cambria" w:eastAsia="" w:cs="" w:asciiTheme="majorHAnsi" w:cstheme="majorBidi" w:eastAsiaTheme="majorEastAsia" w:hAnsiTheme="majorHAnsi"/>
      <w:i/>
      <w:iCs/>
      <w:color w:val="4F81BD" w:themeColor="accent1"/>
      <w:spacing w:val="15"/>
      <w:sz w:val="24"/>
      <w:szCs w:val="24"/>
    </w:rPr>
  </w:style>
  <w:style w:type="paragraph" w:styleId="BalloonText">
    <w:name w:val="Balloon Text"/>
    <w:basedOn w:val="Normal"/>
    <w:link w:val="TextedebullesCar"/>
    <w:uiPriority w:val="99"/>
    <w:semiHidden/>
    <w:unhideWhenUsed/>
    <w:qFormat/>
    <w:rsid w:val="009a5de1"/>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9a5de1"/>
    <w:pPr>
      <w:spacing w:lineRule="auto" w:line="240"/>
    </w:pPr>
    <w:rPr>
      <w:b/>
      <w:bCs/>
      <w:color w:val="4F81BD" w:themeColor="accent1"/>
      <w:sz w:val="18"/>
      <w:szCs w:val="18"/>
    </w:rPr>
  </w:style>
  <w:style w:type="paragraph" w:styleId="ListParagraph">
    <w:name w:val="List Paragraph"/>
    <w:basedOn w:val="Normal"/>
    <w:uiPriority w:val="34"/>
    <w:qFormat/>
    <w:rsid w:val="009a5de1"/>
    <w:pPr>
      <w:spacing w:before="0" w:after="200"/>
      <w:ind w:left="720" w:hanging="0"/>
      <w:contextualSpacing/>
    </w:pPr>
    <w:rPr/>
  </w:style>
  <w:style w:type="paragraph" w:styleId="NoSpacing">
    <w:name w:val="No Spacing"/>
    <w:uiPriority w:val="1"/>
    <w:qFormat/>
    <w:rsid w:val="00b00e5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Illustration">
    <w:name w:val="Illustration"/>
    <w:basedOn w:val="Lgende"/>
    <w:qFormat/>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9a4e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Application>LibreOffice/6.0.6.2$Windows_X86_64 LibreOffice_project/0c292870b25a325b5ed35f6b45599d2ea4458e77</Application>
  <Pages>8</Pages>
  <Words>1231</Words>
  <Characters>7007</Characters>
  <CharactersWithSpaces>8115</CharactersWithSpaces>
  <Paragraphs>179</Paragraphs>
  <Company>CA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2018-12-13T15:25:00Z</dcterms:created>
  <dc:creator>MAYER Bernard</dc:creator>
  <dc:description/>
  <dc:language>fr-FR</dc:language>
  <cp:lastModifiedBy/>
  <dcterms:modified xsi:type="dcterms:W3CDTF">2018-12-15T22:47:49Z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 Technologies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