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5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INTRAPERSONAL AND INTERPERSONAL COMMUNICATION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1.INTRAPERSONAL COMMUNICATION</w:t>
      </w:r>
      <w:r w:rsidDel="00000000" w:rsidR="00000000" w:rsidRPr="00000000">
        <w:rPr>
          <w:rtl w:val="0"/>
        </w:rPr>
        <w:t xml:space="preserve"> — pag-iisip, pagsusuri, at pagpapahayag ng sariling kaisipan at damdamin.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  <w:r w:rsidDel="00000000" w:rsidR="00000000" w:rsidRPr="00000000">
        <w:rPr>
          <w:rtl w:val="0"/>
        </w:rPr>
        <w:t xml:space="preserve"> pansarili, walang ibang kausap kundi ang sarili, tumutulong sa pagkilala sa sarili at pagpapasya.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Kahalagahan ng Komunikasyong Interpersonal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pagkilala sa sarili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-pagpapabuti ng desisyon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MGA KAPARAANAN NG INTRAPERSONAL KOMUNIKASYON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1. Self-Awareness (Pagkilala sa Sarili / Pansarili)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Pag-unawa sa sariling katangian, kakayahan, kahinaan, at pagpapahalaga.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2. Self-Reflection (Pagninilay sa Sarili / Pagmumuni-muni)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Pagbabalik-tanaw at pagsusuri sa sariling kilos, desisyon, at karanasan upang matuto at mapabuti ang sarili.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3. Planning and Decision-Making (Pagpaplano at Pagpapasya)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Pag-iisip ng mga hakbang at pagpili ng pinakamabuting solusyon sa isang problema o sitwasyon.</w: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4. Self-Esteem (Pagpapahalaga sa Sarili)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Pagkilala at pagtanggap sa sariling halaga, kakayahan, at pagkatao.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5. Self-Expression (Pagpapahayag ng Sarili)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Pagbibigay-laya sa sariling kaisipan at damdamin nang may katapatan at paggalang sa sarili.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6. Memory call</w:t>
      </w:r>
    </w:p>
    <w:p w:rsidR="00000000" w:rsidDel="00000000" w:rsidP="00000000" w:rsidRDefault="00000000" w:rsidRPr="00000000" w14:paraId="0000002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-Ang pag-iimbak at pagbawi ng mga karanasan at impormasyon na nakakatulong sa pag-unawa sa sarili at sa iba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2.INTERPERSONAL COMMUNICATION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Komunikasyon na nagaganap sa pagitan ng dalawa o higit pang tao. Layunin: magkaintindihan, magbahagi ng kaisipan, at magkaroon ng maayos na ugnayan.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Characteristics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May dalawa o higit pang kalahok.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May palitan ng mensahe at tugon.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Nakabubuo at nagpapatatag ng ugnayan sa kapwa.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KATANGIAN NG KOMUNIKASYONG INTRAPERSONAL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Pansarili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-Naganap sa loob ng isipan ng tao; hindi kailangan ng ibang tao para magtagumpay o magpasya.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Pagmumuni-muni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-Kadalasang ginagamit sa pag-iisip nang malalim, pagsusuri ng damdamin at karanasan.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Pagpaplano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-Ginagamit sa paghahanda ng gagawin, pagbuo ng desisyon bago kumilos.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TYPES OF INTERPERSONAL COMMUNICATION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1. Dyadic </w:t>
      </w:r>
      <w:r w:rsidDel="00000000" w:rsidR="00000000" w:rsidRPr="00000000">
        <w:rPr>
          <w:rtl w:val="0"/>
        </w:rPr>
        <w:t xml:space="preserve">- Nagaganap sa pagitan ng dalawang tao.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2. Small Group </w:t>
      </w:r>
      <w:r w:rsidDel="00000000" w:rsidR="00000000" w:rsidRPr="00000000">
        <w:rPr>
          <w:rtl w:val="0"/>
        </w:rPr>
        <w:t xml:space="preserve">- Nagaganap sa tatlo hanggang labindalawang tao.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3. Public</w:t>
      </w:r>
      <w:r w:rsidDel="00000000" w:rsidR="00000000" w:rsidRPr="00000000">
        <w:rPr>
          <w:rtl w:val="0"/>
        </w:rPr>
        <w:t xml:space="preserve"> - Nagaganap kapag ang tagapagsalita ay nagsasalita sa harap ng maraming tagapakinig.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4. Mass</w:t>
      </w:r>
      <w:r w:rsidDel="00000000" w:rsidR="00000000" w:rsidRPr="00000000">
        <w:rPr>
          <w:rtl w:val="0"/>
        </w:rPr>
        <w:t xml:space="preserve"> - Gumagamit ng teknolohiya o midyum upang makarating sa napakaraming tao.</w:t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  <w:t xml:space="preserve"> _ _ _ _ _ _ _ _ _ _ _ _ _ _ _ _ _ _ _ _ _ _ _ _ _ _ _</w:t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3.PUBLIC COMMUNICATION — KOMUNIKASYONG PAMPUBLIKO</w:t>
      </w:r>
    </w:p>
    <w:p w:rsidR="00000000" w:rsidDel="00000000" w:rsidP="00000000" w:rsidRDefault="00000000" w:rsidRPr="00000000" w14:paraId="0000005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Pagpapahayag ng isang tao sa harap ng maraming tagapakinig. May iisang tagapagsalita at maraming tagapakinig. Mas pormal at organisado ang paghahanda at paglalahad ng mensahe.</w:t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  <w:t xml:space="preserve"> _ _ _ _ _ _ _ _ _ _ _ _ _ _ _ _ _ _ _ _ _ _ _ _ _ _ _</w:t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4.MASS COMMUNICATION — KOMUNIKASYONG PANGMADLA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Gumagamit ng midyum o teknolohiya upang makarating sa napakaraming tao nang sabay-sabay. Walang direktang ugnayan sa pagitan ng tagapagsalita at tagapakinig. Maaaring maimpluwensyahan ng midyum ang mensaheng ipinapadala.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Halimbawa:</w:t>
      </w:r>
      <w:r w:rsidDel="00000000" w:rsidR="00000000" w:rsidRPr="00000000">
        <w:rPr>
          <w:rtl w:val="0"/>
        </w:rPr>
        <w:t xml:space="preserve"> Pagtuturo ng balarila, pagpapaliwanag ng kahulugan ng salita.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