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9043806"/>
        <w:docPartObj>
          <w:docPartGallery w:val="Cover Pages"/>
          <w:docPartUnique/>
        </w:docPartObj>
      </w:sdtPr>
      <w:sdtEndPr/>
      <w:sdtContent>
        <w:p w14:paraId="6FDAC6E2" w14:textId="385B97AE" w:rsidR="005F00D4" w:rsidRDefault="005F00D4">
          <w:r>
            <w:rPr>
              <w:noProof/>
            </w:rPr>
            <mc:AlternateContent>
              <mc:Choice Requires="wpg">
                <w:drawing>
                  <wp:anchor distT="0" distB="0" distL="114300" distR="114300" simplePos="0" relativeHeight="251662336" behindDoc="0" locked="0" layoutInCell="1" allowOverlap="1" wp14:anchorId="370CB60D" wp14:editId="7DB0E49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1A9CC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EBEFFF0" wp14:editId="2CD6C18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F3D666" w14:textId="10A3467A" w:rsidR="005F00D4" w:rsidRDefault="005F00D4">
                                <w:pPr>
                                  <w:pStyle w:val="NoSpacing"/>
                                  <w:jc w:val="right"/>
                                  <w:rPr>
                                    <w:color w:val="156082" w:themeColor="accent1"/>
                                    <w:sz w:val="28"/>
                                    <w:szCs w:val="28"/>
                                  </w:rPr>
                                </w:pPr>
                              </w:p>
                              <w:sdt>
                                <w:sdtPr>
                                  <w:rPr>
                                    <w:kern w:val="0"/>
                                    <w14:ligatures w14:val="none"/>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874D4FA" w14:textId="03F592A2" w:rsidR="005F00D4" w:rsidRDefault="00643654">
                                    <w:pPr>
                                      <w:pStyle w:val="NoSpacing"/>
                                      <w:jc w:val="right"/>
                                      <w:rPr>
                                        <w:color w:val="595959" w:themeColor="text1" w:themeTint="A6"/>
                                        <w:sz w:val="20"/>
                                        <w:szCs w:val="20"/>
                                      </w:rPr>
                                    </w:pPr>
                                    <w:r w:rsidRPr="00643654">
                                      <w:rPr>
                                        <w:kern w:val="0"/>
                                        <w14:ligatures w14:val="none"/>
                                      </w:rPr>
                                      <w:t>601201 - Petrus Barend Wentzel</w:t>
                                    </w:r>
                                    <w:r w:rsidRPr="00643654">
                                      <w:rPr>
                                        <w:kern w:val="0"/>
                                        <w14:ligatures w14:val="none"/>
                                      </w:rPr>
                                      <w:br/>
                                      <w:t xml:space="preserve">602390 - Christoffel Lombard  </w:t>
                                    </w:r>
                                    <w:r w:rsidRPr="00643654">
                                      <w:rPr>
                                        <w:kern w:val="0"/>
                                        <w14:ligatures w14:val="none"/>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EBEFFF0"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FF3D666" w14:textId="10A3467A" w:rsidR="005F00D4" w:rsidRDefault="005F00D4">
                          <w:pPr>
                            <w:pStyle w:val="NoSpacing"/>
                            <w:jc w:val="right"/>
                            <w:rPr>
                              <w:color w:val="156082" w:themeColor="accent1"/>
                              <w:sz w:val="28"/>
                              <w:szCs w:val="28"/>
                            </w:rPr>
                          </w:pPr>
                        </w:p>
                        <w:sdt>
                          <w:sdtPr>
                            <w:rPr>
                              <w:kern w:val="0"/>
                              <w14:ligatures w14:val="none"/>
                            </w:rPr>
                            <w:alias w:val="Abstract"/>
                            <w:tag w:val=""/>
                            <w:id w:val="1375273687"/>
                            <w:dataBinding w:prefixMappings="xmlns:ns0='http://schemas.microsoft.com/office/2006/coverPageProps' " w:xpath="/ns0:CoverPageProperties[1]/ns0:Abstract[1]" w:storeItemID="{55AF091B-3C7A-41E3-B477-F2FDAA23CFDA}"/>
                            <w:text w:multiLine="1"/>
                          </w:sdtPr>
                          <w:sdtContent>
                            <w:p w14:paraId="6874D4FA" w14:textId="03F592A2" w:rsidR="005F00D4" w:rsidRDefault="00643654">
                              <w:pPr>
                                <w:pStyle w:val="NoSpacing"/>
                                <w:jc w:val="right"/>
                                <w:rPr>
                                  <w:color w:val="595959" w:themeColor="text1" w:themeTint="A6"/>
                                  <w:sz w:val="20"/>
                                  <w:szCs w:val="20"/>
                                </w:rPr>
                              </w:pPr>
                              <w:r w:rsidRPr="00643654">
                                <w:rPr>
                                  <w:kern w:val="0"/>
                                  <w14:ligatures w14:val="none"/>
                                </w:rPr>
                                <w:t>601201 - Petrus Barend Wentzel</w:t>
                              </w:r>
                              <w:r w:rsidRPr="00643654">
                                <w:rPr>
                                  <w:kern w:val="0"/>
                                  <w14:ligatures w14:val="none"/>
                                </w:rPr>
                                <w:br/>
                                <w:t>602390 -</w:t>
                              </w:r>
                              <w:r w:rsidRPr="00643654">
                                <w:rPr>
                                  <w:kern w:val="0"/>
                                  <w14:ligatures w14:val="none"/>
                                </w:rPr>
                                <w:t xml:space="preserve"> </w:t>
                              </w:r>
                              <w:r w:rsidRPr="00643654">
                                <w:rPr>
                                  <w:kern w:val="0"/>
                                  <w14:ligatures w14:val="none"/>
                                </w:rPr>
                                <w:t xml:space="preserve">Christoffel Lombard  </w:t>
                              </w:r>
                              <w:r w:rsidRPr="00643654">
                                <w:rPr>
                                  <w:kern w:val="0"/>
                                  <w14:ligatures w14:val="none"/>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AF053F4" wp14:editId="40D1667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64A741" w14:textId="77777777" w:rsidR="005F00D4" w:rsidRPr="005F00D4" w:rsidRDefault="005F00D4" w:rsidP="005F00D4">
                                <w:pPr>
                                  <w:jc w:val="right"/>
                                  <w:rPr>
                                    <w:b/>
                                    <w:caps/>
                                    <w:color w:val="156082" w:themeColor="accent1"/>
                                    <w:sz w:val="64"/>
                                    <w:szCs w:val="64"/>
                                  </w:rPr>
                                </w:pPr>
                                <w:r w:rsidRPr="005F00D4">
                                  <w:rPr>
                                    <w:b/>
                                    <w:caps/>
                                    <w:color w:val="156082" w:themeColor="accent1"/>
                                    <w:sz w:val="64"/>
                                    <w:szCs w:val="64"/>
                                  </w:rPr>
                                  <w:t>SEN381 SOFTWARE ENGINEERING 381</w:t>
                                </w:r>
                              </w:p>
                              <w:sdt>
                                <w:sdtPr>
                                  <w:rPr>
                                    <w:rFonts w:ascii="Aptos" w:eastAsia="Times New Roman" w:hAnsi="Aptos" w:cs="Times New Roman"/>
                                    <w:color w:val="595959" w:themeColor="text1" w:themeTint="A6"/>
                                    <w:spacing w:val="15"/>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81B7D5" w14:textId="5A48A661" w:rsidR="005F00D4" w:rsidRDefault="005F00D4">
                                    <w:pPr>
                                      <w:jc w:val="right"/>
                                      <w:rPr>
                                        <w:smallCaps/>
                                        <w:color w:val="404040" w:themeColor="text1" w:themeTint="BF"/>
                                        <w:sz w:val="36"/>
                                        <w:szCs w:val="36"/>
                                      </w:rPr>
                                    </w:pPr>
                                    <w:r w:rsidRPr="005F00D4">
                                      <w:rPr>
                                        <w:rFonts w:ascii="Aptos" w:eastAsia="Times New Roman" w:hAnsi="Aptos" w:cs="Times New Roman"/>
                                        <w:color w:val="595959" w:themeColor="text1" w:themeTint="A6"/>
                                        <w:spacing w:val="15"/>
                                        <w:sz w:val="28"/>
                                        <w:szCs w:val="28"/>
                                      </w:rPr>
                                      <w:t xml:space="preserve">Assignment 1 </w:t>
                                    </w:r>
                                    <w:r w:rsidR="0014450B">
                                      <w:rPr>
                                        <w:rFonts w:ascii="Aptos" w:eastAsia="Times New Roman" w:hAnsi="Aptos" w:cs="Times New Roman"/>
                                        <w:color w:val="595959" w:themeColor="text1" w:themeTint="A6"/>
                                        <w:spacing w:val="15"/>
                                        <w:sz w:val="28"/>
                                        <w:szCs w:val="28"/>
                                      </w:rPr>
                                      <w:t>-</w:t>
                                    </w:r>
                                    <w:r w:rsidRPr="005F00D4">
                                      <w:rPr>
                                        <w:rFonts w:ascii="Aptos" w:eastAsia="Times New Roman" w:hAnsi="Aptos" w:cs="Times New Roman"/>
                                        <w:color w:val="595959" w:themeColor="text1" w:themeTint="A6"/>
                                        <w:spacing w:val="15"/>
                                        <w:sz w:val="28"/>
                                        <w:szCs w:val="28"/>
                                      </w:rPr>
                                      <w:t xml:space="preserve"> Research Foundations for Software Engineering Decisions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AF053F4"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864A741" w14:textId="77777777" w:rsidR="005F00D4" w:rsidRPr="005F00D4" w:rsidRDefault="005F00D4" w:rsidP="005F00D4">
                          <w:pPr>
                            <w:jc w:val="right"/>
                            <w:rPr>
                              <w:b/>
                              <w:caps/>
                              <w:color w:val="156082" w:themeColor="accent1"/>
                              <w:sz w:val="64"/>
                              <w:szCs w:val="64"/>
                            </w:rPr>
                          </w:pPr>
                          <w:r w:rsidRPr="005F00D4">
                            <w:rPr>
                              <w:b/>
                              <w:caps/>
                              <w:color w:val="156082" w:themeColor="accent1"/>
                              <w:sz w:val="64"/>
                              <w:szCs w:val="64"/>
                            </w:rPr>
                            <w:t>SEN381 SOFTWARE ENGINEERING 381</w:t>
                          </w:r>
                        </w:p>
                        <w:sdt>
                          <w:sdtPr>
                            <w:rPr>
                              <w:rFonts w:ascii="Aptos" w:eastAsia="Times New Roman" w:hAnsi="Aptos" w:cs="Times New Roman"/>
                              <w:color w:val="595959" w:themeColor="text1" w:themeTint="A6"/>
                              <w:spacing w:val="15"/>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81B7D5" w14:textId="5A48A661" w:rsidR="005F00D4" w:rsidRDefault="005F00D4">
                              <w:pPr>
                                <w:jc w:val="right"/>
                                <w:rPr>
                                  <w:smallCaps/>
                                  <w:color w:val="404040" w:themeColor="text1" w:themeTint="BF"/>
                                  <w:sz w:val="36"/>
                                  <w:szCs w:val="36"/>
                                </w:rPr>
                              </w:pPr>
                              <w:r w:rsidRPr="005F00D4">
                                <w:rPr>
                                  <w:rFonts w:ascii="Aptos" w:eastAsia="Times New Roman" w:hAnsi="Aptos" w:cs="Times New Roman"/>
                                  <w:color w:val="595959" w:themeColor="text1" w:themeTint="A6"/>
                                  <w:spacing w:val="15"/>
                                  <w:sz w:val="28"/>
                                  <w:szCs w:val="28"/>
                                </w:rPr>
                                <w:t xml:space="preserve">Assignment 1 </w:t>
                              </w:r>
                              <w:r w:rsidR="0014450B">
                                <w:rPr>
                                  <w:rFonts w:ascii="Aptos" w:eastAsia="Times New Roman" w:hAnsi="Aptos" w:cs="Times New Roman"/>
                                  <w:color w:val="595959" w:themeColor="text1" w:themeTint="A6"/>
                                  <w:spacing w:val="15"/>
                                  <w:sz w:val="28"/>
                                  <w:szCs w:val="28"/>
                                </w:rPr>
                                <w:t>-</w:t>
                              </w:r>
                              <w:r w:rsidRPr="005F00D4">
                                <w:rPr>
                                  <w:rFonts w:ascii="Aptos" w:eastAsia="Times New Roman" w:hAnsi="Aptos" w:cs="Times New Roman"/>
                                  <w:color w:val="595959" w:themeColor="text1" w:themeTint="A6"/>
                                  <w:spacing w:val="15"/>
                                  <w:sz w:val="28"/>
                                  <w:szCs w:val="28"/>
                                </w:rPr>
                                <w:t xml:space="preserve"> Research Foundations for Software Engineering Decisions</w:t>
                              </w:r>
                            </w:p>
                          </w:sdtContent>
                        </w:sdt>
                      </w:txbxContent>
                    </v:textbox>
                    <w10:wrap type="square" anchorx="page" anchory="page"/>
                  </v:shape>
                </w:pict>
              </mc:Fallback>
            </mc:AlternateContent>
          </w:r>
        </w:p>
        <w:p w14:paraId="5B12837B" w14:textId="467FEF21" w:rsidR="005F00D4" w:rsidRDefault="005F00D4">
          <w:pPr>
            <w:rPr>
              <w:rFonts w:ascii="Aptos Display" w:eastAsiaTheme="majorEastAsia" w:hAnsi="Aptos Display" w:cstheme="majorBidi"/>
              <w:b/>
              <w:color w:val="0F4761"/>
              <w:sz w:val="32"/>
              <w:szCs w:val="40"/>
            </w:rPr>
          </w:pPr>
          <w:r>
            <w:br w:type="page"/>
          </w:r>
        </w:p>
      </w:sdtContent>
    </w:sdt>
    <w:p w14:paraId="65BC41DB" w14:textId="77777777" w:rsidR="00530B55" w:rsidRDefault="00530B55">
      <w:pPr>
        <w:pStyle w:val="Heading2"/>
        <w:rPr>
          <w:rFonts w:cstheme="minorBidi"/>
          <w:szCs w:val="26"/>
          <w:lang w:eastAsia="en-ZA"/>
        </w:rPr>
      </w:pPr>
      <w:bookmarkStart w:id="0" w:name="_Toc239324570"/>
      <w:r>
        <w:rPr>
          <w:rFonts w:cstheme="minorBidi"/>
        </w:rPr>
        <w:lastRenderedPageBreak/>
        <w:t>Table of Contents</w:t>
      </w:r>
      <w:bookmarkEnd w:id="0"/>
    </w:p>
    <w:p w14:paraId="685CD55C" w14:textId="45ED2F40" w:rsidR="006E2AAE" w:rsidRDefault="00530B55">
      <w:pPr>
        <w:pStyle w:val="TOC2"/>
        <w:tabs>
          <w:tab w:val="right" w:leader="dot" w:pos="9016"/>
        </w:tabs>
        <w:rPr>
          <w:rFonts w:eastAsiaTheme="minorEastAsia"/>
          <w:noProof/>
          <w:sz w:val="24"/>
          <w:szCs w:val="24"/>
          <w:lang w:eastAsia="en-ZA"/>
        </w:rPr>
      </w:pPr>
      <w:r>
        <w:rPr>
          <w:sz w:val="2"/>
          <w:szCs w:val="2"/>
        </w:rPr>
        <w:fldChar w:fldCharType="begin"/>
      </w:r>
      <w:r>
        <w:rPr>
          <w:rFonts w:ascii="Arial" w:hAnsi="Arial" w:cs="Arial"/>
          <w:sz w:val="2"/>
          <w:szCs w:val="2"/>
        </w:rPr>
        <w:instrText xml:space="preserve"> TOC \o "1-3" \h \* MERGEFORMAT </w:instrText>
      </w:r>
      <w:r>
        <w:rPr>
          <w:sz w:val="2"/>
          <w:szCs w:val="2"/>
        </w:rPr>
        <w:fldChar w:fldCharType="separate"/>
      </w:r>
      <w:hyperlink w:anchor="_Toc239324570" w:history="1">
        <w:r w:rsidR="006E2AAE" w:rsidRPr="008947BF">
          <w:rPr>
            <w:rStyle w:val="Hyperlink"/>
            <w:noProof/>
          </w:rPr>
          <w:t>Table of Contents</w:t>
        </w:r>
        <w:r w:rsidR="006E2AAE">
          <w:rPr>
            <w:noProof/>
          </w:rPr>
          <w:tab/>
        </w:r>
        <w:r w:rsidR="006E2AAE">
          <w:rPr>
            <w:noProof/>
          </w:rPr>
          <w:fldChar w:fldCharType="begin"/>
        </w:r>
        <w:r w:rsidR="006E2AAE">
          <w:rPr>
            <w:noProof/>
          </w:rPr>
          <w:instrText xml:space="preserve"> PAGEREF _Toc239324570 \h </w:instrText>
        </w:r>
        <w:r w:rsidR="006E2AAE">
          <w:rPr>
            <w:noProof/>
          </w:rPr>
        </w:r>
        <w:r w:rsidR="006E2AAE">
          <w:rPr>
            <w:noProof/>
          </w:rPr>
          <w:fldChar w:fldCharType="separate"/>
        </w:r>
        <w:r w:rsidR="006E2AAE">
          <w:rPr>
            <w:noProof/>
          </w:rPr>
          <w:t>1</w:t>
        </w:r>
        <w:r w:rsidR="006E2AAE">
          <w:rPr>
            <w:noProof/>
          </w:rPr>
          <w:fldChar w:fldCharType="end"/>
        </w:r>
      </w:hyperlink>
    </w:p>
    <w:p w14:paraId="4C721CFD" w14:textId="5CAD83B9" w:rsidR="006E2AAE" w:rsidRDefault="006E2AAE">
      <w:pPr>
        <w:pStyle w:val="TOC2"/>
        <w:tabs>
          <w:tab w:val="right" w:leader="dot" w:pos="9016"/>
        </w:tabs>
        <w:rPr>
          <w:rFonts w:eastAsiaTheme="minorEastAsia"/>
          <w:noProof/>
          <w:sz w:val="24"/>
          <w:szCs w:val="24"/>
          <w:lang w:eastAsia="en-ZA"/>
        </w:rPr>
      </w:pPr>
      <w:hyperlink w:anchor="_Toc239324571" w:history="1">
        <w:r w:rsidRPr="008947BF">
          <w:rPr>
            <w:rStyle w:val="Hyperlink"/>
            <w:noProof/>
          </w:rPr>
          <w:t>1. Introduction</w:t>
        </w:r>
        <w:r>
          <w:rPr>
            <w:noProof/>
          </w:rPr>
          <w:tab/>
        </w:r>
        <w:r>
          <w:rPr>
            <w:noProof/>
          </w:rPr>
          <w:fldChar w:fldCharType="begin"/>
        </w:r>
        <w:r>
          <w:rPr>
            <w:noProof/>
          </w:rPr>
          <w:instrText xml:space="preserve"> PAGEREF _Toc239324571 \h </w:instrText>
        </w:r>
        <w:r>
          <w:rPr>
            <w:noProof/>
          </w:rPr>
        </w:r>
        <w:r>
          <w:rPr>
            <w:noProof/>
          </w:rPr>
          <w:fldChar w:fldCharType="separate"/>
        </w:r>
        <w:r>
          <w:rPr>
            <w:noProof/>
          </w:rPr>
          <w:t>2</w:t>
        </w:r>
        <w:r>
          <w:rPr>
            <w:noProof/>
          </w:rPr>
          <w:fldChar w:fldCharType="end"/>
        </w:r>
      </w:hyperlink>
    </w:p>
    <w:p w14:paraId="50CEE555" w14:textId="1A45F7E3" w:rsidR="006E2AAE" w:rsidRDefault="006E2AAE">
      <w:pPr>
        <w:pStyle w:val="TOC2"/>
        <w:tabs>
          <w:tab w:val="right" w:leader="dot" w:pos="9016"/>
        </w:tabs>
        <w:rPr>
          <w:rFonts w:eastAsiaTheme="minorEastAsia"/>
          <w:noProof/>
          <w:sz w:val="24"/>
          <w:szCs w:val="24"/>
          <w:lang w:eastAsia="en-ZA"/>
        </w:rPr>
      </w:pPr>
      <w:hyperlink w:anchor="_Toc239324572" w:history="1">
        <w:r w:rsidRPr="008947BF">
          <w:rPr>
            <w:rStyle w:val="Hyperlink"/>
            <w:noProof/>
          </w:rPr>
          <w:t>2. Question 1 - Software Engineering Beyond Programming</w:t>
        </w:r>
        <w:r>
          <w:rPr>
            <w:noProof/>
          </w:rPr>
          <w:tab/>
        </w:r>
        <w:r>
          <w:rPr>
            <w:noProof/>
          </w:rPr>
          <w:fldChar w:fldCharType="begin"/>
        </w:r>
        <w:r>
          <w:rPr>
            <w:noProof/>
          </w:rPr>
          <w:instrText xml:space="preserve"> PAGEREF _Toc239324572 \h </w:instrText>
        </w:r>
        <w:r>
          <w:rPr>
            <w:noProof/>
          </w:rPr>
        </w:r>
        <w:r>
          <w:rPr>
            <w:noProof/>
          </w:rPr>
          <w:fldChar w:fldCharType="separate"/>
        </w:r>
        <w:r>
          <w:rPr>
            <w:noProof/>
          </w:rPr>
          <w:t>2</w:t>
        </w:r>
        <w:r>
          <w:rPr>
            <w:noProof/>
          </w:rPr>
          <w:fldChar w:fldCharType="end"/>
        </w:r>
      </w:hyperlink>
    </w:p>
    <w:p w14:paraId="2C40DC66" w14:textId="7CE22A9B" w:rsidR="006E2AAE" w:rsidRDefault="006E2AAE">
      <w:pPr>
        <w:pStyle w:val="TOC3"/>
        <w:tabs>
          <w:tab w:val="right" w:leader="dot" w:pos="9016"/>
        </w:tabs>
        <w:rPr>
          <w:rFonts w:eastAsiaTheme="minorEastAsia"/>
          <w:noProof/>
          <w:sz w:val="24"/>
          <w:szCs w:val="24"/>
          <w:lang w:eastAsia="en-ZA"/>
        </w:rPr>
      </w:pPr>
      <w:hyperlink w:anchor="_Toc239324573" w:history="1">
        <w:r w:rsidRPr="008947BF">
          <w:rPr>
            <w:rStyle w:val="Hyperlink"/>
            <w:noProof/>
          </w:rPr>
          <w:t>2.1 Stakeholder Needs and Requirements</w:t>
        </w:r>
        <w:r>
          <w:rPr>
            <w:noProof/>
          </w:rPr>
          <w:tab/>
        </w:r>
        <w:r>
          <w:rPr>
            <w:noProof/>
          </w:rPr>
          <w:fldChar w:fldCharType="begin"/>
        </w:r>
        <w:r>
          <w:rPr>
            <w:noProof/>
          </w:rPr>
          <w:instrText xml:space="preserve"> PAGEREF _Toc239324573 \h </w:instrText>
        </w:r>
        <w:r>
          <w:rPr>
            <w:noProof/>
          </w:rPr>
        </w:r>
        <w:r>
          <w:rPr>
            <w:noProof/>
          </w:rPr>
          <w:fldChar w:fldCharType="separate"/>
        </w:r>
        <w:r>
          <w:rPr>
            <w:noProof/>
          </w:rPr>
          <w:t>2</w:t>
        </w:r>
        <w:r>
          <w:rPr>
            <w:noProof/>
          </w:rPr>
          <w:fldChar w:fldCharType="end"/>
        </w:r>
      </w:hyperlink>
    </w:p>
    <w:p w14:paraId="4F540BD2" w14:textId="339D295F" w:rsidR="006E2AAE" w:rsidRDefault="006E2AAE">
      <w:pPr>
        <w:pStyle w:val="TOC3"/>
        <w:tabs>
          <w:tab w:val="right" w:leader="dot" w:pos="9016"/>
        </w:tabs>
        <w:rPr>
          <w:rFonts w:eastAsiaTheme="minorEastAsia"/>
          <w:noProof/>
          <w:sz w:val="24"/>
          <w:szCs w:val="24"/>
          <w:lang w:eastAsia="en-ZA"/>
        </w:rPr>
      </w:pPr>
      <w:hyperlink w:anchor="_Toc239324574" w:history="1">
        <w:r w:rsidRPr="008947BF">
          <w:rPr>
            <w:rStyle w:val="Hyperlink"/>
            <w:noProof/>
          </w:rPr>
          <w:t>2.2 Scope</w:t>
        </w:r>
        <w:r>
          <w:rPr>
            <w:noProof/>
          </w:rPr>
          <w:tab/>
        </w:r>
        <w:r>
          <w:rPr>
            <w:noProof/>
          </w:rPr>
          <w:fldChar w:fldCharType="begin"/>
        </w:r>
        <w:r>
          <w:rPr>
            <w:noProof/>
          </w:rPr>
          <w:instrText xml:space="preserve"> PAGEREF _Toc239324574 \h </w:instrText>
        </w:r>
        <w:r>
          <w:rPr>
            <w:noProof/>
          </w:rPr>
        </w:r>
        <w:r>
          <w:rPr>
            <w:noProof/>
          </w:rPr>
          <w:fldChar w:fldCharType="separate"/>
        </w:r>
        <w:r>
          <w:rPr>
            <w:noProof/>
          </w:rPr>
          <w:t>2</w:t>
        </w:r>
        <w:r>
          <w:rPr>
            <w:noProof/>
          </w:rPr>
          <w:fldChar w:fldCharType="end"/>
        </w:r>
      </w:hyperlink>
    </w:p>
    <w:p w14:paraId="66565E2A" w14:textId="1BB4B654" w:rsidR="006E2AAE" w:rsidRDefault="006E2AAE">
      <w:pPr>
        <w:pStyle w:val="TOC3"/>
        <w:tabs>
          <w:tab w:val="right" w:leader="dot" w:pos="9016"/>
        </w:tabs>
        <w:rPr>
          <w:rFonts w:eastAsiaTheme="minorEastAsia"/>
          <w:noProof/>
          <w:sz w:val="24"/>
          <w:szCs w:val="24"/>
          <w:lang w:eastAsia="en-ZA"/>
        </w:rPr>
      </w:pPr>
      <w:hyperlink w:anchor="_Toc239324575" w:history="1">
        <w:r w:rsidRPr="008947BF">
          <w:rPr>
            <w:rStyle w:val="Hyperlink"/>
            <w:noProof/>
          </w:rPr>
          <w:t>2.3 Schedule</w:t>
        </w:r>
        <w:r>
          <w:rPr>
            <w:noProof/>
          </w:rPr>
          <w:tab/>
        </w:r>
        <w:r>
          <w:rPr>
            <w:noProof/>
          </w:rPr>
          <w:fldChar w:fldCharType="begin"/>
        </w:r>
        <w:r>
          <w:rPr>
            <w:noProof/>
          </w:rPr>
          <w:instrText xml:space="preserve"> PAGEREF _Toc239324575 \h </w:instrText>
        </w:r>
        <w:r>
          <w:rPr>
            <w:noProof/>
          </w:rPr>
        </w:r>
        <w:r>
          <w:rPr>
            <w:noProof/>
          </w:rPr>
          <w:fldChar w:fldCharType="separate"/>
        </w:r>
        <w:r>
          <w:rPr>
            <w:noProof/>
          </w:rPr>
          <w:t>3</w:t>
        </w:r>
        <w:r>
          <w:rPr>
            <w:noProof/>
          </w:rPr>
          <w:fldChar w:fldCharType="end"/>
        </w:r>
      </w:hyperlink>
    </w:p>
    <w:p w14:paraId="1A675A29" w14:textId="2D9DFD3A" w:rsidR="006E2AAE" w:rsidRDefault="006E2AAE">
      <w:pPr>
        <w:pStyle w:val="TOC3"/>
        <w:tabs>
          <w:tab w:val="right" w:leader="dot" w:pos="9016"/>
        </w:tabs>
        <w:rPr>
          <w:rFonts w:eastAsiaTheme="minorEastAsia"/>
          <w:noProof/>
          <w:sz w:val="24"/>
          <w:szCs w:val="24"/>
          <w:lang w:eastAsia="en-ZA"/>
        </w:rPr>
      </w:pPr>
      <w:hyperlink w:anchor="_Toc239324576" w:history="1">
        <w:r w:rsidRPr="008947BF">
          <w:rPr>
            <w:rStyle w:val="Hyperlink"/>
            <w:noProof/>
          </w:rPr>
          <w:t>2.4 Cost and Resources</w:t>
        </w:r>
        <w:r>
          <w:rPr>
            <w:noProof/>
          </w:rPr>
          <w:tab/>
        </w:r>
        <w:r>
          <w:rPr>
            <w:noProof/>
          </w:rPr>
          <w:fldChar w:fldCharType="begin"/>
        </w:r>
        <w:r>
          <w:rPr>
            <w:noProof/>
          </w:rPr>
          <w:instrText xml:space="preserve"> PAGEREF _Toc239324576 \h </w:instrText>
        </w:r>
        <w:r>
          <w:rPr>
            <w:noProof/>
          </w:rPr>
        </w:r>
        <w:r>
          <w:rPr>
            <w:noProof/>
          </w:rPr>
          <w:fldChar w:fldCharType="separate"/>
        </w:r>
        <w:r>
          <w:rPr>
            <w:noProof/>
          </w:rPr>
          <w:t>3</w:t>
        </w:r>
        <w:r>
          <w:rPr>
            <w:noProof/>
          </w:rPr>
          <w:fldChar w:fldCharType="end"/>
        </w:r>
      </w:hyperlink>
    </w:p>
    <w:p w14:paraId="09FA95C3" w14:textId="58992E40" w:rsidR="006E2AAE" w:rsidRDefault="006E2AAE">
      <w:pPr>
        <w:pStyle w:val="TOC3"/>
        <w:tabs>
          <w:tab w:val="right" w:leader="dot" w:pos="9016"/>
        </w:tabs>
        <w:rPr>
          <w:rFonts w:eastAsiaTheme="minorEastAsia"/>
          <w:noProof/>
          <w:sz w:val="24"/>
          <w:szCs w:val="24"/>
          <w:lang w:eastAsia="en-ZA"/>
        </w:rPr>
      </w:pPr>
      <w:hyperlink w:anchor="_Toc239324577" w:history="1">
        <w:r w:rsidRPr="008947BF">
          <w:rPr>
            <w:rStyle w:val="Hyperlink"/>
            <w:noProof/>
          </w:rPr>
          <w:t>2.5 Quality</w:t>
        </w:r>
        <w:r>
          <w:rPr>
            <w:noProof/>
          </w:rPr>
          <w:tab/>
        </w:r>
        <w:r>
          <w:rPr>
            <w:noProof/>
          </w:rPr>
          <w:fldChar w:fldCharType="begin"/>
        </w:r>
        <w:r>
          <w:rPr>
            <w:noProof/>
          </w:rPr>
          <w:instrText xml:space="preserve"> PAGEREF _Toc239324577 \h </w:instrText>
        </w:r>
        <w:r>
          <w:rPr>
            <w:noProof/>
          </w:rPr>
        </w:r>
        <w:r>
          <w:rPr>
            <w:noProof/>
          </w:rPr>
          <w:fldChar w:fldCharType="separate"/>
        </w:r>
        <w:r>
          <w:rPr>
            <w:noProof/>
          </w:rPr>
          <w:t>3</w:t>
        </w:r>
        <w:r>
          <w:rPr>
            <w:noProof/>
          </w:rPr>
          <w:fldChar w:fldCharType="end"/>
        </w:r>
      </w:hyperlink>
    </w:p>
    <w:p w14:paraId="6D501C86" w14:textId="43F883D5" w:rsidR="006E2AAE" w:rsidRDefault="006E2AAE">
      <w:pPr>
        <w:pStyle w:val="TOC3"/>
        <w:tabs>
          <w:tab w:val="right" w:leader="dot" w:pos="9016"/>
        </w:tabs>
        <w:rPr>
          <w:rFonts w:eastAsiaTheme="minorEastAsia"/>
          <w:noProof/>
          <w:sz w:val="24"/>
          <w:szCs w:val="24"/>
          <w:lang w:eastAsia="en-ZA"/>
        </w:rPr>
      </w:pPr>
      <w:hyperlink w:anchor="_Toc239324578" w:history="1">
        <w:r w:rsidRPr="008947BF">
          <w:rPr>
            <w:rStyle w:val="Hyperlink"/>
            <w:noProof/>
          </w:rPr>
          <w:t>2.6 Engineering Risk</w:t>
        </w:r>
        <w:r>
          <w:rPr>
            <w:noProof/>
          </w:rPr>
          <w:tab/>
        </w:r>
        <w:r>
          <w:rPr>
            <w:noProof/>
          </w:rPr>
          <w:fldChar w:fldCharType="begin"/>
        </w:r>
        <w:r>
          <w:rPr>
            <w:noProof/>
          </w:rPr>
          <w:instrText xml:space="preserve"> PAGEREF _Toc239324578 \h </w:instrText>
        </w:r>
        <w:r>
          <w:rPr>
            <w:noProof/>
          </w:rPr>
        </w:r>
        <w:r>
          <w:rPr>
            <w:noProof/>
          </w:rPr>
          <w:fldChar w:fldCharType="separate"/>
        </w:r>
        <w:r>
          <w:rPr>
            <w:noProof/>
          </w:rPr>
          <w:t>3</w:t>
        </w:r>
        <w:r>
          <w:rPr>
            <w:noProof/>
          </w:rPr>
          <w:fldChar w:fldCharType="end"/>
        </w:r>
      </w:hyperlink>
    </w:p>
    <w:p w14:paraId="356333D8" w14:textId="340D9AC6" w:rsidR="006E2AAE" w:rsidRDefault="006E2AAE">
      <w:pPr>
        <w:pStyle w:val="TOC3"/>
        <w:tabs>
          <w:tab w:val="right" w:leader="dot" w:pos="9016"/>
        </w:tabs>
        <w:rPr>
          <w:rFonts w:eastAsiaTheme="minorEastAsia"/>
          <w:noProof/>
          <w:sz w:val="24"/>
          <w:szCs w:val="24"/>
          <w:lang w:eastAsia="en-ZA"/>
        </w:rPr>
      </w:pPr>
      <w:hyperlink w:anchor="_Toc239324579" w:history="1">
        <w:r w:rsidRPr="008947BF">
          <w:rPr>
            <w:rStyle w:val="Hyperlink"/>
            <w:noProof/>
          </w:rPr>
          <w:t>2.7 Interaction Between the Concerns</w:t>
        </w:r>
        <w:r>
          <w:rPr>
            <w:noProof/>
          </w:rPr>
          <w:tab/>
        </w:r>
        <w:r>
          <w:rPr>
            <w:noProof/>
          </w:rPr>
          <w:fldChar w:fldCharType="begin"/>
        </w:r>
        <w:r>
          <w:rPr>
            <w:noProof/>
          </w:rPr>
          <w:instrText xml:space="preserve"> PAGEREF _Toc239324579 \h </w:instrText>
        </w:r>
        <w:r>
          <w:rPr>
            <w:noProof/>
          </w:rPr>
        </w:r>
        <w:r>
          <w:rPr>
            <w:noProof/>
          </w:rPr>
          <w:fldChar w:fldCharType="separate"/>
        </w:r>
        <w:r>
          <w:rPr>
            <w:noProof/>
          </w:rPr>
          <w:t>3</w:t>
        </w:r>
        <w:r>
          <w:rPr>
            <w:noProof/>
          </w:rPr>
          <w:fldChar w:fldCharType="end"/>
        </w:r>
      </w:hyperlink>
    </w:p>
    <w:p w14:paraId="39C8C65A" w14:textId="1892540D" w:rsidR="006E2AAE" w:rsidRDefault="006E2AAE">
      <w:pPr>
        <w:pStyle w:val="TOC3"/>
        <w:tabs>
          <w:tab w:val="right" w:leader="dot" w:pos="9016"/>
        </w:tabs>
        <w:rPr>
          <w:rFonts w:eastAsiaTheme="minorEastAsia"/>
          <w:noProof/>
          <w:sz w:val="24"/>
          <w:szCs w:val="24"/>
          <w:lang w:eastAsia="en-ZA"/>
        </w:rPr>
      </w:pPr>
      <w:hyperlink w:anchor="_Toc239324580" w:history="1">
        <w:r w:rsidRPr="008947BF">
          <w:rPr>
            <w:rStyle w:val="Hyperlink"/>
            <w:noProof/>
          </w:rPr>
          <w:t>2.8 Real-World Example - Boeing 737 MAX</w:t>
        </w:r>
        <w:r>
          <w:rPr>
            <w:noProof/>
          </w:rPr>
          <w:tab/>
        </w:r>
        <w:r>
          <w:rPr>
            <w:noProof/>
          </w:rPr>
          <w:fldChar w:fldCharType="begin"/>
        </w:r>
        <w:r>
          <w:rPr>
            <w:noProof/>
          </w:rPr>
          <w:instrText xml:space="preserve"> PAGEREF _Toc239324580 \h </w:instrText>
        </w:r>
        <w:r>
          <w:rPr>
            <w:noProof/>
          </w:rPr>
        </w:r>
        <w:r>
          <w:rPr>
            <w:noProof/>
          </w:rPr>
          <w:fldChar w:fldCharType="separate"/>
        </w:r>
        <w:r>
          <w:rPr>
            <w:noProof/>
          </w:rPr>
          <w:t>4</w:t>
        </w:r>
        <w:r>
          <w:rPr>
            <w:noProof/>
          </w:rPr>
          <w:fldChar w:fldCharType="end"/>
        </w:r>
      </w:hyperlink>
    </w:p>
    <w:p w14:paraId="666E3F36" w14:textId="1DC7179D" w:rsidR="006E2AAE" w:rsidRDefault="006E2AAE">
      <w:pPr>
        <w:pStyle w:val="TOC3"/>
        <w:tabs>
          <w:tab w:val="right" w:leader="dot" w:pos="9016"/>
        </w:tabs>
        <w:rPr>
          <w:rFonts w:eastAsiaTheme="minorEastAsia"/>
          <w:noProof/>
          <w:sz w:val="24"/>
          <w:szCs w:val="24"/>
          <w:lang w:eastAsia="en-ZA"/>
        </w:rPr>
      </w:pPr>
      <w:hyperlink w:anchor="_Toc239324581" w:history="1">
        <w:r w:rsidRPr="008947BF">
          <w:rPr>
            <w:rStyle w:val="Hyperlink"/>
            <w:noProof/>
          </w:rPr>
          <w:t>2.9 Q1 Conclusion</w:t>
        </w:r>
        <w:r>
          <w:rPr>
            <w:noProof/>
          </w:rPr>
          <w:tab/>
        </w:r>
        <w:r>
          <w:rPr>
            <w:noProof/>
          </w:rPr>
          <w:fldChar w:fldCharType="begin"/>
        </w:r>
        <w:r>
          <w:rPr>
            <w:noProof/>
          </w:rPr>
          <w:instrText xml:space="preserve"> PAGEREF _Toc239324581 \h </w:instrText>
        </w:r>
        <w:r>
          <w:rPr>
            <w:noProof/>
          </w:rPr>
        </w:r>
        <w:r>
          <w:rPr>
            <w:noProof/>
          </w:rPr>
          <w:fldChar w:fldCharType="separate"/>
        </w:r>
        <w:r>
          <w:rPr>
            <w:noProof/>
          </w:rPr>
          <w:t>4</w:t>
        </w:r>
        <w:r>
          <w:rPr>
            <w:noProof/>
          </w:rPr>
          <w:fldChar w:fldCharType="end"/>
        </w:r>
      </w:hyperlink>
    </w:p>
    <w:p w14:paraId="2E7BF6A0" w14:textId="5DB8D9B1" w:rsidR="006E2AAE" w:rsidRDefault="006E2AAE">
      <w:pPr>
        <w:pStyle w:val="TOC2"/>
        <w:tabs>
          <w:tab w:val="right" w:leader="dot" w:pos="9016"/>
        </w:tabs>
        <w:rPr>
          <w:rFonts w:eastAsiaTheme="minorEastAsia"/>
          <w:noProof/>
          <w:sz w:val="24"/>
          <w:szCs w:val="24"/>
          <w:lang w:eastAsia="en-ZA"/>
        </w:rPr>
      </w:pPr>
      <w:hyperlink w:anchor="_Toc239324582" w:history="1">
        <w:r w:rsidRPr="008947BF">
          <w:rPr>
            <w:rStyle w:val="Hyperlink"/>
            <w:noProof/>
          </w:rPr>
          <w:t>3. Question 2 - Thinking Ahead: Decisions Across the Software Lifecycle</w:t>
        </w:r>
        <w:r>
          <w:rPr>
            <w:noProof/>
          </w:rPr>
          <w:tab/>
        </w:r>
        <w:r>
          <w:rPr>
            <w:noProof/>
          </w:rPr>
          <w:fldChar w:fldCharType="begin"/>
        </w:r>
        <w:r>
          <w:rPr>
            <w:noProof/>
          </w:rPr>
          <w:instrText xml:space="preserve"> PAGEREF _Toc239324582 \h </w:instrText>
        </w:r>
        <w:r>
          <w:rPr>
            <w:noProof/>
          </w:rPr>
        </w:r>
        <w:r>
          <w:rPr>
            <w:noProof/>
          </w:rPr>
          <w:fldChar w:fldCharType="separate"/>
        </w:r>
        <w:r>
          <w:rPr>
            <w:noProof/>
          </w:rPr>
          <w:t>4</w:t>
        </w:r>
        <w:r>
          <w:rPr>
            <w:noProof/>
          </w:rPr>
          <w:fldChar w:fldCharType="end"/>
        </w:r>
      </w:hyperlink>
    </w:p>
    <w:p w14:paraId="64B12334" w14:textId="48D756A4" w:rsidR="006E2AAE" w:rsidRDefault="006E2AAE">
      <w:pPr>
        <w:pStyle w:val="TOC3"/>
        <w:tabs>
          <w:tab w:val="right" w:leader="dot" w:pos="9016"/>
        </w:tabs>
        <w:rPr>
          <w:rFonts w:eastAsiaTheme="minorEastAsia"/>
          <w:noProof/>
          <w:sz w:val="24"/>
          <w:szCs w:val="24"/>
          <w:lang w:eastAsia="en-ZA"/>
        </w:rPr>
      </w:pPr>
      <w:hyperlink w:anchor="_Toc239324583" w:history="1">
        <w:r w:rsidRPr="008947BF">
          <w:rPr>
            <w:rStyle w:val="Hyperlink"/>
            <w:noProof/>
          </w:rPr>
          <w:t>3.1 Security and Threat Modelling</w:t>
        </w:r>
        <w:r>
          <w:rPr>
            <w:noProof/>
          </w:rPr>
          <w:tab/>
        </w:r>
        <w:r>
          <w:rPr>
            <w:noProof/>
          </w:rPr>
          <w:fldChar w:fldCharType="begin"/>
        </w:r>
        <w:r>
          <w:rPr>
            <w:noProof/>
          </w:rPr>
          <w:instrText xml:space="preserve"> PAGEREF _Toc239324583 \h </w:instrText>
        </w:r>
        <w:r>
          <w:rPr>
            <w:noProof/>
          </w:rPr>
        </w:r>
        <w:r>
          <w:rPr>
            <w:noProof/>
          </w:rPr>
          <w:fldChar w:fldCharType="separate"/>
        </w:r>
        <w:r>
          <w:rPr>
            <w:noProof/>
          </w:rPr>
          <w:t>4</w:t>
        </w:r>
        <w:r>
          <w:rPr>
            <w:noProof/>
          </w:rPr>
          <w:fldChar w:fldCharType="end"/>
        </w:r>
      </w:hyperlink>
    </w:p>
    <w:p w14:paraId="7AA05BE0" w14:textId="5E429936" w:rsidR="006E2AAE" w:rsidRDefault="006E2AAE">
      <w:pPr>
        <w:pStyle w:val="TOC3"/>
        <w:tabs>
          <w:tab w:val="right" w:leader="dot" w:pos="9016"/>
        </w:tabs>
        <w:rPr>
          <w:rFonts w:eastAsiaTheme="minorEastAsia"/>
          <w:noProof/>
          <w:sz w:val="24"/>
          <w:szCs w:val="24"/>
          <w:lang w:eastAsia="en-ZA"/>
        </w:rPr>
      </w:pPr>
      <w:hyperlink w:anchor="_Toc239324584" w:history="1">
        <w:r w:rsidRPr="008947BF">
          <w:rPr>
            <w:rStyle w:val="Hyperlink"/>
            <w:noProof/>
          </w:rPr>
          <w:t>3.2 Non-Functional and Quality Requirements</w:t>
        </w:r>
        <w:r>
          <w:rPr>
            <w:noProof/>
          </w:rPr>
          <w:tab/>
        </w:r>
        <w:r>
          <w:rPr>
            <w:noProof/>
          </w:rPr>
          <w:fldChar w:fldCharType="begin"/>
        </w:r>
        <w:r>
          <w:rPr>
            <w:noProof/>
          </w:rPr>
          <w:instrText xml:space="preserve"> PAGEREF _Toc239324584 \h </w:instrText>
        </w:r>
        <w:r>
          <w:rPr>
            <w:noProof/>
          </w:rPr>
        </w:r>
        <w:r>
          <w:rPr>
            <w:noProof/>
          </w:rPr>
          <w:fldChar w:fldCharType="separate"/>
        </w:r>
        <w:r>
          <w:rPr>
            <w:noProof/>
          </w:rPr>
          <w:t>5</w:t>
        </w:r>
        <w:r>
          <w:rPr>
            <w:noProof/>
          </w:rPr>
          <w:fldChar w:fldCharType="end"/>
        </w:r>
      </w:hyperlink>
    </w:p>
    <w:p w14:paraId="74F1A658" w14:textId="62827F61" w:rsidR="006E2AAE" w:rsidRDefault="006E2AAE">
      <w:pPr>
        <w:pStyle w:val="TOC3"/>
        <w:tabs>
          <w:tab w:val="right" w:leader="dot" w:pos="9016"/>
        </w:tabs>
        <w:rPr>
          <w:rFonts w:eastAsiaTheme="minorEastAsia"/>
          <w:noProof/>
          <w:sz w:val="24"/>
          <w:szCs w:val="24"/>
          <w:lang w:eastAsia="en-ZA"/>
        </w:rPr>
      </w:pPr>
      <w:hyperlink w:anchor="_Toc239324585" w:history="1">
        <w:r w:rsidRPr="008947BF">
          <w:rPr>
            <w:rStyle w:val="Hyperlink"/>
            <w:noProof/>
          </w:rPr>
          <w:t>3.3 Data and Architecture Decisions</w:t>
        </w:r>
        <w:r>
          <w:rPr>
            <w:noProof/>
          </w:rPr>
          <w:tab/>
        </w:r>
        <w:r>
          <w:rPr>
            <w:noProof/>
          </w:rPr>
          <w:fldChar w:fldCharType="begin"/>
        </w:r>
        <w:r>
          <w:rPr>
            <w:noProof/>
          </w:rPr>
          <w:instrText xml:space="preserve"> PAGEREF _Toc239324585 \h </w:instrText>
        </w:r>
        <w:r>
          <w:rPr>
            <w:noProof/>
          </w:rPr>
        </w:r>
        <w:r>
          <w:rPr>
            <w:noProof/>
          </w:rPr>
          <w:fldChar w:fldCharType="separate"/>
        </w:r>
        <w:r>
          <w:rPr>
            <w:noProof/>
          </w:rPr>
          <w:t>6</w:t>
        </w:r>
        <w:r>
          <w:rPr>
            <w:noProof/>
          </w:rPr>
          <w:fldChar w:fldCharType="end"/>
        </w:r>
      </w:hyperlink>
    </w:p>
    <w:p w14:paraId="7587757A" w14:textId="79DB91AC" w:rsidR="006E2AAE" w:rsidRDefault="006E2AAE">
      <w:pPr>
        <w:pStyle w:val="TOC3"/>
        <w:tabs>
          <w:tab w:val="right" w:leader="dot" w:pos="9016"/>
        </w:tabs>
        <w:rPr>
          <w:rFonts w:eastAsiaTheme="minorEastAsia"/>
          <w:noProof/>
          <w:sz w:val="24"/>
          <w:szCs w:val="24"/>
          <w:lang w:eastAsia="en-ZA"/>
        </w:rPr>
      </w:pPr>
      <w:hyperlink w:anchor="_Toc239324586" w:history="1">
        <w:r w:rsidRPr="008947BF">
          <w:rPr>
            <w:rStyle w:val="Hyperlink"/>
            <w:noProof/>
          </w:rPr>
          <w:t>3.4 Privacy and Data Protection</w:t>
        </w:r>
        <w:r>
          <w:rPr>
            <w:noProof/>
          </w:rPr>
          <w:tab/>
        </w:r>
        <w:r>
          <w:rPr>
            <w:noProof/>
          </w:rPr>
          <w:fldChar w:fldCharType="begin"/>
        </w:r>
        <w:r>
          <w:rPr>
            <w:noProof/>
          </w:rPr>
          <w:instrText xml:space="preserve"> PAGEREF _Toc239324586 \h </w:instrText>
        </w:r>
        <w:r>
          <w:rPr>
            <w:noProof/>
          </w:rPr>
        </w:r>
        <w:r>
          <w:rPr>
            <w:noProof/>
          </w:rPr>
          <w:fldChar w:fldCharType="separate"/>
        </w:r>
        <w:r>
          <w:rPr>
            <w:noProof/>
          </w:rPr>
          <w:t>7</w:t>
        </w:r>
        <w:r>
          <w:rPr>
            <w:noProof/>
          </w:rPr>
          <w:fldChar w:fldCharType="end"/>
        </w:r>
      </w:hyperlink>
    </w:p>
    <w:p w14:paraId="68B2BEBB" w14:textId="2C922109" w:rsidR="006E2AAE" w:rsidRDefault="006E2AAE">
      <w:pPr>
        <w:pStyle w:val="TOC3"/>
        <w:tabs>
          <w:tab w:val="right" w:leader="dot" w:pos="9016"/>
        </w:tabs>
        <w:rPr>
          <w:rFonts w:eastAsiaTheme="minorEastAsia"/>
          <w:noProof/>
          <w:sz w:val="24"/>
          <w:szCs w:val="24"/>
          <w:lang w:eastAsia="en-ZA"/>
        </w:rPr>
      </w:pPr>
      <w:hyperlink w:anchor="_Toc239324587" w:history="1">
        <w:r w:rsidRPr="008947BF">
          <w:rPr>
            <w:rStyle w:val="Hyperlink"/>
            <w:noProof/>
          </w:rPr>
          <w:t>3.5 Testing and Verification Strategy</w:t>
        </w:r>
        <w:r>
          <w:rPr>
            <w:noProof/>
          </w:rPr>
          <w:tab/>
        </w:r>
        <w:r>
          <w:rPr>
            <w:noProof/>
          </w:rPr>
          <w:fldChar w:fldCharType="begin"/>
        </w:r>
        <w:r>
          <w:rPr>
            <w:noProof/>
          </w:rPr>
          <w:instrText xml:space="preserve"> PAGEREF _Toc239324587 \h </w:instrText>
        </w:r>
        <w:r>
          <w:rPr>
            <w:noProof/>
          </w:rPr>
        </w:r>
        <w:r>
          <w:rPr>
            <w:noProof/>
          </w:rPr>
          <w:fldChar w:fldCharType="separate"/>
        </w:r>
        <w:r>
          <w:rPr>
            <w:noProof/>
          </w:rPr>
          <w:t>7</w:t>
        </w:r>
        <w:r>
          <w:rPr>
            <w:noProof/>
          </w:rPr>
          <w:fldChar w:fldCharType="end"/>
        </w:r>
      </w:hyperlink>
    </w:p>
    <w:p w14:paraId="2C4BFE0D" w14:textId="0918888A" w:rsidR="006E2AAE" w:rsidRDefault="006E2AAE">
      <w:pPr>
        <w:pStyle w:val="TOC3"/>
        <w:tabs>
          <w:tab w:val="right" w:leader="dot" w:pos="9016"/>
        </w:tabs>
        <w:rPr>
          <w:rFonts w:eastAsiaTheme="minorEastAsia"/>
          <w:noProof/>
          <w:sz w:val="24"/>
          <w:szCs w:val="24"/>
          <w:lang w:eastAsia="en-ZA"/>
        </w:rPr>
      </w:pPr>
      <w:hyperlink w:anchor="_Toc239324588" w:history="1">
        <w:r w:rsidRPr="008947BF">
          <w:rPr>
            <w:rStyle w:val="Hyperlink"/>
            <w:noProof/>
          </w:rPr>
          <w:t>3.6 Deployment and Operational Requirements</w:t>
        </w:r>
        <w:r>
          <w:rPr>
            <w:noProof/>
          </w:rPr>
          <w:tab/>
        </w:r>
        <w:r>
          <w:rPr>
            <w:noProof/>
          </w:rPr>
          <w:fldChar w:fldCharType="begin"/>
        </w:r>
        <w:r>
          <w:rPr>
            <w:noProof/>
          </w:rPr>
          <w:instrText xml:space="preserve"> PAGEREF _Toc239324588 \h </w:instrText>
        </w:r>
        <w:r>
          <w:rPr>
            <w:noProof/>
          </w:rPr>
        </w:r>
        <w:r>
          <w:rPr>
            <w:noProof/>
          </w:rPr>
          <w:fldChar w:fldCharType="separate"/>
        </w:r>
        <w:r>
          <w:rPr>
            <w:noProof/>
          </w:rPr>
          <w:t>8</w:t>
        </w:r>
        <w:r>
          <w:rPr>
            <w:noProof/>
          </w:rPr>
          <w:fldChar w:fldCharType="end"/>
        </w:r>
      </w:hyperlink>
    </w:p>
    <w:p w14:paraId="7A5E04B2" w14:textId="245DAB73" w:rsidR="006E2AAE" w:rsidRDefault="006E2AAE">
      <w:pPr>
        <w:pStyle w:val="TOC3"/>
        <w:tabs>
          <w:tab w:val="right" w:leader="dot" w:pos="9016"/>
        </w:tabs>
        <w:rPr>
          <w:rFonts w:eastAsiaTheme="minorEastAsia"/>
          <w:noProof/>
          <w:sz w:val="24"/>
          <w:szCs w:val="24"/>
          <w:lang w:eastAsia="en-ZA"/>
        </w:rPr>
      </w:pPr>
      <w:hyperlink w:anchor="_Toc239324589" w:history="1">
        <w:r w:rsidRPr="008947BF">
          <w:rPr>
            <w:rStyle w:val="Hyperlink"/>
            <w:noProof/>
          </w:rPr>
          <w:t>3.7 Decision Horizon Map</w:t>
        </w:r>
        <w:r>
          <w:rPr>
            <w:noProof/>
          </w:rPr>
          <w:tab/>
        </w:r>
        <w:r>
          <w:rPr>
            <w:noProof/>
          </w:rPr>
          <w:fldChar w:fldCharType="begin"/>
        </w:r>
        <w:r>
          <w:rPr>
            <w:noProof/>
          </w:rPr>
          <w:instrText xml:space="preserve"> PAGEREF _Toc239324589 \h </w:instrText>
        </w:r>
        <w:r>
          <w:rPr>
            <w:noProof/>
          </w:rPr>
        </w:r>
        <w:r>
          <w:rPr>
            <w:noProof/>
          </w:rPr>
          <w:fldChar w:fldCharType="separate"/>
        </w:r>
        <w:r>
          <w:rPr>
            <w:noProof/>
          </w:rPr>
          <w:t>9</w:t>
        </w:r>
        <w:r>
          <w:rPr>
            <w:noProof/>
          </w:rPr>
          <w:fldChar w:fldCharType="end"/>
        </w:r>
      </w:hyperlink>
    </w:p>
    <w:p w14:paraId="03E727EA" w14:textId="30D5DE4E" w:rsidR="006E2AAE" w:rsidRDefault="006E2AAE">
      <w:pPr>
        <w:pStyle w:val="TOC2"/>
        <w:tabs>
          <w:tab w:val="right" w:leader="dot" w:pos="9016"/>
        </w:tabs>
        <w:rPr>
          <w:rFonts w:eastAsiaTheme="minorEastAsia"/>
          <w:noProof/>
          <w:sz w:val="24"/>
          <w:szCs w:val="24"/>
          <w:lang w:eastAsia="en-ZA"/>
        </w:rPr>
      </w:pPr>
      <w:hyperlink w:anchor="_Toc239324590" w:history="1">
        <w:r w:rsidRPr="008947BF">
          <w:rPr>
            <w:rStyle w:val="Hyperlink"/>
            <w:noProof/>
          </w:rPr>
          <w:t>4. Question 3 - Evidence-Based Technology Stack Decisions</w:t>
        </w:r>
        <w:r>
          <w:rPr>
            <w:noProof/>
          </w:rPr>
          <w:tab/>
        </w:r>
        <w:r>
          <w:rPr>
            <w:noProof/>
          </w:rPr>
          <w:fldChar w:fldCharType="begin"/>
        </w:r>
        <w:r>
          <w:rPr>
            <w:noProof/>
          </w:rPr>
          <w:instrText xml:space="preserve"> PAGEREF _Toc239324590 \h </w:instrText>
        </w:r>
        <w:r>
          <w:rPr>
            <w:noProof/>
          </w:rPr>
        </w:r>
        <w:r>
          <w:rPr>
            <w:noProof/>
          </w:rPr>
          <w:fldChar w:fldCharType="separate"/>
        </w:r>
        <w:r>
          <w:rPr>
            <w:noProof/>
          </w:rPr>
          <w:t>9</w:t>
        </w:r>
        <w:r>
          <w:rPr>
            <w:noProof/>
          </w:rPr>
          <w:fldChar w:fldCharType="end"/>
        </w:r>
      </w:hyperlink>
    </w:p>
    <w:p w14:paraId="55F2EA3D" w14:textId="719F35D1" w:rsidR="006E2AAE" w:rsidRDefault="006E2AAE">
      <w:pPr>
        <w:pStyle w:val="TOC3"/>
        <w:tabs>
          <w:tab w:val="right" w:leader="dot" w:pos="9016"/>
        </w:tabs>
        <w:rPr>
          <w:rFonts w:eastAsiaTheme="minorEastAsia"/>
          <w:noProof/>
          <w:sz w:val="24"/>
          <w:szCs w:val="24"/>
          <w:lang w:eastAsia="en-ZA"/>
        </w:rPr>
      </w:pPr>
      <w:hyperlink w:anchor="_Toc239324591" w:history="1">
        <w:r w:rsidRPr="008947BF">
          <w:rPr>
            <w:rStyle w:val="Hyperlink"/>
            <w:noProof/>
          </w:rPr>
          <w:t>4.1 Approach A - TypeScript + React + Node.js + PostgreSQL</w:t>
        </w:r>
        <w:r>
          <w:rPr>
            <w:noProof/>
          </w:rPr>
          <w:tab/>
        </w:r>
        <w:r>
          <w:rPr>
            <w:noProof/>
          </w:rPr>
          <w:fldChar w:fldCharType="begin"/>
        </w:r>
        <w:r>
          <w:rPr>
            <w:noProof/>
          </w:rPr>
          <w:instrText xml:space="preserve"> PAGEREF _Toc239324591 \h </w:instrText>
        </w:r>
        <w:r>
          <w:rPr>
            <w:noProof/>
          </w:rPr>
        </w:r>
        <w:r>
          <w:rPr>
            <w:noProof/>
          </w:rPr>
          <w:fldChar w:fldCharType="separate"/>
        </w:r>
        <w:r>
          <w:rPr>
            <w:noProof/>
          </w:rPr>
          <w:t>9</w:t>
        </w:r>
        <w:r>
          <w:rPr>
            <w:noProof/>
          </w:rPr>
          <w:fldChar w:fldCharType="end"/>
        </w:r>
      </w:hyperlink>
    </w:p>
    <w:p w14:paraId="631102C5" w14:textId="579C0034" w:rsidR="006E2AAE" w:rsidRDefault="006E2AAE">
      <w:pPr>
        <w:pStyle w:val="TOC3"/>
        <w:tabs>
          <w:tab w:val="right" w:leader="dot" w:pos="9016"/>
        </w:tabs>
        <w:rPr>
          <w:rFonts w:eastAsiaTheme="minorEastAsia"/>
          <w:noProof/>
          <w:sz w:val="24"/>
          <w:szCs w:val="24"/>
          <w:lang w:eastAsia="en-ZA"/>
        </w:rPr>
      </w:pPr>
      <w:hyperlink w:anchor="_Toc239324592" w:history="1">
        <w:r w:rsidRPr="008947BF">
          <w:rPr>
            <w:rStyle w:val="Hyperlink"/>
            <w:noProof/>
          </w:rPr>
          <w:t>4.2 Approach B - Python + Django + PostgreSQL</w:t>
        </w:r>
        <w:r>
          <w:rPr>
            <w:noProof/>
          </w:rPr>
          <w:tab/>
        </w:r>
        <w:r>
          <w:rPr>
            <w:noProof/>
          </w:rPr>
          <w:fldChar w:fldCharType="begin"/>
        </w:r>
        <w:r>
          <w:rPr>
            <w:noProof/>
          </w:rPr>
          <w:instrText xml:space="preserve"> PAGEREF _Toc239324592 \h </w:instrText>
        </w:r>
        <w:r>
          <w:rPr>
            <w:noProof/>
          </w:rPr>
        </w:r>
        <w:r>
          <w:rPr>
            <w:noProof/>
          </w:rPr>
          <w:fldChar w:fldCharType="separate"/>
        </w:r>
        <w:r>
          <w:rPr>
            <w:noProof/>
          </w:rPr>
          <w:t>11</w:t>
        </w:r>
        <w:r>
          <w:rPr>
            <w:noProof/>
          </w:rPr>
          <w:fldChar w:fldCharType="end"/>
        </w:r>
      </w:hyperlink>
    </w:p>
    <w:p w14:paraId="1EA42CE4" w14:textId="777F4B79" w:rsidR="006E2AAE" w:rsidRDefault="006E2AAE">
      <w:pPr>
        <w:pStyle w:val="TOC3"/>
        <w:tabs>
          <w:tab w:val="right" w:leader="dot" w:pos="9016"/>
        </w:tabs>
        <w:rPr>
          <w:rFonts w:eastAsiaTheme="minorEastAsia"/>
          <w:noProof/>
          <w:sz w:val="24"/>
          <w:szCs w:val="24"/>
          <w:lang w:eastAsia="en-ZA"/>
        </w:rPr>
      </w:pPr>
      <w:hyperlink w:anchor="_Toc239324593" w:history="1">
        <w:r w:rsidRPr="008947BF">
          <w:rPr>
            <w:rStyle w:val="Hyperlink"/>
            <w:noProof/>
          </w:rPr>
          <w:t>4.3 Comparison of the Two Approaches</w:t>
        </w:r>
        <w:r>
          <w:rPr>
            <w:noProof/>
          </w:rPr>
          <w:tab/>
        </w:r>
        <w:r>
          <w:rPr>
            <w:noProof/>
          </w:rPr>
          <w:fldChar w:fldCharType="begin"/>
        </w:r>
        <w:r>
          <w:rPr>
            <w:noProof/>
          </w:rPr>
          <w:instrText xml:space="preserve"> PAGEREF _Toc239324593 \h </w:instrText>
        </w:r>
        <w:r>
          <w:rPr>
            <w:noProof/>
          </w:rPr>
        </w:r>
        <w:r>
          <w:rPr>
            <w:noProof/>
          </w:rPr>
          <w:fldChar w:fldCharType="separate"/>
        </w:r>
        <w:r>
          <w:rPr>
            <w:noProof/>
          </w:rPr>
          <w:t>12</w:t>
        </w:r>
        <w:r>
          <w:rPr>
            <w:noProof/>
          </w:rPr>
          <w:fldChar w:fldCharType="end"/>
        </w:r>
      </w:hyperlink>
    </w:p>
    <w:p w14:paraId="1B5ADAD5" w14:textId="560FDB9B" w:rsidR="006E2AAE" w:rsidRDefault="006E2AAE">
      <w:pPr>
        <w:pStyle w:val="TOC3"/>
        <w:tabs>
          <w:tab w:val="right" w:leader="dot" w:pos="9016"/>
        </w:tabs>
        <w:rPr>
          <w:rFonts w:eastAsiaTheme="minorEastAsia"/>
          <w:noProof/>
          <w:sz w:val="24"/>
          <w:szCs w:val="24"/>
          <w:lang w:eastAsia="en-ZA"/>
        </w:rPr>
      </w:pPr>
      <w:hyperlink w:anchor="_Toc239324594" w:history="1">
        <w:r w:rsidRPr="008947BF">
          <w:rPr>
            <w:rStyle w:val="Hyperlink"/>
            <w:noProof/>
          </w:rPr>
          <w:t>4.4 Weighted Decision Matrix</w:t>
        </w:r>
        <w:r>
          <w:rPr>
            <w:noProof/>
          </w:rPr>
          <w:tab/>
        </w:r>
        <w:r>
          <w:rPr>
            <w:noProof/>
          </w:rPr>
          <w:fldChar w:fldCharType="begin"/>
        </w:r>
        <w:r>
          <w:rPr>
            <w:noProof/>
          </w:rPr>
          <w:instrText xml:space="preserve"> PAGEREF _Toc239324594 \h </w:instrText>
        </w:r>
        <w:r>
          <w:rPr>
            <w:noProof/>
          </w:rPr>
        </w:r>
        <w:r>
          <w:rPr>
            <w:noProof/>
          </w:rPr>
          <w:fldChar w:fldCharType="separate"/>
        </w:r>
        <w:r>
          <w:rPr>
            <w:noProof/>
          </w:rPr>
          <w:t>12</w:t>
        </w:r>
        <w:r>
          <w:rPr>
            <w:noProof/>
          </w:rPr>
          <w:fldChar w:fldCharType="end"/>
        </w:r>
      </w:hyperlink>
    </w:p>
    <w:p w14:paraId="0789D31B" w14:textId="7DBAE0CF" w:rsidR="006E2AAE" w:rsidRDefault="006E2AAE">
      <w:pPr>
        <w:pStyle w:val="TOC3"/>
        <w:tabs>
          <w:tab w:val="right" w:leader="dot" w:pos="9016"/>
        </w:tabs>
        <w:rPr>
          <w:rFonts w:eastAsiaTheme="minorEastAsia"/>
          <w:noProof/>
          <w:sz w:val="24"/>
          <w:szCs w:val="24"/>
          <w:lang w:eastAsia="en-ZA"/>
        </w:rPr>
      </w:pPr>
      <w:hyperlink w:anchor="_Toc239324595" w:history="1">
        <w:r w:rsidRPr="008947BF">
          <w:rPr>
            <w:rStyle w:val="Hyperlink"/>
            <w:noProof/>
          </w:rPr>
          <w:t>4.5 Limitations of the Matrix</w:t>
        </w:r>
        <w:r>
          <w:rPr>
            <w:noProof/>
          </w:rPr>
          <w:tab/>
        </w:r>
        <w:r>
          <w:rPr>
            <w:noProof/>
          </w:rPr>
          <w:fldChar w:fldCharType="begin"/>
        </w:r>
        <w:r>
          <w:rPr>
            <w:noProof/>
          </w:rPr>
          <w:instrText xml:space="preserve"> PAGEREF _Toc239324595 \h </w:instrText>
        </w:r>
        <w:r>
          <w:rPr>
            <w:noProof/>
          </w:rPr>
        </w:r>
        <w:r>
          <w:rPr>
            <w:noProof/>
          </w:rPr>
          <w:fldChar w:fldCharType="separate"/>
        </w:r>
        <w:r>
          <w:rPr>
            <w:noProof/>
          </w:rPr>
          <w:t>13</w:t>
        </w:r>
        <w:r>
          <w:rPr>
            <w:noProof/>
          </w:rPr>
          <w:fldChar w:fldCharType="end"/>
        </w:r>
      </w:hyperlink>
    </w:p>
    <w:p w14:paraId="4D746F5A" w14:textId="5364C168" w:rsidR="006E2AAE" w:rsidRDefault="006E2AAE">
      <w:pPr>
        <w:pStyle w:val="TOC2"/>
        <w:tabs>
          <w:tab w:val="right" w:leader="dot" w:pos="9016"/>
        </w:tabs>
        <w:rPr>
          <w:rFonts w:eastAsiaTheme="minorEastAsia"/>
          <w:noProof/>
          <w:sz w:val="24"/>
          <w:szCs w:val="24"/>
          <w:lang w:eastAsia="en-ZA"/>
        </w:rPr>
      </w:pPr>
      <w:hyperlink w:anchor="_Toc239324596" w:history="1">
        <w:r w:rsidRPr="008947BF">
          <w:rPr>
            <w:rStyle w:val="Hyperlink"/>
            <w:noProof/>
          </w:rPr>
          <w:t>5. Question 4 - Responsible AI in Software Engineering</w:t>
        </w:r>
        <w:r>
          <w:rPr>
            <w:noProof/>
          </w:rPr>
          <w:tab/>
        </w:r>
        <w:r>
          <w:rPr>
            <w:noProof/>
          </w:rPr>
          <w:fldChar w:fldCharType="begin"/>
        </w:r>
        <w:r>
          <w:rPr>
            <w:noProof/>
          </w:rPr>
          <w:instrText xml:space="preserve"> PAGEREF _Toc239324596 \h </w:instrText>
        </w:r>
        <w:r>
          <w:rPr>
            <w:noProof/>
          </w:rPr>
        </w:r>
        <w:r>
          <w:rPr>
            <w:noProof/>
          </w:rPr>
          <w:fldChar w:fldCharType="separate"/>
        </w:r>
        <w:r>
          <w:rPr>
            <w:noProof/>
          </w:rPr>
          <w:t>14</w:t>
        </w:r>
        <w:r>
          <w:rPr>
            <w:noProof/>
          </w:rPr>
          <w:fldChar w:fldCharType="end"/>
        </w:r>
      </w:hyperlink>
    </w:p>
    <w:p w14:paraId="06E0A08C" w14:textId="094C18C6" w:rsidR="006E2AAE" w:rsidRDefault="006E2AAE">
      <w:pPr>
        <w:pStyle w:val="TOC3"/>
        <w:tabs>
          <w:tab w:val="right" w:leader="dot" w:pos="9016"/>
        </w:tabs>
        <w:rPr>
          <w:rFonts w:eastAsiaTheme="minorEastAsia"/>
          <w:noProof/>
          <w:sz w:val="24"/>
          <w:szCs w:val="24"/>
          <w:lang w:eastAsia="en-ZA"/>
        </w:rPr>
      </w:pPr>
      <w:hyperlink w:anchor="_Toc239324597" w:history="1">
        <w:r w:rsidRPr="008947BF">
          <w:rPr>
            <w:rStyle w:val="Hyperlink"/>
            <w:noProof/>
          </w:rPr>
          <w:t>5.1 Use 1 - Requirements and Documentation</w:t>
        </w:r>
        <w:r>
          <w:rPr>
            <w:noProof/>
          </w:rPr>
          <w:tab/>
        </w:r>
        <w:r>
          <w:rPr>
            <w:noProof/>
          </w:rPr>
          <w:fldChar w:fldCharType="begin"/>
        </w:r>
        <w:r>
          <w:rPr>
            <w:noProof/>
          </w:rPr>
          <w:instrText xml:space="preserve"> PAGEREF _Toc239324597 \h </w:instrText>
        </w:r>
        <w:r>
          <w:rPr>
            <w:noProof/>
          </w:rPr>
        </w:r>
        <w:r>
          <w:rPr>
            <w:noProof/>
          </w:rPr>
          <w:fldChar w:fldCharType="separate"/>
        </w:r>
        <w:r>
          <w:rPr>
            <w:noProof/>
          </w:rPr>
          <w:t>14</w:t>
        </w:r>
        <w:r>
          <w:rPr>
            <w:noProof/>
          </w:rPr>
          <w:fldChar w:fldCharType="end"/>
        </w:r>
      </w:hyperlink>
    </w:p>
    <w:p w14:paraId="727BCDF5" w14:textId="24DE304B" w:rsidR="006E2AAE" w:rsidRDefault="006E2AAE">
      <w:pPr>
        <w:pStyle w:val="TOC3"/>
        <w:tabs>
          <w:tab w:val="right" w:leader="dot" w:pos="9016"/>
        </w:tabs>
        <w:rPr>
          <w:rFonts w:eastAsiaTheme="minorEastAsia"/>
          <w:noProof/>
          <w:sz w:val="24"/>
          <w:szCs w:val="24"/>
          <w:lang w:eastAsia="en-ZA"/>
        </w:rPr>
      </w:pPr>
      <w:hyperlink w:anchor="_Toc239324598" w:history="1">
        <w:r w:rsidRPr="008947BF">
          <w:rPr>
            <w:rStyle w:val="Hyperlink"/>
            <w:noProof/>
          </w:rPr>
          <w:t>5.2 Use 2 - Coding Assistance</w:t>
        </w:r>
        <w:r>
          <w:rPr>
            <w:noProof/>
          </w:rPr>
          <w:tab/>
        </w:r>
        <w:r>
          <w:rPr>
            <w:noProof/>
          </w:rPr>
          <w:fldChar w:fldCharType="begin"/>
        </w:r>
        <w:r>
          <w:rPr>
            <w:noProof/>
          </w:rPr>
          <w:instrText xml:space="preserve"> PAGEREF _Toc239324598 \h </w:instrText>
        </w:r>
        <w:r>
          <w:rPr>
            <w:noProof/>
          </w:rPr>
        </w:r>
        <w:r>
          <w:rPr>
            <w:noProof/>
          </w:rPr>
          <w:fldChar w:fldCharType="separate"/>
        </w:r>
        <w:r>
          <w:rPr>
            <w:noProof/>
          </w:rPr>
          <w:t>14</w:t>
        </w:r>
        <w:r>
          <w:rPr>
            <w:noProof/>
          </w:rPr>
          <w:fldChar w:fldCharType="end"/>
        </w:r>
      </w:hyperlink>
    </w:p>
    <w:p w14:paraId="12992B90" w14:textId="4F246AEF" w:rsidR="006E2AAE" w:rsidRDefault="006E2AAE">
      <w:pPr>
        <w:pStyle w:val="TOC3"/>
        <w:tabs>
          <w:tab w:val="right" w:leader="dot" w:pos="9016"/>
        </w:tabs>
        <w:rPr>
          <w:rFonts w:eastAsiaTheme="minorEastAsia"/>
          <w:noProof/>
          <w:sz w:val="24"/>
          <w:szCs w:val="24"/>
          <w:lang w:eastAsia="en-ZA"/>
        </w:rPr>
      </w:pPr>
      <w:hyperlink w:anchor="_Toc239324599" w:history="1">
        <w:r w:rsidRPr="008947BF">
          <w:rPr>
            <w:rStyle w:val="Hyperlink"/>
            <w:noProof/>
          </w:rPr>
          <w:t>5.3 Use 3 - Testing and Review</w:t>
        </w:r>
        <w:r>
          <w:rPr>
            <w:noProof/>
          </w:rPr>
          <w:tab/>
        </w:r>
        <w:r>
          <w:rPr>
            <w:noProof/>
          </w:rPr>
          <w:fldChar w:fldCharType="begin"/>
        </w:r>
        <w:r>
          <w:rPr>
            <w:noProof/>
          </w:rPr>
          <w:instrText xml:space="preserve"> PAGEREF _Toc239324599 \h </w:instrText>
        </w:r>
        <w:r>
          <w:rPr>
            <w:noProof/>
          </w:rPr>
        </w:r>
        <w:r>
          <w:rPr>
            <w:noProof/>
          </w:rPr>
          <w:fldChar w:fldCharType="separate"/>
        </w:r>
        <w:r>
          <w:rPr>
            <w:noProof/>
          </w:rPr>
          <w:t>14</w:t>
        </w:r>
        <w:r>
          <w:rPr>
            <w:noProof/>
          </w:rPr>
          <w:fldChar w:fldCharType="end"/>
        </w:r>
      </w:hyperlink>
    </w:p>
    <w:p w14:paraId="1928FB06" w14:textId="5389E92B" w:rsidR="006E2AAE" w:rsidRDefault="006E2AAE">
      <w:pPr>
        <w:pStyle w:val="TOC3"/>
        <w:tabs>
          <w:tab w:val="right" w:leader="dot" w:pos="9016"/>
        </w:tabs>
        <w:rPr>
          <w:rFonts w:eastAsiaTheme="minorEastAsia"/>
          <w:noProof/>
          <w:sz w:val="24"/>
          <w:szCs w:val="24"/>
          <w:lang w:eastAsia="en-ZA"/>
        </w:rPr>
      </w:pPr>
      <w:hyperlink w:anchor="_Toc239324600" w:history="1">
        <w:r w:rsidRPr="008947BF">
          <w:rPr>
            <w:rStyle w:val="Hyperlink"/>
            <w:noProof/>
          </w:rPr>
          <w:t>5.4 Risk 1 - Incorrect or Misleading Output</w:t>
        </w:r>
        <w:r>
          <w:rPr>
            <w:noProof/>
          </w:rPr>
          <w:tab/>
        </w:r>
        <w:r>
          <w:rPr>
            <w:noProof/>
          </w:rPr>
          <w:fldChar w:fldCharType="begin"/>
        </w:r>
        <w:r>
          <w:rPr>
            <w:noProof/>
          </w:rPr>
          <w:instrText xml:space="preserve"> PAGEREF _Toc239324600 \h </w:instrText>
        </w:r>
        <w:r>
          <w:rPr>
            <w:noProof/>
          </w:rPr>
        </w:r>
        <w:r>
          <w:rPr>
            <w:noProof/>
          </w:rPr>
          <w:fldChar w:fldCharType="separate"/>
        </w:r>
        <w:r>
          <w:rPr>
            <w:noProof/>
          </w:rPr>
          <w:t>15</w:t>
        </w:r>
        <w:r>
          <w:rPr>
            <w:noProof/>
          </w:rPr>
          <w:fldChar w:fldCharType="end"/>
        </w:r>
      </w:hyperlink>
    </w:p>
    <w:p w14:paraId="5432C223" w14:textId="0CB53A5F" w:rsidR="006E2AAE" w:rsidRDefault="006E2AAE">
      <w:pPr>
        <w:pStyle w:val="TOC3"/>
        <w:tabs>
          <w:tab w:val="right" w:leader="dot" w:pos="9016"/>
        </w:tabs>
        <w:rPr>
          <w:rFonts w:eastAsiaTheme="minorEastAsia"/>
          <w:noProof/>
          <w:sz w:val="24"/>
          <w:szCs w:val="24"/>
          <w:lang w:eastAsia="en-ZA"/>
        </w:rPr>
      </w:pPr>
      <w:hyperlink w:anchor="_Toc239324601" w:history="1">
        <w:r w:rsidRPr="008947BF">
          <w:rPr>
            <w:rStyle w:val="Hyperlink"/>
            <w:noProof/>
          </w:rPr>
          <w:t>5.5 Risk 2 - Security Vulnerabilities</w:t>
        </w:r>
        <w:r>
          <w:rPr>
            <w:noProof/>
          </w:rPr>
          <w:tab/>
        </w:r>
        <w:r>
          <w:rPr>
            <w:noProof/>
          </w:rPr>
          <w:fldChar w:fldCharType="begin"/>
        </w:r>
        <w:r>
          <w:rPr>
            <w:noProof/>
          </w:rPr>
          <w:instrText xml:space="preserve"> PAGEREF _Toc239324601 \h </w:instrText>
        </w:r>
        <w:r>
          <w:rPr>
            <w:noProof/>
          </w:rPr>
        </w:r>
        <w:r>
          <w:rPr>
            <w:noProof/>
          </w:rPr>
          <w:fldChar w:fldCharType="separate"/>
        </w:r>
        <w:r>
          <w:rPr>
            <w:noProof/>
          </w:rPr>
          <w:t>15</w:t>
        </w:r>
        <w:r>
          <w:rPr>
            <w:noProof/>
          </w:rPr>
          <w:fldChar w:fldCharType="end"/>
        </w:r>
      </w:hyperlink>
    </w:p>
    <w:p w14:paraId="3A4E91F5" w14:textId="00780E3D" w:rsidR="006E2AAE" w:rsidRDefault="006E2AAE">
      <w:pPr>
        <w:pStyle w:val="TOC3"/>
        <w:tabs>
          <w:tab w:val="right" w:leader="dot" w:pos="9016"/>
        </w:tabs>
        <w:rPr>
          <w:rFonts w:eastAsiaTheme="minorEastAsia"/>
          <w:noProof/>
          <w:sz w:val="24"/>
          <w:szCs w:val="24"/>
          <w:lang w:eastAsia="en-ZA"/>
        </w:rPr>
      </w:pPr>
      <w:hyperlink w:anchor="_Toc239324602" w:history="1">
        <w:r w:rsidRPr="008947BF">
          <w:rPr>
            <w:rStyle w:val="Hyperlink"/>
            <w:noProof/>
          </w:rPr>
          <w:t>5.6 Risk 3 - Over-Reliance on AI</w:t>
        </w:r>
        <w:r>
          <w:rPr>
            <w:noProof/>
          </w:rPr>
          <w:tab/>
        </w:r>
        <w:r>
          <w:rPr>
            <w:noProof/>
          </w:rPr>
          <w:fldChar w:fldCharType="begin"/>
        </w:r>
        <w:r>
          <w:rPr>
            <w:noProof/>
          </w:rPr>
          <w:instrText xml:space="preserve"> PAGEREF _Toc239324602 \h </w:instrText>
        </w:r>
        <w:r>
          <w:rPr>
            <w:noProof/>
          </w:rPr>
        </w:r>
        <w:r>
          <w:rPr>
            <w:noProof/>
          </w:rPr>
          <w:fldChar w:fldCharType="separate"/>
        </w:r>
        <w:r>
          <w:rPr>
            <w:noProof/>
          </w:rPr>
          <w:t>15</w:t>
        </w:r>
        <w:r>
          <w:rPr>
            <w:noProof/>
          </w:rPr>
          <w:fldChar w:fldCharType="end"/>
        </w:r>
      </w:hyperlink>
    </w:p>
    <w:p w14:paraId="7342244A" w14:textId="24DBFDC4" w:rsidR="006E2AAE" w:rsidRDefault="006E2AAE">
      <w:pPr>
        <w:pStyle w:val="TOC3"/>
        <w:tabs>
          <w:tab w:val="right" w:leader="dot" w:pos="9016"/>
        </w:tabs>
        <w:rPr>
          <w:rFonts w:eastAsiaTheme="minorEastAsia"/>
          <w:noProof/>
          <w:sz w:val="24"/>
          <w:szCs w:val="24"/>
          <w:lang w:eastAsia="en-ZA"/>
        </w:rPr>
      </w:pPr>
      <w:hyperlink w:anchor="_Toc239324603" w:history="1">
        <w:r w:rsidRPr="008947BF">
          <w:rPr>
            <w:rStyle w:val="Hyperlink"/>
            <w:noProof/>
          </w:rPr>
          <w:t>5.7 Human Verification and Control Process</w:t>
        </w:r>
        <w:r>
          <w:rPr>
            <w:noProof/>
          </w:rPr>
          <w:tab/>
        </w:r>
        <w:r>
          <w:rPr>
            <w:noProof/>
          </w:rPr>
          <w:fldChar w:fldCharType="begin"/>
        </w:r>
        <w:r>
          <w:rPr>
            <w:noProof/>
          </w:rPr>
          <w:instrText xml:space="preserve"> PAGEREF _Toc239324603 \h </w:instrText>
        </w:r>
        <w:r>
          <w:rPr>
            <w:noProof/>
          </w:rPr>
        </w:r>
        <w:r>
          <w:rPr>
            <w:noProof/>
          </w:rPr>
          <w:fldChar w:fldCharType="separate"/>
        </w:r>
        <w:r>
          <w:rPr>
            <w:noProof/>
          </w:rPr>
          <w:t>15</w:t>
        </w:r>
        <w:r>
          <w:rPr>
            <w:noProof/>
          </w:rPr>
          <w:fldChar w:fldCharType="end"/>
        </w:r>
      </w:hyperlink>
    </w:p>
    <w:p w14:paraId="4B77253E" w14:textId="5900BCE4" w:rsidR="006E2AAE" w:rsidRDefault="006E2AAE">
      <w:pPr>
        <w:pStyle w:val="TOC3"/>
        <w:tabs>
          <w:tab w:val="right" w:leader="dot" w:pos="9016"/>
        </w:tabs>
        <w:rPr>
          <w:rFonts w:eastAsiaTheme="minorEastAsia"/>
          <w:noProof/>
          <w:sz w:val="24"/>
          <w:szCs w:val="24"/>
          <w:lang w:eastAsia="en-ZA"/>
        </w:rPr>
      </w:pPr>
      <w:hyperlink w:anchor="_Toc239324604" w:history="1">
        <w:r w:rsidRPr="008947BF">
          <w:rPr>
            <w:rStyle w:val="Hyperlink"/>
            <w:noProof/>
          </w:rPr>
          <w:t>5.8 Accountability</w:t>
        </w:r>
        <w:r>
          <w:rPr>
            <w:noProof/>
          </w:rPr>
          <w:tab/>
        </w:r>
        <w:r>
          <w:rPr>
            <w:noProof/>
          </w:rPr>
          <w:fldChar w:fldCharType="begin"/>
        </w:r>
        <w:r>
          <w:rPr>
            <w:noProof/>
          </w:rPr>
          <w:instrText xml:space="preserve"> PAGEREF _Toc239324604 \h </w:instrText>
        </w:r>
        <w:r>
          <w:rPr>
            <w:noProof/>
          </w:rPr>
        </w:r>
        <w:r>
          <w:rPr>
            <w:noProof/>
          </w:rPr>
          <w:fldChar w:fldCharType="separate"/>
        </w:r>
        <w:r>
          <w:rPr>
            <w:noProof/>
          </w:rPr>
          <w:t>15</w:t>
        </w:r>
        <w:r>
          <w:rPr>
            <w:noProof/>
          </w:rPr>
          <w:fldChar w:fldCharType="end"/>
        </w:r>
      </w:hyperlink>
    </w:p>
    <w:p w14:paraId="34DC86D4" w14:textId="26C68B2C" w:rsidR="006E2AAE" w:rsidRDefault="006E2AAE">
      <w:pPr>
        <w:pStyle w:val="TOC2"/>
        <w:tabs>
          <w:tab w:val="right" w:leader="dot" w:pos="9016"/>
        </w:tabs>
        <w:rPr>
          <w:rFonts w:eastAsiaTheme="minorEastAsia"/>
          <w:noProof/>
          <w:sz w:val="24"/>
          <w:szCs w:val="24"/>
          <w:lang w:eastAsia="en-ZA"/>
        </w:rPr>
      </w:pPr>
      <w:hyperlink w:anchor="_Toc239324605" w:history="1">
        <w:r w:rsidRPr="008947BF">
          <w:rPr>
            <w:rStyle w:val="Hyperlink"/>
            <w:noProof/>
          </w:rPr>
          <w:t>6. Overall Conclusion</w:t>
        </w:r>
        <w:r>
          <w:rPr>
            <w:noProof/>
          </w:rPr>
          <w:tab/>
        </w:r>
        <w:r>
          <w:rPr>
            <w:noProof/>
          </w:rPr>
          <w:fldChar w:fldCharType="begin"/>
        </w:r>
        <w:r>
          <w:rPr>
            <w:noProof/>
          </w:rPr>
          <w:instrText xml:space="preserve"> PAGEREF _Toc239324605 \h </w:instrText>
        </w:r>
        <w:r>
          <w:rPr>
            <w:noProof/>
          </w:rPr>
        </w:r>
        <w:r>
          <w:rPr>
            <w:noProof/>
          </w:rPr>
          <w:fldChar w:fldCharType="separate"/>
        </w:r>
        <w:r>
          <w:rPr>
            <w:noProof/>
          </w:rPr>
          <w:t>16</w:t>
        </w:r>
        <w:r>
          <w:rPr>
            <w:noProof/>
          </w:rPr>
          <w:fldChar w:fldCharType="end"/>
        </w:r>
      </w:hyperlink>
    </w:p>
    <w:p w14:paraId="0B2D3B8D" w14:textId="0CE9BE55" w:rsidR="006E2AAE" w:rsidRDefault="006E2AAE">
      <w:pPr>
        <w:pStyle w:val="TOC2"/>
        <w:tabs>
          <w:tab w:val="right" w:leader="dot" w:pos="9016"/>
        </w:tabs>
        <w:rPr>
          <w:rFonts w:eastAsiaTheme="minorEastAsia"/>
          <w:noProof/>
          <w:sz w:val="24"/>
          <w:szCs w:val="24"/>
          <w:lang w:eastAsia="en-ZA"/>
        </w:rPr>
      </w:pPr>
      <w:hyperlink w:anchor="_Toc239324606" w:history="1">
        <w:r w:rsidRPr="008947BF">
          <w:rPr>
            <w:rStyle w:val="Hyperlink"/>
            <w:noProof/>
          </w:rPr>
          <w:t>8. AI Research &amp; Verification Record</w:t>
        </w:r>
        <w:r>
          <w:rPr>
            <w:noProof/>
          </w:rPr>
          <w:tab/>
        </w:r>
        <w:r>
          <w:rPr>
            <w:noProof/>
          </w:rPr>
          <w:fldChar w:fldCharType="begin"/>
        </w:r>
        <w:r>
          <w:rPr>
            <w:noProof/>
          </w:rPr>
          <w:instrText xml:space="preserve"> PAGEREF _Toc239324606 \h </w:instrText>
        </w:r>
        <w:r>
          <w:rPr>
            <w:noProof/>
          </w:rPr>
        </w:r>
        <w:r>
          <w:rPr>
            <w:noProof/>
          </w:rPr>
          <w:fldChar w:fldCharType="separate"/>
        </w:r>
        <w:r>
          <w:rPr>
            <w:noProof/>
          </w:rPr>
          <w:t>16</w:t>
        </w:r>
        <w:r>
          <w:rPr>
            <w:noProof/>
          </w:rPr>
          <w:fldChar w:fldCharType="end"/>
        </w:r>
      </w:hyperlink>
    </w:p>
    <w:p w14:paraId="61523D1A" w14:textId="304018AE" w:rsidR="006E2AAE" w:rsidRDefault="006E2AAE">
      <w:pPr>
        <w:pStyle w:val="TOC1"/>
        <w:tabs>
          <w:tab w:val="right" w:leader="dot" w:pos="9016"/>
        </w:tabs>
        <w:rPr>
          <w:rFonts w:eastAsiaTheme="minorEastAsia"/>
          <w:noProof/>
          <w:sz w:val="24"/>
          <w:szCs w:val="24"/>
          <w:lang w:eastAsia="en-ZA"/>
        </w:rPr>
      </w:pPr>
      <w:hyperlink w:anchor="_Toc239324607" w:history="1">
        <w:r w:rsidRPr="008947BF">
          <w:rPr>
            <w:rStyle w:val="Hyperlink"/>
            <w:noProof/>
          </w:rPr>
          <w:t>References</w:t>
        </w:r>
        <w:r>
          <w:rPr>
            <w:noProof/>
          </w:rPr>
          <w:tab/>
        </w:r>
        <w:r>
          <w:rPr>
            <w:noProof/>
          </w:rPr>
          <w:fldChar w:fldCharType="begin"/>
        </w:r>
        <w:r>
          <w:rPr>
            <w:noProof/>
          </w:rPr>
          <w:instrText xml:space="preserve"> PAGEREF _Toc239324607 \h </w:instrText>
        </w:r>
        <w:r>
          <w:rPr>
            <w:noProof/>
          </w:rPr>
        </w:r>
        <w:r>
          <w:rPr>
            <w:noProof/>
          </w:rPr>
          <w:fldChar w:fldCharType="separate"/>
        </w:r>
        <w:r>
          <w:rPr>
            <w:noProof/>
          </w:rPr>
          <w:t>17</w:t>
        </w:r>
        <w:r>
          <w:rPr>
            <w:noProof/>
          </w:rPr>
          <w:fldChar w:fldCharType="end"/>
        </w:r>
      </w:hyperlink>
    </w:p>
    <w:p w14:paraId="726B8838" w14:textId="2AFF0715" w:rsidR="00530B55" w:rsidRDefault="00530B55" w:rsidP="00530B55">
      <w:pPr>
        <w:rPr>
          <w:sz w:val="2"/>
          <w:szCs w:val="2"/>
        </w:rPr>
      </w:pPr>
      <w:r>
        <w:rPr>
          <w:sz w:val="2"/>
          <w:szCs w:val="2"/>
        </w:rPr>
        <w:fldChar w:fldCharType="end"/>
      </w:r>
    </w:p>
    <w:p w14:paraId="790624AE" w14:textId="77777777" w:rsidR="00530B55" w:rsidRDefault="00530B55">
      <w:pPr>
        <w:rPr>
          <w:lang w:eastAsia="en-ZA"/>
        </w:rPr>
      </w:pPr>
    </w:p>
    <w:p w14:paraId="1130B5AC" w14:textId="77777777" w:rsidR="007756EA" w:rsidRPr="001B164C" w:rsidRDefault="007756EA" w:rsidP="00243EB7">
      <w:pPr>
        <w:pStyle w:val="Heading2"/>
      </w:pPr>
      <w:bookmarkStart w:id="1" w:name="_Toc239324571"/>
      <w:r w:rsidRPr="001B164C">
        <w:t>1. Introduction</w:t>
      </w:r>
      <w:bookmarkEnd w:id="1"/>
    </w:p>
    <w:p w14:paraId="14B639C4" w14:textId="70F5DC1F" w:rsidR="007756EA" w:rsidRPr="001B164C" w:rsidRDefault="007756EA" w:rsidP="001B164C">
      <w:pPr>
        <w:spacing w:line="276" w:lineRule="auto"/>
        <w:rPr>
          <w:rFonts w:asciiTheme="majorHAnsi" w:hAnsiTheme="majorHAnsi"/>
        </w:rPr>
      </w:pPr>
      <w:r w:rsidRPr="001B164C">
        <w:rPr>
          <w:rFonts w:asciiTheme="majorHAnsi" w:hAnsiTheme="majorHAnsi"/>
        </w:rPr>
        <w:t xml:space="preserve">Software Engineering involves more than </w:t>
      </w:r>
      <w:r w:rsidR="00252264">
        <w:rPr>
          <w:rFonts w:asciiTheme="majorHAnsi" w:hAnsiTheme="majorHAnsi"/>
        </w:rPr>
        <w:t xml:space="preserve">creating </w:t>
      </w:r>
      <w:r w:rsidR="00252264" w:rsidRPr="001B164C">
        <w:rPr>
          <w:rFonts w:asciiTheme="majorHAnsi" w:hAnsiTheme="majorHAnsi"/>
        </w:rPr>
        <w:t>software</w:t>
      </w:r>
      <w:r w:rsidRPr="001B164C">
        <w:rPr>
          <w:rFonts w:asciiTheme="majorHAnsi" w:hAnsiTheme="majorHAnsi"/>
        </w:rPr>
        <w:t xml:space="preserve"> that functions correctly. Engineers need to consider stakeholder requirements, project constraints, quality, security, risk, maintainability and the consequences that decisions can have later in the software lifecycle.</w:t>
      </w:r>
    </w:p>
    <w:p w14:paraId="27C07850" w14:textId="70BB993A" w:rsidR="00D73A9E" w:rsidRPr="001B164C" w:rsidRDefault="00A70AB0" w:rsidP="005B6A69">
      <w:pPr>
        <w:rPr>
          <w:rFonts w:asciiTheme="majorHAnsi" w:hAnsiTheme="majorHAnsi"/>
        </w:rPr>
      </w:pPr>
      <w:r w:rsidRPr="001B164C">
        <w:rPr>
          <w:rFonts w:asciiTheme="majorHAnsi" w:hAnsiTheme="majorHAnsi"/>
        </w:rPr>
        <w:t xml:space="preserve">This assignment </w:t>
      </w:r>
      <w:r w:rsidR="004C58E4">
        <w:t>looks at</w:t>
      </w:r>
      <w:r w:rsidRPr="001B164C">
        <w:rPr>
          <w:rFonts w:asciiTheme="majorHAnsi" w:hAnsiTheme="majorHAnsi"/>
        </w:rPr>
        <w:t xml:space="preserve"> four areas that </w:t>
      </w:r>
      <w:r w:rsidR="004C58E4">
        <w:t>help a software engineering team make better</w:t>
      </w:r>
      <w:r w:rsidRPr="001B164C">
        <w:rPr>
          <w:rFonts w:asciiTheme="majorHAnsi" w:hAnsiTheme="majorHAnsi"/>
        </w:rPr>
        <w:t xml:space="preserve"> decisions. </w:t>
      </w:r>
      <w:r w:rsidR="004C58E4">
        <w:t>It first explains</w:t>
      </w:r>
      <w:r w:rsidRPr="001B164C">
        <w:rPr>
          <w:rFonts w:asciiTheme="majorHAnsi" w:hAnsiTheme="majorHAnsi"/>
        </w:rPr>
        <w:t xml:space="preserve"> why </w:t>
      </w:r>
      <w:r w:rsidR="004C58E4">
        <w:t xml:space="preserve">building </w:t>
      </w:r>
      <w:r w:rsidRPr="001B164C">
        <w:rPr>
          <w:rFonts w:asciiTheme="majorHAnsi" w:hAnsiTheme="majorHAnsi"/>
        </w:rPr>
        <w:t xml:space="preserve">successful software </w:t>
      </w:r>
      <w:r w:rsidR="004C58E4">
        <w:t>involves</w:t>
      </w:r>
      <w:r w:rsidRPr="001B164C">
        <w:rPr>
          <w:rFonts w:asciiTheme="majorHAnsi" w:hAnsiTheme="majorHAnsi"/>
        </w:rPr>
        <w:t xml:space="preserve"> more than </w:t>
      </w:r>
      <w:r w:rsidR="004C58E4">
        <w:t>writing code. It then discusses important lifecycle</w:t>
      </w:r>
      <w:r w:rsidRPr="001B164C">
        <w:rPr>
          <w:rFonts w:asciiTheme="majorHAnsi" w:hAnsiTheme="majorHAnsi"/>
        </w:rPr>
        <w:t xml:space="preserve"> decisions that should be considered early because </w:t>
      </w:r>
      <w:r w:rsidR="004C58E4">
        <w:t>they</w:t>
      </w:r>
      <w:r w:rsidRPr="001B164C">
        <w:rPr>
          <w:rFonts w:asciiTheme="majorHAnsi" w:hAnsiTheme="majorHAnsi"/>
        </w:rPr>
        <w:t xml:space="preserve"> can </w:t>
      </w:r>
      <w:r w:rsidR="004C58E4">
        <w:t>limit</w:t>
      </w:r>
      <w:r w:rsidRPr="001B164C">
        <w:rPr>
          <w:rFonts w:asciiTheme="majorHAnsi" w:hAnsiTheme="majorHAnsi"/>
        </w:rPr>
        <w:t xml:space="preserve"> later choices or create </w:t>
      </w:r>
      <w:r w:rsidR="004C58E4">
        <w:t>extra</w:t>
      </w:r>
      <w:r w:rsidRPr="001B164C">
        <w:rPr>
          <w:rFonts w:asciiTheme="majorHAnsi" w:hAnsiTheme="majorHAnsi"/>
        </w:rPr>
        <w:t xml:space="preserve"> cost and risk. </w:t>
      </w:r>
      <w:r w:rsidR="004C58E4">
        <w:t>After that</w:t>
      </w:r>
      <w:r w:rsidRPr="001B164C">
        <w:rPr>
          <w:rFonts w:asciiTheme="majorHAnsi" w:hAnsiTheme="majorHAnsi"/>
        </w:rPr>
        <w:t xml:space="preserve">, it compares two </w:t>
      </w:r>
      <w:r w:rsidR="004C58E4">
        <w:t>modern</w:t>
      </w:r>
      <w:r w:rsidRPr="001B164C">
        <w:rPr>
          <w:rFonts w:asciiTheme="majorHAnsi" w:hAnsiTheme="majorHAnsi"/>
        </w:rPr>
        <w:t xml:space="preserve"> technology-stack </w:t>
      </w:r>
      <w:r w:rsidR="004C58E4">
        <w:t>options</w:t>
      </w:r>
      <w:r w:rsidRPr="001B164C">
        <w:rPr>
          <w:rFonts w:asciiTheme="majorHAnsi" w:hAnsiTheme="majorHAnsi"/>
        </w:rPr>
        <w:t xml:space="preserve"> using </w:t>
      </w:r>
      <w:r w:rsidR="004C58E4">
        <w:t>practical criteria</w:t>
      </w:r>
      <w:r w:rsidRPr="001B164C">
        <w:rPr>
          <w:rFonts w:asciiTheme="majorHAnsi" w:hAnsiTheme="majorHAnsi"/>
        </w:rPr>
        <w:t xml:space="preserve"> and a weighted decision matrix. Finally, it </w:t>
      </w:r>
      <w:r w:rsidR="004C58E4">
        <w:t>explains</w:t>
      </w:r>
      <w:r w:rsidRPr="001B164C">
        <w:rPr>
          <w:rFonts w:asciiTheme="majorHAnsi" w:hAnsiTheme="majorHAnsi"/>
        </w:rPr>
        <w:t xml:space="preserve"> how generative Artificial Intelligence can support Software Engineering</w:t>
      </w:r>
      <w:r w:rsidR="004C58E4">
        <w:t xml:space="preserve">, </w:t>
      </w:r>
      <w:r w:rsidR="00A84D0F">
        <w:t>if</w:t>
      </w:r>
      <w:r w:rsidR="004C58E4">
        <w:t xml:space="preserve"> its output is checked</w:t>
      </w:r>
      <w:r w:rsidRPr="001B164C">
        <w:rPr>
          <w:rFonts w:asciiTheme="majorHAnsi" w:hAnsiTheme="majorHAnsi"/>
        </w:rPr>
        <w:t xml:space="preserve"> and </w:t>
      </w:r>
      <w:r w:rsidR="004C58E4">
        <w:t>approved by people</w:t>
      </w:r>
      <w:r w:rsidRPr="001B164C">
        <w:rPr>
          <w:rFonts w:asciiTheme="majorHAnsi" w:hAnsiTheme="majorHAnsi"/>
        </w:rPr>
        <w:t>.</w:t>
      </w:r>
    </w:p>
    <w:p w14:paraId="07C98F2A" w14:textId="33179BFB" w:rsidR="007756EA" w:rsidRPr="001B164C" w:rsidRDefault="007756EA" w:rsidP="001B164C">
      <w:pPr>
        <w:spacing w:line="276" w:lineRule="auto"/>
        <w:rPr>
          <w:rFonts w:asciiTheme="majorHAnsi" w:hAnsiTheme="majorHAnsi"/>
        </w:rPr>
      </w:pPr>
      <w:r w:rsidRPr="001B164C">
        <w:rPr>
          <w:rFonts w:asciiTheme="majorHAnsi" w:hAnsiTheme="majorHAnsi"/>
        </w:rPr>
        <w:t>The purpose is not to make any technology, architecture or deployment decision for CivicConnect. Instead, the purpose is to develop research and decision-making knowledge that can later be applied to the project.</w:t>
      </w:r>
    </w:p>
    <w:p w14:paraId="4AAC4BD3" w14:textId="77777777" w:rsidR="00D73A9E" w:rsidRPr="001B164C" w:rsidRDefault="00A70AB0" w:rsidP="00AA7767">
      <w:pPr>
        <w:rPr>
          <w:rFonts w:asciiTheme="majorHAnsi" w:hAnsiTheme="majorHAnsi"/>
        </w:rPr>
      </w:pPr>
      <w:r>
        <w:t xml:space="preserve">The assignment </w:t>
      </w:r>
      <w:r w:rsidR="000F25D2">
        <w:t>follows a clear order</w:t>
      </w:r>
      <w:r>
        <w:t xml:space="preserve">: Question 1 </w:t>
      </w:r>
      <w:r w:rsidR="000F25D2">
        <w:t xml:space="preserve">explains </w:t>
      </w:r>
      <w:r>
        <w:t xml:space="preserve">the </w:t>
      </w:r>
      <w:r w:rsidR="000F25D2">
        <w:t>broader</w:t>
      </w:r>
      <w:r>
        <w:t xml:space="preserve"> meaning of Software Engineering, Question 2 identifies decisions that </w:t>
      </w:r>
      <w:r w:rsidR="000F25D2">
        <w:t>need</w:t>
      </w:r>
      <w:r>
        <w:t xml:space="preserve"> early</w:t>
      </w:r>
      <w:r w:rsidR="000F25D2">
        <w:t xml:space="preserve"> attention</w:t>
      </w:r>
      <w:r>
        <w:t xml:space="preserve">, Question 3 </w:t>
      </w:r>
      <w:r w:rsidR="000F25D2">
        <w:t>compares two</w:t>
      </w:r>
      <w:r>
        <w:t xml:space="preserve"> technology</w:t>
      </w:r>
      <w:r w:rsidR="000F25D2">
        <w:t>-stack approaches</w:t>
      </w:r>
      <w:r>
        <w:t xml:space="preserve">, and Question 4 </w:t>
      </w:r>
      <w:r w:rsidR="000F25D2">
        <w:t>focuses on the responsible use of</w:t>
      </w:r>
      <w:r>
        <w:t xml:space="preserve"> AI </w:t>
      </w:r>
      <w:r w:rsidR="000F25D2">
        <w:t>in Software Engineering</w:t>
      </w:r>
      <w:r>
        <w:t>.</w:t>
      </w:r>
    </w:p>
    <w:p w14:paraId="5A85F5A1" w14:textId="3C8CB266" w:rsidR="007756EA" w:rsidRPr="001B164C" w:rsidRDefault="007756EA" w:rsidP="00243EB7">
      <w:pPr>
        <w:pStyle w:val="Heading2"/>
      </w:pPr>
      <w:bookmarkStart w:id="2" w:name="_Toc239324572"/>
      <w:r w:rsidRPr="001B164C">
        <w:t xml:space="preserve">2. Question 1 </w:t>
      </w:r>
      <w:r w:rsidR="00275E0A">
        <w:t>-</w:t>
      </w:r>
      <w:r w:rsidRPr="001B164C">
        <w:t xml:space="preserve"> Software Engineering Beyond Programming</w:t>
      </w:r>
      <w:bookmarkEnd w:id="2"/>
    </w:p>
    <w:p w14:paraId="2BDF68E6" w14:textId="77777777" w:rsidR="00D73A9E" w:rsidRPr="001B164C" w:rsidRDefault="00A70AB0" w:rsidP="0060628C">
      <w:pPr>
        <w:rPr>
          <w:rFonts w:asciiTheme="majorHAnsi" w:hAnsiTheme="majorHAnsi"/>
        </w:rPr>
      </w:pPr>
      <w:r w:rsidRPr="001B164C">
        <w:rPr>
          <w:rFonts w:asciiTheme="majorHAnsi" w:hAnsiTheme="majorHAnsi"/>
        </w:rPr>
        <w:t xml:space="preserve">Software Engineering </w:t>
      </w:r>
      <w:r w:rsidR="00281D7B">
        <w:t>is not only about choosing</w:t>
      </w:r>
      <w:r w:rsidRPr="001B164C">
        <w:rPr>
          <w:rFonts w:asciiTheme="majorHAnsi" w:hAnsiTheme="majorHAnsi"/>
        </w:rPr>
        <w:t xml:space="preserve"> a programming language and </w:t>
      </w:r>
      <w:r w:rsidR="00281D7B">
        <w:t>writing</w:t>
      </w:r>
      <w:r w:rsidRPr="001B164C">
        <w:rPr>
          <w:rFonts w:asciiTheme="majorHAnsi" w:hAnsiTheme="majorHAnsi"/>
        </w:rPr>
        <w:t xml:space="preserve"> code</w:t>
      </w:r>
      <w:r w:rsidR="00281D7B">
        <w:t xml:space="preserve"> that works.</w:t>
      </w:r>
      <w:r w:rsidRPr="001B164C">
        <w:rPr>
          <w:rFonts w:asciiTheme="majorHAnsi" w:hAnsiTheme="majorHAnsi"/>
        </w:rPr>
        <w:t xml:space="preserve"> A successful software product </w:t>
      </w:r>
      <w:r w:rsidR="00281D7B">
        <w:t>also needs to</w:t>
      </w:r>
      <w:r w:rsidRPr="001B164C">
        <w:rPr>
          <w:rFonts w:asciiTheme="majorHAnsi" w:hAnsiTheme="majorHAnsi"/>
        </w:rPr>
        <w:t xml:space="preserve"> meet stakeholder needs while </w:t>
      </w:r>
      <w:r w:rsidR="00281D7B">
        <w:t>staying</w:t>
      </w:r>
      <w:r w:rsidRPr="001B164C">
        <w:rPr>
          <w:rFonts w:asciiTheme="majorHAnsi" w:hAnsiTheme="majorHAnsi"/>
        </w:rPr>
        <w:t xml:space="preserve"> within </w:t>
      </w:r>
      <w:r w:rsidR="00281D7B">
        <w:t>project limits</w:t>
      </w:r>
      <w:r w:rsidRPr="001B164C">
        <w:rPr>
          <w:rFonts w:asciiTheme="majorHAnsi" w:hAnsiTheme="majorHAnsi"/>
        </w:rPr>
        <w:t xml:space="preserve"> such as scope, </w:t>
      </w:r>
      <w:r w:rsidR="00281D7B">
        <w:t>time</w:t>
      </w:r>
      <w:r w:rsidRPr="001B164C">
        <w:rPr>
          <w:rFonts w:asciiTheme="majorHAnsi" w:hAnsiTheme="majorHAnsi"/>
        </w:rPr>
        <w:t xml:space="preserve">, cost, available </w:t>
      </w:r>
      <w:r w:rsidR="00281D7B">
        <w:t>skills</w:t>
      </w:r>
      <w:r w:rsidRPr="001B164C">
        <w:rPr>
          <w:rFonts w:asciiTheme="majorHAnsi" w:hAnsiTheme="majorHAnsi"/>
        </w:rPr>
        <w:t>, quality expectations and risk.</w:t>
      </w:r>
    </w:p>
    <w:p w14:paraId="3A08A7CC" w14:textId="77777777" w:rsidR="007756EA" w:rsidRPr="001B164C" w:rsidRDefault="007756EA" w:rsidP="00243EB7">
      <w:pPr>
        <w:pStyle w:val="Heading3"/>
      </w:pPr>
      <w:bookmarkStart w:id="3" w:name="_Toc239324573"/>
      <w:r w:rsidRPr="001B164C">
        <w:t>2.1 Stakeholder Needs and Requirements</w:t>
      </w:r>
      <w:bookmarkEnd w:id="3"/>
    </w:p>
    <w:p w14:paraId="791A1ED0" w14:textId="44872D4F" w:rsidR="007756EA" w:rsidRPr="001B164C" w:rsidRDefault="007756EA" w:rsidP="001B164C">
      <w:pPr>
        <w:spacing w:line="276" w:lineRule="auto"/>
        <w:rPr>
          <w:rFonts w:asciiTheme="majorHAnsi" w:hAnsiTheme="majorHAnsi"/>
        </w:rPr>
      </w:pPr>
      <w:r w:rsidRPr="001B164C">
        <w:rPr>
          <w:rFonts w:asciiTheme="majorHAnsi" w:hAnsiTheme="majorHAnsi"/>
        </w:rPr>
        <w:t xml:space="preserve">Stakeholder requirements provide the basis for understanding what a software system is expected to </w:t>
      </w:r>
      <w:r w:rsidR="00CA7C35">
        <w:rPr>
          <w:rFonts w:asciiTheme="majorHAnsi" w:hAnsiTheme="majorHAnsi"/>
        </w:rPr>
        <w:t>do</w:t>
      </w:r>
      <w:r w:rsidRPr="001B164C">
        <w:rPr>
          <w:rFonts w:asciiTheme="majorHAnsi" w:hAnsiTheme="majorHAnsi"/>
        </w:rPr>
        <w:t>. A system can be technically functional but still unsuccessful if it does not solve the actual problem experienced by its users or stakeholders.</w:t>
      </w:r>
    </w:p>
    <w:p w14:paraId="7A1D0C5E" w14:textId="77777777" w:rsidR="007756EA" w:rsidRPr="001B164C" w:rsidRDefault="007756EA" w:rsidP="001B164C">
      <w:pPr>
        <w:spacing w:line="276" w:lineRule="auto"/>
        <w:rPr>
          <w:rFonts w:asciiTheme="majorHAnsi" w:hAnsiTheme="majorHAnsi"/>
        </w:rPr>
      </w:pPr>
      <w:r w:rsidRPr="001B164C">
        <w:rPr>
          <w:rFonts w:asciiTheme="majorHAnsi" w:hAnsiTheme="majorHAnsi"/>
        </w:rPr>
        <w:t>Requirements therefore influence later design and implementation decisions. If requirements are unclear, developers may make assumptions that later need to be changed. This can result in rework, delays and increased costs.</w:t>
      </w:r>
    </w:p>
    <w:p w14:paraId="47706743" w14:textId="77777777" w:rsidR="007756EA" w:rsidRPr="001B164C" w:rsidRDefault="007756EA" w:rsidP="00243EB7">
      <w:pPr>
        <w:pStyle w:val="Heading3"/>
      </w:pPr>
      <w:bookmarkStart w:id="4" w:name="_Toc239324574"/>
      <w:r w:rsidRPr="001B164C">
        <w:t>2.2 Scope</w:t>
      </w:r>
      <w:bookmarkEnd w:id="4"/>
    </w:p>
    <w:p w14:paraId="06906555" w14:textId="77777777" w:rsidR="00D73A9E" w:rsidRPr="001B164C" w:rsidRDefault="00A70AB0" w:rsidP="00716689">
      <w:pPr>
        <w:rPr>
          <w:rFonts w:asciiTheme="majorHAnsi" w:hAnsiTheme="majorHAnsi"/>
        </w:rPr>
      </w:pPr>
      <w:r w:rsidRPr="001B164C">
        <w:rPr>
          <w:rFonts w:asciiTheme="majorHAnsi" w:hAnsiTheme="majorHAnsi"/>
        </w:rPr>
        <w:t xml:space="preserve">Scope </w:t>
      </w:r>
      <w:r w:rsidR="003B09D9">
        <w:t>defines</w:t>
      </w:r>
      <w:r w:rsidRPr="001B164C">
        <w:rPr>
          <w:rFonts w:asciiTheme="majorHAnsi" w:hAnsiTheme="majorHAnsi"/>
        </w:rPr>
        <w:t xml:space="preserve"> what is included in the software project and what falls outside its boundaries. </w:t>
      </w:r>
      <w:r w:rsidR="003B09D9">
        <w:t>This matters because every added feature usually creates more work for development, testing and later maintenance.</w:t>
      </w:r>
    </w:p>
    <w:p w14:paraId="43FE6F97" w14:textId="23B4D86E" w:rsidR="007756EA" w:rsidRPr="001B164C" w:rsidRDefault="007756EA" w:rsidP="001B164C">
      <w:pPr>
        <w:spacing w:line="276" w:lineRule="auto"/>
        <w:rPr>
          <w:rFonts w:asciiTheme="majorHAnsi" w:hAnsiTheme="majorHAnsi"/>
        </w:rPr>
      </w:pPr>
      <w:r w:rsidRPr="001B164C">
        <w:rPr>
          <w:rFonts w:asciiTheme="majorHAnsi" w:hAnsiTheme="majorHAnsi"/>
        </w:rPr>
        <w:t>Uncontrolled scope expansion can affect the schedule and resources. For example, if new features are added without changing the deadline or resources, the team may have to reduce testing or accept additional technical risk.</w:t>
      </w:r>
    </w:p>
    <w:p w14:paraId="130BD33E" w14:textId="77777777" w:rsidR="007756EA" w:rsidRPr="001B164C" w:rsidRDefault="007756EA" w:rsidP="00243EB7">
      <w:pPr>
        <w:pStyle w:val="Heading3"/>
      </w:pPr>
      <w:bookmarkStart w:id="5" w:name="_Toc239324575"/>
      <w:r w:rsidRPr="001B164C">
        <w:lastRenderedPageBreak/>
        <w:t>2.3 Schedule</w:t>
      </w:r>
      <w:bookmarkEnd w:id="5"/>
    </w:p>
    <w:p w14:paraId="47B3ADC4" w14:textId="17612E1D" w:rsidR="007756EA" w:rsidRPr="001B164C" w:rsidRDefault="007756EA" w:rsidP="001B164C">
      <w:pPr>
        <w:spacing w:line="276" w:lineRule="auto"/>
        <w:rPr>
          <w:rFonts w:asciiTheme="majorHAnsi" w:hAnsiTheme="majorHAnsi"/>
        </w:rPr>
      </w:pPr>
      <w:r w:rsidRPr="001B164C">
        <w:rPr>
          <w:rFonts w:asciiTheme="majorHAnsi" w:hAnsiTheme="majorHAnsi"/>
        </w:rPr>
        <w:t>The project schedule is closely connected to scope, resources and quality. A short deadline may require the team to reduce functionality, increase resources or accept additional risk.</w:t>
      </w:r>
    </w:p>
    <w:p w14:paraId="531E138A" w14:textId="63F33557" w:rsidR="007756EA" w:rsidRPr="001B164C" w:rsidRDefault="007756EA" w:rsidP="001B164C">
      <w:pPr>
        <w:spacing w:line="276" w:lineRule="auto"/>
        <w:rPr>
          <w:rFonts w:asciiTheme="majorHAnsi" w:hAnsiTheme="majorHAnsi"/>
        </w:rPr>
      </w:pPr>
      <w:r w:rsidRPr="001B164C">
        <w:rPr>
          <w:rFonts w:asciiTheme="majorHAnsi" w:hAnsiTheme="majorHAnsi"/>
        </w:rPr>
        <w:t xml:space="preserve">This means that schedule should not be treated as an isolated decision. A decision to reduce development time may </w:t>
      </w:r>
      <w:r w:rsidR="009F6E7F">
        <w:rPr>
          <w:rFonts w:asciiTheme="majorHAnsi" w:hAnsiTheme="majorHAnsi"/>
        </w:rPr>
        <w:t xml:space="preserve">result </w:t>
      </w:r>
      <w:r w:rsidR="00252264">
        <w:rPr>
          <w:rFonts w:asciiTheme="majorHAnsi" w:hAnsiTheme="majorHAnsi"/>
        </w:rPr>
        <w:t xml:space="preserve">in </w:t>
      </w:r>
      <w:r w:rsidR="00252264" w:rsidRPr="001B164C">
        <w:rPr>
          <w:rFonts w:asciiTheme="majorHAnsi" w:hAnsiTheme="majorHAnsi"/>
        </w:rPr>
        <w:t>consequences</w:t>
      </w:r>
      <w:r w:rsidRPr="001B164C">
        <w:rPr>
          <w:rFonts w:asciiTheme="majorHAnsi" w:hAnsiTheme="majorHAnsi"/>
        </w:rPr>
        <w:t xml:space="preserve"> elsewhere, particularly if the team attempts to compensate by reducing testing or quality assurance.</w:t>
      </w:r>
    </w:p>
    <w:p w14:paraId="43E07F15" w14:textId="77777777" w:rsidR="007756EA" w:rsidRPr="001B164C" w:rsidRDefault="007756EA" w:rsidP="00243EB7">
      <w:pPr>
        <w:pStyle w:val="Heading3"/>
      </w:pPr>
      <w:bookmarkStart w:id="6" w:name="_Toc239324576"/>
      <w:r w:rsidRPr="001B164C">
        <w:t>2.4 Cost and Resources</w:t>
      </w:r>
      <w:bookmarkEnd w:id="6"/>
    </w:p>
    <w:p w14:paraId="16781C54" w14:textId="77777777" w:rsidR="007756EA" w:rsidRPr="001B164C" w:rsidRDefault="007756EA" w:rsidP="001B164C">
      <w:pPr>
        <w:spacing w:line="276" w:lineRule="auto"/>
        <w:rPr>
          <w:rFonts w:asciiTheme="majorHAnsi" w:hAnsiTheme="majorHAnsi"/>
        </w:rPr>
      </w:pPr>
      <w:r w:rsidRPr="001B164C">
        <w:rPr>
          <w:rFonts w:asciiTheme="majorHAnsi" w:hAnsiTheme="majorHAnsi"/>
        </w:rPr>
        <w:t>Cost includes more than the financial cost of software licences. It can include development effort, staff time, infrastructure, hosting, training and ongoing maintenance.</w:t>
      </w:r>
    </w:p>
    <w:p w14:paraId="18E371DF" w14:textId="77777777" w:rsidR="007756EA" w:rsidRPr="001B164C" w:rsidRDefault="007756EA" w:rsidP="001B164C">
      <w:pPr>
        <w:spacing w:line="276" w:lineRule="auto"/>
        <w:rPr>
          <w:rFonts w:asciiTheme="majorHAnsi" w:hAnsiTheme="majorHAnsi"/>
        </w:rPr>
      </w:pPr>
      <w:r w:rsidRPr="001B164C">
        <w:rPr>
          <w:rFonts w:asciiTheme="majorHAnsi" w:hAnsiTheme="majorHAnsi"/>
        </w:rPr>
        <w:t>Team capability is also an important resource consideration. A technically sophisticated technology may not be appropriate if the team lacks the skills required to use and maintain it effectively.</w:t>
      </w:r>
    </w:p>
    <w:p w14:paraId="68944A0E" w14:textId="77777777" w:rsidR="007756EA" w:rsidRPr="001B164C" w:rsidRDefault="007756EA" w:rsidP="00243EB7">
      <w:pPr>
        <w:pStyle w:val="Heading3"/>
      </w:pPr>
      <w:bookmarkStart w:id="7" w:name="_Toc239324577"/>
      <w:r w:rsidRPr="001B164C">
        <w:t>2.5 Quality</w:t>
      </w:r>
      <w:bookmarkEnd w:id="7"/>
    </w:p>
    <w:p w14:paraId="1BE9F752" w14:textId="77777777" w:rsidR="007756EA" w:rsidRPr="001B164C" w:rsidRDefault="007756EA" w:rsidP="001B164C">
      <w:pPr>
        <w:spacing w:line="276" w:lineRule="auto"/>
        <w:rPr>
          <w:rFonts w:asciiTheme="majorHAnsi" w:hAnsiTheme="majorHAnsi"/>
        </w:rPr>
      </w:pPr>
      <w:r w:rsidRPr="001B164C">
        <w:rPr>
          <w:rFonts w:asciiTheme="majorHAnsi" w:hAnsiTheme="majorHAnsi"/>
        </w:rPr>
        <w:t>Software quality includes characteristics beyond basic functionality. Depending on the system, important characteristics can include security, reliability, usability, performance and maintainability.</w:t>
      </w:r>
    </w:p>
    <w:p w14:paraId="79C1BE68" w14:textId="4205E981" w:rsidR="007756EA" w:rsidRPr="001B164C" w:rsidRDefault="007756EA" w:rsidP="001B164C">
      <w:pPr>
        <w:spacing w:line="276" w:lineRule="auto"/>
        <w:rPr>
          <w:rFonts w:asciiTheme="majorHAnsi" w:hAnsiTheme="majorHAnsi"/>
        </w:rPr>
      </w:pPr>
      <w:r w:rsidRPr="001B164C">
        <w:rPr>
          <w:rFonts w:asciiTheme="majorHAnsi" w:hAnsiTheme="majorHAnsi"/>
        </w:rPr>
        <w:t>ISO/IEC 25010:2023 provides a product quality model that can be used to specify, measure and evaluate software quality throughout the lifecycle. The standard identifies nine quality characteristics and explains that the model can support requirements, design objectives, testing objectives and acceptance criteria</w:t>
      </w:r>
      <w:r w:rsidR="002A557E">
        <w:rPr>
          <w:rFonts w:asciiTheme="majorHAnsi" w:hAnsiTheme="majorHAnsi"/>
        </w:rPr>
        <w:t>.</w:t>
      </w:r>
      <w:sdt>
        <w:sdtPr>
          <w:rPr>
            <w:rFonts w:asciiTheme="majorHAnsi" w:hAnsiTheme="majorHAnsi"/>
          </w:rPr>
          <w:id w:val="-1852790150"/>
          <w:citation/>
        </w:sdtPr>
        <w:sdtEndPr/>
        <w:sdtContent>
          <w:r w:rsidR="001C2902">
            <w:rPr>
              <w:rFonts w:asciiTheme="majorHAnsi" w:hAnsiTheme="majorHAnsi"/>
            </w:rPr>
            <w:fldChar w:fldCharType="begin"/>
          </w:r>
          <w:r w:rsidR="001C2902">
            <w:rPr>
              <w:rFonts w:asciiTheme="majorHAnsi" w:hAnsiTheme="majorHAnsi"/>
            </w:rPr>
            <w:instrText xml:space="preserve"> CITATION Sys23 \l 7177 </w:instrText>
          </w:r>
          <w:r w:rsidR="001C2902">
            <w:rPr>
              <w:rFonts w:asciiTheme="majorHAnsi" w:hAnsiTheme="majorHAnsi"/>
            </w:rPr>
            <w:fldChar w:fldCharType="separate"/>
          </w:r>
          <w:r w:rsidR="001C2902">
            <w:rPr>
              <w:rFonts w:asciiTheme="majorHAnsi" w:hAnsiTheme="majorHAnsi"/>
              <w:noProof/>
            </w:rPr>
            <w:t xml:space="preserve"> </w:t>
          </w:r>
          <w:r w:rsidR="001C2902" w:rsidRPr="001C2902">
            <w:rPr>
              <w:rFonts w:asciiTheme="majorHAnsi" w:hAnsiTheme="majorHAnsi"/>
              <w:noProof/>
            </w:rPr>
            <w:t>(ISO, 2023)</w:t>
          </w:r>
          <w:r w:rsidR="001C2902">
            <w:rPr>
              <w:rFonts w:asciiTheme="majorHAnsi" w:hAnsiTheme="majorHAnsi"/>
            </w:rPr>
            <w:fldChar w:fldCharType="end"/>
          </w:r>
        </w:sdtContent>
      </w:sdt>
    </w:p>
    <w:p w14:paraId="18B28FC6" w14:textId="77777777" w:rsidR="007756EA" w:rsidRPr="001B164C" w:rsidRDefault="007756EA" w:rsidP="001B164C">
      <w:pPr>
        <w:spacing w:line="276" w:lineRule="auto"/>
        <w:rPr>
          <w:rFonts w:asciiTheme="majorHAnsi" w:hAnsiTheme="majorHAnsi"/>
        </w:rPr>
      </w:pPr>
      <w:r w:rsidRPr="001B164C">
        <w:rPr>
          <w:rFonts w:asciiTheme="majorHAnsi" w:hAnsiTheme="majorHAnsi"/>
        </w:rPr>
        <w:t>Therefore, quality should be considered during requirements and design rather than being treated only as something checked at the end.</w:t>
      </w:r>
    </w:p>
    <w:p w14:paraId="1542594D" w14:textId="77777777" w:rsidR="007756EA" w:rsidRPr="001B164C" w:rsidRDefault="007756EA" w:rsidP="00243EB7">
      <w:pPr>
        <w:pStyle w:val="Heading3"/>
      </w:pPr>
      <w:bookmarkStart w:id="8" w:name="_Toc239324578"/>
      <w:r w:rsidRPr="001B164C">
        <w:t>2.6 Engineering Risk</w:t>
      </w:r>
      <w:bookmarkEnd w:id="8"/>
    </w:p>
    <w:p w14:paraId="2D68A58E" w14:textId="77777777" w:rsidR="007756EA" w:rsidRPr="001B164C" w:rsidRDefault="007756EA" w:rsidP="001B164C">
      <w:pPr>
        <w:spacing w:line="276" w:lineRule="auto"/>
        <w:rPr>
          <w:rFonts w:asciiTheme="majorHAnsi" w:hAnsiTheme="majorHAnsi"/>
        </w:rPr>
      </w:pPr>
      <w:r w:rsidRPr="001B164C">
        <w:rPr>
          <w:rFonts w:asciiTheme="majorHAnsi" w:hAnsiTheme="majorHAnsi"/>
        </w:rPr>
        <w:t>Engineering risk is the possibility that uncertainty or an incorrect decision will negatively affect the software or project. Examples include unclear requirements, security vulnerabilities, unrealistic schedules, unsuitable technologies and inadequate testing.</w:t>
      </w:r>
    </w:p>
    <w:p w14:paraId="22A41679" w14:textId="2FBBEB61" w:rsidR="007756EA" w:rsidRPr="001B164C" w:rsidRDefault="007756EA" w:rsidP="001B164C">
      <w:pPr>
        <w:spacing w:line="276" w:lineRule="auto"/>
        <w:rPr>
          <w:rFonts w:asciiTheme="majorHAnsi" w:hAnsiTheme="majorHAnsi"/>
        </w:rPr>
      </w:pPr>
      <w:r w:rsidRPr="001B164C">
        <w:rPr>
          <w:rFonts w:asciiTheme="majorHAnsi" w:hAnsiTheme="majorHAnsi"/>
        </w:rPr>
        <w:t xml:space="preserve">Risk management involves identifying important risks early enough for the team to </w:t>
      </w:r>
      <w:r w:rsidR="0065152F" w:rsidRPr="001B164C">
        <w:rPr>
          <w:rFonts w:asciiTheme="majorHAnsi" w:hAnsiTheme="majorHAnsi"/>
        </w:rPr>
        <w:t>act</w:t>
      </w:r>
      <w:r w:rsidRPr="001B164C">
        <w:rPr>
          <w:rFonts w:asciiTheme="majorHAnsi" w:hAnsiTheme="majorHAnsi"/>
        </w:rPr>
        <w:t>. Security is a good example. NIST's Secure Software Development Framework recommends integrating secure development practices into an SDLC rather than treating security as an isolated final-stage activity</w:t>
      </w:r>
      <w:r w:rsidR="005C3926">
        <w:rPr>
          <w:rFonts w:asciiTheme="majorHAnsi" w:hAnsiTheme="majorHAnsi"/>
        </w:rPr>
        <w:t>.</w:t>
      </w:r>
      <w:sdt>
        <w:sdtPr>
          <w:rPr>
            <w:rFonts w:asciiTheme="majorHAnsi" w:hAnsiTheme="majorHAnsi"/>
          </w:rPr>
          <w:id w:val="-1515069466"/>
          <w:citation/>
        </w:sdtPr>
        <w:sdtEndPr/>
        <w:sdtContent>
          <w:r w:rsidR="007A1E6B">
            <w:rPr>
              <w:rFonts w:asciiTheme="majorHAnsi" w:hAnsiTheme="majorHAnsi"/>
            </w:rPr>
            <w:fldChar w:fldCharType="begin"/>
          </w:r>
          <w:r w:rsidR="007A1E6B">
            <w:rPr>
              <w:rFonts w:asciiTheme="majorHAnsi" w:hAnsiTheme="majorHAnsi"/>
            </w:rPr>
            <w:instrText xml:space="preserve"> CITATION Chl24 \l 7177 </w:instrText>
          </w:r>
          <w:r w:rsidR="007A1E6B">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(Chloe Autio, 2024)</w:t>
          </w:r>
          <w:r w:rsidR="007A1E6B">
            <w:rPr>
              <w:rFonts w:asciiTheme="majorHAnsi" w:hAnsiTheme="majorHAnsi"/>
            </w:rPr>
            <w:fldChar w:fldCharType="end"/>
          </w:r>
        </w:sdtContent>
      </w:sdt>
    </w:p>
    <w:p w14:paraId="0BFEEA4A" w14:textId="77777777" w:rsidR="007756EA" w:rsidRPr="001B164C" w:rsidRDefault="007756EA" w:rsidP="00243EB7">
      <w:pPr>
        <w:pStyle w:val="Heading3"/>
      </w:pPr>
      <w:bookmarkStart w:id="9" w:name="_Toc239324579"/>
      <w:r w:rsidRPr="001B164C">
        <w:t>2.7 Interaction Between the Concerns</w:t>
      </w:r>
      <w:bookmarkEnd w:id="9"/>
    </w:p>
    <w:p w14:paraId="4D6ED38D"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concerns above are interconnected.</w:t>
      </w:r>
    </w:p>
    <w:p w14:paraId="2FB6AAAE" w14:textId="77777777" w:rsidR="007756EA" w:rsidRPr="001B164C" w:rsidRDefault="007756EA" w:rsidP="001B164C">
      <w:pPr>
        <w:spacing w:line="276" w:lineRule="auto"/>
        <w:rPr>
          <w:rFonts w:asciiTheme="majorHAnsi" w:hAnsiTheme="majorHAnsi"/>
        </w:rPr>
      </w:pPr>
      <w:r w:rsidRPr="001B164C">
        <w:rPr>
          <w:rFonts w:asciiTheme="majorHAnsi" w:hAnsiTheme="majorHAnsi"/>
        </w:rPr>
        <w:t>For example:</w:t>
      </w:r>
    </w:p>
    <w:p w14:paraId="0DBEA29E" w14:textId="77777777" w:rsidR="007756EA" w:rsidRPr="001B164C" w:rsidRDefault="007756EA" w:rsidP="001B164C">
      <w:pPr>
        <w:spacing w:line="276" w:lineRule="auto"/>
        <w:rPr>
          <w:rFonts w:asciiTheme="majorHAnsi" w:hAnsiTheme="majorHAnsi"/>
        </w:rPr>
      </w:pPr>
      <w:r w:rsidRPr="001B164C">
        <w:rPr>
          <w:rFonts w:asciiTheme="majorHAnsi" w:hAnsiTheme="majorHAnsi"/>
        </w:rPr>
        <w:t>Increasing scope → additional development and testing effort → schedule pressure → possible reduction in testing → increased quality and security risk.</w:t>
      </w:r>
    </w:p>
    <w:p w14:paraId="65712CDC" w14:textId="77777777" w:rsidR="007756EA" w:rsidRPr="001B164C" w:rsidRDefault="007756EA" w:rsidP="001B164C">
      <w:pPr>
        <w:spacing w:line="276" w:lineRule="auto"/>
        <w:rPr>
          <w:rFonts w:asciiTheme="majorHAnsi" w:hAnsiTheme="majorHAnsi"/>
        </w:rPr>
      </w:pPr>
      <w:r w:rsidRPr="001B164C">
        <w:rPr>
          <w:rFonts w:asciiTheme="majorHAnsi" w:hAnsiTheme="majorHAnsi"/>
        </w:rPr>
        <w:t>Similarly:</w:t>
      </w:r>
    </w:p>
    <w:p w14:paraId="41D2ED3B" w14:textId="131755B1" w:rsidR="007756EA" w:rsidRPr="001B164C" w:rsidRDefault="007756EA" w:rsidP="001B164C">
      <w:pPr>
        <w:spacing w:line="276" w:lineRule="auto"/>
        <w:rPr>
          <w:rFonts w:asciiTheme="majorHAnsi" w:hAnsiTheme="majorHAnsi"/>
        </w:rPr>
      </w:pPr>
      <w:r w:rsidRPr="001B164C">
        <w:rPr>
          <w:rFonts w:asciiTheme="majorHAnsi" w:hAnsiTheme="majorHAnsi"/>
        </w:rPr>
        <w:t>Limited team capability → greater learning curve → increased effort → schedule pressure → possible reduction in quality.</w:t>
      </w:r>
    </w:p>
    <w:p w14:paraId="53E3CD32" w14:textId="77777777"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This demonstrates why Software Engineering decisions cannot be made by looking at individual technical factors in isolation. Engineers need to consider the trade-offs between project constraints and the consequences of changing one constraint.</w:t>
      </w:r>
    </w:p>
    <w:p w14:paraId="6543CC0E" w14:textId="5D5D4A4E" w:rsidR="007756EA" w:rsidRPr="001B164C" w:rsidRDefault="007756EA" w:rsidP="00243EB7">
      <w:pPr>
        <w:pStyle w:val="Heading3"/>
      </w:pPr>
      <w:bookmarkStart w:id="10" w:name="_Toc239324580"/>
      <w:r w:rsidRPr="001B164C">
        <w:t xml:space="preserve">2.8 Real-World Example </w:t>
      </w:r>
      <w:r w:rsidR="00275E0A">
        <w:t>-</w:t>
      </w:r>
      <w:r w:rsidRPr="001B164C">
        <w:t xml:space="preserve"> Boeing 737 MAX</w:t>
      </w:r>
      <w:bookmarkEnd w:id="10"/>
    </w:p>
    <w:p w14:paraId="2DB7DE24" w14:textId="77777777" w:rsidR="00176402" w:rsidRDefault="00176402">
      <w:pPr>
        <w:spacing w:line="276" w:lineRule="auto"/>
        <w:rPr>
          <w:lang w:eastAsia="en-ZA"/>
        </w:rPr>
      </w:pPr>
      <w:r>
        <w:rPr>
          <w:rFonts w:ascii="Aptos Display" w:hAnsi="Aptos Display"/>
        </w:rPr>
        <w:t>A useful real-world example of interconnected software and engineering decisions is the Boeing 737 MAX and its Manoeuvring Characteristics Augmentation System (MCAS).</w:t>
      </w:r>
    </w:p>
    <w:p w14:paraId="497E8975" w14:textId="2147170B" w:rsidR="00176402" w:rsidRDefault="00176402">
      <w:pPr>
        <w:spacing w:line="276" w:lineRule="auto"/>
        <w:rPr>
          <w:lang w:eastAsia="en-ZA"/>
        </w:rPr>
      </w:pPr>
      <w:r>
        <w:rPr>
          <w:rFonts w:ascii="Aptos Display" w:hAnsi="Aptos Display"/>
          <w:b/>
          <w:bCs/>
        </w:rPr>
        <w:t>Decision → Trade-off → Downstream consequence</w:t>
      </w:r>
    </w:p>
    <w:p w14:paraId="7D5931B3" w14:textId="77777777" w:rsidR="00176402" w:rsidRDefault="00176402">
      <w:pPr>
        <w:spacing w:line="276" w:lineRule="auto"/>
        <w:rPr>
          <w:lang w:eastAsia="en-ZA"/>
        </w:rPr>
      </w:pPr>
      <w:r>
        <w:rPr>
          <w:rFonts w:ascii="Aptos Display" w:hAnsi="Aptos Display"/>
          <w:b/>
          <w:bCs/>
        </w:rPr>
        <w:t>Decision:</w:t>
      </w:r>
      <w:r>
        <w:rPr>
          <w:rFonts w:ascii="Aptos Display" w:hAnsi="Aptos Display"/>
        </w:rPr>
        <w:t xml:space="preserve"> Changes were made to the aircraft's flight-control system to address handling characteristics.</w:t>
      </w:r>
    </w:p>
    <w:p w14:paraId="1A3732E0" w14:textId="401FFF2D" w:rsidR="00176402" w:rsidRDefault="001E13C1">
      <w:pPr>
        <w:spacing w:line="276" w:lineRule="auto"/>
        <w:rPr>
          <w:lang w:eastAsia="en-ZA"/>
        </w:rPr>
      </w:pPr>
      <w:r>
        <w:rPr>
          <w:rFonts w:ascii="Aptos Display" w:hAnsi="Aptos Display"/>
          <w:b/>
          <w:bCs/>
        </w:rPr>
        <w:t>T</w:t>
      </w:r>
      <w:r w:rsidR="00176402">
        <w:rPr>
          <w:rFonts w:ascii="Aptos Display" w:hAnsi="Aptos Display"/>
          <w:b/>
          <w:bCs/>
        </w:rPr>
        <w:t>rade-off:</w:t>
      </w:r>
      <w:r w:rsidR="00176402">
        <w:rPr>
          <w:rFonts w:ascii="Aptos Display" w:hAnsi="Aptos Display"/>
        </w:rPr>
        <w:t xml:space="preserve"> The change interacted with existing aircraft systems, pilot training assumptions and certification requirements.</w:t>
      </w:r>
    </w:p>
    <w:p w14:paraId="7263082C" w14:textId="77777777" w:rsidR="00176402" w:rsidRDefault="00176402">
      <w:pPr>
        <w:spacing w:line="276" w:lineRule="auto"/>
        <w:rPr>
          <w:lang w:eastAsia="en-ZA"/>
        </w:rPr>
      </w:pPr>
      <w:r>
        <w:rPr>
          <w:rFonts w:ascii="Aptos Display" w:hAnsi="Aptos Display"/>
          <w:b/>
          <w:bCs/>
        </w:rPr>
        <w:t>Downstream consequence:</w:t>
      </w:r>
      <w:r>
        <w:rPr>
          <w:rFonts w:ascii="Aptos Display" w:hAnsi="Aptos Display"/>
        </w:rPr>
        <w:t xml:space="preserve"> Problems associated with the system contributed to serious safety consequences, demonstrating why engineering decisions cannot be evaluated only from the perspective of implementation.</w:t>
      </w:r>
    </w:p>
    <w:p w14:paraId="521D04B6" w14:textId="40D06239" w:rsidR="00176402" w:rsidRDefault="00176402">
      <w:pPr>
        <w:spacing w:line="276" w:lineRule="auto"/>
        <w:rPr>
          <w:lang w:eastAsia="en-ZA"/>
        </w:rPr>
      </w:pPr>
      <w:r>
        <w:rPr>
          <w:rFonts w:ascii="Aptos Display" w:hAnsi="Aptos Display"/>
        </w:rPr>
        <w:t>The Software Engineering lesson is that software decisions should be evaluated as part of a wider technical and organisational system. A system can contain working code but still create risk if interfaces, assumptions, requirements or failure conditions are not considered early enough.</w:t>
      </w:r>
      <w:sdt>
        <w:sdtPr>
          <w:rPr>
            <w:rFonts w:ascii="Aptos Display" w:hAnsi="Aptos Display"/>
          </w:rPr>
          <w:id w:val="-1288900321"/>
          <w:citation/>
        </w:sdtPr>
        <w:sdtEndPr/>
        <w:sdtContent>
          <w:r w:rsidR="003531A9">
            <w:rPr>
              <w:rFonts w:ascii="Aptos Display" w:hAnsi="Aptos Display"/>
            </w:rPr>
            <w:fldChar w:fldCharType="begin"/>
          </w:r>
          <w:r w:rsidR="003531A9">
            <w:rPr>
              <w:rFonts w:ascii="Aptos Display" w:hAnsi="Aptos Display"/>
            </w:rPr>
            <w:instrText xml:space="preserve"> CITATION Bah19 \l 7177 </w:instrText>
          </w:r>
          <w:r w:rsidR="003531A9">
            <w:rPr>
              <w:rFonts w:ascii="Aptos Display" w:hAnsi="Aptos Display"/>
            </w:rPr>
            <w:fldChar w:fldCharType="separate"/>
          </w:r>
          <w:r w:rsidR="003531A9">
            <w:rPr>
              <w:rFonts w:ascii="Aptos Display" w:hAnsi="Aptos Display"/>
              <w:noProof/>
            </w:rPr>
            <w:t xml:space="preserve"> </w:t>
          </w:r>
          <w:r w:rsidR="003531A9" w:rsidRPr="003531A9">
            <w:rPr>
              <w:rFonts w:ascii="Aptos Display" w:hAnsi="Aptos Display"/>
              <w:noProof/>
            </w:rPr>
            <w:t>(Bahrami, 2019)</w:t>
          </w:r>
          <w:r w:rsidR="003531A9">
            <w:rPr>
              <w:rFonts w:ascii="Aptos Display" w:hAnsi="Aptos Display"/>
            </w:rPr>
            <w:fldChar w:fldCharType="end"/>
          </w:r>
        </w:sdtContent>
      </w:sdt>
    </w:p>
    <w:p w14:paraId="4C35AFBD" w14:textId="77777777" w:rsidR="007756EA" w:rsidRPr="001B164C" w:rsidRDefault="007756EA" w:rsidP="00243EB7">
      <w:pPr>
        <w:pStyle w:val="Heading3"/>
      </w:pPr>
      <w:bookmarkStart w:id="11" w:name="_Toc239324581"/>
      <w:r w:rsidRPr="001B164C">
        <w:t>2.9 Q1 Conclusion</w:t>
      </w:r>
      <w:bookmarkEnd w:id="11"/>
    </w:p>
    <w:p w14:paraId="42A3C21F" w14:textId="77777777" w:rsidR="007756EA" w:rsidRPr="001B164C" w:rsidRDefault="007756EA" w:rsidP="001B164C">
      <w:pPr>
        <w:spacing w:line="276" w:lineRule="auto"/>
        <w:rPr>
          <w:rFonts w:asciiTheme="majorHAnsi" w:hAnsiTheme="majorHAnsi"/>
        </w:rPr>
      </w:pPr>
      <w:r w:rsidRPr="001B164C">
        <w:rPr>
          <w:rFonts w:asciiTheme="majorHAnsi" w:hAnsiTheme="majorHAnsi"/>
        </w:rPr>
        <w:t>Successful Software Engineering requires balancing stakeholder needs, scope, schedule, cost, resources, quality and risk. Programming is an important implementation activity, but it is only one part of the overall engineering process.</w:t>
      </w:r>
    </w:p>
    <w:p w14:paraId="00E7E28D" w14:textId="6F3BCB12" w:rsidR="007756EA" w:rsidRPr="001B164C" w:rsidRDefault="007756EA" w:rsidP="001B164C">
      <w:pPr>
        <w:spacing w:line="276" w:lineRule="auto"/>
        <w:rPr>
          <w:rFonts w:asciiTheme="majorHAnsi" w:hAnsiTheme="majorHAnsi"/>
        </w:rPr>
      </w:pPr>
      <w:r w:rsidRPr="001B164C">
        <w:rPr>
          <w:rFonts w:asciiTheme="majorHAnsi" w:hAnsiTheme="majorHAnsi"/>
        </w:rPr>
        <w:t>The main lesson is that engineers should not ask only whether the software works. They should also ask whether it solves the problem, whether it can be delivered within the constraints, whether it is sufficiently secure and maintainable, and what consequences current decisions may create later.</w:t>
      </w:r>
    </w:p>
    <w:p w14:paraId="5AEAF032" w14:textId="69048391" w:rsidR="007756EA" w:rsidRPr="001B164C" w:rsidRDefault="007756EA" w:rsidP="0090636D">
      <w:pPr>
        <w:pStyle w:val="Heading2"/>
      </w:pPr>
      <w:bookmarkStart w:id="12" w:name="_Toc239324582"/>
      <w:r w:rsidRPr="001B164C">
        <w:t xml:space="preserve">3. Question 2 </w:t>
      </w:r>
      <w:r w:rsidR="00275E0A">
        <w:t>-</w:t>
      </w:r>
      <w:r w:rsidRPr="001B164C">
        <w:t xml:space="preserve"> Thinking Ahead: Decisions Across the Software Lifecycle</w:t>
      </w:r>
      <w:bookmarkEnd w:id="12"/>
    </w:p>
    <w:p w14:paraId="49416D5B" w14:textId="77777777" w:rsidR="00D73A9E" w:rsidRPr="001B164C" w:rsidRDefault="00A70AB0" w:rsidP="007935BC">
      <w:pPr>
        <w:rPr>
          <w:rFonts w:asciiTheme="majorHAnsi" w:hAnsiTheme="majorHAnsi"/>
        </w:rPr>
      </w:pPr>
      <w:r w:rsidRPr="001B164C">
        <w:rPr>
          <w:rFonts w:asciiTheme="majorHAnsi" w:hAnsiTheme="majorHAnsi"/>
        </w:rPr>
        <w:t xml:space="preserve">Software Engineering decisions often need </w:t>
      </w:r>
      <w:r w:rsidR="00C8650B">
        <w:t>attention</w:t>
      </w:r>
      <w:r w:rsidRPr="001B164C">
        <w:rPr>
          <w:rFonts w:asciiTheme="majorHAnsi" w:hAnsiTheme="majorHAnsi"/>
        </w:rPr>
        <w:t xml:space="preserve"> before they are fully implemented. Early </w:t>
      </w:r>
      <w:r w:rsidR="00C8650B">
        <w:t>choices</w:t>
      </w:r>
      <w:r w:rsidRPr="001B164C">
        <w:rPr>
          <w:rFonts w:asciiTheme="majorHAnsi" w:hAnsiTheme="majorHAnsi"/>
        </w:rPr>
        <w:t xml:space="preserve"> can </w:t>
      </w:r>
      <w:r w:rsidR="00C8650B">
        <w:t>shape the</w:t>
      </w:r>
      <w:r w:rsidRPr="001B164C">
        <w:rPr>
          <w:rFonts w:asciiTheme="majorHAnsi" w:hAnsiTheme="majorHAnsi"/>
        </w:rPr>
        <w:t xml:space="preserve"> architecture, </w:t>
      </w:r>
      <w:r w:rsidR="00C8650B">
        <w:t>coding</w:t>
      </w:r>
      <w:r w:rsidRPr="001B164C">
        <w:rPr>
          <w:rFonts w:asciiTheme="majorHAnsi" w:hAnsiTheme="majorHAnsi"/>
        </w:rPr>
        <w:t>, testing, deployment and maintenance</w:t>
      </w:r>
      <w:r w:rsidR="00C8650B">
        <w:t xml:space="preserve"> work that follows</w:t>
      </w:r>
      <w:r w:rsidRPr="001B164C">
        <w:rPr>
          <w:rFonts w:asciiTheme="majorHAnsi" w:hAnsiTheme="majorHAnsi"/>
        </w:rPr>
        <w:t>.</w:t>
      </w:r>
    </w:p>
    <w:p w14:paraId="0C76CD5F" w14:textId="5F386987" w:rsidR="007756EA" w:rsidRPr="001B164C" w:rsidRDefault="007756EA" w:rsidP="001B164C">
      <w:pPr>
        <w:spacing w:line="276" w:lineRule="auto"/>
        <w:rPr>
          <w:rFonts w:asciiTheme="majorHAnsi" w:hAnsiTheme="majorHAnsi"/>
        </w:rPr>
      </w:pPr>
      <w:r w:rsidRPr="001B164C">
        <w:rPr>
          <w:rFonts w:asciiTheme="majorHAnsi" w:hAnsiTheme="majorHAnsi"/>
        </w:rPr>
        <w:t>The following six concerns were selected because delaying them can increase rework, risk or cost.</w:t>
      </w:r>
    </w:p>
    <w:p w14:paraId="44B1677D" w14:textId="77777777" w:rsidR="007756EA" w:rsidRPr="001B164C" w:rsidRDefault="007756EA" w:rsidP="0090636D">
      <w:pPr>
        <w:pStyle w:val="Heading3"/>
      </w:pPr>
      <w:bookmarkStart w:id="13" w:name="_Toc239324583"/>
      <w:r w:rsidRPr="001B164C">
        <w:t>3.1 Security and Threat Modelling</w:t>
      </w:r>
      <w:bookmarkEnd w:id="13"/>
    </w:p>
    <w:p w14:paraId="64DC062B"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is the concern?</w:t>
      </w:r>
    </w:p>
    <w:p w14:paraId="6A3AAC7C" w14:textId="2A277BDD" w:rsidR="007756EA" w:rsidRPr="001B164C" w:rsidRDefault="007756EA" w:rsidP="001B164C">
      <w:pPr>
        <w:spacing w:line="276" w:lineRule="auto"/>
        <w:rPr>
          <w:rFonts w:asciiTheme="majorHAnsi" w:hAnsiTheme="majorHAnsi"/>
        </w:rPr>
      </w:pPr>
      <w:r w:rsidRPr="001B164C">
        <w:rPr>
          <w:rFonts w:asciiTheme="majorHAnsi" w:hAnsiTheme="majorHAnsi"/>
        </w:rPr>
        <w:t xml:space="preserve">Security involves protecting software, data and users against threats and unauthorised activity. Threat modelling provides a structured way of identifying threats, understanding risks and determining appropriate </w:t>
      </w:r>
      <w:r w:rsidR="00252264" w:rsidRPr="001B164C">
        <w:rPr>
          <w:rFonts w:asciiTheme="majorHAnsi" w:hAnsiTheme="majorHAnsi"/>
        </w:rPr>
        <w:t>mitigations. WASP</w:t>
      </w:r>
      <w:r w:rsidRPr="001B164C">
        <w:rPr>
          <w:rFonts w:asciiTheme="majorHAnsi" w:hAnsiTheme="majorHAnsi"/>
        </w:rPr>
        <w:t xml:space="preserve"> describes threat modelling as a process for analysing representations of a system to identify security and privacy concerns. It recommends that threat modelling can be performed at any stage, but preferably early enough for its findings to influence design.</w:t>
      </w:r>
      <w:sdt>
        <w:sdtPr>
          <w:rPr>
            <w:rFonts w:asciiTheme="majorHAnsi" w:hAnsiTheme="majorHAnsi"/>
          </w:rPr>
          <w:id w:val="-1428726504"/>
          <w:citation/>
        </w:sdtPr>
        <w:sdtEndPr/>
        <w:sdtContent>
          <w:r w:rsidR="00915303">
            <w:rPr>
              <w:rFonts w:asciiTheme="majorHAnsi" w:hAnsiTheme="majorHAnsi"/>
            </w:rPr>
            <w:fldChar w:fldCharType="begin"/>
          </w:r>
          <w:r w:rsidR="00915303">
            <w:rPr>
              <w:rFonts w:asciiTheme="majorHAnsi" w:hAnsiTheme="majorHAnsi"/>
            </w:rPr>
            <w:instrText xml:space="preserve"> CITATION Vic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(Drake, n.d.)</w:t>
          </w:r>
          <w:r w:rsidR="00915303">
            <w:rPr>
              <w:rFonts w:asciiTheme="majorHAnsi" w:hAnsiTheme="majorHAnsi"/>
            </w:rPr>
            <w:fldChar w:fldCharType="end"/>
          </w:r>
        </w:sdtContent>
      </w:sdt>
    </w:p>
    <w:p w14:paraId="67F7FCDE"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should it first be considered?</w:t>
      </w:r>
    </w:p>
    <w:p w14:paraId="2FACB91A" w14:textId="12414F62"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Security should first be considered during early design.</w:t>
      </w:r>
    </w:p>
    <w:p w14:paraId="1045D5DE"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does it become operationally significant?</w:t>
      </w:r>
    </w:p>
    <w:p w14:paraId="622A5AB2" w14:textId="05B63C38" w:rsidR="007756EA" w:rsidRPr="001B164C" w:rsidRDefault="007756EA" w:rsidP="001B164C">
      <w:pPr>
        <w:spacing w:line="276" w:lineRule="auto"/>
        <w:rPr>
          <w:rFonts w:asciiTheme="majorHAnsi" w:hAnsiTheme="majorHAnsi"/>
        </w:rPr>
      </w:pPr>
      <w:r w:rsidRPr="001B164C">
        <w:rPr>
          <w:rFonts w:asciiTheme="majorHAnsi" w:hAnsiTheme="majorHAnsi"/>
        </w:rPr>
        <w:t>It becomes particularly important during implementation, testing and deployment, but remains relevant throughout maintenance because new vulnerabilities and threats can emerge.</w:t>
      </w:r>
    </w:p>
    <w:p w14:paraId="2308D6A0" w14:textId="77777777" w:rsidR="00D73A9E" w:rsidRPr="001B164C" w:rsidRDefault="00A70AB0" w:rsidP="00C96D7B">
      <w:pPr>
        <w:rPr>
          <w:rFonts w:asciiTheme="majorHAnsi" w:hAnsiTheme="majorHAnsi"/>
        </w:rPr>
      </w:pPr>
      <w:r w:rsidRPr="001B164C">
        <w:rPr>
          <w:rFonts w:asciiTheme="majorHAnsi" w:hAnsiTheme="majorHAnsi"/>
        </w:rPr>
        <w:t>Information required:</w:t>
      </w:r>
    </w:p>
    <w:p w14:paraId="36175ECB" w14:textId="77777777" w:rsidR="001E781E" w:rsidRDefault="001E781E" w:rsidP="001E781E">
      <w:pPr>
        <w:pStyle w:val="ListParagraph"/>
        <w:numPr>
          <w:ilvl w:val="0"/>
          <w:numId w:val="23"/>
        </w:numPr>
      </w:pPr>
      <w:r>
        <w:t>Information and assets that need protection</w:t>
      </w:r>
    </w:p>
    <w:p w14:paraId="399C74A7" w14:textId="77777777" w:rsidR="001E781E" w:rsidRDefault="001E781E" w:rsidP="001E781E">
      <w:pPr>
        <w:pStyle w:val="ListParagraph"/>
        <w:numPr>
          <w:ilvl w:val="0"/>
          <w:numId w:val="23"/>
        </w:numPr>
      </w:pPr>
      <w:r>
        <w:t>User roles and access requirements</w:t>
      </w:r>
    </w:p>
    <w:p w14:paraId="4233FB84" w14:textId="562E0AA4" w:rsidR="001E781E" w:rsidRDefault="001E781E" w:rsidP="001E781E">
      <w:pPr>
        <w:pStyle w:val="ListParagraph"/>
        <w:numPr>
          <w:ilvl w:val="0"/>
          <w:numId w:val="23"/>
        </w:numPr>
      </w:pPr>
      <w:r>
        <w:t>System external integrations</w:t>
      </w:r>
    </w:p>
    <w:p w14:paraId="5F44D06A" w14:textId="77777777" w:rsidR="001E781E" w:rsidRDefault="001E781E" w:rsidP="001E781E">
      <w:pPr>
        <w:pStyle w:val="ListParagraph"/>
        <w:numPr>
          <w:ilvl w:val="0"/>
          <w:numId w:val="23"/>
        </w:numPr>
      </w:pPr>
      <w:r>
        <w:t>Possible threats, security requirements and privacy requirements</w:t>
      </w:r>
    </w:p>
    <w:p w14:paraId="6DFC6E10" w14:textId="77777777" w:rsidR="001E781E" w:rsidRDefault="001E781E" w:rsidP="001E781E">
      <w:pPr>
        <w:pStyle w:val="ListParagraph"/>
        <w:numPr>
          <w:ilvl w:val="0"/>
          <w:numId w:val="23"/>
        </w:numPr>
      </w:pPr>
      <w:r>
        <w:t>Authentication and authorisation requirements</w:t>
      </w:r>
    </w:p>
    <w:p w14:paraId="5BAB7310" w14:textId="77777777" w:rsidR="007756EA" w:rsidRPr="001B164C" w:rsidRDefault="007756EA" w:rsidP="001B164C">
      <w:pPr>
        <w:spacing w:line="276" w:lineRule="auto"/>
        <w:rPr>
          <w:rFonts w:asciiTheme="majorHAnsi" w:hAnsiTheme="majorHAnsi"/>
        </w:rPr>
      </w:pPr>
      <w:r w:rsidRPr="001B164C">
        <w:rPr>
          <w:rFonts w:asciiTheme="majorHAnsi" w:hAnsiTheme="majorHAnsi"/>
        </w:rPr>
        <w:t>Later activities affected:</w:t>
      </w:r>
    </w:p>
    <w:p w14:paraId="5B6A267F" w14:textId="77777777" w:rsidR="007756EA" w:rsidRPr="001B164C" w:rsidRDefault="007756EA" w:rsidP="001B164C">
      <w:pPr>
        <w:spacing w:line="276" w:lineRule="auto"/>
        <w:rPr>
          <w:rFonts w:asciiTheme="majorHAnsi" w:hAnsiTheme="majorHAnsi"/>
        </w:rPr>
      </w:pPr>
      <w:r w:rsidRPr="001B164C">
        <w:rPr>
          <w:rFonts w:asciiTheme="majorHAnsi" w:hAnsiTheme="majorHAnsi"/>
        </w:rPr>
        <w:t>Security influences architecture, database design, APIs, authentication, coding, testing, deployment and monitoring.</w:t>
      </w:r>
    </w:p>
    <w:p w14:paraId="1253AF61"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happens if consideration is postponed?</w:t>
      </w:r>
    </w:p>
    <w:p w14:paraId="3DC7FB0A" w14:textId="0ED70E0A" w:rsidR="007756EA" w:rsidRPr="001B164C" w:rsidRDefault="007756EA" w:rsidP="001B164C">
      <w:pPr>
        <w:spacing w:line="276" w:lineRule="auto"/>
        <w:rPr>
          <w:rFonts w:asciiTheme="majorHAnsi" w:hAnsiTheme="majorHAnsi"/>
        </w:rPr>
      </w:pPr>
      <w:r w:rsidRPr="001B164C">
        <w:rPr>
          <w:rFonts w:asciiTheme="majorHAnsi" w:hAnsiTheme="majorHAnsi"/>
        </w:rPr>
        <w:t>Security problems discovered late can require architectural changes and significant rework. NIST's SSDF recommends integrating secure-development practices into the SDLC to reduce vulnerabilities and address their root causes.</w:t>
      </w:r>
    </w:p>
    <w:p w14:paraId="321DF5C8" w14:textId="77777777" w:rsidR="00E842D6" w:rsidRDefault="00E842D6">
      <w:pPr>
        <w:spacing w:line="276" w:lineRule="auto"/>
        <w:rPr>
          <w:lang w:eastAsia="en-ZA"/>
        </w:rPr>
      </w:pPr>
      <w:r>
        <w:rPr>
          <w:rFonts w:ascii="Aptos Display" w:hAnsi="Aptos Display"/>
        </w:rPr>
        <w:t>Considering security only during implementation can result in architectural weaknesses that are expensive to correct later. Threat modelling is therefore most useful when performed early enough to influence system design.</w:t>
      </w:r>
    </w:p>
    <w:p w14:paraId="3BF679DD" w14:textId="77777777" w:rsidR="007756EA" w:rsidRPr="001B164C" w:rsidRDefault="007756EA" w:rsidP="0090636D">
      <w:pPr>
        <w:pStyle w:val="Heading3"/>
      </w:pPr>
      <w:bookmarkStart w:id="14" w:name="_Toc239324584"/>
      <w:r w:rsidRPr="001B164C">
        <w:t>3.2 Non-Functional and Quality Requirements</w:t>
      </w:r>
      <w:bookmarkEnd w:id="14"/>
    </w:p>
    <w:p w14:paraId="79ADD4D8"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is the concern?</w:t>
      </w:r>
    </w:p>
    <w:p w14:paraId="1CCB6033" w14:textId="77777777" w:rsidR="007756EA" w:rsidRPr="001B164C" w:rsidRDefault="007756EA" w:rsidP="001B164C">
      <w:pPr>
        <w:spacing w:line="276" w:lineRule="auto"/>
        <w:rPr>
          <w:rFonts w:asciiTheme="majorHAnsi" w:hAnsiTheme="majorHAnsi"/>
        </w:rPr>
      </w:pPr>
      <w:r w:rsidRPr="001B164C">
        <w:rPr>
          <w:rFonts w:asciiTheme="majorHAnsi" w:hAnsiTheme="majorHAnsi"/>
        </w:rPr>
        <w:t>A system must meet quality expectations in addition to functional requirements. These can include performance, security, reliability, usability and maintainability.</w:t>
      </w:r>
    </w:p>
    <w:p w14:paraId="41365693" w14:textId="2EC73BD3" w:rsidR="007756EA" w:rsidRPr="001B164C" w:rsidRDefault="007756EA" w:rsidP="001B164C">
      <w:pPr>
        <w:spacing w:line="276" w:lineRule="auto"/>
        <w:rPr>
          <w:rFonts w:asciiTheme="majorHAnsi" w:hAnsiTheme="majorHAnsi"/>
        </w:rPr>
      </w:pPr>
      <w:r w:rsidRPr="001B164C">
        <w:rPr>
          <w:rFonts w:asciiTheme="majorHAnsi" w:hAnsiTheme="majorHAnsi"/>
        </w:rPr>
        <w:t>ISO/IEC 25010:2023 provides a quality model that can support requirements specification, design, testing and evaluation across the software lifecycle</w:t>
      </w:r>
      <w:r w:rsidR="005C3926">
        <w:rPr>
          <w:rFonts w:asciiTheme="majorHAnsi" w:hAnsiTheme="majorHAnsi"/>
        </w:rPr>
        <w:t>.</w:t>
      </w:r>
      <w:sdt>
        <w:sdtPr>
          <w:rPr>
            <w:rFonts w:asciiTheme="majorHAnsi" w:hAnsiTheme="majorHAnsi"/>
          </w:rPr>
          <w:id w:val="279315837"/>
          <w:citation/>
        </w:sdtPr>
        <w:sdtEndPr/>
        <w:sdtContent>
          <w:r w:rsidR="00915303">
            <w:rPr>
              <w:rFonts w:asciiTheme="majorHAnsi" w:hAnsiTheme="majorHAnsi"/>
            </w:rPr>
            <w:fldChar w:fldCharType="begin"/>
          </w:r>
          <w:r w:rsidR="00915303">
            <w:rPr>
              <w:rFonts w:asciiTheme="majorHAnsi" w:hAnsiTheme="majorHAnsi"/>
            </w:rPr>
            <w:instrText xml:space="preserve"> CITATION Sys23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(ISO, 2023)</w:t>
          </w:r>
          <w:r w:rsidR="00915303">
            <w:rPr>
              <w:rFonts w:asciiTheme="majorHAnsi" w:hAnsiTheme="majorHAnsi"/>
            </w:rPr>
            <w:fldChar w:fldCharType="end"/>
          </w:r>
        </w:sdtContent>
      </w:sdt>
    </w:p>
    <w:p w14:paraId="5CA41B45"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should it first be considered?</w:t>
      </w:r>
    </w:p>
    <w:p w14:paraId="1EB7060D" w14:textId="77777777" w:rsidR="007756EA" w:rsidRPr="001B164C" w:rsidRDefault="007756EA" w:rsidP="001B164C">
      <w:pPr>
        <w:spacing w:line="276" w:lineRule="auto"/>
        <w:rPr>
          <w:rFonts w:asciiTheme="majorHAnsi" w:hAnsiTheme="majorHAnsi"/>
        </w:rPr>
      </w:pPr>
      <w:r w:rsidRPr="001B164C">
        <w:rPr>
          <w:rFonts w:asciiTheme="majorHAnsi" w:hAnsiTheme="majorHAnsi"/>
        </w:rPr>
        <w:t>Quality requirements should be considered during requirements analysis, before major architectural and implementation decisions are finalised.</w:t>
      </w:r>
    </w:p>
    <w:p w14:paraId="6E6FEE59"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does it become operationally significant?</w:t>
      </w:r>
    </w:p>
    <w:p w14:paraId="5717AD10" w14:textId="77777777" w:rsidR="007756EA" w:rsidRPr="001B164C" w:rsidRDefault="007756EA" w:rsidP="001B164C">
      <w:pPr>
        <w:spacing w:line="276" w:lineRule="auto"/>
        <w:rPr>
          <w:rFonts w:asciiTheme="majorHAnsi" w:hAnsiTheme="majorHAnsi"/>
        </w:rPr>
      </w:pPr>
      <w:r w:rsidRPr="001B164C">
        <w:rPr>
          <w:rFonts w:asciiTheme="majorHAnsi" w:hAnsiTheme="majorHAnsi"/>
        </w:rPr>
        <w:t>Quality becomes particularly important during design, implementation and testing, but continues to affect deployment and maintenance.</w:t>
      </w:r>
    </w:p>
    <w:p w14:paraId="42572BD5" w14:textId="77777777" w:rsidR="007756EA" w:rsidRPr="001B164C" w:rsidRDefault="007756EA" w:rsidP="001B164C">
      <w:pPr>
        <w:spacing w:line="276" w:lineRule="auto"/>
        <w:rPr>
          <w:rFonts w:asciiTheme="majorHAnsi" w:hAnsiTheme="majorHAnsi"/>
        </w:rPr>
      </w:pPr>
      <w:r w:rsidRPr="001B164C">
        <w:rPr>
          <w:rFonts w:asciiTheme="majorHAnsi" w:hAnsiTheme="majorHAnsi"/>
        </w:rPr>
        <w:t>Information required:</w:t>
      </w:r>
    </w:p>
    <w:p w14:paraId="64BBBB13" w14:textId="77777777" w:rsidR="006D6790" w:rsidRDefault="006D6790" w:rsidP="006D6790">
      <w:pPr>
        <w:pStyle w:val="ListParagraph"/>
        <w:numPr>
          <w:ilvl w:val="0"/>
          <w:numId w:val="24"/>
        </w:numPr>
      </w:pPr>
      <w:r>
        <w:t>Stakeholder expectations and expected workload</w:t>
      </w:r>
    </w:p>
    <w:p w14:paraId="1104AEA2" w14:textId="77777777" w:rsidR="006D6790" w:rsidRDefault="006D6790" w:rsidP="006D6790">
      <w:pPr>
        <w:pStyle w:val="ListParagraph"/>
        <w:numPr>
          <w:ilvl w:val="0"/>
          <w:numId w:val="24"/>
        </w:numPr>
      </w:pPr>
      <w:r>
        <w:t>Performance, reliability, security, usability and maintainability expectations</w:t>
      </w:r>
    </w:p>
    <w:p w14:paraId="7BAC3173" w14:textId="77777777" w:rsidR="006D6790" w:rsidRDefault="006D6790" w:rsidP="006D6790">
      <w:pPr>
        <w:pStyle w:val="ListParagraph"/>
        <w:numPr>
          <w:ilvl w:val="0"/>
          <w:numId w:val="24"/>
        </w:numPr>
      </w:pPr>
      <w:r>
        <w:t>Measurement and acceptance criteria</w:t>
      </w:r>
    </w:p>
    <w:p w14:paraId="6081FFEC" w14:textId="77777777"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Later activities affected:</w:t>
      </w:r>
    </w:p>
    <w:p w14:paraId="7643EDE7" w14:textId="77777777" w:rsidR="007756EA" w:rsidRPr="001B164C" w:rsidRDefault="007756EA" w:rsidP="001B164C">
      <w:pPr>
        <w:spacing w:line="276" w:lineRule="auto"/>
        <w:rPr>
          <w:rFonts w:asciiTheme="majorHAnsi" w:hAnsiTheme="majorHAnsi"/>
        </w:rPr>
      </w:pPr>
      <w:r w:rsidRPr="001B164C">
        <w:rPr>
          <w:rFonts w:asciiTheme="majorHAnsi" w:hAnsiTheme="majorHAnsi"/>
        </w:rPr>
        <w:t>Quality requirements affect architecture, technology selection, database design, user interfaces, testing and deployment.</w:t>
      </w:r>
    </w:p>
    <w:p w14:paraId="270AA9B6"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happens if consideration is postponed?</w:t>
      </w:r>
    </w:p>
    <w:p w14:paraId="06552CCA" w14:textId="7C836F59" w:rsidR="007756EA" w:rsidRPr="001B164C" w:rsidRDefault="007756EA" w:rsidP="001B164C">
      <w:pPr>
        <w:spacing w:line="276" w:lineRule="auto"/>
        <w:rPr>
          <w:rFonts w:asciiTheme="majorHAnsi" w:hAnsiTheme="majorHAnsi"/>
        </w:rPr>
      </w:pPr>
      <w:r w:rsidRPr="001B164C">
        <w:rPr>
          <w:rFonts w:asciiTheme="majorHAnsi" w:hAnsiTheme="majorHAnsi"/>
        </w:rPr>
        <w:t>The team may discover late that a technically functional system does not perform sufficiently well or cannot be maintained effectively. Correcting these issues may require changes to the architecture rather than simple code changes.</w:t>
      </w:r>
    </w:p>
    <w:p w14:paraId="5CCBEAC3" w14:textId="6C0C4DB8" w:rsidR="00E842D6" w:rsidRDefault="00E842D6">
      <w:pPr>
        <w:spacing w:line="276" w:lineRule="auto"/>
        <w:rPr>
          <w:lang w:eastAsia="en-ZA"/>
        </w:rPr>
      </w:pPr>
      <w:r>
        <w:rPr>
          <w:rFonts w:ascii="Aptos Display" w:hAnsi="Aptos Display"/>
        </w:rPr>
        <w:t xml:space="preserve">Quality requirements cannot simply be left until implementation because performance, reliability, usability and maintainability often depend on architectural and design decisions. They need early </w:t>
      </w:r>
      <w:r w:rsidR="00063D69">
        <w:rPr>
          <w:rFonts w:ascii="Aptos Display" w:hAnsi="Aptos Display"/>
        </w:rPr>
        <w:t>attention,</w:t>
      </w:r>
      <w:r>
        <w:rPr>
          <w:rFonts w:ascii="Aptos Display" w:hAnsi="Aptos Display"/>
        </w:rPr>
        <w:t xml:space="preserve"> so the system is built with measurable quality goals from the start.</w:t>
      </w:r>
    </w:p>
    <w:p w14:paraId="0CA3F2EA" w14:textId="77777777" w:rsidR="007756EA" w:rsidRPr="001B164C" w:rsidRDefault="007756EA" w:rsidP="0090636D">
      <w:pPr>
        <w:pStyle w:val="Heading3"/>
      </w:pPr>
      <w:bookmarkStart w:id="15" w:name="_Toc239324585"/>
      <w:r w:rsidRPr="001B164C">
        <w:t>3.3 Data and Architecture Decisions</w:t>
      </w:r>
      <w:bookmarkEnd w:id="15"/>
    </w:p>
    <w:p w14:paraId="08AAB0F6"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is the concern?</w:t>
      </w:r>
    </w:p>
    <w:p w14:paraId="17537874" w14:textId="77777777" w:rsidR="007756EA" w:rsidRPr="001B164C" w:rsidRDefault="007756EA" w:rsidP="001B164C">
      <w:pPr>
        <w:spacing w:line="276" w:lineRule="auto"/>
        <w:rPr>
          <w:rFonts w:asciiTheme="majorHAnsi" w:hAnsiTheme="majorHAnsi"/>
        </w:rPr>
      </w:pPr>
      <w:r w:rsidRPr="001B164C">
        <w:rPr>
          <w:rFonts w:asciiTheme="majorHAnsi" w:hAnsiTheme="majorHAnsi"/>
        </w:rPr>
        <w:t>Architecture determines how major components interact, while data decisions determine how information is structured, stored, accessed and protected.</w:t>
      </w:r>
    </w:p>
    <w:p w14:paraId="7840BE9F" w14:textId="77777777" w:rsidR="007756EA" w:rsidRPr="001B164C" w:rsidRDefault="007756EA" w:rsidP="001B164C">
      <w:pPr>
        <w:spacing w:line="276" w:lineRule="auto"/>
        <w:rPr>
          <w:rFonts w:asciiTheme="majorHAnsi" w:hAnsiTheme="majorHAnsi"/>
        </w:rPr>
      </w:pPr>
      <w:r w:rsidRPr="001B164C">
        <w:rPr>
          <w:rFonts w:asciiTheme="majorHAnsi" w:hAnsiTheme="majorHAnsi"/>
        </w:rPr>
        <w:t>These decisions are important because later implementation work often depends on the architecture and data model.</w:t>
      </w:r>
    </w:p>
    <w:p w14:paraId="66DDDAB6"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should it first be considered?</w:t>
      </w:r>
    </w:p>
    <w:p w14:paraId="681C692F"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concern should be considered during requirements analysis and early architectural design.</w:t>
      </w:r>
    </w:p>
    <w:p w14:paraId="24FC0D96"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does it become operationally significant?</w:t>
      </w:r>
    </w:p>
    <w:p w14:paraId="74A20157" w14:textId="77777777" w:rsidR="007756EA" w:rsidRPr="001B164C" w:rsidRDefault="007756EA" w:rsidP="001B164C">
      <w:pPr>
        <w:spacing w:line="276" w:lineRule="auto"/>
        <w:rPr>
          <w:rFonts w:asciiTheme="majorHAnsi" w:hAnsiTheme="majorHAnsi"/>
        </w:rPr>
      </w:pPr>
      <w:r w:rsidRPr="001B164C">
        <w:rPr>
          <w:rFonts w:asciiTheme="majorHAnsi" w:hAnsiTheme="majorHAnsi"/>
        </w:rPr>
        <w:t>It becomes particularly significant during implementation, integration, testing and deployment.</w:t>
      </w:r>
    </w:p>
    <w:p w14:paraId="061A5C3F" w14:textId="77777777" w:rsidR="007756EA" w:rsidRPr="001B164C" w:rsidRDefault="007756EA" w:rsidP="001B164C">
      <w:pPr>
        <w:spacing w:line="276" w:lineRule="auto"/>
        <w:rPr>
          <w:rFonts w:asciiTheme="majorHAnsi" w:hAnsiTheme="majorHAnsi"/>
        </w:rPr>
      </w:pPr>
      <w:r w:rsidRPr="001B164C">
        <w:rPr>
          <w:rFonts w:asciiTheme="majorHAnsi" w:hAnsiTheme="majorHAnsi"/>
        </w:rPr>
        <w:t>Information required:</w:t>
      </w:r>
    </w:p>
    <w:p w14:paraId="2D2CCBC3" w14:textId="77777777" w:rsidR="004657BC" w:rsidRDefault="004657BC" w:rsidP="004657BC">
      <w:pPr>
        <w:pStyle w:val="ListParagraph"/>
        <w:numPr>
          <w:ilvl w:val="0"/>
          <w:numId w:val="25"/>
        </w:numPr>
      </w:pPr>
      <w:r>
        <w:t>Data entities, relationships, volume and read/write patterns</w:t>
      </w:r>
    </w:p>
    <w:p w14:paraId="2A91D0C8" w14:textId="77777777" w:rsidR="004657BC" w:rsidRDefault="004657BC" w:rsidP="004657BC">
      <w:pPr>
        <w:pStyle w:val="ListParagraph"/>
        <w:numPr>
          <w:ilvl w:val="0"/>
          <w:numId w:val="25"/>
        </w:numPr>
      </w:pPr>
      <w:r>
        <w:t>Data integrity, security and integration requirements</w:t>
      </w:r>
    </w:p>
    <w:p w14:paraId="37035370" w14:textId="77777777" w:rsidR="004657BC" w:rsidRDefault="004657BC" w:rsidP="004657BC">
      <w:pPr>
        <w:pStyle w:val="ListParagraph"/>
        <w:numPr>
          <w:ilvl w:val="0"/>
          <w:numId w:val="25"/>
        </w:numPr>
      </w:pPr>
      <w:r>
        <w:t>Expected workload and future change requirements</w:t>
      </w:r>
    </w:p>
    <w:p w14:paraId="63DC9C50" w14:textId="77777777" w:rsidR="007756EA" w:rsidRPr="001B164C" w:rsidRDefault="007756EA" w:rsidP="001B164C">
      <w:pPr>
        <w:spacing w:line="276" w:lineRule="auto"/>
        <w:rPr>
          <w:rFonts w:asciiTheme="majorHAnsi" w:hAnsiTheme="majorHAnsi"/>
        </w:rPr>
      </w:pPr>
      <w:r w:rsidRPr="001B164C">
        <w:rPr>
          <w:rFonts w:asciiTheme="majorHAnsi" w:hAnsiTheme="majorHAnsi"/>
        </w:rPr>
        <w:t>Later activities affected:</w:t>
      </w:r>
    </w:p>
    <w:p w14:paraId="216585D3" w14:textId="77777777" w:rsidR="007756EA" w:rsidRPr="001B164C" w:rsidRDefault="007756EA" w:rsidP="001B164C">
      <w:pPr>
        <w:spacing w:line="276" w:lineRule="auto"/>
        <w:rPr>
          <w:rFonts w:asciiTheme="majorHAnsi" w:hAnsiTheme="majorHAnsi"/>
        </w:rPr>
      </w:pPr>
      <w:r w:rsidRPr="001B164C">
        <w:rPr>
          <w:rFonts w:asciiTheme="majorHAnsi" w:hAnsiTheme="majorHAnsi"/>
        </w:rPr>
        <w:t>Architecture and data decisions affect databases, APIs, application components, testing, deployment and maintenance.</w:t>
      </w:r>
    </w:p>
    <w:p w14:paraId="4ECBC48C"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happens if consideration is postponed?</w:t>
      </w:r>
    </w:p>
    <w:p w14:paraId="7A4000FA" w14:textId="77777777" w:rsidR="007756EA" w:rsidRPr="001B164C" w:rsidRDefault="007756EA" w:rsidP="001B164C">
      <w:pPr>
        <w:spacing w:line="276" w:lineRule="auto"/>
        <w:rPr>
          <w:rFonts w:asciiTheme="majorHAnsi" w:hAnsiTheme="majorHAnsi"/>
        </w:rPr>
      </w:pPr>
      <w:r w:rsidRPr="001B164C">
        <w:rPr>
          <w:rFonts w:asciiTheme="majorHAnsi" w:hAnsiTheme="majorHAnsi"/>
        </w:rPr>
        <w:t>Changing a data model or architecture after implementation has progressed may require database migrations, API changes, code changes and additional testing.</w:t>
      </w:r>
    </w:p>
    <w:p w14:paraId="36BFEDC1" w14:textId="7C3BD7EF" w:rsidR="007756EA" w:rsidRPr="001B164C" w:rsidRDefault="007756EA" w:rsidP="001B164C">
      <w:pPr>
        <w:spacing w:line="276" w:lineRule="auto"/>
        <w:rPr>
          <w:rFonts w:asciiTheme="majorHAnsi" w:hAnsiTheme="majorHAnsi"/>
        </w:rPr>
      </w:pPr>
      <w:r w:rsidRPr="001B164C">
        <w:rPr>
          <w:rFonts w:asciiTheme="majorHAnsi" w:hAnsiTheme="majorHAnsi"/>
        </w:rPr>
        <w:t>PostgreSQL, for example, documents reliability as a key database property and describes mechanisms intended to ensure committed transactions remain safely stored. This demonstrates why data-platform characteristics need to be considered in relation to system requirements rather than selected purely from familiarity.</w:t>
      </w:r>
    </w:p>
    <w:p w14:paraId="39229A87" w14:textId="77777777" w:rsidR="00E842D6" w:rsidRDefault="00E842D6">
      <w:pPr>
        <w:spacing w:line="276" w:lineRule="auto"/>
        <w:rPr>
          <w:lang w:eastAsia="en-ZA"/>
        </w:rPr>
      </w:pPr>
      <w:r>
        <w:rPr>
          <w:rFonts w:ascii="Aptos Display" w:hAnsi="Aptos Display"/>
        </w:rPr>
        <w:lastRenderedPageBreak/>
        <w:t>Data and architecture decisions cannot wait until implementation because they shape how most of the system will be built. If they are decided too late, the team may need to redesign databases, interfaces and component interactions after development work has already started.</w:t>
      </w:r>
    </w:p>
    <w:p w14:paraId="7C10DA14" w14:textId="77777777" w:rsidR="007756EA" w:rsidRPr="001B164C" w:rsidRDefault="007756EA" w:rsidP="0090636D">
      <w:pPr>
        <w:pStyle w:val="Heading3"/>
      </w:pPr>
      <w:bookmarkStart w:id="16" w:name="_Toc239324586"/>
      <w:r w:rsidRPr="001B164C">
        <w:t>3.4 Privacy and Data Protection</w:t>
      </w:r>
      <w:bookmarkEnd w:id="16"/>
    </w:p>
    <w:p w14:paraId="2D8B30B8"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is the concern?</w:t>
      </w:r>
    </w:p>
    <w:p w14:paraId="4FD8DBA2" w14:textId="77777777" w:rsidR="007756EA" w:rsidRPr="001B164C" w:rsidRDefault="007756EA" w:rsidP="001B164C">
      <w:pPr>
        <w:spacing w:line="276" w:lineRule="auto"/>
        <w:rPr>
          <w:rFonts w:asciiTheme="majorHAnsi" w:hAnsiTheme="majorHAnsi"/>
        </w:rPr>
      </w:pPr>
      <w:r w:rsidRPr="001B164C">
        <w:rPr>
          <w:rFonts w:asciiTheme="majorHAnsi" w:hAnsiTheme="majorHAnsi"/>
        </w:rPr>
        <w:t>Privacy should be considered when software collects, stores or processes information about people. The team needs to understand what information is required, why it is required and who should be able to access it.</w:t>
      </w:r>
    </w:p>
    <w:p w14:paraId="4D6EB90E"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should it first be considered?</w:t>
      </w:r>
    </w:p>
    <w:p w14:paraId="2BBE3ACF" w14:textId="77777777" w:rsidR="007756EA" w:rsidRPr="001B164C" w:rsidRDefault="007756EA" w:rsidP="001B164C">
      <w:pPr>
        <w:spacing w:line="276" w:lineRule="auto"/>
        <w:rPr>
          <w:rFonts w:asciiTheme="majorHAnsi" w:hAnsiTheme="majorHAnsi"/>
        </w:rPr>
      </w:pPr>
      <w:r w:rsidRPr="001B164C">
        <w:rPr>
          <w:rFonts w:asciiTheme="majorHAnsi" w:hAnsiTheme="majorHAnsi"/>
        </w:rPr>
        <w:t>Privacy should be considered during requirements analysis and data-flow identification.</w:t>
      </w:r>
    </w:p>
    <w:p w14:paraId="3BE2E02E"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does it become operationally significant?</w:t>
      </w:r>
    </w:p>
    <w:p w14:paraId="09BF1B68" w14:textId="77777777" w:rsidR="007756EA" w:rsidRPr="001B164C" w:rsidRDefault="007756EA" w:rsidP="001B164C">
      <w:pPr>
        <w:spacing w:line="276" w:lineRule="auto"/>
        <w:rPr>
          <w:rFonts w:asciiTheme="majorHAnsi" w:hAnsiTheme="majorHAnsi"/>
        </w:rPr>
      </w:pPr>
      <w:r w:rsidRPr="001B164C">
        <w:rPr>
          <w:rFonts w:asciiTheme="majorHAnsi" w:hAnsiTheme="majorHAnsi"/>
        </w:rPr>
        <w:t>It becomes important during implementation, testing, deployment and ongoing data management.</w:t>
      </w:r>
    </w:p>
    <w:p w14:paraId="038B1E55" w14:textId="77777777" w:rsidR="007756EA" w:rsidRPr="001B164C" w:rsidRDefault="007756EA" w:rsidP="001B164C">
      <w:pPr>
        <w:spacing w:line="276" w:lineRule="auto"/>
        <w:rPr>
          <w:rFonts w:asciiTheme="majorHAnsi" w:hAnsiTheme="majorHAnsi"/>
        </w:rPr>
      </w:pPr>
      <w:r w:rsidRPr="001B164C">
        <w:rPr>
          <w:rFonts w:asciiTheme="majorHAnsi" w:hAnsiTheme="majorHAnsi"/>
        </w:rPr>
        <w:t>Information required:</w:t>
      </w:r>
    </w:p>
    <w:p w14:paraId="31CFEA70" w14:textId="77777777" w:rsidR="00950F0A" w:rsidRDefault="00950F0A" w:rsidP="00950F0A">
      <w:pPr>
        <w:pStyle w:val="ListParagraph"/>
        <w:numPr>
          <w:ilvl w:val="0"/>
          <w:numId w:val="26"/>
        </w:numPr>
      </w:pPr>
      <w:r>
        <w:t>Types and purpose of personal information collected</w:t>
      </w:r>
    </w:p>
    <w:p w14:paraId="1061A85A" w14:textId="77777777" w:rsidR="00950F0A" w:rsidRDefault="00950F0A" w:rsidP="00950F0A">
      <w:pPr>
        <w:pStyle w:val="ListParagraph"/>
        <w:numPr>
          <w:ilvl w:val="0"/>
          <w:numId w:val="26"/>
        </w:numPr>
      </w:pPr>
      <w:r>
        <w:t>Access, retention and storage requirements</w:t>
      </w:r>
    </w:p>
    <w:p w14:paraId="0D843A1F" w14:textId="77777777" w:rsidR="00950F0A" w:rsidRDefault="00950F0A" w:rsidP="00950F0A">
      <w:pPr>
        <w:pStyle w:val="ListParagraph"/>
        <w:numPr>
          <w:ilvl w:val="0"/>
          <w:numId w:val="26"/>
        </w:numPr>
      </w:pPr>
      <w:r>
        <w:t>Security controls and applicable legal or organisational requirements</w:t>
      </w:r>
    </w:p>
    <w:p w14:paraId="159CB552" w14:textId="77777777" w:rsidR="007756EA" w:rsidRPr="001B164C" w:rsidRDefault="007756EA" w:rsidP="001B164C">
      <w:pPr>
        <w:spacing w:line="276" w:lineRule="auto"/>
        <w:rPr>
          <w:rFonts w:asciiTheme="majorHAnsi" w:hAnsiTheme="majorHAnsi"/>
        </w:rPr>
      </w:pPr>
      <w:r w:rsidRPr="001B164C">
        <w:rPr>
          <w:rFonts w:asciiTheme="majorHAnsi" w:hAnsiTheme="majorHAnsi"/>
        </w:rPr>
        <w:t>Later activities affected:</w:t>
      </w:r>
    </w:p>
    <w:p w14:paraId="37E4C981" w14:textId="77777777" w:rsidR="007756EA" w:rsidRPr="001B164C" w:rsidRDefault="007756EA" w:rsidP="001B164C">
      <w:pPr>
        <w:spacing w:line="276" w:lineRule="auto"/>
        <w:rPr>
          <w:rFonts w:asciiTheme="majorHAnsi" w:hAnsiTheme="majorHAnsi"/>
        </w:rPr>
      </w:pPr>
      <w:r w:rsidRPr="001B164C">
        <w:rPr>
          <w:rFonts w:asciiTheme="majorHAnsi" w:hAnsiTheme="majorHAnsi"/>
        </w:rPr>
        <w:t>Privacy affects database design, access controls, interfaces, logging, retention and deployment.</w:t>
      </w:r>
    </w:p>
    <w:p w14:paraId="5F1334F9"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happens if consideration is postponed?</w:t>
      </w:r>
    </w:p>
    <w:p w14:paraId="130D1159" w14:textId="77A5625A" w:rsidR="007756EA" w:rsidRPr="001B164C" w:rsidRDefault="007756EA" w:rsidP="001B164C">
      <w:pPr>
        <w:spacing w:line="276" w:lineRule="auto"/>
        <w:rPr>
          <w:rFonts w:asciiTheme="majorHAnsi" w:hAnsiTheme="majorHAnsi"/>
        </w:rPr>
      </w:pPr>
      <w:r w:rsidRPr="001B164C">
        <w:rPr>
          <w:rFonts w:asciiTheme="majorHAnsi" w:hAnsiTheme="majorHAnsi"/>
        </w:rPr>
        <w:t>The team may need to redesign data structures or remove functionality after implementation. Late privacy decisions can also create additional security, compliance and operational risks.</w:t>
      </w:r>
    </w:p>
    <w:p w14:paraId="4F76FD0F" w14:textId="77777777" w:rsidR="00E842D6" w:rsidRDefault="00E842D6">
      <w:pPr>
        <w:spacing w:line="276" w:lineRule="auto"/>
        <w:rPr>
          <w:lang w:eastAsia="en-ZA"/>
        </w:rPr>
      </w:pPr>
      <w:r>
        <w:rPr>
          <w:rFonts w:ascii="Aptos Display" w:hAnsi="Aptos Display"/>
        </w:rPr>
        <w:t>Privacy cannot be treated as a late implementation detail because data collection, access control and retention decisions influence the system's structure. Considering privacy early helps prevent unnecessary personal-data processing and reduces the risk of costly redesign later.</w:t>
      </w:r>
    </w:p>
    <w:p w14:paraId="775F31B6" w14:textId="77777777" w:rsidR="007756EA" w:rsidRPr="001B164C" w:rsidRDefault="007756EA" w:rsidP="0090636D">
      <w:pPr>
        <w:pStyle w:val="Heading3"/>
      </w:pPr>
      <w:bookmarkStart w:id="17" w:name="_Toc239324587"/>
      <w:r w:rsidRPr="001B164C">
        <w:t>3.5 Testing and Verification Strategy</w:t>
      </w:r>
      <w:bookmarkEnd w:id="17"/>
    </w:p>
    <w:p w14:paraId="1A02FDAB"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is the concern?</w:t>
      </w:r>
    </w:p>
    <w:p w14:paraId="7FCA47FB" w14:textId="77777777" w:rsidR="007756EA" w:rsidRPr="001B164C" w:rsidRDefault="007756EA" w:rsidP="001B164C">
      <w:pPr>
        <w:spacing w:line="276" w:lineRule="auto"/>
        <w:rPr>
          <w:rFonts w:asciiTheme="majorHAnsi" w:hAnsiTheme="majorHAnsi"/>
        </w:rPr>
      </w:pPr>
      <w:r w:rsidRPr="001B164C">
        <w:rPr>
          <w:rFonts w:asciiTheme="majorHAnsi" w:hAnsiTheme="majorHAnsi"/>
        </w:rPr>
        <w:t>Testing should not be treated as an activity that starts only after development is complete. The team needs to consider how requirements and design decisions will eventually be verified.</w:t>
      </w:r>
    </w:p>
    <w:p w14:paraId="0E38779A"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should it first be considered?</w:t>
      </w:r>
    </w:p>
    <w:p w14:paraId="2750F589" w14:textId="77777777" w:rsidR="007756EA" w:rsidRPr="001B164C" w:rsidRDefault="007756EA" w:rsidP="001B164C">
      <w:pPr>
        <w:spacing w:line="276" w:lineRule="auto"/>
        <w:rPr>
          <w:rFonts w:asciiTheme="majorHAnsi" w:hAnsiTheme="majorHAnsi"/>
        </w:rPr>
      </w:pPr>
      <w:r w:rsidRPr="001B164C">
        <w:rPr>
          <w:rFonts w:asciiTheme="majorHAnsi" w:hAnsiTheme="majorHAnsi"/>
        </w:rPr>
        <w:t>Testing should be considered during requirements and design.</w:t>
      </w:r>
    </w:p>
    <w:p w14:paraId="67E85126"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does it become operationally significant?</w:t>
      </w:r>
    </w:p>
    <w:p w14:paraId="567E0A7A" w14:textId="77777777" w:rsidR="007756EA" w:rsidRPr="001B164C" w:rsidRDefault="007756EA" w:rsidP="001B164C">
      <w:pPr>
        <w:spacing w:line="276" w:lineRule="auto"/>
        <w:rPr>
          <w:rFonts w:asciiTheme="majorHAnsi" w:hAnsiTheme="majorHAnsi"/>
        </w:rPr>
      </w:pPr>
      <w:r w:rsidRPr="001B164C">
        <w:rPr>
          <w:rFonts w:asciiTheme="majorHAnsi" w:hAnsiTheme="majorHAnsi"/>
        </w:rPr>
        <w:t>It becomes particularly significant during implementation, integration and release preparation.</w:t>
      </w:r>
    </w:p>
    <w:p w14:paraId="3C64C4D6" w14:textId="77777777" w:rsidR="007756EA" w:rsidRPr="001B164C" w:rsidRDefault="007756EA" w:rsidP="001B164C">
      <w:pPr>
        <w:spacing w:line="276" w:lineRule="auto"/>
        <w:rPr>
          <w:rFonts w:asciiTheme="majorHAnsi" w:hAnsiTheme="majorHAnsi"/>
        </w:rPr>
      </w:pPr>
      <w:r w:rsidRPr="001B164C">
        <w:rPr>
          <w:rFonts w:asciiTheme="majorHAnsi" w:hAnsiTheme="majorHAnsi"/>
        </w:rPr>
        <w:t>Information required:</w:t>
      </w:r>
    </w:p>
    <w:p w14:paraId="25CC7E1B" w14:textId="77777777" w:rsidR="00F0149F" w:rsidRDefault="00F0149F" w:rsidP="00F0149F">
      <w:pPr>
        <w:pStyle w:val="ListParagraph"/>
        <w:numPr>
          <w:ilvl w:val="0"/>
          <w:numId w:val="27"/>
        </w:numPr>
      </w:pPr>
      <w:r>
        <w:t>Functional, quality and security requirements</w:t>
      </w:r>
    </w:p>
    <w:p w14:paraId="310E9B17" w14:textId="77777777" w:rsidR="00F0149F" w:rsidRDefault="00F0149F" w:rsidP="00F0149F">
      <w:pPr>
        <w:pStyle w:val="ListParagraph"/>
        <w:numPr>
          <w:ilvl w:val="0"/>
          <w:numId w:val="27"/>
        </w:numPr>
      </w:pPr>
      <w:r>
        <w:lastRenderedPageBreak/>
        <w:t>Acceptance criteria and expected user behaviour</w:t>
      </w:r>
    </w:p>
    <w:p w14:paraId="18608D8F" w14:textId="77777777" w:rsidR="00F0149F" w:rsidRDefault="00F0149F" w:rsidP="00F0149F">
      <w:pPr>
        <w:pStyle w:val="ListParagraph"/>
        <w:numPr>
          <w:ilvl w:val="0"/>
          <w:numId w:val="27"/>
        </w:numPr>
      </w:pPr>
      <w:r>
        <w:t>Interfaces and possible failure conditions</w:t>
      </w:r>
    </w:p>
    <w:p w14:paraId="2E8919B5" w14:textId="77777777" w:rsidR="007756EA" w:rsidRPr="001B164C" w:rsidRDefault="007756EA" w:rsidP="001B164C">
      <w:pPr>
        <w:spacing w:line="276" w:lineRule="auto"/>
        <w:rPr>
          <w:rFonts w:asciiTheme="majorHAnsi" w:hAnsiTheme="majorHAnsi"/>
        </w:rPr>
      </w:pPr>
      <w:r w:rsidRPr="001B164C">
        <w:rPr>
          <w:rFonts w:asciiTheme="majorHAnsi" w:hAnsiTheme="majorHAnsi"/>
        </w:rPr>
        <w:t>Later activities affected:</w:t>
      </w:r>
    </w:p>
    <w:p w14:paraId="5CAC0EAB" w14:textId="77777777" w:rsidR="007756EA" w:rsidRPr="001B164C" w:rsidRDefault="007756EA" w:rsidP="001B164C">
      <w:pPr>
        <w:spacing w:line="276" w:lineRule="auto"/>
        <w:rPr>
          <w:rFonts w:asciiTheme="majorHAnsi" w:hAnsiTheme="majorHAnsi"/>
        </w:rPr>
      </w:pPr>
      <w:r w:rsidRPr="001B164C">
        <w:rPr>
          <w:rFonts w:asciiTheme="majorHAnsi" w:hAnsiTheme="majorHAnsi"/>
        </w:rPr>
        <w:t>Testing considerations influence development practices, test design, automation, integration and release decisions.</w:t>
      </w:r>
    </w:p>
    <w:p w14:paraId="4FBB8EC3"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happens if consideration is postponed?</w:t>
      </w:r>
    </w:p>
    <w:p w14:paraId="3B8494C6" w14:textId="78B3B1B3" w:rsidR="007756EA" w:rsidRPr="001B164C" w:rsidRDefault="007756EA" w:rsidP="001B164C">
      <w:pPr>
        <w:spacing w:line="276" w:lineRule="auto"/>
        <w:rPr>
          <w:rFonts w:asciiTheme="majorHAnsi" w:hAnsiTheme="majorHAnsi"/>
        </w:rPr>
      </w:pPr>
      <w:r w:rsidRPr="001B164C">
        <w:rPr>
          <w:rFonts w:asciiTheme="majorHAnsi" w:hAnsiTheme="majorHAnsi"/>
        </w:rPr>
        <w:t xml:space="preserve">If requirements are not testable, the team may struggle to determine whether the final product </w:t>
      </w:r>
      <w:r w:rsidR="007941AE" w:rsidRPr="001B164C">
        <w:rPr>
          <w:rFonts w:asciiTheme="majorHAnsi" w:hAnsiTheme="majorHAnsi"/>
        </w:rPr>
        <w:t>meets</w:t>
      </w:r>
      <w:r w:rsidRPr="001B164C">
        <w:rPr>
          <w:rFonts w:asciiTheme="majorHAnsi" w:hAnsiTheme="majorHAnsi"/>
        </w:rPr>
        <w:t xml:space="preserve"> them. Late testing can also reveal problems that are expensive to fix because earlier design or implementation decisions may need to be changed.</w:t>
      </w:r>
    </w:p>
    <w:p w14:paraId="0821D7E5" w14:textId="77777777" w:rsidR="00E842D6" w:rsidRDefault="00E842D6">
      <w:pPr>
        <w:spacing w:line="276" w:lineRule="auto"/>
        <w:rPr>
          <w:lang w:eastAsia="en-ZA"/>
        </w:rPr>
      </w:pPr>
      <w:r>
        <w:rPr>
          <w:rFonts w:ascii="Aptos Display" w:hAnsi="Aptos Display"/>
        </w:rPr>
        <w:t>Testing strategy cannot be postponed until implementation because the requirements and architecture must be designed so that the system can be verified. Early testing decisions help make requirements measurable and ensure that important failure conditions are considered before code is written.</w:t>
      </w:r>
    </w:p>
    <w:p w14:paraId="684C3829" w14:textId="77777777" w:rsidR="007756EA" w:rsidRPr="001B164C" w:rsidRDefault="007756EA" w:rsidP="0090636D">
      <w:pPr>
        <w:pStyle w:val="Heading3"/>
      </w:pPr>
      <w:bookmarkStart w:id="18" w:name="_Toc239324588"/>
      <w:r w:rsidRPr="001B164C">
        <w:t>3.6 Deployment and Operational Requirements</w:t>
      </w:r>
      <w:bookmarkEnd w:id="18"/>
    </w:p>
    <w:p w14:paraId="4F135AA1"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is the concern?</w:t>
      </w:r>
    </w:p>
    <w:p w14:paraId="3488B53F" w14:textId="77777777" w:rsidR="007756EA" w:rsidRPr="001B164C" w:rsidRDefault="007756EA" w:rsidP="001B164C">
      <w:pPr>
        <w:spacing w:line="276" w:lineRule="auto"/>
        <w:rPr>
          <w:rFonts w:asciiTheme="majorHAnsi" w:hAnsiTheme="majorHAnsi"/>
        </w:rPr>
      </w:pPr>
      <w:r w:rsidRPr="001B164C">
        <w:rPr>
          <w:rFonts w:asciiTheme="majorHAnsi" w:hAnsiTheme="majorHAnsi"/>
        </w:rPr>
        <w:t>A software system needs to operate in a real environment, not only on a developer's computer. Deployment considerations include hosting, availability, monitoring, backups, recovery, security and operational maintenance.</w:t>
      </w:r>
    </w:p>
    <w:p w14:paraId="7B9DF4CB"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should it first be considered?</w:t>
      </w:r>
    </w:p>
    <w:p w14:paraId="75C517D0" w14:textId="77777777" w:rsidR="007756EA" w:rsidRPr="001B164C" w:rsidRDefault="007756EA" w:rsidP="001B164C">
      <w:pPr>
        <w:spacing w:line="276" w:lineRule="auto"/>
        <w:rPr>
          <w:rFonts w:asciiTheme="majorHAnsi" w:hAnsiTheme="majorHAnsi"/>
        </w:rPr>
      </w:pPr>
      <w:r w:rsidRPr="001B164C">
        <w:rPr>
          <w:rFonts w:asciiTheme="majorHAnsi" w:hAnsiTheme="majorHAnsi"/>
        </w:rPr>
        <w:t>Deployment requirements should be considered during requirements and architecture.</w:t>
      </w:r>
    </w:p>
    <w:p w14:paraId="252F815F" w14:textId="77777777" w:rsidR="007756EA" w:rsidRPr="001B164C" w:rsidRDefault="007756EA" w:rsidP="001B164C">
      <w:pPr>
        <w:spacing w:line="276" w:lineRule="auto"/>
        <w:rPr>
          <w:rFonts w:asciiTheme="majorHAnsi" w:hAnsiTheme="majorHAnsi"/>
        </w:rPr>
      </w:pPr>
      <w:r w:rsidRPr="001B164C">
        <w:rPr>
          <w:rFonts w:asciiTheme="majorHAnsi" w:hAnsiTheme="majorHAnsi"/>
        </w:rPr>
        <w:t>When does it become operationally significant?</w:t>
      </w:r>
    </w:p>
    <w:p w14:paraId="2A82E843" w14:textId="77777777" w:rsidR="007756EA" w:rsidRPr="001B164C" w:rsidRDefault="007756EA" w:rsidP="001B164C">
      <w:pPr>
        <w:spacing w:line="276" w:lineRule="auto"/>
        <w:rPr>
          <w:rFonts w:asciiTheme="majorHAnsi" w:hAnsiTheme="majorHAnsi"/>
        </w:rPr>
      </w:pPr>
      <w:r w:rsidRPr="001B164C">
        <w:rPr>
          <w:rFonts w:asciiTheme="majorHAnsi" w:hAnsiTheme="majorHAnsi"/>
        </w:rPr>
        <w:t>They become especially important during integration, deployment and operations.</w:t>
      </w:r>
    </w:p>
    <w:p w14:paraId="7B152881" w14:textId="77777777" w:rsidR="007756EA" w:rsidRPr="001B164C" w:rsidRDefault="007756EA" w:rsidP="001B164C">
      <w:pPr>
        <w:spacing w:line="276" w:lineRule="auto"/>
        <w:rPr>
          <w:rFonts w:asciiTheme="majorHAnsi" w:hAnsiTheme="majorHAnsi"/>
        </w:rPr>
      </w:pPr>
      <w:r w:rsidRPr="001B164C">
        <w:rPr>
          <w:rFonts w:asciiTheme="majorHAnsi" w:hAnsiTheme="majorHAnsi"/>
        </w:rPr>
        <w:t>Information required:</w:t>
      </w:r>
    </w:p>
    <w:p w14:paraId="3C2819AB" w14:textId="77777777" w:rsidR="000B2418" w:rsidRDefault="000B2418" w:rsidP="000B2418">
      <w:pPr>
        <w:pStyle w:val="ListParagraph"/>
        <w:numPr>
          <w:ilvl w:val="0"/>
          <w:numId w:val="28"/>
        </w:numPr>
      </w:pPr>
      <w:r>
        <w:t>Expected users, workload, hosting and availability requirements</w:t>
      </w:r>
    </w:p>
    <w:p w14:paraId="696D872A" w14:textId="77777777" w:rsidR="000B2418" w:rsidRDefault="000B2418" w:rsidP="000B2418">
      <w:pPr>
        <w:pStyle w:val="ListParagraph"/>
        <w:numPr>
          <w:ilvl w:val="0"/>
          <w:numId w:val="28"/>
        </w:numPr>
      </w:pPr>
      <w:r>
        <w:t>Monitoring, backup, recovery and security requirements</w:t>
      </w:r>
    </w:p>
    <w:p w14:paraId="29E7527E" w14:textId="77777777" w:rsidR="000B2418" w:rsidRDefault="000B2418" w:rsidP="000B2418">
      <w:pPr>
        <w:pStyle w:val="ListParagraph"/>
        <w:numPr>
          <w:ilvl w:val="0"/>
          <w:numId w:val="28"/>
        </w:numPr>
      </w:pPr>
      <w:r>
        <w:t>Scaling needs and maintenance responsibilities</w:t>
      </w:r>
    </w:p>
    <w:p w14:paraId="093F60CB" w14:textId="77777777" w:rsidR="007756EA" w:rsidRPr="001B164C" w:rsidRDefault="007756EA" w:rsidP="001B164C">
      <w:pPr>
        <w:spacing w:line="276" w:lineRule="auto"/>
        <w:rPr>
          <w:rFonts w:asciiTheme="majorHAnsi" w:hAnsiTheme="majorHAnsi"/>
        </w:rPr>
      </w:pPr>
      <w:r w:rsidRPr="001B164C">
        <w:rPr>
          <w:rFonts w:asciiTheme="majorHAnsi" w:hAnsiTheme="majorHAnsi"/>
        </w:rPr>
        <w:t>Later activities affected:</w:t>
      </w:r>
    </w:p>
    <w:p w14:paraId="5F710703" w14:textId="77777777" w:rsidR="007756EA" w:rsidRPr="001B164C" w:rsidRDefault="007756EA" w:rsidP="001B164C">
      <w:pPr>
        <w:spacing w:line="276" w:lineRule="auto"/>
        <w:rPr>
          <w:rFonts w:asciiTheme="majorHAnsi" w:hAnsiTheme="majorHAnsi"/>
        </w:rPr>
      </w:pPr>
      <w:r w:rsidRPr="001B164C">
        <w:rPr>
          <w:rFonts w:asciiTheme="majorHAnsi" w:hAnsiTheme="majorHAnsi"/>
        </w:rPr>
        <w:t>Deployment decisions affect architecture, technology choices, configuration, testing and operational procedures.</w:t>
      </w:r>
    </w:p>
    <w:p w14:paraId="0E26F1EF" w14:textId="77777777" w:rsidR="007756EA" w:rsidRPr="001B164C" w:rsidRDefault="007756EA" w:rsidP="001B164C">
      <w:pPr>
        <w:spacing w:line="276" w:lineRule="auto"/>
        <w:rPr>
          <w:rFonts w:asciiTheme="majorHAnsi" w:hAnsiTheme="majorHAnsi"/>
        </w:rPr>
      </w:pPr>
      <w:r w:rsidRPr="001B164C">
        <w:rPr>
          <w:rFonts w:asciiTheme="majorHAnsi" w:hAnsiTheme="majorHAnsi"/>
        </w:rPr>
        <w:t>What happens if consideration is postponed?</w:t>
      </w:r>
    </w:p>
    <w:p w14:paraId="59C254CD" w14:textId="1AC99078" w:rsidR="007756EA" w:rsidRPr="001B164C" w:rsidRDefault="007756EA" w:rsidP="001B164C">
      <w:pPr>
        <w:spacing w:line="276" w:lineRule="auto"/>
        <w:rPr>
          <w:rFonts w:asciiTheme="majorHAnsi" w:hAnsiTheme="majorHAnsi"/>
        </w:rPr>
      </w:pPr>
      <w:r w:rsidRPr="001B164C">
        <w:rPr>
          <w:rFonts w:asciiTheme="majorHAnsi" w:hAnsiTheme="majorHAnsi"/>
        </w:rPr>
        <w:t>The application may work during development but become difficult or expensive to deploy. The team may also discover that its architecture does not support the required availability, monitoring or scaling.</w:t>
      </w:r>
    </w:p>
    <w:p w14:paraId="7329648D" w14:textId="77777777" w:rsidR="00E842D6" w:rsidRDefault="00E842D6">
      <w:pPr>
        <w:spacing w:line="276" w:lineRule="auto"/>
        <w:rPr>
          <w:lang w:eastAsia="en-ZA"/>
        </w:rPr>
      </w:pPr>
      <w:r>
        <w:rPr>
          <w:rFonts w:ascii="Aptos Display" w:hAnsi="Aptos Display"/>
        </w:rPr>
        <w:t>Deployment and operational requirements cannot wait until implementation because hosting, monitoring, availability, recovery and security needs can constrain architecture and technology choices. Considering them early helps ensure that the system can move from development into real operation without major redesign.</w:t>
      </w:r>
    </w:p>
    <w:p w14:paraId="2C6AEE37" w14:textId="212A81FB" w:rsidR="006B7391" w:rsidRDefault="007756EA" w:rsidP="007240E3">
      <w:pPr>
        <w:pStyle w:val="Heading3"/>
      </w:pPr>
      <w:bookmarkStart w:id="19" w:name="_Toc239324589"/>
      <w:r w:rsidRPr="001B164C">
        <w:lastRenderedPageBreak/>
        <w:t>3.7 Decision Horizon Map</w:t>
      </w:r>
      <w:bookmarkEnd w:id="19"/>
    </w:p>
    <w:tbl>
      <w:tblPr>
        <w:tblStyle w:val="GridTable4-Accent1"/>
        <w:tblW w:w="5000" w:type="pct"/>
        <w:tblLook w:val="04A0" w:firstRow="1" w:lastRow="0" w:firstColumn="1" w:lastColumn="0" w:noHBand="0" w:noVBand="1"/>
      </w:tblPr>
      <w:tblGrid>
        <w:gridCol w:w="1759"/>
        <w:gridCol w:w="1535"/>
        <w:gridCol w:w="1539"/>
        <w:gridCol w:w="1713"/>
        <w:gridCol w:w="873"/>
        <w:gridCol w:w="1597"/>
      </w:tblGrid>
      <w:tr w:rsidR="006B7391" w14:paraId="0C165F5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793FEBAA" w14:textId="77777777" w:rsidR="006B7391" w:rsidRDefault="006B7391">
            <w:pPr>
              <w:spacing w:line="276" w:lineRule="auto"/>
              <w:jc w:val="center"/>
              <w:rPr>
                <w:lang w:eastAsia="en-ZA"/>
              </w:rPr>
            </w:pPr>
            <w:r>
              <w:rPr>
                <w:rFonts w:ascii="Aptos Display" w:hAnsi="Aptos Display"/>
                <w:color w:val="FFFFFF"/>
              </w:rPr>
              <w:t>Concern</w:t>
            </w:r>
          </w:p>
        </w:tc>
        <w:tc>
          <w:tcPr>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2440C2DC" w14:textId="77777777" w:rsidR="006B7391" w:rsidRDefault="006B7391">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ptos Display" w:hAnsi="Aptos Display"/>
                <w:color w:val="FFFFFF"/>
              </w:rPr>
              <w:t>Requirements</w:t>
            </w:r>
          </w:p>
        </w:tc>
        <w:tc>
          <w:tcPr>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63802D30" w14:textId="77777777" w:rsidR="006B7391" w:rsidRDefault="006B7391">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ptos Display" w:hAnsi="Aptos Display"/>
                <w:color w:val="FFFFFF"/>
              </w:rPr>
              <w:t>Design / Architecture</w:t>
            </w:r>
          </w:p>
        </w:tc>
        <w:tc>
          <w:tcPr>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47527E47" w14:textId="77777777" w:rsidR="006B7391" w:rsidRDefault="006B7391">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ptos Display" w:hAnsi="Aptos Display"/>
                <w:color w:val="FFFFFF"/>
              </w:rPr>
              <w:t>Implementation</w:t>
            </w:r>
          </w:p>
        </w:tc>
        <w:tc>
          <w:tcPr>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42C33C97" w14:textId="77777777" w:rsidR="006B7391" w:rsidRDefault="006B7391">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ptos Display" w:hAnsi="Aptos Display"/>
                <w:color w:val="FFFFFF"/>
              </w:rPr>
              <w:t>Testing</w:t>
            </w:r>
          </w:p>
        </w:tc>
        <w:tc>
          <w:tcPr>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56F83BAE" w14:textId="77777777" w:rsidR="006B7391" w:rsidRDefault="006B7391">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ptos Display" w:hAnsi="Aptos Display"/>
                <w:color w:val="FFFFFF"/>
              </w:rPr>
              <w:t>Deployment / Operations</w:t>
            </w:r>
          </w:p>
        </w:tc>
      </w:tr>
      <w:tr w:rsidR="006B7391" w14:paraId="405F76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cMar>
              <w:top w:w="80" w:type="dxa"/>
              <w:left w:w="108" w:type="dxa"/>
              <w:bottom w:w="80" w:type="dxa"/>
              <w:right w:w="108" w:type="dxa"/>
            </w:tcMar>
            <w:hideMark/>
          </w:tcPr>
          <w:p w14:paraId="5154AAB4" w14:textId="77777777" w:rsidR="006B7391" w:rsidRDefault="006B7391">
            <w:pPr>
              <w:spacing w:line="276" w:lineRule="auto"/>
            </w:pPr>
            <w:r>
              <w:rPr>
                <w:rFonts w:ascii="Aptos Display" w:hAnsi="Aptos Display"/>
                <w:color w:val="000000"/>
              </w:rPr>
              <w:t>Security and threat modelling</w:t>
            </w:r>
          </w:p>
        </w:tc>
        <w:tc>
          <w:tcPr>
            <w:tcW w:w="0" w:type="auto"/>
            <w:shd w:val="clear" w:color="auto" w:fill="E2F0D9"/>
            <w:tcMar>
              <w:top w:w="80" w:type="dxa"/>
              <w:left w:w="108" w:type="dxa"/>
              <w:bottom w:w="80" w:type="dxa"/>
              <w:right w:w="108" w:type="dxa"/>
            </w:tcMar>
            <w:hideMark/>
          </w:tcPr>
          <w:p w14:paraId="38259F45" w14:textId="1C80ECBE"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E</w:t>
            </w:r>
          </w:p>
        </w:tc>
        <w:tc>
          <w:tcPr>
            <w:tcW w:w="0" w:type="auto"/>
            <w:shd w:val="clear" w:color="auto" w:fill="E2F0D9"/>
            <w:tcMar>
              <w:top w:w="80" w:type="dxa"/>
              <w:left w:w="108" w:type="dxa"/>
              <w:bottom w:w="80" w:type="dxa"/>
              <w:right w:w="108" w:type="dxa"/>
            </w:tcMar>
            <w:hideMark/>
          </w:tcPr>
          <w:p w14:paraId="165BF8C7" w14:textId="77777777" w:rsidR="006B7391" w:rsidRDefault="006B7391">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ptos Display" w:hAnsi="Aptos Display"/>
                <w:color w:val="000000"/>
              </w:rPr>
              <w:t>→</w:t>
            </w:r>
          </w:p>
        </w:tc>
        <w:tc>
          <w:tcPr>
            <w:tcW w:w="0" w:type="auto"/>
            <w:shd w:val="clear" w:color="auto" w:fill="FFF2CC"/>
            <w:tcMar>
              <w:top w:w="80" w:type="dxa"/>
              <w:left w:w="108" w:type="dxa"/>
              <w:bottom w:w="80" w:type="dxa"/>
              <w:right w:w="108" w:type="dxa"/>
            </w:tcMar>
            <w:hideMark/>
          </w:tcPr>
          <w:p w14:paraId="6163B48C" w14:textId="03448A4E"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491238EC" w14:textId="6DCED955"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5B1E9C4F" w14:textId="61100A92"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r>
      <w:tr w:rsidR="006B7391" w14:paraId="6A32B181" w14:textId="77777777">
        <w:tc>
          <w:tcPr>
            <w:cnfStyle w:val="001000000000" w:firstRow="0" w:lastRow="0" w:firstColumn="1" w:lastColumn="0" w:oddVBand="0" w:evenVBand="0" w:oddHBand="0" w:evenHBand="0" w:firstRowFirstColumn="0" w:firstRowLastColumn="0" w:lastRowFirstColumn="0" w:lastRowLastColumn="0"/>
            <w:tcW w:w="0" w:type="auto"/>
            <w:tcMar>
              <w:top w:w="80" w:type="dxa"/>
              <w:left w:w="108" w:type="dxa"/>
              <w:bottom w:w="80" w:type="dxa"/>
              <w:right w:w="108" w:type="dxa"/>
            </w:tcMar>
            <w:hideMark/>
          </w:tcPr>
          <w:p w14:paraId="29421FB5" w14:textId="77777777" w:rsidR="006B7391" w:rsidRDefault="006B7391">
            <w:pPr>
              <w:spacing w:line="276" w:lineRule="auto"/>
            </w:pPr>
            <w:r>
              <w:rPr>
                <w:rFonts w:ascii="Aptos Display" w:hAnsi="Aptos Display"/>
              </w:rPr>
              <w:t>Quality requirements</w:t>
            </w:r>
          </w:p>
        </w:tc>
        <w:tc>
          <w:tcPr>
            <w:tcW w:w="0" w:type="auto"/>
            <w:shd w:val="clear" w:color="auto" w:fill="E2F0D9"/>
            <w:tcMar>
              <w:top w:w="80" w:type="dxa"/>
              <w:left w:w="108" w:type="dxa"/>
              <w:bottom w:w="80" w:type="dxa"/>
              <w:right w:w="108" w:type="dxa"/>
            </w:tcMar>
            <w:hideMark/>
          </w:tcPr>
          <w:p w14:paraId="68C723F0" w14:textId="3D08FA85"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E</w:t>
            </w:r>
          </w:p>
        </w:tc>
        <w:tc>
          <w:tcPr>
            <w:tcW w:w="0" w:type="auto"/>
            <w:shd w:val="clear" w:color="auto" w:fill="E2F0D9"/>
            <w:tcMar>
              <w:top w:w="80" w:type="dxa"/>
              <w:left w:w="108" w:type="dxa"/>
              <w:bottom w:w="80" w:type="dxa"/>
              <w:right w:w="108" w:type="dxa"/>
            </w:tcMar>
            <w:hideMark/>
          </w:tcPr>
          <w:p w14:paraId="3ABAAF70" w14:textId="77777777" w:rsidR="006B7391" w:rsidRDefault="006B7391">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ptos Display" w:hAnsi="Aptos Display"/>
                <w:color w:val="000000"/>
              </w:rPr>
              <w:t>→</w:t>
            </w:r>
          </w:p>
        </w:tc>
        <w:tc>
          <w:tcPr>
            <w:tcW w:w="0" w:type="auto"/>
            <w:shd w:val="clear" w:color="auto" w:fill="FFF2CC"/>
            <w:tcMar>
              <w:top w:w="80" w:type="dxa"/>
              <w:left w:w="108" w:type="dxa"/>
              <w:bottom w:w="80" w:type="dxa"/>
              <w:right w:w="108" w:type="dxa"/>
            </w:tcMar>
            <w:hideMark/>
          </w:tcPr>
          <w:p w14:paraId="26E94231" w14:textId="333E24CC"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5D9D17DB" w14:textId="1A26409A"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6EA92664" w14:textId="22702941"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r>
      <w:tr w:rsidR="006B7391" w14:paraId="553EC6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cMar>
              <w:top w:w="80" w:type="dxa"/>
              <w:left w:w="108" w:type="dxa"/>
              <w:bottom w:w="80" w:type="dxa"/>
              <w:right w:w="108" w:type="dxa"/>
            </w:tcMar>
            <w:hideMark/>
          </w:tcPr>
          <w:p w14:paraId="35D08059" w14:textId="77777777" w:rsidR="006B7391" w:rsidRDefault="006B7391">
            <w:pPr>
              <w:spacing w:line="276" w:lineRule="auto"/>
            </w:pPr>
            <w:r>
              <w:rPr>
                <w:rFonts w:ascii="Aptos Display" w:hAnsi="Aptos Display"/>
                <w:color w:val="000000"/>
              </w:rPr>
              <w:t>Data and architecture</w:t>
            </w:r>
          </w:p>
        </w:tc>
        <w:tc>
          <w:tcPr>
            <w:tcW w:w="0" w:type="auto"/>
            <w:shd w:val="clear" w:color="auto" w:fill="E2F0D9"/>
            <w:tcMar>
              <w:top w:w="80" w:type="dxa"/>
              <w:left w:w="108" w:type="dxa"/>
              <w:bottom w:w="80" w:type="dxa"/>
              <w:right w:w="108" w:type="dxa"/>
            </w:tcMar>
            <w:hideMark/>
          </w:tcPr>
          <w:p w14:paraId="1AD8B20C" w14:textId="7781757A"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E</w:t>
            </w:r>
          </w:p>
        </w:tc>
        <w:tc>
          <w:tcPr>
            <w:tcW w:w="0" w:type="auto"/>
            <w:shd w:val="clear" w:color="auto" w:fill="E2F0D9"/>
            <w:tcMar>
              <w:top w:w="80" w:type="dxa"/>
              <w:left w:w="108" w:type="dxa"/>
              <w:bottom w:w="80" w:type="dxa"/>
              <w:right w:w="108" w:type="dxa"/>
            </w:tcMar>
            <w:hideMark/>
          </w:tcPr>
          <w:p w14:paraId="0633366D" w14:textId="66AE5DAD"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E</w:t>
            </w:r>
          </w:p>
        </w:tc>
        <w:tc>
          <w:tcPr>
            <w:tcW w:w="0" w:type="auto"/>
            <w:shd w:val="clear" w:color="auto" w:fill="FFF2CC"/>
            <w:tcMar>
              <w:top w:w="80" w:type="dxa"/>
              <w:left w:w="108" w:type="dxa"/>
              <w:bottom w:w="80" w:type="dxa"/>
              <w:right w:w="108" w:type="dxa"/>
            </w:tcMar>
            <w:hideMark/>
          </w:tcPr>
          <w:p w14:paraId="75BBB2AF" w14:textId="62C1AFC2"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3CC2E187" w14:textId="4EF3C91E"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1B52DEEC" w14:textId="3B71470E"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r>
      <w:tr w:rsidR="006B7391" w14:paraId="62EDA487" w14:textId="77777777">
        <w:tc>
          <w:tcPr>
            <w:cnfStyle w:val="001000000000" w:firstRow="0" w:lastRow="0" w:firstColumn="1" w:lastColumn="0" w:oddVBand="0" w:evenVBand="0" w:oddHBand="0" w:evenHBand="0" w:firstRowFirstColumn="0" w:firstRowLastColumn="0" w:lastRowFirstColumn="0" w:lastRowLastColumn="0"/>
            <w:tcW w:w="0" w:type="auto"/>
            <w:tcMar>
              <w:top w:w="80" w:type="dxa"/>
              <w:left w:w="108" w:type="dxa"/>
              <w:bottom w:w="80" w:type="dxa"/>
              <w:right w:w="108" w:type="dxa"/>
            </w:tcMar>
            <w:hideMark/>
          </w:tcPr>
          <w:p w14:paraId="64492A4B" w14:textId="77777777" w:rsidR="006B7391" w:rsidRDefault="006B7391">
            <w:pPr>
              <w:spacing w:line="276" w:lineRule="auto"/>
            </w:pPr>
            <w:r>
              <w:rPr>
                <w:rFonts w:ascii="Aptos Display" w:hAnsi="Aptos Display"/>
              </w:rPr>
              <w:t>Privacy</w:t>
            </w:r>
          </w:p>
        </w:tc>
        <w:tc>
          <w:tcPr>
            <w:tcW w:w="0" w:type="auto"/>
            <w:shd w:val="clear" w:color="auto" w:fill="E2F0D9"/>
            <w:tcMar>
              <w:top w:w="80" w:type="dxa"/>
              <w:left w:w="108" w:type="dxa"/>
              <w:bottom w:w="80" w:type="dxa"/>
              <w:right w:w="108" w:type="dxa"/>
            </w:tcMar>
            <w:hideMark/>
          </w:tcPr>
          <w:p w14:paraId="65E8684B" w14:textId="49DE31E9"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E</w:t>
            </w:r>
          </w:p>
        </w:tc>
        <w:tc>
          <w:tcPr>
            <w:tcW w:w="0" w:type="auto"/>
            <w:shd w:val="clear" w:color="auto" w:fill="E2F0D9"/>
            <w:tcMar>
              <w:top w:w="80" w:type="dxa"/>
              <w:left w:w="108" w:type="dxa"/>
              <w:bottom w:w="80" w:type="dxa"/>
              <w:right w:w="108" w:type="dxa"/>
            </w:tcMar>
            <w:hideMark/>
          </w:tcPr>
          <w:p w14:paraId="1FF5F86A" w14:textId="77777777" w:rsidR="006B7391" w:rsidRDefault="006B7391">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ptos Display" w:hAnsi="Aptos Display"/>
                <w:color w:val="000000"/>
              </w:rPr>
              <w:t>→</w:t>
            </w:r>
          </w:p>
        </w:tc>
        <w:tc>
          <w:tcPr>
            <w:tcW w:w="0" w:type="auto"/>
            <w:shd w:val="clear" w:color="auto" w:fill="FFF2CC"/>
            <w:tcMar>
              <w:top w:w="80" w:type="dxa"/>
              <w:left w:w="108" w:type="dxa"/>
              <w:bottom w:w="80" w:type="dxa"/>
              <w:right w:w="108" w:type="dxa"/>
            </w:tcMar>
            <w:hideMark/>
          </w:tcPr>
          <w:p w14:paraId="3A47B4F4" w14:textId="511BD8FC"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6BF5C230" w14:textId="73DB0740"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4E27AB90" w14:textId="6DEBBE82"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r>
      <w:tr w:rsidR="006B7391" w14:paraId="139C4A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cMar>
              <w:top w:w="80" w:type="dxa"/>
              <w:left w:w="108" w:type="dxa"/>
              <w:bottom w:w="80" w:type="dxa"/>
              <w:right w:w="108" w:type="dxa"/>
            </w:tcMar>
            <w:hideMark/>
          </w:tcPr>
          <w:p w14:paraId="51CDBA7D" w14:textId="77777777" w:rsidR="006B7391" w:rsidRDefault="006B7391">
            <w:pPr>
              <w:spacing w:line="276" w:lineRule="auto"/>
            </w:pPr>
            <w:r>
              <w:rPr>
                <w:rFonts w:ascii="Aptos Display" w:hAnsi="Aptos Display"/>
                <w:color w:val="000000"/>
              </w:rPr>
              <w:t>Testing strategy</w:t>
            </w:r>
          </w:p>
        </w:tc>
        <w:tc>
          <w:tcPr>
            <w:tcW w:w="0" w:type="auto"/>
            <w:shd w:val="clear" w:color="auto" w:fill="E2F0D9"/>
            <w:tcMar>
              <w:top w:w="80" w:type="dxa"/>
              <w:left w:w="108" w:type="dxa"/>
              <w:bottom w:w="80" w:type="dxa"/>
              <w:right w:w="108" w:type="dxa"/>
            </w:tcMar>
            <w:hideMark/>
          </w:tcPr>
          <w:p w14:paraId="5C783961" w14:textId="2CABA2C7"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E</w:t>
            </w:r>
          </w:p>
        </w:tc>
        <w:tc>
          <w:tcPr>
            <w:tcW w:w="0" w:type="auto"/>
            <w:shd w:val="clear" w:color="auto" w:fill="E2F0D9"/>
            <w:tcMar>
              <w:top w:w="80" w:type="dxa"/>
              <w:left w:w="108" w:type="dxa"/>
              <w:bottom w:w="80" w:type="dxa"/>
              <w:right w:w="108" w:type="dxa"/>
            </w:tcMar>
            <w:hideMark/>
          </w:tcPr>
          <w:p w14:paraId="0B3E34A1" w14:textId="77777777" w:rsidR="006B7391" w:rsidRDefault="006B7391">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ptos Display" w:hAnsi="Aptos Display"/>
                <w:color w:val="000000"/>
              </w:rPr>
              <w:t>→</w:t>
            </w:r>
          </w:p>
        </w:tc>
        <w:tc>
          <w:tcPr>
            <w:tcW w:w="0" w:type="auto"/>
            <w:shd w:val="clear" w:color="auto" w:fill="FFF2CC"/>
            <w:tcMar>
              <w:top w:w="80" w:type="dxa"/>
              <w:left w:w="108" w:type="dxa"/>
              <w:bottom w:w="80" w:type="dxa"/>
              <w:right w:w="108" w:type="dxa"/>
            </w:tcMar>
            <w:hideMark/>
          </w:tcPr>
          <w:p w14:paraId="6C75B7A9" w14:textId="6862E321"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7B13D0EB" w14:textId="308A51C5" w:rsidR="006B7391" w:rsidRDefault="00B54159">
            <w:pPr>
              <w:spacing w:line="276" w:lineRule="auto"/>
              <w:jc w:val="center"/>
              <w:cnfStyle w:val="000000100000" w:firstRow="0" w:lastRow="0" w:firstColumn="0" w:lastColumn="0" w:oddVBand="0" w:evenVBand="0" w:oddHBand="1"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4242B165" w14:textId="77777777" w:rsidR="006B7391" w:rsidRDefault="006B7391">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ptos Display" w:hAnsi="Aptos Display"/>
                <w:color w:val="000000"/>
              </w:rPr>
              <w:t>→</w:t>
            </w:r>
          </w:p>
        </w:tc>
      </w:tr>
      <w:tr w:rsidR="006B7391" w14:paraId="47D02002" w14:textId="77777777">
        <w:tc>
          <w:tcPr>
            <w:cnfStyle w:val="001000000000" w:firstRow="0" w:lastRow="0" w:firstColumn="1" w:lastColumn="0" w:oddVBand="0" w:evenVBand="0" w:oddHBand="0" w:evenHBand="0" w:firstRowFirstColumn="0" w:firstRowLastColumn="0" w:lastRowFirstColumn="0" w:lastRowLastColumn="0"/>
            <w:tcW w:w="0" w:type="auto"/>
            <w:tcMar>
              <w:top w:w="80" w:type="dxa"/>
              <w:left w:w="108" w:type="dxa"/>
              <w:bottom w:w="80" w:type="dxa"/>
              <w:right w:w="108" w:type="dxa"/>
            </w:tcMar>
            <w:hideMark/>
          </w:tcPr>
          <w:p w14:paraId="6DE03686" w14:textId="77777777" w:rsidR="006B7391" w:rsidRDefault="006B7391">
            <w:pPr>
              <w:spacing w:line="276" w:lineRule="auto"/>
            </w:pPr>
            <w:r>
              <w:rPr>
                <w:rFonts w:ascii="Aptos Display" w:hAnsi="Aptos Display"/>
              </w:rPr>
              <w:t>Deployment and operations</w:t>
            </w:r>
          </w:p>
        </w:tc>
        <w:tc>
          <w:tcPr>
            <w:tcW w:w="0" w:type="auto"/>
            <w:shd w:val="clear" w:color="auto" w:fill="E2F0D9"/>
            <w:tcMar>
              <w:top w:w="80" w:type="dxa"/>
              <w:left w:w="108" w:type="dxa"/>
              <w:bottom w:w="80" w:type="dxa"/>
              <w:right w:w="108" w:type="dxa"/>
            </w:tcMar>
            <w:hideMark/>
          </w:tcPr>
          <w:p w14:paraId="4D98A758" w14:textId="684B41D2"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E</w:t>
            </w:r>
          </w:p>
        </w:tc>
        <w:tc>
          <w:tcPr>
            <w:tcW w:w="0" w:type="auto"/>
            <w:shd w:val="clear" w:color="auto" w:fill="E2F0D9"/>
            <w:tcMar>
              <w:top w:w="80" w:type="dxa"/>
              <w:left w:w="108" w:type="dxa"/>
              <w:bottom w:w="80" w:type="dxa"/>
              <w:right w:w="108" w:type="dxa"/>
            </w:tcMar>
            <w:hideMark/>
          </w:tcPr>
          <w:p w14:paraId="7458ADC3" w14:textId="77777777" w:rsidR="006B7391" w:rsidRDefault="006B7391">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ptos Display" w:hAnsi="Aptos Display"/>
                <w:color w:val="000000"/>
              </w:rPr>
              <w:t>→</w:t>
            </w:r>
          </w:p>
        </w:tc>
        <w:tc>
          <w:tcPr>
            <w:tcW w:w="0" w:type="auto"/>
            <w:shd w:val="clear" w:color="auto" w:fill="FFF2CC"/>
            <w:tcMar>
              <w:top w:w="80" w:type="dxa"/>
              <w:left w:w="108" w:type="dxa"/>
              <w:bottom w:w="80" w:type="dxa"/>
              <w:right w:w="108" w:type="dxa"/>
            </w:tcMar>
            <w:hideMark/>
          </w:tcPr>
          <w:p w14:paraId="090F0708" w14:textId="77777777" w:rsidR="006B7391" w:rsidRDefault="006B7391">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ptos Display" w:hAnsi="Aptos Display"/>
                <w:color w:val="000000"/>
              </w:rPr>
              <w:t>→</w:t>
            </w:r>
          </w:p>
        </w:tc>
        <w:tc>
          <w:tcPr>
            <w:tcW w:w="0" w:type="auto"/>
            <w:shd w:val="clear" w:color="auto" w:fill="FFF2CC"/>
            <w:tcMar>
              <w:top w:w="80" w:type="dxa"/>
              <w:left w:w="108" w:type="dxa"/>
              <w:bottom w:w="80" w:type="dxa"/>
              <w:right w:w="108" w:type="dxa"/>
            </w:tcMar>
            <w:hideMark/>
          </w:tcPr>
          <w:p w14:paraId="208D74AE" w14:textId="69838BAC"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c>
          <w:tcPr>
            <w:tcW w:w="0" w:type="auto"/>
            <w:shd w:val="clear" w:color="auto" w:fill="FFF2CC"/>
            <w:tcMar>
              <w:top w:w="80" w:type="dxa"/>
              <w:left w:w="108" w:type="dxa"/>
              <w:bottom w:w="80" w:type="dxa"/>
              <w:right w:w="108" w:type="dxa"/>
            </w:tcMar>
            <w:hideMark/>
          </w:tcPr>
          <w:p w14:paraId="6DC20895" w14:textId="623CB9B5" w:rsidR="006B7391" w:rsidRDefault="00B54159">
            <w:pPr>
              <w:spacing w:line="276" w:lineRule="auto"/>
              <w:jc w:val="center"/>
              <w:cnfStyle w:val="000000000000" w:firstRow="0" w:lastRow="0" w:firstColumn="0" w:lastColumn="0" w:oddVBand="0" w:evenVBand="0" w:oddHBand="0" w:evenHBand="0" w:firstRowFirstColumn="0" w:firstRowLastColumn="0" w:lastRowFirstColumn="0" w:lastRowLastColumn="0"/>
            </w:pPr>
            <w:r>
              <w:t>L</w:t>
            </w:r>
          </w:p>
        </w:tc>
      </w:tr>
    </w:tbl>
    <w:p w14:paraId="7D829D0E" w14:textId="77777777" w:rsidR="00A001C1" w:rsidRDefault="00A001C1"/>
    <w:tbl>
      <w:tblPr>
        <w:tblStyle w:val="GridTable4-Accent1"/>
        <w:tblW w:w="3000" w:type="pct"/>
        <w:tblLook w:val="04A0" w:firstRow="1" w:lastRow="0" w:firstColumn="1" w:lastColumn="0" w:noHBand="0" w:noVBand="1"/>
      </w:tblPr>
      <w:tblGrid>
        <w:gridCol w:w="1136"/>
        <w:gridCol w:w="4274"/>
      </w:tblGrid>
      <w:tr w:rsidR="00A001C1" w14:paraId="583B9A1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tcBorders>
            <w:shd w:val="clear" w:color="auto" w:fill="156082"/>
            <w:tcMar>
              <w:top w:w="80" w:type="dxa"/>
              <w:left w:w="108" w:type="dxa"/>
              <w:bottom w:w="80" w:type="dxa"/>
              <w:right w:w="108" w:type="dxa"/>
            </w:tcMar>
            <w:hideMark/>
          </w:tcPr>
          <w:p w14:paraId="5951CDE0" w14:textId="77777777" w:rsidR="00A001C1" w:rsidRDefault="00A001C1">
            <w:pPr>
              <w:spacing w:line="276" w:lineRule="auto"/>
              <w:jc w:val="center"/>
              <w:rPr>
                <w:lang w:eastAsia="en-ZA"/>
              </w:rPr>
            </w:pPr>
            <w:r>
              <w:rPr>
                <w:rFonts w:ascii="Aptos Display" w:hAnsi="Aptos Display"/>
                <w:color w:val="FFFFFF"/>
              </w:rPr>
              <w:t>Symbol</w:t>
            </w:r>
          </w:p>
        </w:tc>
        <w:tc>
          <w:tcPr>
            <w:tcW w:w="0" w:type="auto"/>
            <w:tcBorders>
              <w:top w:val="single" w:sz="4" w:space="0" w:color="156082"/>
              <w:left w:val="single" w:sz="4" w:space="0" w:color="156082"/>
              <w:bottom w:val="single" w:sz="4" w:space="0" w:color="156082"/>
              <w:right w:val="single" w:sz="4" w:space="0" w:color="156082"/>
            </w:tcBorders>
            <w:shd w:val="clear" w:color="auto" w:fill="156082"/>
            <w:tcMar>
              <w:top w:w="80" w:type="dxa"/>
              <w:left w:w="108" w:type="dxa"/>
              <w:bottom w:w="80" w:type="dxa"/>
              <w:right w:w="108" w:type="dxa"/>
            </w:tcMar>
            <w:hideMark/>
          </w:tcPr>
          <w:p w14:paraId="3253E9C3" w14:textId="77777777" w:rsidR="00A001C1" w:rsidRDefault="00A001C1">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ascii="Aptos Display" w:hAnsi="Aptos Display"/>
                <w:color w:val="FFFFFF"/>
              </w:rPr>
              <w:t>Meaning</w:t>
            </w:r>
          </w:p>
        </w:tc>
      </w:tr>
      <w:tr w:rsidR="00A001C1" w14:paraId="2C8201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cMar>
              <w:top w:w="80" w:type="dxa"/>
              <w:left w:w="108" w:type="dxa"/>
              <w:bottom w:w="80" w:type="dxa"/>
              <w:right w:w="108" w:type="dxa"/>
            </w:tcMar>
            <w:hideMark/>
          </w:tcPr>
          <w:p w14:paraId="0192F2F8" w14:textId="72DB5D69" w:rsidR="00A001C1" w:rsidRDefault="006259F6">
            <w:pPr>
              <w:spacing w:line="276" w:lineRule="auto"/>
              <w:jc w:val="center"/>
            </w:pPr>
            <w:r>
              <w:t>E</w:t>
            </w:r>
          </w:p>
        </w:tc>
        <w:tc>
          <w:tcPr>
            <w:tcW w:w="0" w:type="auto"/>
            <w:shd w:val="clear" w:color="auto" w:fill="C1E4F5"/>
            <w:tcMar>
              <w:top w:w="80" w:type="dxa"/>
              <w:left w:w="108" w:type="dxa"/>
              <w:bottom w:w="80" w:type="dxa"/>
              <w:right w:w="108" w:type="dxa"/>
            </w:tcMar>
            <w:hideMark/>
          </w:tcPr>
          <w:p w14:paraId="7D7FD7AD" w14:textId="77777777" w:rsidR="00A001C1" w:rsidRDefault="00A001C1">
            <w:pPr>
              <w:spacing w:line="276" w:lineRule="auto"/>
              <w:cnfStyle w:val="000000100000" w:firstRow="0" w:lastRow="0" w:firstColumn="0" w:lastColumn="0" w:oddVBand="0" w:evenVBand="0" w:oddHBand="1" w:evenHBand="0" w:firstRowFirstColumn="0" w:firstRowLastColumn="0" w:lastRowFirstColumn="0" w:lastRowLastColumn="0"/>
            </w:pPr>
            <w:r>
              <w:rPr>
                <w:rFonts w:ascii="Aptos Display" w:hAnsi="Aptos Display"/>
                <w:color w:val="000000"/>
              </w:rPr>
              <w:t>Early consideration</w:t>
            </w:r>
          </w:p>
        </w:tc>
      </w:tr>
      <w:tr w:rsidR="00A001C1" w14:paraId="3FE8F848" w14:textId="77777777">
        <w:tc>
          <w:tcPr>
            <w:cnfStyle w:val="001000000000" w:firstRow="0" w:lastRow="0" w:firstColumn="1" w:lastColumn="0" w:oddVBand="0" w:evenVBand="0" w:oddHBand="0" w:evenHBand="0" w:firstRowFirstColumn="0" w:firstRowLastColumn="0" w:lastRowFirstColumn="0" w:lastRowLastColumn="0"/>
            <w:tcW w:w="0" w:type="auto"/>
            <w:tcMar>
              <w:top w:w="80" w:type="dxa"/>
              <w:left w:w="108" w:type="dxa"/>
              <w:bottom w:w="80" w:type="dxa"/>
              <w:right w:w="108" w:type="dxa"/>
            </w:tcMar>
            <w:hideMark/>
          </w:tcPr>
          <w:p w14:paraId="1290029E" w14:textId="77777777" w:rsidR="00A001C1" w:rsidRDefault="00A001C1">
            <w:pPr>
              <w:spacing w:line="276" w:lineRule="auto"/>
              <w:jc w:val="center"/>
            </w:pPr>
            <w:r>
              <w:rPr>
                <w:rFonts w:ascii="Aptos Display" w:hAnsi="Aptos Display"/>
              </w:rPr>
              <w:t>→</w:t>
            </w:r>
          </w:p>
        </w:tc>
        <w:tc>
          <w:tcPr>
            <w:tcW w:w="0" w:type="auto"/>
            <w:tcMar>
              <w:top w:w="80" w:type="dxa"/>
              <w:left w:w="108" w:type="dxa"/>
              <w:bottom w:w="80" w:type="dxa"/>
              <w:right w:w="108" w:type="dxa"/>
            </w:tcMar>
            <w:hideMark/>
          </w:tcPr>
          <w:p w14:paraId="39C11900" w14:textId="77777777" w:rsidR="00A001C1" w:rsidRDefault="00A001C1">
            <w:pPr>
              <w:spacing w:line="276" w:lineRule="auto"/>
              <w:cnfStyle w:val="000000000000" w:firstRow="0" w:lastRow="0" w:firstColumn="0" w:lastColumn="0" w:oddVBand="0" w:evenVBand="0" w:oddHBand="0" w:evenHBand="0" w:firstRowFirstColumn="0" w:firstRowLastColumn="0" w:lastRowFirstColumn="0" w:lastRowLastColumn="0"/>
            </w:pPr>
            <w:r>
              <w:rPr>
                <w:rFonts w:ascii="Aptos Display" w:hAnsi="Aptos Display"/>
              </w:rPr>
              <w:t>Continues to influence later activities</w:t>
            </w:r>
          </w:p>
        </w:tc>
      </w:tr>
      <w:tr w:rsidR="00A001C1" w14:paraId="1F1657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cMar>
              <w:top w:w="80" w:type="dxa"/>
              <w:left w:w="108" w:type="dxa"/>
              <w:bottom w:w="80" w:type="dxa"/>
              <w:right w:w="108" w:type="dxa"/>
            </w:tcMar>
            <w:hideMark/>
          </w:tcPr>
          <w:p w14:paraId="6789AF7B" w14:textId="2725982A" w:rsidR="00A001C1" w:rsidRDefault="00B54159">
            <w:pPr>
              <w:spacing w:line="276" w:lineRule="auto"/>
              <w:jc w:val="center"/>
            </w:pPr>
            <w:r>
              <w:t>L</w:t>
            </w:r>
          </w:p>
        </w:tc>
        <w:tc>
          <w:tcPr>
            <w:tcW w:w="0" w:type="auto"/>
            <w:shd w:val="clear" w:color="auto" w:fill="C1E4F5"/>
            <w:tcMar>
              <w:top w:w="80" w:type="dxa"/>
              <w:left w:w="108" w:type="dxa"/>
              <w:bottom w:w="80" w:type="dxa"/>
              <w:right w:w="108" w:type="dxa"/>
            </w:tcMar>
            <w:hideMark/>
          </w:tcPr>
          <w:p w14:paraId="281DECE8" w14:textId="77777777" w:rsidR="00A001C1" w:rsidRDefault="00A001C1">
            <w:pPr>
              <w:spacing w:line="276" w:lineRule="auto"/>
              <w:cnfStyle w:val="000000100000" w:firstRow="0" w:lastRow="0" w:firstColumn="0" w:lastColumn="0" w:oddVBand="0" w:evenVBand="0" w:oddHBand="1" w:evenHBand="0" w:firstRowFirstColumn="0" w:firstRowLastColumn="0" w:lastRowFirstColumn="0" w:lastRowLastColumn="0"/>
            </w:pPr>
            <w:r>
              <w:rPr>
                <w:rFonts w:ascii="Aptos Display" w:hAnsi="Aptos Display"/>
                <w:color w:val="000000"/>
              </w:rPr>
              <w:t>Becomes operationally significant</w:t>
            </w:r>
          </w:p>
        </w:tc>
      </w:tr>
    </w:tbl>
    <w:p w14:paraId="39CFF6CC" w14:textId="77777777" w:rsidR="006B7391" w:rsidRDefault="006B7391">
      <w:pPr>
        <w:spacing w:line="276" w:lineRule="auto"/>
        <w:rPr>
          <w:lang w:eastAsia="en-ZA"/>
        </w:rPr>
      </w:pPr>
      <w:r>
        <w:rPr>
          <w:rFonts w:ascii="Aptos Display" w:hAnsi="Aptos Display"/>
        </w:rPr>
        <w:t>This shows why waiting until an activity is due can already be too late. Early consideration does not mean that every decision is permanently finalised immediately; it means that major risks, dependencies and constraints are identified while changes are still manageable.</w:t>
      </w:r>
    </w:p>
    <w:p w14:paraId="26E59621" w14:textId="68E263C8" w:rsidR="007756EA" w:rsidRPr="001B164C" w:rsidRDefault="007756EA" w:rsidP="0090636D">
      <w:pPr>
        <w:pStyle w:val="Heading2"/>
      </w:pPr>
      <w:bookmarkStart w:id="20" w:name="_Toc239324590"/>
      <w:r w:rsidRPr="001B164C">
        <w:t xml:space="preserve">4. Question 3 </w:t>
      </w:r>
      <w:r w:rsidR="00275E0A">
        <w:t>-</w:t>
      </w:r>
      <w:r w:rsidRPr="001B164C">
        <w:t xml:space="preserve"> Evidence-Based Technology Stack Decisions</w:t>
      </w:r>
      <w:bookmarkEnd w:id="20"/>
    </w:p>
    <w:p w14:paraId="04902C30" w14:textId="22A49245" w:rsidR="007756EA" w:rsidRPr="001B164C" w:rsidRDefault="007756EA" w:rsidP="001B164C">
      <w:pPr>
        <w:spacing w:line="276" w:lineRule="auto"/>
        <w:rPr>
          <w:rFonts w:asciiTheme="majorHAnsi" w:hAnsiTheme="majorHAnsi"/>
        </w:rPr>
      </w:pPr>
      <w:r w:rsidRPr="001B164C">
        <w:rPr>
          <w:rFonts w:asciiTheme="majorHAnsi" w:hAnsiTheme="majorHAnsi"/>
        </w:rPr>
        <w:t>This section compares two contemporary approaches for developing a web-based information system.</w:t>
      </w:r>
      <w:r w:rsidR="004A66C5">
        <w:rPr>
          <w:rFonts w:asciiTheme="majorHAnsi" w:hAnsiTheme="majorHAnsi"/>
        </w:rPr>
        <w:t xml:space="preserve"> </w:t>
      </w:r>
      <w:r w:rsidRPr="001B164C">
        <w:rPr>
          <w:rFonts w:asciiTheme="majorHAnsi" w:hAnsiTheme="majorHAnsi"/>
        </w:rPr>
        <w:t>The purpose is not to select a technology stack for CivicConnect. The comparison is intended to demonstrate how technology choices can be evaluated using project-related criteria.</w:t>
      </w:r>
    </w:p>
    <w:p w14:paraId="29FBEB54"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two approaches are:</w:t>
      </w:r>
    </w:p>
    <w:p w14:paraId="407FD0B4" w14:textId="77777777" w:rsidR="007756EA" w:rsidRPr="001B164C" w:rsidRDefault="007756EA" w:rsidP="001B164C">
      <w:pPr>
        <w:spacing w:line="276" w:lineRule="auto"/>
        <w:rPr>
          <w:rFonts w:asciiTheme="majorHAnsi" w:hAnsiTheme="majorHAnsi"/>
        </w:rPr>
      </w:pPr>
      <w:r w:rsidRPr="001B164C">
        <w:rPr>
          <w:rFonts w:asciiTheme="majorHAnsi" w:hAnsiTheme="majorHAnsi"/>
        </w:rPr>
        <w:t>Approach A: TypeScript + React + Node.js + PostgreSQL</w:t>
      </w:r>
    </w:p>
    <w:p w14:paraId="131CFC5C" w14:textId="11F20DCD" w:rsidR="007756EA" w:rsidRPr="001B164C" w:rsidRDefault="007756EA" w:rsidP="001B164C">
      <w:pPr>
        <w:spacing w:line="276" w:lineRule="auto"/>
        <w:rPr>
          <w:rFonts w:asciiTheme="majorHAnsi" w:hAnsiTheme="majorHAnsi"/>
        </w:rPr>
      </w:pPr>
      <w:r w:rsidRPr="001B164C">
        <w:rPr>
          <w:rFonts w:asciiTheme="majorHAnsi" w:hAnsiTheme="majorHAnsi"/>
        </w:rPr>
        <w:t>Approach B: Python + Django + PostgreSQL</w:t>
      </w:r>
    </w:p>
    <w:p w14:paraId="5A0A0407" w14:textId="2F08FD34" w:rsidR="007756EA" w:rsidRPr="001B164C" w:rsidRDefault="007756EA" w:rsidP="0090636D">
      <w:pPr>
        <w:pStyle w:val="Heading3"/>
      </w:pPr>
      <w:bookmarkStart w:id="21" w:name="_Toc239324591"/>
      <w:r w:rsidRPr="001B164C">
        <w:t xml:space="preserve">4.1 Approach A </w:t>
      </w:r>
      <w:r w:rsidR="00275E0A">
        <w:t>-</w:t>
      </w:r>
      <w:r w:rsidRPr="001B164C">
        <w:t xml:space="preserve"> TypeScript + React + Node.js + PostgreSQL</w:t>
      </w:r>
      <w:bookmarkEnd w:id="21"/>
    </w:p>
    <w:p w14:paraId="4D4970A3" w14:textId="77777777" w:rsidR="007756EA" w:rsidRPr="001B164C" w:rsidRDefault="007756EA" w:rsidP="001B164C">
      <w:pPr>
        <w:spacing w:line="276" w:lineRule="auto"/>
        <w:rPr>
          <w:rFonts w:asciiTheme="majorHAnsi" w:hAnsiTheme="majorHAnsi"/>
        </w:rPr>
      </w:pPr>
      <w:r w:rsidRPr="001B164C">
        <w:rPr>
          <w:rFonts w:asciiTheme="majorHAnsi" w:hAnsiTheme="majorHAnsi"/>
        </w:rPr>
        <w:t>This approach uses React for the user interface, TypeScript as the primary programming language, Node.js for server-side development and PostgreSQL for relational data.</w:t>
      </w:r>
    </w:p>
    <w:p w14:paraId="1572ECDE" w14:textId="575D949C" w:rsidR="007756EA" w:rsidRPr="001B164C" w:rsidRDefault="00C900B0" w:rsidP="001B164C">
      <w:pPr>
        <w:spacing w:line="276" w:lineRule="auto"/>
        <w:rPr>
          <w:rFonts w:asciiTheme="majorHAnsi" w:hAnsiTheme="majorHAnsi"/>
        </w:rPr>
      </w:pPr>
      <w:r w:rsidRPr="001B164C">
        <w:rPr>
          <w:rFonts w:asciiTheme="majorHAnsi" w:hAnsiTheme="majorHAnsi"/>
        </w:rPr>
        <w:t>Reacts</w:t>
      </w:r>
      <w:r w:rsidR="007756EA" w:rsidRPr="001B164C">
        <w:rPr>
          <w:rFonts w:asciiTheme="majorHAnsi" w:hAnsiTheme="majorHAnsi"/>
        </w:rPr>
        <w:t xml:space="preserve"> current documentation describes applications as being built from components, while its current version documentation identifies React 19.2 as the latest major version.</w:t>
      </w:r>
      <w:sdt>
        <w:sdtPr>
          <w:rPr>
            <w:rFonts w:asciiTheme="majorHAnsi" w:hAnsiTheme="majorHAnsi"/>
          </w:rPr>
          <w:id w:val="-2036108844"/>
          <w:citation/>
        </w:sdtPr>
        <w:sdtEndPr/>
        <w:sdtContent>
          <w:r w:rsidR="00915303">
            <w:rPr>
              <w:rFonts w:asciiTheme="majorHAnsi" w:hAnsiTheme="majorHAnsi"/>
            </w:rPr>
            <w:fldChar w:fldCharType="begin"/>
          </w:r>
          <w:r w:rsidR="00915303">
            <w:rPr>
              <w:rFonts w:asciiTheme="majorHAnsi" w:hAnsiTheme="majorHAnsi"/>
            </w:rPr>
            <w:instrText xml:space="preserve"> CITATION Rea26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(React, 2026)</w:t>
          </w:r>
          <w:r w:rsidR="00915303">
            <w:rPr>
              <w:rFonts w:asciiTheme="majorHAnsi" w:hAnsiTheme="majorHAnsi"/>
            </w:rPr>
            <w:fldChar w:fldCharType="end"/>
          </w:r>
        </w:sdtContent>
      </w:sdt>
    </w:p>
    <w:p w14:paraId="74F5B758" w14:textId="36CD311D"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TypeScript provides a typed development environment for JavaScript. Its official documentation includes type checking, type inference, interfaces, generics and other features that can support development and tooling.</w:t>
      </w:r>
      <w:sdt>
        <w:sdtPr>
          <w:rPr>
            <w:rFonts w:asciiTheme="majorHAnsi" w:hAnsiTheme="majorHAnsi"/>
          </w:rPr>
          <w:id w:val="31165019"/>
          <w:citation/>
        </w:sdtPr>
        <w:sdtEndPr/>
        <w:sdtContent>
          <w:r w:rsidR="00915303">
            <w:rPr>
              <w:rFonts w:asciiTheme="majorHAnsi" w:hAnsiTheme="majorHAnsi"/>
            </w:rPr>
            <w:fldChar w:fldCharType="begin"/>
          </w:r>
          <w:r w:rsidR="00915303">
            <w:rPr>
              <w:rFonts w:asciiTheme="majorHAnsi" w:hAnsiTheme="majorHAnsi"/>
            </w:rPr>
            <w:instrText xml:space="preserve"> CITATION Say26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(Hashimi, 2026)</w:t>
          </w:r>
          <w:r w:rsidR="00915303">
            <w:rPr>
              <w:rFonts w:asciiTheme="majorHAnsi" w:hAnsiTheme="majorHAnsi"/>
            </w:rPr>
            <w:fldChar w:fldCharType="end"/>
          </w:r>
        </w:sdtContent>
      </w:sdt>
    </w:p>
    <w:p w14:paraId="11879BBD" w14:textId="5A890E51" w:rsidR="007756EA" w:rsidRPr="001B164C" w:rsidRDefault="007756EA" w:rsidP="001B164C">
      <w:pPr>
        <w:spacing w:line="276" w:lineRule="auto"/>
        <w:rPr>
          <w:rFonts w:asciiTheme="majorHAnsi" w:hAnsiTheme="majorHAnsi"/>
        </w:rPr>
      </w:pPr>
      <w:r w:rsidRPr="001B164C">
        <w:rPr>
          <w:rFonts w:asciiTheme="majorHAnsi" w:hAnsiTheme="majorHAnsi"/>
        </w:rPr>
        <w:t>Node.js provides server-side JavaScript functionality and includes a stable built-in test runner, which became stable in Node.js 20.</w:t>
      </w:r>
      <w:sdt>
        <w:sdtPr>
          <w:rPr>
            <w:rFonts w:asciiTheme="majorHAnsi" w:hAnsiTheme="majorHAnsi"/>
          </w:rPr>
          <w:id w:val="-2022005467"/>
          <w:citation/>
        </w:sdtPr>
        <w:sdtEndPr/>
        <w:sdtContent>
          <w:r w:rsidR="00915303">
            <w:rPr>
              <w:rFonts w:asciiTheme="majorHAnsi" w:hAnsiTheme="majorHAnsi"/>
            </w:rPr>
            <w:fldChar w:fldCharType="begin"/>
          </w:r>
          <w:r w:rsidR="006E2AAE">
            <w:rPr>
              <w:rFonts w:asciiTheme="majorHAnsi" w:hAnsiTheme="majorHAnsi"/>
            </w:rPr>
            <w:instrText xml:space="preserve">CITATION Nod \l 7177 </w:instrText>
          </w:r>
          <w:r w:rsidR="00915303">
            <w:rPr>
              <w:rFonts w:asciiTheme="majorHAnsi" w:hAnsiTheme="majorHAnsi"/>
            </w:rPr>
            <w:fldChar w:fldCharType="separate"/>
          </w:r>
          <w:r w:rsidR="006E2AAE">
            <w:rPr>
              <w:rFonts w:asciiTheme="majorHAnsi" w:hAnsiTheme="majorHAnsi"/>
              <w:noProof/>
            </w:rPr>
            <w:t xml:space="preserve"> </w:t>
          </w:r>
          <w:r w:rsidR="006E2AAE" w:rsidRPr="006E2AAE">
            <w:rPr>
              <w:rFonts w:asciiTheme="majorHAnsi" w:hAnsiTheme="majorHAnsi"/>
              <w:noProof/>
            </w:rPr>
            <w:t>(Node.js, n.d.)</w:t>
          </w:r>
          <w:r w:rsidR="00915303">
            <w:rPr>
              <w:rFonts w:asciiTheme="majorHAnsi" w:hAnsiTheme="majorHAnsi"/>
            </w:rPr>
            <w:fldChar w:fldCharType="end"/>
          </w:r>
        </w:sdtContent>
      </w:sdt>
    </w:p>
    <w:p w14:paraId="1A6E6360" w14:textId="7C50735E" w:rsidR="007756EA" w:rsidRPr="001B164C" w:rsidRDefault="007756EA" w:rsidP="001B164C">
      <w:pPr>
        <w:spacing w:line="276" w:lineRule="auto"/>
        <w:rPr>
          <w:rFonts w:asciiTheme="majorHAnsi" w:hAnsiTheme="majorHAnsi"/>
        </w:rPr>
      </w:pPr>
      <w:r w:rsidRPr="001B164C">
        <w:rPr>
          <w:rFonts w:asciiTheme="majorHAnsi" w:hAnsiTheme="majorHAnsi"/>
        </w:rPr>
        <w:t>PostgreSQL provides the relational database component. Its documentation identifies reliability as an important database property and describes mechanisms for protecting committed transaction data.</w:t>
      </w:r>
      <w:sdt>
        <w:sdtPr>
          <w:rPr>
            <w:rFonts w:asciiTheme="majorHAnsi" w:hAnsiTheme="majorHAnsi"/>
          </w:rPr>
          <w:id w:val="1685402609"/>
          <w:citation/>
        </w:sdtPr>
        <w:sdtEndPr/>
        <w:sdtContent>
          <w:r w:rsidR="00915303">
            <w:rPr>
              <w:rFonts w:asciiTheme="majorHAnsi" w:hAnsiTheme="majorHAnsi"/>
            </w:rPr>
            <w:fldChar w:fldCharType="begin"/>
          </w:r>
          <w:r w:rsidR="00915303">
            <w:rPr>
              <w:rFonts w:asciiTheme="majorHAnsi" w:hAnsiTheme="majorHAnsi"/>
            </w:rPr>
            <w:instrText xml:space="preserve"> CITATION Han24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(Schönig, 2024)</w:t>
          </w:r>
          <w:r w:rsidR="00915303">
            <w:rPr>
              <w:rFonts w:asciiTheme="majorHAnsi" w:hAnsiTheme="majorHAnsi"/>
            </w:rPr>
            <w:fldChar w:fldCharType="end"/>
          </w:r>
        </w:sdtContent>
      </w:sdt>
    </w:p>
    <w:p w14:paraId="14A845AA" w14:textId="77777777" w:rsidR="00D73A9E" w:rsidRPr="001B164C" w:rsidRDefault="00A70AB0" w:rsidP="003E3150">
      <w:pPr>
        <w:rPr>
          <w:rFonts w:asciiTheme="majorHAnsi" w:hAnsiTheme="majorHAnsi"/>
        </w:rPr>
      </w:pPr>
      <w:r w:rsidRPr="001B164C">
        <w:rPr>
          <w:rFonts w:asciiTheme="majorHAnsi" w:hAnsiTheme="majorHAnsi"/>
        </w:rPr>
        <w:t>Main characteristics</w:t>
      </w:r>
      <w:r w:rsidR="00C17BD9">
        <w:t>:</w:t>
      </w:r>
    </w:p>
    <w:p w14:paraId="4A8EE9FE" w14:textId="77777777" w:rsidR="00A73504" w:rsidRDefault="00A73504" w:rsidP="00A73504">
      <w:pPr>
        <w:pStyle w:val="ListParagraph"/>
        <w:numPr>
          <w:ilvl w:val="0"/>
          <w:numId w:val="29"/>
        </w:numPr>
      </w:pPr>
      <w:r>
        <w:t>React front end, TypeScript development language, Node.js back end and PostgreSQL relational database</w:t>
      </w:r>
    </w:p>
    <w:p w14:paraId="67B393D5" w14:textId="77777777" w:rsidR="00A73504" w:rsidRDefault="00A73504" w:rsidP="00A73504">
      <w:pPr>
        <w:pStyle w:val="ListParagraph"/>
        <w:numPr>
          <w:ilvl w:val="0"/>
          <w:numId w:val="29"/>
        </w:numPr>
      </w:pPr>
      <w:r>
        <w:t>Large JavaScript/TypeScript ecosystem with API-based communication and separate front-end/back-end deployment options</w:t>
      </w:r>
    </w:p>
    <w:p w14:paraId="41DE6D87" w14:textId="77777777" w:rsidR="007756EA" w:rsidRPr="001B164C" w:rsidRDefault="007756EA" w:rsidP="001B164C">
      <w:pPr>
        <w:spacing w:line="276" w:lineRule="auto"/>
        <w:rPr>
          <w:rFonts w:asciiTheme="majorHAnsi" w:hAnsiTheme="majorHAnsi"/>
        </w:rPr>
      </w:pPr>
      <w:r w:rsidRPr="001B164C">
        <w:rPr>
          <w:rFonts w:asciiTheme="majorHAnsi" w:hAnsiTheme="majorHAnsi"/>
        </w:rPr>
        <w:t>Team capability and learning curve</w:t>
      </w:r>
    </w:p>
    <w:p w14:paraId="1E557879" w14:textId="1211D5E5" w:rsidR="00D73A9E" w:rsidRPr="001B164C" w:rsidRDefault="008B0E0B" w:rsidP="00024BD4">
      <w:pPr>
        <w:rPr>
          <w:rFonts w:asciiTheme="majorHAnsi" w:hAnsiTheme="majorHAnsi"/>
        </w:rPr>
      </w:pPr>
      <w:r>
        <w:t xml:space="preserve">For a two-person team with JavaScript or TypeScript experience, this approach can be practical because both the front end and back end can use closely related </w:t>
      </w:r>
      <w:r w:rsidR="004A66C5">
        <w:t>technologies. The</w:t>
      </w:r>
      <w:r w:rsidR="00744B0F">
        <w:t xml:space="preserve"> main challenge is that the JavaScript ecosystem includes many libraries and tools, so a small team must be careful not to add unnecessary complexity.</w:t>
      </w:r>
    </w:p>
    <w:p w14:paraId="20A9E52E" w14:textId="77777777" w:rsidR="007756EA" w:rsidRPr="001B164C" w:rsidRDefault="007756EA" w:rsidP="001B164C">
      <w:pPr>
        <w:spacing w:line="276" w:lineRule="auto"/>
        <w:rPr>
          <w:rFonts w:asciiTheme="majorHAnsi" w:hAnsiTheme="majorHAnsi"/>
        </w:rPr>
      </w:pPr>
      <w:r w:rsidRPr="001B164C">
        <w:rPr>
          <w:rFonts w:asciiTheme="majorHAnsi" w:hAnsiTheme="majorHAnsi"/>
        </w:rPr>
        <w:t>Security ecosystem</w:t>
      </w:r>
    </w:p>
    <w:p w14:paraId="4B45E4EF" w14:textId="77348E5F" w:rsidR="007756EA" w:rsidRPr="001B164C" w:rsidRDefault="007756EA" w:rsidP="001B164C">
      <w:pPr>
        <w:spacing w:line="276" w:lineRule="auto"/>
        <w:rPr>
          <w:rFonts w:asciiTheme="majorHAnsi" w:hAnsiTheme="majorHAnsi"/>
        </w:rPr>
      </w:pPr>
      <w:r w:rsidRPr="001B164C">
        <w:rPr>
          <w:rFonts w:asciiTheme="majorHAnsi" w:hAnsiTheme="majorHAnsi"/>
        </w:rPr>
        <w:t xml:space="preserve">The ecosystem provides many security-related tools and packages, but security depends heavily on how the </w:t>
      </w:r>
      <w:r w:rsidR="00C900B0" w:rsidRPr="001B164C">
        <w:rPr>
          <w:rFonts w:asciiTheme="majorHAnsi" w:hAnsiTheme="majorHAnsi"/>
        </w:rPr>
        <w:t>application,</w:t>
      </w:r>
      <w:r w:rsidRPr="001B164C">
        <w:rPr>
          <w:rFonts w:asciiTheme="majorHAnsi" w:hAnsiTheme="majorHAnsi"/>
        </w:rPr>
        <w:t xml:space="preserve"> and its dependencies are selected and </w:t>
      </w:r>
      <w:r w:rsidR="004A66C5" w:rsidRPr="001B164C">
        <w:rPr>
          <w:rFonts w:asciiTheme="majorHAnsi" w:hAnsiTheme="majorHAnsi"/>
        </w:rPr>
        <w:t>configured. The</w:t>
      </w:r>
      <w:r w:rsidRPr="001B164C">
        <w:rPr>
          <w:rFonts w:asciiTheme="majorHAnsi" w:hAnsiTheme="majorHAnsi"/>
        </w:rPr>
        <w:t xml:space="preserve"> large number of dependencies also means dependency management and vulnerability monitoring are important.</w:t>
      </w:r>
    </w:p>
    <w:p w14:paraId="536C75D2" w14:textId="77777777" w:rsidR="007756EA" w:rsidRPr="001B164C" w:rsidRDefault="007756EA" w:rsidP="001B164C">
      <w:pPr>
        <w:spacing w:line="276" w:lineRule="auto"/>
        <w:rPr>
          <w:rFonts w:asciiTheme="majorHAnsi" w:hAnsiTheme="majorHAnsi"/>
        </w:rPr>
      </w:pPr>
      <w:r w:rsidRPr="001B164C">
        <w:rPr>
          <w:rFonts w:asciiTheme="majorHAnsi" w:hAnsiTheme="majorHAnsi"/>
        </w:rPr>
        <w:t>Maintainability</w:t>
      </w:r>
    </w:p>
    <w:p w14:paraId="6DE8B340" w14:textId="6AB0F8D2" w:rsidR="007756EA" w:rsidRPr="001B164C" w:rsidRDefault="007756EA" w:rsidP="001B164C">
      <w:pPr>
        <w:spacing w:line="276" w:lineRule="auto"/>
        <w:rPr>
          <w:rFonts w:asciiTheme="majorHAnsi" w:hAnsiTheme="majorHAnsi"/>
        </w:rPr>
      </w:pPr>
      <w:r w:rsidRPr="001B164C">
        <w:rPr>
          <w:rFonts w:asciiTheme="majorHAnsi" w:hAnsiTheme="majorHAnsi"/>
        </w:rPr>
        <w:t xml:space="preserve">TypeScript's type system can help developers understand the expected structure of data and interfaces. </w:t>
      </w:r>
      <w:r w:rsidR="00C900B0" w:rsidRPr="001B164C">
        <w:rPr>
          <w:rFonts w:asciiTheme="majorHAnsi" w:hAnsiTheme="majorHAnsi"/>
        </w:rPr>
        <w:t>Reacts</w:t>
      </w:r>
      <w:r w:rsidRPr="001B164C">
        <w:rPr>
          <w:rFonts w:asciiTheme="majorHAnsi" w:hAnsiTheme="majorHAnsi"/>
        </w:rPr>
        <w:t xml:space="preserve"> component-based structure can also encourage reusable user-interface </w:t>
      </w:r>
      <w:r w:rsidR="004A66C5" w:rsidRPr="001B164C">
        <w:rPr>
          <w:rFonts w:asciiTheme="majorHAnsi" w:hAnsiTheme="majorHAnsi"/>
        </w:rPr>
        <w:t>components. However</w:t>
      </w:r>
      <w:r w:rsidRPr="001B164C">
        <w:rPr>
          <w:rFonts w:asciiTheme="majorHAnsi" w:hAnsiTheme="majorHAnsi"/>
        </w:rPr>
        <w:t>, maintainability can be affected if a project uses too many dependencies or lacks consistent architectural conventions.</w:t>
      </w:r>
    </w:p>
    <w:p w14:paraId="13318D00" w14:textId="77777777" w:rsidR="007756EA" w:rsidRPr="001B164C" w:rsidRDefault="007756EA" w:rsidP="001B164C">
      <w:pPr>
        <w:spacing w:line="276" w:lineRule="auto"/>
        <w:rPr>
          <w:rFonts w:asciiTheme="majorHAnsi" w:hAnsiTheme="majorHAnsi"/>
        </w:rPr>
      </w:pPr>
      <w:r w:rsidRPr="001B164C">
        <w:rPr>
          <w:rFonts w:asciiTheme="majorHAnsi" w:hAnsiTheme="majorHAnsi"/>
        </w:rPr>
        <w:t>Testing and tooling</w:t>
      </w:r>
    </w:p>
    <w:p w14:paraId="6EFAEF05" w14:textId="77777777" w:rsidR="007756EA" w:rsidRPr="001B164C" w:rsidRDefault="007756EA" w:rsidP="001B164C">
      <w:pPr>
        <w:spacing w:line="276" w:lineRule="auto"/>
        <w:rPr>
          <w:rFonts w:asciiTheme="majorHAnsi" w:hAnsiTheme="majorHAnsi"/>
        </w:rPr>
      </w:pPr>
      <w:r w:rsidRPr="001B164C">
        <w:rPr>
          <w:rFonts w:asciiTheme="majorHAnsi" w:hAnsiTheme="majorHAnsi"/>
        </w:rPr>
        <w:t>TypeScript provides strong development tooling, while Node.js provides a stable built-in test runner. Additional testing frameworks and tools can be selected when required.</w:t>
      </w:r>
    </w:p>
    <w:p w14:paraId="2BB09199" w14:textId="77777777" w:rsidR="007756EA" w:rsidRPr="001B164C" w:rsidRDefault="007756EA" w:rsidP="001B164C">
      <w:pPr>
        <w:spacing w:line="276" w:lineRule="auto"/>
        <w:rPr>
          <w:rFonts w:asciiTheme="majorHAnsi" w:hAnsiTheme="majorHAnsi"/>
        </w:rPr>
      </w:pPr>
      <w:r w:rsidRPr="001B164C">
        <w:rPr>
          <w:rFonts w:asciiTheme="majorHAnsi" w:hAnsiTheme="majorHAnsi"/>
        </w:rPr>
        <w:t>Deployment compatibility</w:t>
      </w:r>
    </w:p>
    <w:p w14:paraId="2FCE5AF2" w14:textId="77777777" w:rsidR="007756EA" w:rsidRPr="001B164C" w:rsidRDefault="007756EA" w:rsidP="001B164C">
      <w:pPr>
        <w:spacing w:line="276" w:lineRule="auto"/>
        <w:rPr>
          <w:rFonts w:asciiTheme="majorHAnsi" w:hAnsiTheme="majorHAnsi"/>
        </w:rPr>
      </w:pPr>
      <w:r w:rsidRPr="001B164C">
        <w:rPr>
          <w:rFonts w:asciiTheme="majorHAnsi" w:hAnsiTheme="majorHAnsi"/>
        </w:rPr>
        <w:t>Node.js applications can be deployed to environments that support Node.js. A React front end can also be deployed separately from a Node.js API, depending on the architecture.</w:t>
      </w:r>
    </w:p>
    <w:p w14:paraId="1A83D0E1" w14:textId="77777777" w:rsidR="007756EA" w:rsidRPr="001B164C" w:rsidRDefault="007756EA" w:rsidP="001B164C">
      <w:pPr>
        <w:spacing w:line="276" w:lineRule="auto"/>
        <w:rPr>
          <w:rFonts w:asciiTheme="majorHAnsi" w:hAnsiTheme="majorHAnsi"/>
        </w:rPr>
      </w:pPr>
      <w:r w:rsidRPr="001B164C">
        <w:rPr>
          <w:rFonts w:asciiTheme="majorHAnsi" w:hAnsiTheme="majorHAnsi"/>
        </w:rPr>
        <w:t>Development and operational cost</w:t>
      </w:r>
    </w:p>
    <w:p w14:paraId="4DF10ED8"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core technologies are open source. However, the total cost depends on developer skills, hosting, infrastructure, maintenance and the number of additional services or dependencies required.</w:t>
      </w:r>
    </w:p>
    <w:p w14:paraId="33D35CC5" w14:textId="77777777" w:rsidR="007756EA" w:rsidRPr="001B164C" w:rsidRDefault="007756EA" w:rsidP="001B164C">
      <w:pPr>
        <w:spacing w:line="276" w:lineRule="auto"/>
        <w:rPr>
          <w:rFonts w:asciiTheme="majorHAnsi" w:hAnsiTheme="majorHAnsi"/>
        </w:rPr>
      </w:pPr>
      <w:r w:rsidRPr="001B164C">
        <w:rPr>
          <w:rFonts w:asciiTheme="majorHAnsi" w:hAnsiTheme="majorHAnsi"/>
        </w:rPr>
        <w:t>Future change</w:t>
      </w:r>
    </w:p>
    <w:p w14:paraId="229430CD" w14:textId="76C52B6F"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The approach provides considerable flexibility because individual components can be replaced or upgraded. However, flexibility can also increase maintenance complexity if the project accumulates many independent dependencies.</w:t>
      </w:r>
    </w:p>
    <w:p w14:paraId="2A20F247" w14:textId="47B355D3" w:rsidR="007756EA" w:rsidRPr="001B164C" w:rsidRDefault="007756EA" w:rsidP="0090636D">
      <w:pPr>
        <w:pStyle w:val="Heading3"/>
      </w:pPr>
      <w:bookmarkStart w:id="22" w:name="_Toc239324592"/>
      <w:r w:rsidRPr="001B164C">
        <w:t xml:space="preserve">4.2 Approach B </w:t>
      </w:r>
      <w:r w:rsidR="00275E0A">
        <w:t>-</w:t>
      </w:r>
      <w:r w:rsidRPr="001B164C">
        <w:t xml:space="preserve"> Python + Django + PostgreSQL</w:t>
      </w:r>
      <w:bookmarkEnd w:id="22"/>
    </w:p>
    <w:p w14:paraId="4CFB6469"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second approach uses Python, Django and PostgreSQL.</w:t>
      </w:r>
    </w:p>
    <w:p w14:paraId="58C5BBC5" w14:textId="003D6000" w:rsidR="007756EA" w:rsidRPr="001B164C" w:rsidRDefault="007756EA" w:rsidP="001B164C">
      <w:pPr>
        <w:spacing w:line="276" w:lineRule="auto"/>
        <w:rPr>
          <w:rFonts w:asciiTheme="majorHAnsi" w:hAnsiTheme="majorHAnsi"/>
        </w:rPr>
      </w:pPr>
      <w:r w:rsidRPr="001B164C">
        <w:rPr>
          <w:rFonts w:asciiTheme="majorHAnsi" w:hAnsiTheme="majorHAnsi"/>
        </w:rPr>
        <w:t>Django is a Python web framework that provides an integrated set of features for developing web applications. The current Django documentation is based on Django 6.0, released in December 2025.</w:t>
      </w:r>
      <w:r w:rsidR="001435F4">
        <w:rPr>
          <w:rFonts w:asciiTheme="majorHAnsi" w:hAnsiTheme="majorHAnsi"/>
        </w:rPr>
        <w:t xml:space="preserve"> </w:t>
      </w:r>
      <w:r w:rsidRPr="001B164C">
        <w:rPr>
          <w:rFonts w:asciiTheme="majorHAnsi" w:hAnsiTheme="majorHAnsi"/>
        </w:rPr>
        <w:t>Django includes security functionality and documentation covering issues such as input validation, cross-site scripting protection, HTTPS and other web security considerations. However, Django's own documentation makes clear that proper deployment and configuration are still required.</w:t>
      </w:r>
      <w:sdt>
        <w:sdtPr>
          <w:rPr>
            <w:rFonts w:asciiTheme="majorHAnsi" w:hAnsiTheme="majorHAnsi"/>
          </w:rPr>
          <w:id w:val="-70591410"/>
          <w:citation/>
        </w:sdtPr>
        <w:sdtEndPr/>
        <w:sdtContent>
          <w:r w:rsidR="00915303">
            <w:rPr>
              <w:rFonts w:asciiTheme="majorHAnsi" w:hAnsiTheme="majorHAnsi"/>
            </w:rPr>
            <w:fldChar w:fldCharType="begin"/>
          </w:r>
          <w:r w:rsidR="00915303">
            <w:rPr>
              <w:rFonts w:asciiTheme="majorHAnsi" w:hAnsiTheme="majorHAnsi"/>
            </w:rPr>
            <w:instrText xml:space="preserve"> CITATION Sec26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(Security in Django | Django documentation | Django, 2026)</w:t>
          </w:r>
          <w:r w:rsidR="00915303">
            <w:rPr>
              <w:rFonts w:asciiTheme="majorHAnsi" w:hAnsiTheme="majorHAnsi"/>
            </w:rPr>
            <w:fldChar w:fldCharType="end"/>
          </w:r>
        </w:sdtContent>
      </w:sdt>
    </w:p>
    <w:p w14:paraId="045CCABD" w14:textId="77777777" w:rsidR="00D73A9E" w:rsidRPr="001B164C" w:rsidRDefault="00A70AB0" w:rsidP="009835FC">
      <w:pPr>
        <w:rPr>
          <w:rFonts w:asciiTheme="majorHAnsi" w:hAnsiTheme="majorHAnsi"/>
        </w:rPr>
      </w:pPr>
      <w:r w:rsidRPr="001B164C">
        <w:rPr>
          <w:rFonts w:asciiTheme="majorHAnsi" w:hAnsiTheme="majorHAnsi"/>
        </w:rPr>
        <w:t>Main characteristics</w:t>
      </w:r>
      <w:r w:rsidR="002263BD">
        <w:t>:</w:t>
      </w:r>
    </w:p>
    <w:p w14:paraId="53278DB8" w14:textId="77777777" w:rsidR="004A1409" w:rsidRDefault="004A1409" w:rsidP="004A1409">
      <w:pPr>
        <w:pStyle w:val="ListParagraph"/>
        <w:numPr>
          <w:ilvl w:val="0"/>
          <w:numId w:val="30"/>
        </w:numPr>
      </w:pPr>
      <w:r>
        <w:t>Python, Django and PostgreSQL with integrated framework functionality</w:t>
      </w:r>
    </w:p>
    <w:p w14:paraId="2F749AD2" w14:textId="77777777" w:rsidR="004A1409" w:rsidRDefault="004A1409" w:rsidP="004A1409">
      <w:pPr>
        <w:pStyle w:val="ListParagraph"/>
        <w:numPr>
          <w:ilvl w:val="0"/>
          <w:numId w:val="30"/>
        </w:numPr>
      </w:pPr>
      <w:r>
        <w:t>Built-in Django security and testing capabilities with multiple deployment approaches</w:t>
      </w:r>
    </w:p>
    <w:p w14:paraId="5BDA8E07" w14:textId="77777777" w:rsidR="007756EA" w:rsidRPr="001B164C" w:rsidRDefault="007756EA" w:rsidP="001B164C">
      <w:pPr>
        <w:spacing w:line="276" w:lineRule="auto"/>
        <w:rPr>
          <w:rFonts w:asciiTheme="majorHAnsi" w:hAnsiTheme="majorHAnsi"/>
        </w:rPr>
      </w:pPr>
      <w:r w:rsidRPr="001B164C">
        <w:rPr>
          <w:rFonts w:asciiTheme="majorHAnsi" w:hAnsiTheme="majorHAnsi"/>
        </w:rPr>
        <w:t>Team capability and learning curve</w:t>
      </w:r>
    </w:p>
    <w:p w14:paraId="0B7513A2" w14:textId="588CDD04" w:rsidR="00D73A9E" w:rsidRPr="001B164C" w:rsidRDefault="00A70AB0" w:rsidP="00D90D2A">
      <w:pPr>
        <w:rPr>
          <w:rFonts w:asciiTheme="majorHAnsi" w:hAnsiTheme="majorHAnsi"/>
        </w:rPr>
      </w:pPr>
      <w:r w:rsidRPr="001B164C">
        <w:rPr>
          <w:rFonts w:asciiTheme="majorHAnsi" w:hAnsiTheme="majorHAnsi"/>
        </w:rPr>
        <w:t xml:space="preserve">This approach can </w:t>
      </w:r>
      <w:r w:rsidR="00B30906">
        <w:t>also work well</w:t>
      </w:r>
      <w:r w:rsidRPr="001B164C">
        <w:rPr>
          <w:rFonts w:asciiTheme="majorHAnsi" w:hAnsiTheme="majorHAnsi"/>
        </w:rPr>
        <w:t xml:space="preserve"> for </w:t>
      </w:r>
      <w:r w:rsidR="00B30906">
        <w:t>a two-person team, especially if the team is comfortable</w:t>
      </w:r>
      <w:r w:rsidRPr="001B164C">
        <w:rPr>
          <w:rFonts w:asciiTheme="majorHAnsi" w:hAnsiTheme="majorHAnsi"/>
        </w:rPr>
        <w:t xml:space="preserve"> with Python</w:t>
      </w:r>
      <w:r w:rsidR="00B30906">
        <w:t>.</w:t>
      </w:r>
      <w:r w:rsidRPr="001B164C">
        <w:rPr>
          <w:rFonts w:asciiTheme="majorHAnsi" w:hAnsiTheme="majorHAnsi"/>
        </w:rPr>
        <w:t xml:space="preserve"> Django </w:t>
      </w:r>
      <w:r w:rsidR="00B30906">
        <w:t>gives the project a clear structure, but the team still needs to understand its conventions and way of organising applications.</w:t>
      </w:r>
      <w:r w:rsidR="001435F4">
        <w:rPr>
          <w:rFonts w:asciiTheme="majorHAnsi" w:hAnsiTheme="majorHAnsi"/>
        </w:rPr>
        <w:t xml:space="preserve"> </w:t>
      </w:r>
      <w:r w:rsidR="00AE0932">
        <w:t>If the</w:t>
      </w:r>
      <w:r w:rsidR="00AE0932" w:rsidRPr="001B164C">
        <w:rPr>
          <w:rFonts w:asciiTheme="majorHAnsi" w:hAnsiTheme="majorHAnsi"/>
        </w:rPr>
        <w:t xml:space="preserve"> team </w:t>
      </w:r>
      <w:r w:rsidR="00AE0932">
        <w:t>has</w:t>
      </w:r>
      <w:r w:rsidR="00AE0932" w:rsidRPr="001B164C">
        <w:rPr>
          <w:rFonts w:asciiTheme="majorHAnsi" w:hAnsiTheme="majorHAnsi"/>
        </w:rPr>
        <w:t xml:space="preserve"> stronger JavaScript</w:t>
      </w:r>
      <w:r w:rsidR="00AE0932">
        <w:t xml:space="preserve"> or </w:t>
      </w:r>
      <w:r w:rsidR="00AE0932" w:rsidRPr="001B164C">
        <w:rPr>
          <w:rFonts w:asciiTheme="majorHAnsi" w:hAnsiTheme="majorHAnsi"/>
        </w:rPr>
        <w:t xml:space="preserve">TypeScript experience </w:t>
      </w:r>
      <w:r w:rsidR="00AE0932">
        <w:t>than Python</w:t>
      </w:r>
      <w:r w:rsidR="00AE0932" w:rsidRPr="001B164C">
        <w:rPr>
          <w:rFonts w:asciiTheme="majorHAnsi" w:hAnsiTheme="majorHAnsi"/>
        </w:rPr>
        <w:t xml:space="preserve"> experience</w:t>
      </w:r>
      <w:r w:rsidR="00AE0932">
        <w:t>, Django may require more</w:t>
      </w:r>
      <w:r w:rsidR="00AE0932" w:rsidRPr="001B164C">
        <w:rPr>
          <w:rFonts w:asciiTheme="majorHAnsi" w:hAnsiTheme="majorHAnsi"/>
        </w:rPr>
        <w:t xml:space="preserve"> learning </w:t>
      </w:r>
      <w:r w:rsidR="00AE0932">
        <w:t>time at the start of the project</w:t>
      </w:r>
      <w:r w:rsidR="00AE0932" w:rsidRPr="001B164C">
        <w:rPr>
          <w:rFonts w:asciiTheme="majorHAnsi" w:hAnsiTheme="majorHAnsi"/>
        </w:rPr>
        <w:t>.</w:t>
      </w:r>
    </w:p>
    <w:p w14:paraId="72E9E13B" w14:textId="77777777" w:rsidR="007756EA" w:rsidRPr="001B164C" w:rsidRDefault="007756EA" w:rsidP="001B164C">
      <w:pPr>
        <w:spacing w:line="276" w:lineRule="auto"/>
        <w:rPr>
          <w:rFonts w:asciiTheme="majorHAnsi" w:hAnsiTheme="majorHAnsi"/>
        </w:rPr>
      </w:pPr>
      <w:r w:rsidRPr="001B164C">
        <w:rPr>
          <w:rFonts w:asciiTheme="majorHAnsi" w:hAnsiTheme="majorHAnsi"/>
        </w:rPr>
        <w:t>Security ecosystem</w:t>
      </w:r>
    </w:p>
    <w:p w14:paraId="700E2D61" w14:textId="49D7BC4B" w:rsidR="007756EA" w:rsidRPr="001B164C" w:rsidRDefault="007756EA" w:rsidP="001B164C">
      <w:pPr>
        <w:spacing w:line="276" w:lineRule="auto"/>
        <w:rPr>
          <w:rFonts w:asciiTheme="majorHAnsi" w:hAnsiTheme="majorHAnsi"/>
        </w:rPr>
      </w:pPr>
      <w:r w:rsidRPr="001B164C">
        <w:rPr>
          <w:rFonts w:asciiTheme="majorHAnsi" w:hAnsiTheme="majorHAnsi"/>
        </w:rPr>
        <w:t>Django provides several built-in security protections and maintains security documentation. Its current security history also shows why maintenance remains necessary: Django continues to publish security updates when vulnerabilities are discovered.</w:t>
      </w:r>
      <w:r w:rsidR="001435F4">
        <w:rPr>
          <w:rFonts w:asciiTheme="majorHAnsi" w:hAnsiTheme="majorHAnsi"/>
        </w:rPr>
        <w:t xml:space="preserve"> </w:t>
      </w:r>
      <w:r w:rsidRPr="001B164C">
        <w:rPr>
          <w:rFonts w:asciiTheme="majorHAnsi" w:hAnsiTheme="majorHAnsi"/>
        </w:rPr>
        <w:t>This is an important Software Engineering lesson because no framework should be assumed to be permanently secure.</w:t>
      </w:r>
    </w:p>
    <w:p w14:paraId="6AEFCB96" w14:textId="77777777" w:rsidR="007756EA" w:rsidRPr="001B164C" w:rsidRDefault="007756EA" w:rsidP="001B164C">
      <w:pPr>
        <w:spacing w:line="276" w:lineRule="auto"/>
        <w:rPr>
          <w:rFonts w:asciiTheme="majorHAnsi" w:hAnsiTheme="majorHAnsi"/>
        </w:rPr>
      </w:pPr>
      <w:r w:rsidRPr="001B164C">
        <w:rPr>
          <w:rFonts w:asciiTheme="majorHAnsi" w:hAnsiTheme="majorHAnsi"/>
        </w:rPr>
        <w:t>Maintainability</w:t>
      </w:r>
    </w:p>
    <w:p w14:paraId="2BCB5BC3" w14:textId="08E83EE7" w:rsidR="007756EA" w:rsidRPr="001B164C" w:rsidRDefault="007756EA" w:rsidP="001B164C">
      <w:pPr>
        <w:spacing w:line="276" w:lineRule="auto"/>
        <w:rPr>
          <w:rFonts w:asciiTheme="majorHAnsi" w:hAnsiTheme="majorHAnsi"/>
        </w:rPr>
      </w:pPr>
      <w:r w:rsidRPr="001B164C">
        <w:rPr>
          <w:rFonts w:asciiTheme="majorHAnsi" w:hAnsiTheme="majorHAnsi"/>
        </w:rPr>
        <w:t>Django's integrated approach can provide consistency because common functionality follows established framework conventions.</w:t>
      </w:r>
      <w:r w:rsidR="001435F4">
        <w:rPr>
          <w:rFonts w:asciiTheme="majorHAnsi" w:hAnsiTheme="majorHAnsi"/>
        </w:rPr>
        <w:t xml:space="preserve"> </w:t>
      </w:r>
      <w:r w:rsidRPr="001B164C">
        <w:rPr>
          <w:rFonts w:asciiTheme="majorHAnsi" w:hAnsiTheme="majorHAnsi"/>
        </w:rPr>
        <w:t>However, developers need to work within those conventions, and major framework upgrades can require migration work.</w:t>
      </w:r>
    </w:p>
    <w:p w14:paraId="338C159E" w14:textId="77777777" w:rsidR="007756EA" w:rsidRPr="001B164C" w:rsidRDefault="007756EA" w:rsidP="001B164C">
      <w:pPr>
        <w:spacing w:line="276" w:lineRule="auto"/>
        <w:rPr>
          <w:rFonts w:asciiTheme="majorHAnsi" w:hAnsiTheme="majorHAnsi"/>
        </w:rPr>
      </w:pPr>
      <w:r w:rsidRPr="001B164C">
        <w:rPr>
          <w:rFonts w:asciiTheme="majorHAnsi" w:hAnsiTheme="majorHAnsi"/>
        </w:rPr>
        <w:t>Testing and tooling</w:t>
      </w:r>
    </w:p>
    <w:p w14:paraId="202616B5" w14:textId="77777777" w:rsidR="007756EA" w:rsidRPr="001B164C" w:rsidRDefault="007756EA" w:rsidP="001B164C">
      <w:pPr>
        <w:spacing w:line="276" w:lineRule="auto"/>
        <w:rPr>
          <w:rFonts w:asciiTheme="majorHAnsi" w:hAnsiTheme="majorHAnsi"/>
        </w:rPr>
      </w:pPr>
      <w:r w:rsidRPr="001B164C">
        <w:rPr>
          <w:rFonts w:asciiTheme="majorHAnsi" w:hAnsiTheme="majorHAnsi"/>
        </w:rPr>
        <w:t>Django provides testing tools and utilities for testing applications and requests. This gives the team a framework-supported starting point for verification.</w:t>
      </w:r>
    </w:p>
    <w:p w14:paraId="7041DC17" w14:textId="77777777" w:rsidR="007756EA" w:rsidRPr="001B164C" w:rsidRDefault="007756EA" w:rsidP="001B164C">
      <w:pPr>
        <w:spacing w:line="276" w:lineRule="auto"/>
        <w:rPr>
          <w:rFonts w:asciiTheme="majorHAnsi" w:hAnsiTheme="majorHAnsi"/>
        </w:rPr>
      </w:pPr>
      <w:r w:rsidRPr="001B164C">
        <w:rPr>
          <w:rFonts w:asciiTheme="majorHAnsi" w:hAnsiTheme="majorHAnsi"/>
        </w:rPr>
        <w:t>Deployment compatibility</w:t>
      </w:r>
    </w:p>
    <w:p w14:paraId="29A5635B" w14:textId="77777777" w:rsidR="007756EA" w:rsidRPr="001B164C" w:rsidRDefault="007756EA" w:rsidP="001B164C">
      <w:pPr>
        <w:spacing w:line="276" w:lineRule="auto"/>
        <w:rPr>
          <w:rFonts w:asciiTheme="majorHAnsi" w:hAnsiTheme="majorHAnsi"/>
        </w:rPr>
      </w:pPr>
      <w:r w:rsidRPr="001B164C">
        <w:rPr>
          <w:rFonts w:asciiTheme="majorHAnsi" w:hAnsiTheme="majorHAnsi"/>
        </w:rPr>
        <w:t>Django supports different deployment configurations and can operate using WSGI or ASGI approaches. Production deployment still requires appropriate server, security and configuration decisions.</w:t>
      </w:r>
    </w:p>
    <w:p w14:paraId="48E15D6B" w14:textId="77777777" w:rsidR="007756EA" w:rsidRPr="001B164C" w:rsidRDefault="007756EA" w:rsidP="001B164C">
      <w:pPr>
        <w:spacing w:line="276" w:lineRule="auto"/>
        <w:rPr>
          <w:rFonts w:asciiTheme="majorHAnsi" w:hAnsiTheme="majorHAnsi"/>
        </w:rPr>
      </w:pPr>
      <w:r w:rsidRPr="001B164C">
        <w:rPr>
          <w:rFonts w:asciiTheme="majorHAnsi" w:hAnsiTheme="majorHAnsi"/>
        </w:rPr>
        <w:t>Development and operational cost</w:t>
      </w:r>
    </w:p>
    <w:p w14:paraId="08C9B707" w14:textId="77777777"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Django and Python are open-source technologies. Costs will therefore depend mainly on development effort, hosting, infrastructure and maintenance.</w:t>
      </w:r>
    </w:p>
    <w:p w14:paraId="3D7F4343" w14:textId="77777777" w:rsidR="007756EA" w:rsidRPr="001B164C" w:rsidRDefault="007756EA" w:rsidP="001B164C">
      <w:pPr>
        <w:spacing w:line="276" w:lineRule="auto"/>
        <w:rPr>
          <w:rFonts w:asciiTheme="majorHAnsi" w:hAnsiTheme="majorHAnsi"/>
        </w:rPr>
      </w:pPr>
      <w:r w:rsidRPr="001B164C">
        <w:rPr>
          <w:rFonts w:asciiTheme="majorHAnsi" w:hAnsiTheme="majorHAnsi"/>
        </w:rPr>
        <w:t>Future change</w:t>
      </w:r>
    </w:p>
    <w:p w14:paraId="114914C7" w14:textId="6E435887" w:rsidR="007756EA" w:rsidRPr="001B164C" w:rsidRDefault="007756EA" w:rsidP="001B164C">
      <w:pPr>
        <w:spacing w:line="276" w:lineRule="auto"/>
        <w:rPr>
          <w:rFonts w:asciiTheme="majorHAnsi" w:hAnsiTheme="majorHAnsi"/>
        </w:rPr>
      </w:pPr>
      <w:r w:rsidRPr="001B164C">
        <w:rPr>
          <w:rFonts w:asciiTheme="majorHAnsi" w:hAnsiTheme="majorHAnsi"/>
        </w:rPr>
        <w:t>The integrated framework can support consistent development, but future changes need to remain compatible with the framework's structure and supported versions.</w:t>
      </w:r>
    </w:p>
    <w:p w14:paraId="3BAEC101" w14:textId="77777777" w:rsidR="007756EA" w:rsidRPr="001B164C" w:rsidRDefault="007756EA" w:rsidP="0090636D">
      <w:pPr>
        <w:pStyle w:val="Heading3"/>
      </w:pPr>
      <w:bookmarkStart w:id="23" w:name="_Toc239324593"/>
      <w:r w:rsidRPr="001B164C">
        <w:t>4.3 Comparison of the Two Approaches</w:t>
      </w:r>
      <w:bookmarkEnd w:id="23"/>
    </w:p>
    <w:tbl>
      <w:tblPr>
        <w:tblStyle w:val="GridTable4-Accent1"/>
        <w:tblW w:w="5000" w:type="pct"/>
        <w:tblLook w:val="04A0" w:firstRow="1" w:lastRow="0" w:firstColumn="1" w:lastColumn="0" w:noHBand="0" w:noVBand="1"/>
      </w:tblPr>
      <w:tblGrid>
        <w:gridCol w:w="1939"/>
        <w:gridCol w:w="3777"/>
        <w:gridCol w:w="3300"/>
      </w:tblGrid>
      <w:tr w:rsidR="008064F2" w:rsidRPr="001B164C" w14:paraId="0952E15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5959AC5" w14:textId="77777777" w:rsidR="008064F2" w:rsidRPr="001B164C" w:rsidRDefault="008064F2" w:rsidP="001B164C">
            <w:pPr>
              <w:spacing w:after="160" w:line="276" w:lineRule="auto"/>
              <w:rPr>
                <w:rFonts w:asciiTheme="majorHAnsi" w:hAnsiTheme="majorHAnsi"/>
                <w:lang w:eastAsia="en-ZA"/>
              </w:rPr>
            </w:pPr>
            <w:r w:rsidRPr="001B164C">
              <w:rPr>
                <w:rFonts w:asciiTheme="majorHAnsi" w:hAnsiTheme="majorHAnsi"/>
              </w:rPr>
              <w:t>Criterion</w:t>
            </w:r>
          </w:p>
        </w:tc>
        <w:tc>
          <w:tcPr>
            <w:tcW w:w="0" w:type="auto"/>
            <w:hideMark/>
          </w:tcPr>
          <w:p w14:paraId="275F3B9A" w14:textId="77777777" w:rsidR="008064F2" w:rsidRPr="001B164C" w:rsidRDefault="008064F2"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TypeScript + React + Node.js + PostgreSQL</w:t>
            </w:r>
          </w:p>
        </w:tc>
        <w:tc>
          <w:tcPr>
            <w:tcW w:w="0" w:type="auto"/>
            <w:hideMark/>
          </w:tcPr>
          <w:p w14:paraId="0B7E5A17" w14:textId="77777777" w:rsidR="008064F2" w:rsidRPr="001B164C" w:rsidRDefault="008064F2"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Python + Django + PostgreSQL</w:t>
            </w:r>
          </w:p>
        </w:tc>
      </w:tr>
      <w:tr w:rsidR="008064F2" w:rsidRPr="001B164C" w14:paraId="38B80E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BE7A0"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Team capability / learning curve</w:t>
            </w:r>
          </w:p>
        </w:tc>
        <w:tc>
          <w:tcPr>
            <w:tcW w:w="0" w:type="auto"/>
            <w:hideMark/>
          </w:tcPr>
          <w:p w14:paraId="3711CC3A"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Strong fit for JavaScript/TypeScript experience; large ecosystem can increase learning requirements</w:t>
            </w:r>
          </w:p>
        </w:tc>
        <w:tc>
          <w:tcPr>
            <w:tcW w:w="0" w:type="auto"/>
            <w:hideMark/>
          </w:tcPr>
          <w:p w14:paraId="40D4A483"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Strong fit for Python experience; Django conventions must be learned</w:t>
            </w:r>
          </w:p>
        </w:tc>
      </w:tr>
      <w:tr w:rsidR="008064F2" w:rsidRPr="001B164C" w14:paraId="1B6339B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0F6251"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Security ecosystem</w:t>
            </w:r>
          </w:p>
        </w:tc>
        <w:tc>
          <w:tcPr>
            <w:tcW w:w="0" w:type="auto"/>
            <w:hideMark/>
          </w:tcPr>
          <w:p w14:paraId="513B7FA9" w14:textId="77777777" w:rsidR="008064F2" w:rsidRPr="001B164C" w:rsidRDefault="008064F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Large ecosystem but requires careful dependency and application security management</w:t>
            </w:r>
          </w:p>
        </w:tc>
        <w:tc>
          <w:tcPr>
            <w:tcW w:w="0" w:type="auto"/>
            <w:hideMark/>
          </w:tcPr>
          <w:p w14:paraId="729D661C" w14:textId="77777777" w:rsidR="008064F2" w:rsidRPr="001B164C" w:rsidRDefault="008064F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Provides established framework security features, but secure configuration and maintenance remain necessary</w:t>
            </w:r>
          </w:p>
        </w:tc>
      </w:tr>
      <w:tr w:rsidR="008064F2" w:rsidRPr="001B164C" w14:paraId="5FF03D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9A035"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Maintainability</w:t>
            </w:r>
          </w:p>
        </w:tc>
        <w:tc>
          <w:tcPr>
            <w:tcW w:w="0" w:type="auto"/>
            <w:hideMark/>
          </w:tcPr>
          <w:p w14:paraId="2E73E7B9"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TypeScript and componentisation can support maintainability; many dependencies may increase complexity</w:t>
            </w:r>
          </w:p>
        </w:tc>
        <w:tc>
          <w:tcPr>
            <w:tcW w:w="0" w:type="auto"/>
            <w:hideMark/>
          </w:tcPr>
          <w:p w14:paraId="2F8D6F36"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Integrated conventions can improve consistency; framework upgrades may require migration</w:t>
            </w:r>
          </w:p>
        </w:tc>
      </w:tr>
      <w:tr w:rsidR="008064F2" w:rsidRPr="001B164C" w14:paraId="04FAB6A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E7979F2"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Testing and tooling</w:t>
            </w:r>
          </w:p>
        </w:tc>
        <w:tc>
          <w:tcPr>
            <w:tcW w:w="0" w:type="auto"/>
            <w:hideMark/>
          </w:tcPr>
          <w:p w14:paraId="354809B0" w14:textId="77777777" w:rsidR="008064F2" w:rsidRPr="001B164C" w:rsidRDefault="008064F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Strong TypeScript tooling and Node.js test runner; additional tools available</w:t>
            </w:r>
          </w:p>
        </w:tc>
        <w:tc>
          <w:tcPr>
            <w:tcW w:w="0" w:type="auto"/>
            <w:hideMark/>
          </w:tcPr>
          <w:p w14:paraId="27A8776F" w14:textId="77777777" w:rsidR="008064F2" w:rsidRPr="001B164C" w:rsidRDefault="008064F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Integrated Django testing functionality and wider Python testing ecosystem</w:t>
            </w:r>
          </w:p>
        </w:tc>
      </w:tr>
      <w:tr w:rsidR="008064F2" w:rsidRPr="001B164C" w14:paraId="4C8FDA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D78D6"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Deployment compatibility</w:t>
            </w:r>
          </w:p>
        </w:tc>
        <w:tc>
          <w:tcPr>
            <w:tcW w:w="0" w:type="auto"/>
            <w:hideMark/>
          </w:tcPr>
          <w:p w14:paraId="4E51799D"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Broad support for Node.js environments and separate front-end/back-end deployment</w:t>
            </w:r>
          </w:p>
        </w:tc>
        <w:tc>
          <w:tcPr>
            <w:tcW w:w="0" w:type="auto"/>
            <w:hideMark/>
          </w:tcPr>
          <w:p w14:paraId="26B36E01"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Supports different deployment approaches and server configurations</w:t>
            </w:r>
          </w:p>
        </w:tc>
      </w:tr>
      <w:tr w:rsidR="008064F2" w:rsidRPr="001B164C" w14:paraId="33531D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BA8A8B"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Development / operational cost</w:t>
            </w:r>
          </w:p>
        </w:tc>
        <w:tc>
          <w:tcPr>
            <w:tcW w:w="0" w:type="auto"/>
            <w:hideMark/>
          </w:tcPr>
          <w:p w14:paraId="2061CA45" w14:textId="77777777" w:rsidR="008064F2" w:rsidRPr="001B164C" w:rsidRDefault="008064F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Open-source core technologies; cost depends on hosting, skills and dependencies</w:t>
            </w:r>
          </w:p>
        </w:tc>
        <w:tc>
          <w:tcPr>
            <w:tcW w:w="0" w:type="auto"/>
            <w:hideMark/>
          </w:tcPr>
          <w:p w14:paraId="62996F63" w14:textId="77777777" w:rsidR="008064F2" w:rsidRPr="001B164C" w:rsidRDefault="008064F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Open-source core technologies; cost depends on hosting, skills and infrastructure</w:t>
            </w:r>
          </w:p>
        </w:tc>
      </w:tr>
      <w:tr w:rsidR="008064F2" w:rsidRPr="001B164C" w14:paraId="21C374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61CDC" w14:textId="77777777" w:rsidR="008064F2" w:rsidRPr="001B164C" w:rsidRDefault="008064F2" w:rsidP="001B164C">
            <w:pPr>
              <w:spacing w:after="160" w:line="276" w:lineRule="auto"/>
              <w:rPr>
                <w:rFonts w:asciiTheme="majorHAnsi" w:hAnsiTheme="majorHAnsi"/>
              </w:rPr>
            </w:pPr>
            <w:r w:rsidRPr="001B164C">
              <w:rPr>
                <w:rFonts w:asciiTheme="majorHAnsi" w:hAnsiTheme="majorHAnsi"/>
              </w:rPr>
              <w:t>Future change</w:t>
            </w:r>
          </w:p>
        </w:tc>
        <w:tc>
          <w:tcPr>
            <w:tcW w:w="0" w:type="auto"/>
            <w:hideMark/>
          </w:tcPr>
          <w:p w14:paraId="17DDDA06"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Flexible and modular, but dependency management can become complex</w:t>
            </w:r>
          </w:p>
        </w:tc>
        <w:tc>
          <w:tcPr>
            <w:tcW w:w="0" w:type="auto"/>
            <w:hideMark/>
          </w:tcPr>
          <w:p w14:paraId="3501D133" w14:textId="77777777" w:rsidR="008064F2" w:rsidRPr="001B164C" w:rsidRDefault="008064F2"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Consistent framework structure, but major framework changes can require migration</w:t>
            </w:r>
          </w:p>
        </w:tc>
      </w:tr>
    </w:tbl>
    <w:p w14:paraId="57988CFB" w14:textId="4BBC5E47" w:rsidR="007756EA" w:rsidRPr="001B164C" w:rsidRDefault="007756EA" w:rsidP="001B164C">
      <w:pPr>
        <w:spacing w:line="276" w:lineRule="auto"/>
        <w:rPr>
          <w:rFonts w:asciiTheme="majorHAnsi" w:hAnsiTheme="majorHAnsi"/>
        </w:rPr>
      </w:pPr>
    </w:p>
    <w:p w14:paraId="12655E57" w14:textId="77777777" w:rsidR="007756EA" w:rsidRPr="001B164C" w:rsidRDefault="007756EA" w:rsidP="0090636D">
      <w:pPr>
        <w:pStyle w:val="Heading3"/>
      </w:pPr>
      <w:bookmarkStart w:id="24" w:name="_Toc239324594"/>
      <w:r w:rsidRPr="001B164C">
        <w:t>4.4 Weighted Decision Matrix</w:t>
      </w:r>
      <w:bookmarkEnd w:id="24"/>
    </w:p>
    <w:p w14:paraId="72CAC8C9" w14:textId="77777777" w:rsidR="00D73A9E" w:rsidRPr="001B164C" w:rsidRDefault="006729DA" w:rsidP="004C363B">
      <w:pPr>
        <w:rPr>
          <w:rFonts w:asciiTheme="majorHAnsi" w:hAnsiTheme="majorHAnsi"/>
        </w:rPr>
      </w:pPr>
      <w:r>
        <w:t>The weights below were chosen because security, maintainability and the team's actual skills are especially important for a small two-person team.</w:t>
      </w:r>
    </w:p>
    <w:tbl>
      <w:tblPr>
        <w:tblStyle w:val="GridTable4-Accent1"/>
        <w:tblW w:w="5000" w:type="pct"/>
        <w:tblLook w:val="04A0" w:firstRow="1" w:lastRow="0" w:firstColumn="1" w:lastColumn="0" w:noHBand="0" w:noVBand="1"/>
      </w:tblPr>
      <w:tblGrid>
        <w:gridCol w:w="2880"/>
        <w:gridCol w:w="872"/>
        <w:gridCol w:w="5264"/>
      </w:tblGrid>
      <w:tr w:rsidR="00DF376D" w:rsidRPr="001B164C" w14:paraId="07A48F6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C03D502" w14:textId="77777777" w:rsidR="00DF376D" w:rsidRPr="001B164C" w:rsidRDefault="00DF376D" w:rsidP="001B164C">
            <w:pPr>
              <w:spacing w:after="160" w:line="276" w:lineRule="auto"/>
              <w:rPr>
                <w:rFonts w:asciiTheme="majorHAnsi" w:hAnsiTheme="majorHAnsi"/>
                <w:lang w:eastAsia="en-ZA"/>
              </w:rPr>
            </w:pPr>
            <w:r w:rsidRPr="001B164C">
              <w:rPr>
                <w:rFonts w:asciiTheme="majorHAnsi" w:hAnsiTheme="majorHAnsi"/>
              </w:rPr>
              <w:t>Criterion</w:t>
            </w:r>
          </w:p>
        </w:tc>
        <w:tc>
          <w:tcPr>
            <w:tcW w:w="0" w:type="auto"/>
            <w:hideMark/>
          </w:tcPr>
          <w:p w14:paraId="7A0F871D" w14:textId="77777777" w:rsidR="00DF376D" w:rsidRPr="001B164C" w:rsidRDefault="00DF376D"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Weight</w:t>
            </w:r>
          </w:p>
        </w:tc>
        <w:tc>
          <w:tcPr>
            <w:tcW w:w="0" w:type="auto"/>
            <w:hideMark/>
          </w:tcPr>
          <w:p w14:paraId="40BF5820" w14:textId="77777777" w:rsidR="00DF376D" w:rsidRPr="001B164C" w:rsidRDefault="00DF376D"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Justification</w:t>
            </w:r>
          </w:p>
        </w:tc>
      </w:tr>
      <w:tr w:rsidR="00DF376D" w:rsidRPr="001B164C" w14:paraId="4D5594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D4837"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Team capability and learning curve</w:t>
            </w:r>
          </w:p>
        </w:tc>
        <w:tc>
          <w:tcPr>
            <w:tcW w:w="0" w:type="auto"/>
            <w:hideMark/>
          </w:tcPr>
          <w:p w14:paraId="316846DD"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087360CF"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A team needs enough knowledge to use and maintain the selected approach</w:t>
            </w:r>
          </w:p>
        </w:tc>
      </w:tr>
      <w:tr w:rsidR="00DF376D" w:rsidRPr="001B164C" w14:paraId="6494724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2DFDC2"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lastRenderedPageBreak/>
              <w:t>Security ecosystem</w:t>
            </w:r>
          </w:p>
        </w:tc>
        <w:tc>
          <w:tcPr>
            <w:tcW w:w="0" w:type="auto"/>
            <w:hideMark/>
          </w:tcPr>
          <w:p w14:paraId="6A6CFBD4"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20%</w:t>
            </w:r>
          </w:p>
        </w:tc>
        <w:tc>
          <w:tcPr>
            <w:tcW w:w="0" w:type="auto"/>
            <w:hideMark/>
          </w:tcPr>
          <w:p w14:paraId="7205D39F"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Security weaknesses can create significant technical and operational risk</w:t>
            </w:r>
          </w:p>
        </w:tc>
      </w:tr>
      <w:tr w:rsidR="00DF376D" w:rsidRPr="001B164C" w14:paraId="7FD0CC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B67B"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Maintainability</w:t>
            </w:r>
          </w:p>
        </w:tc>
        <w:tc>
          <w:tcPr>
            <w:tcW w:w="0" w:type="auto"/>
            <w:hideMark/>
          </w:tcPr>
          <w:p w14:paraId="0695585D"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2A6BACCC"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The system is likely to require changes after initial development</w:t>
            </w:r>
          </w:p>
        </w:tc>
      </w:tr>
      <w:tr w:rsidR="00DF376D" w:rsidRPr="001B164C" w14:paraId="4F49780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4BB5E6"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Testing and tooling</w:t>
            </w:r>
          </w:p>
        </w:tc>
        <w:tc>
          <w:tcPr>
            <w:tcW w:w="0" w:type="auto"/>
            <w:hideMark/>
          </w:tcPr>
          <w:p w14:paraId="5B8DEB6E"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6E8DC19C"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Testing supports software quality and helps identify defects</w:t>
            </w:r>
          </w:p>
        </w:tc>
      </w:tr>
      <w:tr w:rsidR="00DF376D" w:rsidRPr="001B164C" w14:paraId="1743E3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E9635"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Deployment compatibility</w:t>
            </w:r>
          </w:p>
        </w:tc>
        <w:tc>
          <w:tcPr>
            <w:tcW w:w="0" w:type="auto"/>
            <w:hideMark/>
          </w:tcPr>
          <w:p w14:paraId="09255E27"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10%</w:t>
            </w:r>
          </w:p>
        </w:tc>
        <w:tc>
          <w:tcPr>
            <w:tcW w:w="0" w:type="auto"/>
            <w:hideMark/>
          </w:tcPr>
          <w:p w14:paraId="7999AB0C"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The technology must operate within realistic deployment environments</w:t>
            </w:r>
          </w:p>
        </w:tc>
      </w:tr>
      <w:tr w:rsidR="00DF376D" w:rsidRPr="001B164C" w14:paraId="15B2376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28E7233"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Development and operational cost</w:t>
            </w:r>
          </w:p>
        </w:tc>
        <w:tc>
          <w:tcPr>
            <w:tcW w:w="0" w:type="auto"/>
            <w:hideMark/>
          </w:tcPr>
          <w:p w14:paraId="4DBFC9B8"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10%</w:t>
            </w:r>
          </w:p>
        </w:tc>
        <w:tc>
          <w:tcPr>
            <w:tcW w:w="0" w:type="auto"/>
            <w:hideMark/>
          </w:tcPr>
          <w:p w14:paraId="51AA84B7"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Resources and long-term operating costs affect feasibility</w:t>
            </w:r>
          </w:p>
        </w:tc>
      </w:tr>
      <w:tr w:rsidR="00DF376D" w:rsidRPr="001B164C" w14:paraId="2D11D9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41280"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Future change and maintainability</w:t>
            </w:r>
          </w:p>
        </w:tc>
        <w:tc>
          <w:tcPr>
            <w:tcW w:w="0" w:type="auto"/>
            <w:hideMark/>
          </w:tcPr>
          <w:p w14:paraId="4446BF85"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692E3771" w14:textId="77777777" w:rsidR="00DF376D" w:rsidRPr="001B164C" w:rsidRDefault="00DF376D"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Software should remain adaptable as requirements change</w:t>
            </w:r>
          </w:p>
        </w:tc>
      </w:tr>
      <w:tr w:rsidR="00DF376D" w:rsidRPr="001B164C" w14:paraId="037E25B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E4CD5A" w14:textId="77777777" w:rsidR="00DF376D" w:rsidRPr="001B164C" w:rsidRDefault="00DF376D" w:rsidP="001B164C">
            <w:pPr>
              <w:spacing w:after="160" w:line="276" w:lineRule="auto"/>
              <w:rPr>
                <w:rFonts w:asciiTheme="majorHAnsi" w:hAnsiTheme="majorHAnsi"/>
              </w:rPr>
            </w:pPr>
            <w:r w:rsidRPr="001B164C">
              <w:rPr>
                <w:rFonts w:asciiTheme="majorHAnsi" w:hAnsiTheme="majorHAnsi"/>
              </w:rPr>
              <w:t>Total</w:t>
            </w:r>
          </w:p>
        </w:tc>
        <w:tc>
          <w:tcPr>
            <w:tcW w:w="0" w:type="auto"/>
            <w:hideMark/>
          </w:tcPr>
          <w:p w14:paraId="04A6B4A4" w14:textId="77777777" w:rsidR="00DF376D" w:rsidRPr="001B164C" w:rsidRDefault="00DF376D"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b/>
                <w:bCs/>
              </w:rPr>
              <w:t>100%</w:t>
            </w:r>
          </w:p>
        </w:tc>
        <w:tc>
          <w:tcPr>
            <w:tcW w:w="0" w:type="auto"/>
            <w:hideMark/>
          </w:tcPr>
          <w:p w14:paraId="0A6C9ADF" w14:textId="77777777" w:rsidR="00DF376D" w:rsidRPr="001B164C" w:rsidRDefault="00DF376D" w:rsidP="001B164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bl>
    <w:p w14:paraId="2E52A99C"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following scores are an illustrative research model and should be reviewed against the team's final evidence.</w:t>
      </w:r>
    </w:p>
    <w:tbl>
      <w:tblPr>
        <w:tblStyle w:val="GridTable4-Accent1"/>
        <w:tblW w:w="5000" w:type="pct"/>
        <w:tblLook w:val="04A0" w:firstRow="1" w:lastRow="0" w:firstColumn="1" w:lastColumn="0" w:noHBand="0" w:noVBand="1"/>
      </w:tblPr>
      <w:tblGrid>
        <w:gridCol w:w="2740"/>
        <w:gridCol w:w="872"/>
        <w:gridCol w:w="1835"/>
        <w:gridCol w:w="1269"/>
        <w:gridCol w:w="1031"/>
        <w:gridCol w:w="1269"/>
      </w:tblGrid>
      <w:tr w:rsidR="003710D1" w:rsidRPr="001B164C" w14:paraId="3ED1A89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DD09D04" w14:textId="77777777" w:rsidR="003710D1" w:rsidRPr="001B164C" w:rsidRDefault="003710D1" w:rsidP="001B164C">
            <w:pPr>
              <w:spacing w:after="160" w:line="276" w:lineRule="auto"/>
              <w:rPr>
                <w:rFonts w:asciiTheme="majorHAnsi" w:hAnsiTheme="majorHAnsi"/>
                <w:lang w:eastAsia="en-ZA"/>
              </w:rPr>
            </w:pPr>
            <w:r w:rsidRPr="001B164C">
              <w:rPr>
                <w:rFonts w:asciiTheme="majorHAnsi" w:hAnsiTheme="majorHAnsi"/>
              </w:rPr>
              <w:t>Criterion</w:t>
            </w:r>
          </w:p>
        </w:tc>
        <w:tc>
          <w:tcPr>
            <w:tcW w:w="0" w:type="auto"/>
            <w:hideMark/>
          </w:tcPr>
          <w:p w14:paraId="67247313" w14:textId="77777777" w:rsidR="003710D1" w:rsidRPr="001B164C" w:rsidRDefault="003710D1"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Weight</w:t>
            </w:r>
          </w:p>
        </w:tc>
        <w:tc>
          <w:tcPr>
            <w:tcW w:w="0" w:type="auto"/>
            <w:hideMark/>
          </w:tcPr>
          <w:p w14:paraId="7C5F8AD2" w14:textId="77777777" w:rsidR="003710D1" w:rsidRPr="001B164C" w:rsidRDefault="003710D1"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TypeScript / React / Node.js Score</w:t>
            </w:r>
          </w:p>
        </w:tc>
        <w:tc>
          <w:tcPr>
            <w:tcW w:w="0" w:type="auto"/>
            <w:hideMark/>
          </w:tcPr>
          <w:p w14:paraId="785DA235" w14:textId="77777777" w:rsidR="003710D1" w:rsidRPr="001B164C" w:rsidRDefault="003710D1"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Weighted Score</w:t>
            </w:r>
          </w:p>
        </w:tc>
        <w:tc>
          <w:tcPr>
            <w:tcW w:w="0" w:type="auto"/>
            <w:hideMark/>
          </w:tcPr>
          <w:p w14:paraId="3B24B846" w14:textId="77777777" w:rsidR="003710D1" w:rsidRPr="001B164C" w:rsidRDefault="003710D1"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Django Score</w:t>
            </w:r>
          </w:p>
        </w:tc>
        <w:tc>
          <w:tcPr>
            <w:tcW w:w="0" w:type="auto"/>
            <w:hideMark/>
          </w:tcPr>
          <w:p w14:paraId="0ABE3A5D" w14:textId="77777777" w:rsidR="003710D1" w:rsidRPr="001B164C" w:rsidRDefault="003710D1" w:rsidP="001B164C">
            <w:pPr>
              <w:spacing w:after="160"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Weighted Score</w:t>
            </w:r>
          </w:p>
        </w:tc>
      </w:tr>
      <w:tr w:rsidR="003710D1" w:rsidRPr="001B164C" w14:paraId="073D70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DD2DF"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Team capability</w:t>
            </w:r>
          </w:p>
        </w:tc>
        <w:tc>
          <w:tcPr>
            <w:tcW w:w="0" w:type="auto"/>
            <w:hideMark/>
          </w:tcPr>
          <w:p w14:paraId="3ACF6DF5"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42BA2BA4"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7B291209"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0.60</w:t>
            </w:r>
          </w:p>
        </w:tc>
        <w:tc>
          <w:tcPr>
            <w:tcW w:w="0" w:type="auto"/>
            <w:hideMark/>
          </w:tcPr>
          <w:p w14:paraId="71A5CCD7" w14:textId="1C3FA752" w:rsidR="003710D1" w:rsidRPr="001B164C" w:rsidRDefault="00A95DDB"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3</w:t>
            </w:r>
          </w:p>
        </w:tc>
        <w:tc>
          <w:tcPr>
            <w:tcW w:w="0" w:type="auto"/>
            <w:hideMark/>
          </w:tcPr>
          <w:p w14:paraId="00B051C4" w14:textId="5B604FF9"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w:t>
            </w:r>
            <w:r w:rsidR="00DE2D62">
              <w:rPr>
                <w:rFonts w:asciiTheme="majorHAnsi" w:hAnsiTheme="majorHAnsi"/>
              </w:rPr>
              <w:t>45</w:t>
            </w:r>
          </w:p>
        </w:tc>
      </w:tr>
      <w:tr w:rsidR="003710D1" w:rsidRPr="001B164C" w14:paraId="7FE423B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B1EE17D"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Security ecosystem</w:t>
            </w:r>
          </w:p>
        </w:tc>
        <w:tc>
          <w:tcPr>
            <w:tcW w:w="0" w:type="auto"/>
            <w:hideMark/>
          </w:tcPr>
          <w:p w14:paraId="4ABD67A4"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20%</w:t>
            </w:r>
          </w:p>
        </w:tc>
        <w:tc>
          <w:tcPr>
            <w:tcW w:w="0" w:type="auto"/>
            <w:hideMark/>
          </w:tcPr>
          <w:p w14:paraId="5F3DDE09"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637BE8D7"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0.80</w:t>
            </w:r>
          </w:p>
        </w:tc>
        <w:tc>
          <w:tcPr>
            <w:tcW w:w="0" w:type="auto"/>
            <w:hideMark/>
          </w:tcPr>
          <w:p w14:paraId="23A07DB0"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5F028CE5"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0.80</w:t>
            </w:r>
          </w:p>
        </w:tc>
      </w:tr>
      <w:tr w:rsidR="003710D1" w:rsidRPr="001B164C" w14:paraId="209759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B7E0B"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Maintainability</w:t>
            </w:r>
          </w:p>
        </w:tc>
        <w:tc>
          <w:tcPr>
            <w:tcW w:w="0" w:type="auto"/>
            <w:hideMark/>
          </w:tcPr>
          <w:p w14:paraId="7B5F665A"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15E67C5D"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463DC464"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0.60</w:t>
            </w:r>
          </w:p>
        </w:tc>
        <w:tc>
          <w:tcPr>
            <w:tcW w:w="0" w:type="auto"/>
            <w:hideMark/>
          </w:tcPr>
          <w:p w14:paraId="4AA40A8B"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123544A6"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0.60</w:t>
            </w:r>
          </w:p>
        </w:tc>
      </w:tr>
      <w:tr w:rsidR="003710D1" w:rsidRPr="001B164C" w14:paraId="5CA4D20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9419774"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Testing/tooling</w:t>
            </w:r>
          </w:p>
        </w:tc>
        <w:tc>
          <w:tcPr>
            <w:tcW w:w="0" w:type="auto"/>
            <w:hideMark/>
          </w:tcPr>
          <w:p w14:paraId="145C1DA7"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2CEA4159"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5</w:t>
            </w:r>
          </w:p>
        </w:tc>
        <w:tc>
          <w:tcPr>
            <w:tcW w:w="0" w:type="auto"/>
            <w:hideMark/>
          </w:tcPr>
          <w:p w14:paraId="31D9B738"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0.75</w:t>
            </w:r>
          </w:p>
        </w:tc>
        <w:tc>
          <w:tcPr>
            <w:tcW w:w="0" w:type="auto"/>
            <w:hideMark/>
          </w:tcPr>
          <w:p w14:paraId="0856A88D"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7F8CEE74"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0.60</w:t>
            </w:r>
          </w:p>
        </w:tc>
      </w:tr>
      <w:tr w:rsidR="003710D1" w:rsidRPr="001B164C" w14:paraId="702917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B0494"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Deployment compatibility</w:t>
            </w:r>
          </w:p>
        </w:tc>
        <w:tc>
          <w:tcPr>
            <w:tcW w:w="0" w:type="auto"/>
            <w:hideMark/>
          </w:tcPr>
          <w:p w14:paraId="398B8306"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10%</w:t>
            </w:r>
          </w:p>
        </w:tc>
        <w:tc>
          <w:tcPr>
            <w:tcW w:w="0" w:type="auto"/>
            <w:hideMark/>
          </w:tcPr>
          <w:p w14:paraId="382E4E2E"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6379FBBF"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0.40</w:t>
            </w:r>
          </w:p>
        </w:tc>
        <w:tc>
          <w:tcPr>
            <w:tcW w:w="0" w:type="auto"/>
            <w:hideMark/>
          </w:tcPr>
          <w:p w14:paraId="59BBC1B3"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1302DEC6"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0.40</w:t>
            </w:r>
          </w:p>
        </w:tc>
      </w:tr>
      <w:tr w:rsidR="003710D1" w:rsidRPr="001B164C" w14:paraId="3DBC05A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36D59AC"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Development/operational cost</w:t>
            </w:r>
          </w:p>
        </w:tc>
        <w:tc>
          <w:tcPr>
            <w:tcW w:w="0" w:type="auto"/>
            <w:hideMark/>
          </w:tcPr>
          <w:p w14:paraId="45160582"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10%</w:t>
            </w:r>
          </w:p>
        </w:tc>
        <w:tc>
          <w:tcPr>
            <w:tcW w:w="0" w:type="auto"/>
            <w:hideMark/>
          </w:tcPr>
          <w:p w14:paraId="78DE26F6"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7D89AA4B"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0.40</w:t>
            </w:r>
          </w:p>
        </w:tc>
        <w:tc>
          <w:tcPr>
            <w:tcW w:w="0" w:type="auto"/>
            <w:hideMark/>
          </w:tcPr>
          <w:p w14:paraId="2556F410"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13DDC42F"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rPr>
              <w:t>0.40</w:t>
            </w:r>
          </w:p>
        </w:tc>
      </w:tr>
      <w:tr w:rsidR="003710D1" w:rsidRPr="001B164C" w14:paraId="0A51D5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1DBEA"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Future change</w:t>
            </w:r>
          </w:p>
        </w:tc>
        <w:tc>
          <w:tcPr>
            <w:tcW w:w="0" w:type="auto"/>
            <w:hideMark/>
          </w:tcPr>
          <w:p w14:paraId="20CE90B4"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15%</w:t>
            </w:r>
          </w:p>
        </w:tc>
        <w:tc>
          <w:tcPr>
            <w:tcW w:w="0" w:type="auto"/>
            <w:hideMark/>
          </w:tcPr>
          <w:p w14:paraId="2F920410"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0FB295E9"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0.60</w:t>
            </w:r>
          </w:p>
        </w:tc>
        <w:tc>
          <w:tcPr>
            <w:tcW w:w="0" w:type="auto"/>
            <w:hideMark/>
          </w:tcPr>
          <w:p w14:paraId="512DB2AE"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4</w:t>
            </w:r>
          </w:p>
        </w:tc>
        <w:tc>
          <w:tcPr>
            <w:tcW w:w="0" w:type="auto"/>
            <w:hideMark/>
          </w:tcPr>
          <w:p w14:paraId="612CAF66" w14:textId="77777777" w:rsidR="003710D1" w:rsidRPr="001B164C" w:rsidRDefault="003710D1" w:rsidP="001B164C">
            <w:pPr>
              <w:spacing w:after="16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1B164C">
              <w:rPr>
                <w:rFonts w:asciiTheme="majorHAnsi" w:hAnsiTheme="majorHAnsi"/>
              </w:rPr>
              <w:t>0.60</w:t>
            </w:r>
          </w:p>
        </w:tc>
      </w:tr>
      <w:tr w:rsidR="003710D1" w:rsidRPr="001B164C" w14:paraId="279C46D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0732D8D" w14:textId="77777777" w:rsidR="003710D1" w:rsidRPr="001B164C" w:rsidRDefault="003710D1" w:rsidP="001B164C">
            <w:pPr>
              <w:spacing w:after="160" w:line="276" w:lineRule="auto"/>
              <w:rPr>
                <w:rFonts w:asciiTheme="majorHAnsi" w:hAnsiTheme="majorHAnsi"/>
              </w:rPr>
            </w:pPr>
            <w:r w:rsidRPr="001B164C">
              <w:rPr>
                <w:rFonts w:asciiTheme="majorHAnsi" w:hAnsiTheme="majorHAnsi"/>
              </w:rPr>
              <w:t>Total</w:t>
            </w:r>
          </w:p>
        </w:tc>
        <w:tc>
          <w:tcPr>
            <w:tcW w:w="0" w:type="auto"/>
            <w:hideMark/>
          </w:tcPr>
          <w:p w14:paraId="5DA728C0"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b/>
                <w:bCs/>
              </w:rPr>
              <w:t>100%</w:t>
            </w:r>
          </w:p>
        </w:tc>
        <w:tc>
          <w:tcPr>
            <w:tcW w:w="0" w:type="auto"/>
            <w:hideMark/>
          </w:tcPr>
          <w:p w14:paraId="70D3463C" w14:textId="77777777" w:rsidR="003710D1" w:rsidRPr="001B164C" w:rsidRDefault="003710D1" w:rsidP="001B164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0" w:type="auto"/>
            <w:hideMark/>
          </w:tcPr>
          <w:p w14:paraId="743A5418" w14:textId="77777777" w:rsidR="003710D1" w:rsidRPr="001B164C" w:rsidRDefault="003710D1"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1B164C">
              <w:rPr>
                <w:rFonts w:asciiTheme="majorHAnsi" w:hAnsiTheme="majorHAnsi"/>
                <w:b/>
                <w:bCs/>
              </w:rPr>
              <w:t>4.15</w:t>
            </w:r>
          </w:p>
        </w:tc>
        <w:tc>
          <w:tcPr>
            <w:tcW w:w="0" w:type="auto"/>
            <w:hideMark/>
          </w:tcPr>
          <w:p w14:paraId="7CB916EC" w14:textId="77777777" w:rsidR="003710D1" w:rsidRPr="001B164C" w:rsidRDefault="003710D1" w:rsidP="001B164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0" w:type="auto"/>
            <w:hideMark/>
          </w:tcPr>
          <w:p w14:paraId="63B165D3" w14:textId="5789236C" w:rsidR="003710D1" w:rsidRPr="001B164C" w:rsidRDefault="00DE2D62" w:rsidP="001B164C">
            <w:pPr>
              <w:spacing w:after="16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b/>
                <w:bCs/>
              </w:rPr>
              <w:t>3</w:t>
            </w:r>
            <w:r w:rsidR="003710D1" w:rsidRPr="001B164C">
              <w:rPr>
                <w:rFonts w:asciiTheme="majorHAnsi" w:hAnsiTheme="majorHAnsi"/>
                <w:b/>
                <w:bCs/>
              </w:rPr>
              <w:t>.</w:t>
            </w:r>
            <w:r w:rsidR="006F6905">
              <w:rPr>
                <w:rFonts w:asciiTheme="majorHAnsi" w:hAnsiTheme="majorHAnsi"/>
                <w:b/>
                <w:bCs/>
              </w:rPr>
              <w:t>85</w:t>
            </w:r>
          </w:p>
        </w:tc>
      </w:tr>
    </w:tbl>
    <w:p w14:paraId="5C0B6808" w14:textId="77777777" w:rsidR="00D73A9E" w:rsidRPr="001B164C" w:rsidRDefault="00A70AB0" w:rsidP="00980E81">
      <w:pPr>
        <w:rPr>
          <w:rFonts w:asciiTheme="majorHAnsi" w:hAnsiTheme="majorHAnsi"/>
        </w:rPr>
      </w:pPr>
      <w:r w:rsidRPr="001B164C">
        <w:rPr>
          <w:rFonts w:asciiTheme="majorHAnsi" w:hAnsiTheme="majorHAnsi"/>
        </w:rPr>
        <w:t>Based on these illustrative scores, the TypeScript</w:t>
      </w:r>
      <w:r w:rsidR="00163D91">
        <w:t xml:space="preserve">, </w:t>
      </w:r>
      <w:r w:rsidRPr="001B164C">
        <w:rPr>
          <w:rFonts w:asciiTheme="majorHAnsi" w:hAnsiTheme="majorHAnsi"/>
        </w:rPr>
        <w:t>React</w:t>
      </w:r>
      <w:r w:rsidR="00163D91">
        <w:t xml:space="preserve"> and </w:t>
      </w:r>
      <w:r w:rsidRPr="001B164C">
        <w:rPr>
          <w:rFonts w:asciiTheme="majorHAnsi" w:hAnsiTheme="majorHAnsi"/>
        </w:rPr>
        <w:t xml:space="preserve">Node.js approach </w:t>
      </w:r>
      <w:r w:rsidR="00163D91">
        <w:t>receives</w:t>
      </w:r>
      <w:r w:rsidRPr="001B164C">
        <w:rPr>
          <w:rFonts w:asciiTheme="majorHAnsi" w:hAnsiTheme="majorHAnsi"/>
        </w:rPr>
        <w:t xml:space="preserve"> a slightly higher </w:t>
      </w:r>
      <w:r w:rsidR="00163D91">
        <w:t>total.</w:t>
      </w:r>
      <w:r w:rsidRPr="001B164C">
        <w:rPr>
          <w:rFonts w:asciiTheme="majorHAnsi" w:hAnsiTheme="majorHAnsi"/>
        </w:rPr>
        <w:t xml:space="preserve"> However, the difference is small</w:t>
      </w:r>
      <w:r w:rsidR="00163D91">
        <w:t>, so the result should be treated as a structured comparison rather than proof that this option is always better.</w:t>
      </w:r>
    </w:p>
    <w:p w14:paraId="5E01AA6E" w14:textId="77777777" w:rsidR="007756EA" w:rsidRPr="001B164C" w:rsidRDefault="007756EA" w:rsidP="0090636D">
      <w:pPr>
        <w:pStyle w:val="Heading3"/>
      </w:pPr>
      <w:bookmarkStart w:id="25" w:name="_Toc239324595"/>
      <w:r w:rsidRPr="001B164C">
        <w:t>4.5 Limitations of the Matrix</w:t>
      </w:r>
      <w:bookmarkEnd w:id="25"/>
    </w:p>
    <w:p w14:paraId="00F41C73"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matrix has several limitations.</w:t>
      </w:r>
    </w:p>
    <w:p w14:paraId="2FF41D21" w14:textId="77777777" w:rsidR="007756EA" w:rsidRPr="001B164C" w:rsidRDefault="007756EA" w:rsidP="001B164C">
      <w:pPr>
        <w:spacing w:line="276" w:lineRule="auto"/>
        <w:rPr>
          <w:rFonts w:asciiTheme="majorHAnsi" w:hAnsiTheme="majorHAnsi"/>
        </w:rPr>
      </w:pPr>
      <w:r w:rsidRPr="001B164C">
        <w:rPr>
          <w:rFonts w:asciiTheme="majorHAnsi" w:hAnsiTheme="majorHAnsi"/>
        </w:rPr>
        <w:lastRenderedPageBreak/>
        <w:t>First, the weights represent engineering judgement. Different teams may consider security, cost, learning curve or maintainability differently.</w:t>
      </w:r>
    </w:p>
    <w:p w14:paraId="430E3B0E" w14:textId="77777777" w:rsidR="007756EA" w:rsidRPr="001B164C" w:rsidRDefault="007756EA" w:rsidP="001B164C">
      <w:pPr>
        <w:spacing w:line="276" w:lineRule="auto"/>
        <w:rPr>
          <w:rFonts w:asciiTheme="majorHAnsi" w:hAnsiTheme="majorHAnsi"/>
        </w:rPr>
      </w:pPr>
      <w:r w:rsidRPr="001B164C">
        <w:rPr>
          <w:rFonts w:asciiTheme="majorHAnsi" w:hAnsiTheme="majorHAnsi"/>
        </w:rPr>
        <w:t>Second, the scores involve judgement even when supported by evidence. Official documentation can establish what a technology provides, but it does not automatically establish which technology is better for every team.</w:t>
      </w:r>
    </w:p>
    <w:p w14:paraId="13FC52AE" w14:textId="77777777" w:rsidR="007756EA" w:rsidRPr="001B164C" w:rsidRDefault="007756EA" w:rsidP="001B164C">
      <w:pPr>
        <w:spacing w:line="276" w:lineRule="auto"/>
        <w:rPr>
          <w:rFonts w:asciiTheme="majorHAnsi" w:hAnsiTheme="majorHAnsi"/>
        </w:rPr>
      </w:pPr>
      <w:r w:rsidRPr="001B164C">
        <w:rPr>
          <w:rFonts w:asciiTheme="majorHAnsi" w:hAnsiTheme="majorHAnsi"/>
        </w:rPr>
        <w:t>Third, technology changes over time. Framework versions, security updates and development tools can change the comparison.</w:t>
      </w:r>
    </w:p>
    <w:p w14:paraId="51FC9D0D" w14:textId="77777777" w:rsidR="007756EA" w:rsidRPr="001B164C" w:rsidRDefault="007756EA" w:rsidP="001B164C">
      <w:pPr>
        <w:spacing w:line="276" w:lineRule="auto"/>
        <w:rPr>
          <w:rFonts w:asciiTheme="majorHAnsi" w:hAnsiTheme="majorHAnsi"/>
        </w:rPr>
      </w:pPr>
      <w:r w:rsidRPr="001B164C">
        <w:rPr>
          <w:rFonts w:asciiTheme="majorHAnsi" w:hAnsiTheme="majorHAnsi"/>
        </w:rPr>
        <w:t>Finally, project context can completely change the result. A team with extensive Python experience may score Django higher for capability, while a team with strong TypeScript experience may score the TypeScript approach higher.</w:t>
      </w:r>
    </w:p>
    <w:p w14:paraId="214FE500" w14:textId="77777777" w:rsidR="00EA341B" w:rsidRDefault="00EA341B">
      <w:pPr>
        <w:spacing w:line="276" w:lineRule="auto"/>
        <w:rPr>
          <w:lang w:eastAsia="en-ZA"/>
        </w:rPr>
      </w:pPr>
      <w:r>
        <w:rPr>
          <w:rFonts w:ascii="Aptos Display" w:hAnsi="Aptos Display"/>
        </w:rPr>
        <w:t>Therefore, the matrix should not be interpreted as proving that one technology stack is objectively better. The scores depend on the assumed team capabilities, requirements, deployment environment and weighting priorities. A different project context could produce a different result, so the highest-scoring or most popular technology is not automatically the correct choice for every project.</w:t>
      </w:r>
    </w:p>
    <w:p w14:paraId="6265407E" w14:textId="46FA9E05" w:rsidR="007756EA" w:rsidRPr="001B164C" w:rsidRDefault="007756EA" w:rsidP="0090636D">
      <w:pPr>
        <w:pStyle w:val="Heading2"/>
      </w:pPr>
      <w:bookmarkStart w:id="26" w:name="_Toc239324596"/>
      <w:r w:rsidRPr="001B164C">
        <w:t xml:space="preserve">5. Question 4 </w:t>
      </w:r>
      <w:r w:rsidR="00275E0A">
        <w:t>-</w:t>
      </w:r>
      <w:r w:rsidRPr="001B164C">
        <w:t xml:space="preserve"> Responsible AI in Software Engineering</w:t>
      </w:r>
      <w:bookmarkEnd w:id="26"/>
    </w:p>
    <w:p w14:paraId="22DC02EC" w14:textId="0069DFE5" w:rsidR="007756EA" w:rsidRPr="001B164C" w:rsidRDefault="007756EA" w:rsidP="001B164C">
      <w:pPr>
        <w:spacing w:line="276" w:lineRule="auto"/>
        <w:rPr>
          <w:rFonts w:asciiTheme="majorHAnsi" w:hAnsiTheme="majorHAnsi"/>
        </w:rPr>
      </w:pPr>
      <w:r w:rsidRPr="001B164C">
        <w:rPr>
          <w:rFonts w:asciiTheme="majorHAnsi" w:hAnsiTheme="majorHAnsi"/>
        </w:rPr>
        <w:t>Generative AI can provide useful assistance during Software Engineering, but its output must be verified by humans before it becomes part of a controlled software product.</w:t>
      </w:r>
      <w:r w:rsidR="009F09C2">
        <w:rPr>
          <w:rFonts w:asciiTheme="majorHAnsi" w:hAnsiTheme="majorHAnsi"/>
        </w:rPr>
        <w:t xml:space="preserve"> </w:t>
      </w:r>
      <w:r w:rsidRPr="001B164C">
        <w:rPr>
          <w:rFonts w:asciiTheme="majorHAnsi" w:hAnsiTheme="majorHAnsi"/>
        </w:rPr>
        <w:t>NIST's Generative AI Profile identifies risks associated with generative AI and provides guidance for managing trustworthiness across the AI lifecycle</w:t>
      </w:r>
      <w:r w:rsidR="0095243B">
        <w:rPr>
          <w:rFonts w:asciiTheme="majorHAnsi" w:hAnsiTheme="majorHAnsi"/>
        </w:rPr>
        <w:t>.</w:t>
      </w:r>
      <w:sdt>
        <w:sdtPr>
          <w:rPr>
            <w:rFonts w:asciiTheme="majorHAnsi" w:hAnsiTheme="majorHAnsi"/>
          </w:rPr>
          <w:id w:val="1851070865"/>
          <w:citation/>
        </w:sdtPr>
        <w:sdtEndPr/>
        <w:sdtContent>
          <w:r w:rsidR="00915303">
            <w:rPr>
              <w:rFonts w:asciiTheme="majorHAnsi" w:hAnsiTheme="majorHAnsi"/>
            </w:rPr>
            <w:fldChar w:fldCharType="begin"/>
          </w:r>
          <w:r w:rsidR="00915303">
            <w:rPr>
              <w:rFonts w:asciiTheme="majorHAnsi" w:hAnsiTheme="majorHAnsi"/>
            </w:rPr>
            <w:instrText xml:space="preserve"> CITATION Chl24 \l 7177 </w:instrText>
          </w:r>
          <w:r w:rsidR="00915303">
            <w:rPr>
              <w:rFonts w:asciiTheme="majorHAnsi" w:hAnsiTheme="majorHAnsi"/>
            </w:rPr>
            <w:fldChar w:fldCharType="separate"/>
          </w:r>
          <w:r w:rsidR="00E359E7">
            <w:rPr>
              <w:rFonts w:asciiTheme="majorHAnsi" w:hAnsiTheme="majorHAnsi"/>
              <w:noProof/>
            </w:rPr>
            <w:t xml:space="preserve"> </w:t>
          </w:r>
          <w:r w:rsidR="00E359E7" w:rsidRPr="00E359E7">
            <w:rPr>
              <w:rFonts w:asciiTheme="majorHAnsi" w:hAnsiTheme="majorHAnsi"/>
              <w:noProof/>
            </w:rPr>
            <w:t>(Chloe Autio, 2024)</w:t>
          </w:r>
          <w:r w:rsidR="00915303">
            <w:rPr>
              <w:rFonts w:asciiTheme="majorHAnsi" w:hAnsiTheme="majorHAnsi"/>
            </w:rPr>
            <w:fldChar w:fldCharType="end"/>
          </w:r>
        </w:sdtContent>
      </w:sdt>
    </w:p>
    <w:p w14:paraId="6D68D04E" w14:textId="3119558A" w:rsidR="007756EA" w:rsidRPr="001B164C" w:rsidRDefault="007756EA" w:rsidP="0090636D">
      <w:pPr>
        <w:pStyle w:val="Heading3"/>
      </w:pPr>
      <w:bookmarkStart w:id="27" w:name="_Toc239324597"/>
      <w:r w:rsidRPr="001B164C">
        <w:t xml:space="preserve">5.1 Use 1 </w:t>
      </w:r>
      <w:r w:rsidR="00275E0A">
        <w:t>-</w:t>
      </w:r>
      <w:r w:rsidRPr="001B164C">
        <w:t xml:space="preserve"> Requirements and Documentation</w:t>
      </w:r>
      <w:bookmarkEnd w:id="27"/>
    </w:p>
    <w:p w14:paraId="4DAAF8A8" w14:textId="74DC5214" w:rsidR="007756EA" w:rsidRPr="001B164C" w:rsidRDefault="007756EA" w:rsidP="001B164C">
      <w:pPr>
        <w:spacing w:line="276" w:lineRule="auto"/>
        <w:rPr>
          <w:rFonts w:asciiTheme="majorHAnsi" w:hAnsiTheme="majorHAnsi"/>
        </w:rPr>
      </w:pPr>
      <w:r w:rsidRPr="001B164C">
        <w:rPr>
          <w:rFonts w:asciiTheme="majorHAnsi" w:hAnsiTheme="majorHAnsi"/>
        </w:rPr>
        <w:t>Generative AI can help organise rough notes, summarise information, identify possible ambiguities and produce initial documentation.</w:t>
      </w:r>
      <w:r w:rsidR="009F09C2">
        <w:rPr>
          <w:rFonts w:asciiTheme="majorHAnsi" w:hAnsiTheme="majorHAnsi"/>
        </w:rPr>
        <w:t xml:space="preserve"> </w:t>
      </w:r>
      <w:r w:rsidRPr="001B164C">
        <w:rPr>
          <w:rFonts w:asciiTheme="majorHAnsi" w:hAnsiTheme="majorHAnsi"/>
        </w:rPr>
        <w:t>For example, an engineer could provide a collection of stakeholder notes and ask AI to identify possible requirements or questions that require clarification.</w:t>
      </w:r>
      <w:r w:rsidR="00A02E76">
        <w:rPr>
          <w:rFonts w:asciiTheme="majorHAnsi" w:hAnsiTheme="majorHAnsi"/>
        </w:rPr>
        <w:t xml:space="preserve"> </w:t>
      </w:r>
      <w:r w:rsidRPr="001B164C">
        <w:rPr>
          <w:rFonts w:asciiTheme="majorHAnsi" w:hAnsiTheme="majorHAnsi"/>
        </w:rPr>
        <w:t>However, the output should not automatically become an approved requirement. A human engineer must check that the generated requirements accurately reflect the actual stakeholder needs.</w:t>
      </w:r>
    </w:p>
    <w:p w14:paraId="3312240B" w14:textId="642D724B" w:rsidR="007756EA" w:rsidRPr="001B164C" w:rsidRDefault="007756EA" w:rsidP="0090636D">
      <w:pPr>
        <w:pStyle w:val="Heading3"/>
      </w:pPr>
      <w:bookmarkStart w:id="28" w:name="_Toc239324598"/>
      <w:r w:rsidRPr="001B164C">
        <w:t xml:space="preserve">5.2 Use 2 </w:t>
      </w:r>
      <w:r w:rsidR="00275E0A">
        <w:t>-</w:t>
      </w:r>
      <w:r w:rsidRPr="001B164C">
        <w:t xml:space="preserve"> Coding Assistance</w:t>
      </w:r>
      <w:bookmarkEnd w:id="28"/>
    </w:p>
    <w:p w14:paraId="1945484B" w14:textId="57992329" w:rsidR="007756EA" w:rsidRPr="001B164C" w:rsidRDefault="007756EA" w:rsidP="001B164C">
      <w:pPr>
        <w:spacing w:line="276" w:lineRule="auto"/>
        <w:rPr>
          <w:rFonts w:asciiTheme="majorHAnsi" w:hAnsiTheme="majorHAnsi"/>
        </w:rPr>
      </w:pPr>
      <w:r w:rsidRPr="001B164C">
        <w:rPr>
          <w:rFonts w:asciiTheme="majorHAnsi" w:hAnsiTheme="majorHAnsi"/>
        </w:rPr>
        <w:t>Generative AI can assist developers with repetitive code, explanations, examples, debugging suggestions and implementation ideas.</w:t>
      </w:r>
      <w:r w:rsidR="009F09C2">
        <w:rPr>
          <w:rFonts w:asciiTheme="majorHAnsi" w:hAnsiTheme="majorHAnsi"/>
        </w:rPr>
        <w:t xml:space="preserve"> </w:t>
      </w:r>
      <w:r w:rsidRPr="001B164C">
        <w:rPr>
          <w:rFonts w:asciiTheme="majorHAnsi" w:hAnsiTheme="majorHAnsi"/>
        </w:rPr>
        <w:t xml:space="preserve">This can reduce the time spent on some programming tasks. However, generated code can contain defects or security </w:t>
      </w:r>
      <w:r w:rsidR="00343E7C">
        <w:t>weaknesses</w:t>
      </w:r>
      <w:r w:rsidRPr="001B164C">
        <w:rPr>
          <w:rFonts w:asciiTheme="majorHAnsi" w:hAnsiTheme="majorHAnsi"/>
        </w:rPr>
        <w:t xml:space="preserve">, so developers </w:t>
      </w:r>
      <w:r w:rsidR="00343E7C">
        <w:t xml:space="preserve">should review and </w:t>
      </w:r>
      <w:r w:rsidRPr="001B164C">
        <w:rPr>
          <w:rFonts w:asciiTheme="majorHAnsi" w:hAnsiTheme="majorHAnsi"/>
        </w:rPr>
        <w:t xml:space="preserve">understand it </w:t>
      </w:r>
      <w:r w:rsidR="00343E7C">
        <w:t>before</w:t>
      </w:r>
      <w:r w:rsidRPr="001B164C">
        <w:rPr>
          <w:rFonts w:asciiTheme="majorHAnsi" w:hAnsiTheme="majorHAnsi"/>
        </w:rPr>
        <w:t xml:space="preserve"> accepting it</w:t>
      </w:r>
      <w:r w:rsidR="00343E7C">
        <w:t xml:space="preserve"> into a software product</w:t>
      </w:r>
      <w:r w:rsidRPr="001B164C">
        <w:rPr>
          <w:rFonts w:asciiTheme="majorHAnsi" w:hAnsiTheme="majorHAnsi"/>
        </w:rPr>
        <w:t>.</w:t>
      </w:r>
      <w:r w:rsidR="009F09C2">
        <w:rPr>
          <w:rFonts w:asciiTheme="majorHAnsi" w:hAnsiTheme="majorHAnsi"/>
        </w:rPr>
        <w:t xml:space="preserve"> </w:t>
      </w:r>
      <w:r w:rsidRPr="001B164C">
        <w:rPr>
          <w:rFonts w:asciiTheme="majorHAnsi" w:hAnsiTheme="majorHAnsi"/>
        </w:rPr>
        <w:t>The engineering value therefore comes from using AI as an assistant rather than replacing human programming judgement.</w:t>
      </w:r>
    </w:p>
    <w:p w14:paraId="11F335DF" w14:textId="277A7313" w:rsidR="007756EA" w:rsidRPr="001B164C" w:rsidRDefault="007756EA" w:rsidP="0090636D">
      <w:pPr>
        <w:pStyle w:val="Heading3"/>
      </w:pPr>
      <w:bookmarkStart w:id="29" w:name="_Toc239324599"/>
      <w:r w:rsidRPr="001B164C">
        <w:t xml:space="preserve">5.3 Use 3 </w:t>
      </w:r>
      <w:r w:rsidR="00275E0A">
        <w:t>-</w:t>
      </w:r>
      <w:r w:rsidRPr="001B164C">
        <w:t xml:space="preserve"> Testing and Review</w:t>
      </w:r>
      <w:bookmarkEnd w:id="29"/>
    </w:p>
    <w:p w14:paraId="74C52F45" w14:textId="4145F75F" w:rsidR="007756EA" w:rsidRPr="001B164C" w:rsidRDefault="007756EA" w:rsidP="001B164C">
      <w:pPr>
        <w:spacing w:line="276" w:lineRule="auto"/>
        <w:rPr>
          <w:rFonts w:asciiTheme="majorHAnsi" w:hAnsiTheme="majorHAnsi"/>
        </w:rPr>
      </w:pPr>
      <w:r w:rsidRPr="001B164C">
        <w:rPr>
          <w:rFonts w:asciiTheme="majorHAnsi" w:hAnsiTheme="majorHAnsi"/>
        </w:rPr>
        <w:t>Generative AI can suggest test cases, identify possible edge cases, explain code and suggest areas that deserve additional review.</w:t>
      </w:r>
      <w:r w:rsidR="009F09C2">
        <w:rPr>
          <w:rFonts w:asciiTheme="majorHAnsi" w:hAnsiTheme="majorHAnsi"/>
        </w:rPr>
        <w:t xml:space="preserve"> </w:t>
      </w:r>
      <w:r w:rsidRPr="001B164C">
        <w:rPr>
          <w:rFonts w:asciiTheme="majorHAnsi" w:hAnsiTheme="majorHAnsi"/>
        </w:rPr>
        <w:t>This can help engineers think about scenarios that might otherwise be missed.</w:t>
      </w:r>
      <w:r w:rsidR="009F09C2">
        <w:rPr>
          <w:rFonts w:asciiTheme="majorHAnsi" w:hAnsiTheme="majorHAnsi"/>
        </w:rPr>
        <w:t xml:space="preserve"> </w:t>
      </w:r>
      <w:r w:rsidRPr="001B164C">
        <w:rPr>
          <w:rFonts w:asciiTheme="majorHAnsi" w:hAnsiTheme="majorHAnsi"/>
        </w:rPr>
        <w:t xml:space="preserve">However, AI-generated tests may themselves be incomplete or based on incorrect assumptions. Human engineers must therefore check whether the tests </w:t>
      </w:r>
      <w:r w:rsidR="006F284A" w:rsidRPr="001B164C">
        <w:rPr>
          <w:rFonts w:asciiTheme="majorHAnsi" w:hAnsiTheme="majorHAnsi"/>
        </w:rPr>
        <w:t>cover</w:t>
      </w:r>
      <w:r w:rsidRPr="001B164C">
        <w:rPr>
          <w:rFonts w:asciiTheme="majorHAnsi" w:hAnsiTheme="majorHAnsi"/>
        </w:rPr>
        <w:t xml:space="preserve"> the requirements and important system risks.</w:t>
      </w:r>
    </w:p>
    <w:p w14:paraId="4BB35EE1" w14:textId="3C7DAA88" w:rsidR="007756EA" w:rsidRPr="001B164C" w:rsidRDefault="007756EA" w:rsidP="0090636D">
      <w:pPr>
        <w:pStyle w:val="Heading3"/>
      </w:pPr>
      <w:bookmarkStart w:id="30" w:name="_Toc239324600"/>
      <w:r w:rsidRPr="001B164C">
        <w:lastRenderedPageBreak/>
        <w:t xml:space="preserve">5.4 Risk 1 </w:t>
      </w:r>
      <w:r w:rsidR="00275E0A">
        <w:t>-</w:t>
      </w:r>
      <w:r w:rsidRPr="001B164C">
        <w:t xml:space="preserve"> Incorrect or Misleading Output</w:t>
      </w:r>
      <w:bookmarkEnd w:id="30"/>
    </w:p>
    <w:p w14:paraId="63D6EE8A" w14:textId="1DC72DA2" w:rsidR="007756EA" w:rsidRPr="001B164C" w:rsidRDefault="007756EA" w:rsidP="001B164C">
      <w:pPr>
        <w:spacing w:line="276" w:lineRule="auto"/>
        <w:rPr>
          <w:rFonts w:asciiTheme="majorHAnsi" w:hAnsiTheme="majorHAnsi"/>
        </w:rPr>
      </w:pPr>
      <w:r w:rsidRPr="001B164C">
        <w:rPr>
          <w:rFonts w:asciiTheme="majorHAnsi" w:hAnsiTheme="majorHAnsi"/>
        </w:rPr>
        <w:t>Generative AI can produce answers that appear convincing but are incorrect.</w:t>
      </w:r>
      <w:r w:rsidR="002E7458">
        <w:rPr>
          <w:rFonts w:asciiTheme="majorHAnsi" w:hAnsiTheme="majorHAnsi"/>
        </w:rPr>
        <w:t xml:space="preserve"> </w:t>
      </w:r>
      <w:r w:rsidRPr="001B164C">
        <w:rPr>
          <w:rFonts w:asciiTheme="majorHAnsi" w:hAnsiTheme="majorHAnsi"/>
        </w:rPr>
        <w:t>In Software Engineering, this can be particularly problematic because incorrect technical advice can result in defects, incorrect requirements or unsafe implementation decisions.</w:t>
      </w:r>
    </w:p>
    <w:p w14:paraId="147C4426" w14:textId="019A29ED" w:rsidR="007756EA" w:rsidRPr="001B164C" w:rsidRDefault="007756EA" w:rsidP="001B164C">
      <w:pPr>
        <w:spacing w:line="276" w:lineRule="auto"/>
        <w:rPr>
          <w:rFonts w:asciiTheme="majorHAnsi" w:hAnsiTheme="majorHAnsi"/>
        </w:rPr>
      </w:pPr>
      <w:r w:rsidRPr="001B164C">
        <w:rPr>
          <w:rFonts w:asciiTheme="majorHAnsi" w:hAnsiTheme="majorHAnsi"/>
        </w:rPr>
        <w:t>Consequence:</w:t>
      </w:r>
      <w:r w:rsidRPr="001B164C">
        <w:rPr>
          <w:rFonts w:asciiTheme="majorHAnsi" w:hAnsiTheme="majorHAnsi"/>
        </w:rPr>
        <w:br/>
        <w:t>If an engineer accepts incorrect AI output without verification, the error can become part of the software product.</w:t>
      </w:r>
    </w:p>
    <w:p w14:paraId="7E4F2078" w14:textId="0ADD45A2" w:rsidR="007756EA" w:rsidRPr="001B164C" w:rsidRDefault="007756EA" w:rsidP="0090636D">
      <w:pPr>
        <w:pStyle w:val="Heading3"/>
      </w:pPr>
      <w:bookmarkStart w:id="31" w:name="_Toc239324601"/>
      <w:r w:rsidRPr="001B164C">
        <w:t xml:space="preserve">5.5 Risk 2 </w:t>
      </w:r>
      <w:r w:rsidR="00275E0A">
        <w:t>-</w:t>
      </w:r>
      <w:r w:rsidRPr="001B164C">
        <w:t xml:space="preserve"> Security Vulnerabilities</w:t>
      </w:r>
      <w:bookmarkEnd w:id="31"/>
    </w:p>
    <w:p w14:paraId="06B94410" w14:textId="1D0F535C" w:rsidR="007756EA" w:rsidRPr="001B164C" w:rsidRDefault="007756EA" w:rsidP="001B164C">
      <w:pPr>
        <w:spacing w:line="276" w:lineRule="auto"/>
        <w:rPr>
          <w:rFonts w:asciiTheme="majorHAnsi" w:hAnsiTheme="majorHAnsi"/>
        </w:rPr>
      </w:pPr>
      <w:r w:rsidRPr="001B164C">
        <w:rPr>
          <w:rFonts w:asciiTheme="majorHAnsi" w:hAnsiTheme="majorHAnsi"/>
        </w:rPr>
        <w:t>AI-generated code can contain security weaknesses or recommend unsafe implementation approaches.</w:t>
      </w:r>
      <w:r w:rsidR="002E7458">
        <w:rPr>
          <w:rFonts w:asciiTheme="majorHAnsi" w:hAnsiTheme="majorHAnsi"/>
        </w:rPr>
        <w:t xml:space="preserve"> </w:t>
      </w:r>
      <w:r w:rsidRPr="001B164C">
        <w:rPr>
          <w:rFonts w:asciiTheme="majorHAnsi" w:hAnsiTheme="majorHAnsi"/>
        </w:rPr>
        <w:t>This is why generated code should be reviewed and tested using normal engineering security practices. NIST's Generative AI Profile emphasises the importance of identifying and managing risks associated with generative AI.</w:t>
      </w:r>
    </w:p>
    <w:p w14:paraId="77F181AE" w14:textId="2DE23703" w:rsidR="007756EA" w:rsidRPr="001B164C" w:rsidRDefault="007756EA" w:rsidP="001B164C">
      <w:pPr>
        <w:spacing w:line="276" w:lineRule="auto"/>
        <w:rPr>
          <w:rFonts w:asciiTheme="majorHAnsi" w:hAnsiTheme="majorHAnsi"/>
        </w:rPr>
      </w:pPr>
      <w:r w:rsidRPr="001B164C">
        <w:rPr>
          <w:rFonts w:asciiTheme="majorHAnsi" w:hAnsiTheme="majorHAnsi"/>
        </w:rPr>
        <w:t>Consequence:</w:t>
      </w:r>
      <w:r w:rsidRPr="001B164C">
        <w:rPr>
          <w:rFonts w:asciiTheme="majorHAnsi" w:hAnsiTheme="majorHAnsi"/>
        </w:rPr>
        <w:br/>
        <w:t>A vulnerability introduced through AI-generated code could become part of the controlled software if it is not detected during review and testing.</w:t>
      </w:r>
    </w:p>
    <w:p w14:paraId="0708F417" w14:textId="346A60A9" w:rsidR="007756EA" w:rsidRPr="001B164C" w:rsidRDefault="007756EA" w:rsidP="0090636D">
      <w:pPr>
        <w:pStyle w:val="Heading3"/>
      </w:pPr>
      <w:bookmarkStart w:id="32" w:name="_Toc239324602"/>
      <w:r w:rsidRPr="001B164C">
        <w:t xml:space="preserve">5.6 Risk 3 </w:t>
      </w:r>
      <w:r w:rsidR="00275E0A">
        <w:t>-</w:t>
      </w:r>
      <w:r w:rsidRPr="001B164C">
        <w:t xml:space="preserve"> Over-Reliance on AI</w:t>
      </w:r>
      <w:bookmarkEnd w:id="32"/>
    </w:p>
    <w:p w14:paraId="01E7D6BF" w14:textId="41FC0187" w:rsidR="007756EA" w:rsidRPr="001B164C" w:rsidRDefault="007756EA" w:rsidP="001B164C">
      <w:pPr>
        <w:spacing w:line="276" w:lineRule="auto"/>
        <w:rPr>
          <w:rFonts w:asciiTheme="majorHAnsi" w:hAnsiTheme="majorHAnsi"/>
        </w:rPr>
      </w:pPr>
      <w:r w:rsidRPr="001B164C">
        <w:rPr>
          <w:rFonts w:asciiTheme="majorHAnsi" w:hAnsiTheme="majorHAnsi"/>
        </w:rPr>
        <w:t>A further risk is that developers may become overly dependent on AI and stop critically evaluating the output.</w:t>
      </w:r>
      <w:r w:rsidR="002E7458">
        <w:rPr>
          <w:rFonts w:asciiTheme="majorHAnsi" w:hAnsiTheme="majorHAnsi"/>
        </w:rPr>
        <w:t xml:space="preserve"> </w:t>
      </w:r>
      <w:r w:rsidRPr="001B164C">
        <w:rPr>
          <w:rFonts w:asciiTheme="majorHAnsi" w:hAnsiTheme="majorHAnsi"/>
        </w:rPr>
        <w:t>This can reduce understanding of the system and make it harder for engineers to recognise incorrect assumptions or defects.</w:t>
      </w:r>
    </w:p>
    <w:p w14:paraId="6E6A340F" w14:textId="7316AF26" w:rsidR="007756EA" w:rsidRPr="001B164C" w:rsidRDefault="007756EA" w:rsidP="001B164C">
      <w:pPr>
        <w:spacing w:line="276" w:lineRule="auto"/>
        <w:rPr>
          <w:rFonts w:asciiTheme="majorHAnsi" w:hAnsiTheme="majorHAnsi"/>
        </w:rPr>
      </w:pPr>
      <w:r w:rsidRPr="001B164C">
        <w:rPr>
          <w:rFonts w:asciiTheme="majorHAnsi" w:hAnsiTheme="majorHAnsi"/>
        </w:rPr>
        <w:t>Consequence:</w:t>
      </w:r>
      <w:r w:rsidRPr="001B164C">
        <w:rPr>
          <w:rFonts w:asciiTheme="majorHAnsi" w:hAnsiTheme="majorHAnsi"/>
        </w:rPr>
        <w:br/>
        <w:t>The team may become less capable of identifying problems in AI-generated requirements, code or design decisions.</w:t>
      </w:r>
    </w:p>
    <w:p w14:paraId="7B5C1856" w14:textId="77777777" w:rsidR="007756EA" w:rsidRPr="001B164C" w:rsidRDefault="007756EA" w:rsidP="0090636D">
      <w:pPr>
        <w:pStyle w:val="Heading3"/>
      </w:pPr>
      <w:bookmarkStart w:id="33" w:name="_Toc239324603"/>
      <w:r w:rsidRPr="001B164C">
        <w:t>5.7 Human Verification and Control Process</w:t>
      </w:r>
      <w:bookmarkEnd w:id="33"/>
    </w:p>
    <w:p w14:paraId="151A687E" w14:textId="77777777" w:rsidR="00EA341B" w:rsidRDefault="00EA341B">
      <w:pPr>
        <w:spacing w:line="276" w:lineRule="auto"/>
        <w:rPr>
          <w:lang w:eastAsia="en-ZA"/>
        </w:rPr>
      </w:pPr>
      <w:r>
        <w:rPr>
          <w:rFonts w:ascii="Aptos Display" w:hAnsi="Aptos Display"/>
        </w:rPr>
        <w:t>Before material AI-generated output becomes part of a controlled software product, it should follow an engineering workflow:</w:t>
      </w:r>
    </w:p>
    <w:p w14:paraId="7BF6CF32" w14:textId="77777777" w:rsidR="00EA341B" w:rsidRDefault="00EA341B">
      <w:pPr>
        <w:spacing w:line="276" w:lineRule="auto"/>
        <w:rPr>
          <w:lang w:eastAsia="en-ZA"/>
        </w:rPr>
      </w:pPr>
      <w:r>
        <w:rPr>
          <w:rFonts w:ascii="Aptos Display" w:hAnsi="Aptos Display"/>
        </w:rPr>
        <w:t>AI generates → Engineer reviews → Evidence checked → Code/security tests performed → Human modifies or rejects → Approved output enters controlled development</w:t>
      </w:r>
    </w:p>
    <w:p w14:paraId="592F55C4" w14:textId="77777777" w:rsidR="00EA341B" w:rsidRDefault="00EA341B">
      <w:pPr>
        <w:spacing w:line="276" w:lineRule="auto"/>
        <w:rPr>
          <w:lang w:eastAsia="en-ZA"/>
        </w:rPr>
      </w:pPr>
      <w:r>
        <w:rPr>
          <w:rFonts w:ascii="Aptos Display" w:hAnsi="Aptos Display"/>
        </w:rPr>
        <w:t>AI-generated output must not be treated as automatically correct merely because it appears plausible or is confidently written.</w:t>
      </w:r>
    </w:p>
    <w:p w14:paraId="0D74F2C2" w14:textId="2BB81CA5" w:rsidR="007756EA" w:rsidRPr="001B164C" w:rsidRDefault="007756EA" w:rsidP="001B164C">
      <w:pPr>
        <w:spacing w:line="276" w:lineRule="auto"/>
        <w:rPr>
          <w:rFonts w:asciiTheme="majorHAnsi" w:hAnsiTheme="majorHAnsi"/>
        </w:rPr>
      </w:pPr>
      <w:r w:rsidRPr="001B164C">
        <w:rPr>
          <w:rFonts w:asciiTheme="majorHAnsi" w:hAnsiTheme="majorHAnsi"/>
        </w:rPr>
        <w:t>This process allows AI to provide productivity benefits while keeping engineering accountability with humans.</w:t>
      </w:r>
    </w:p>
    <w:p w14:paraId="5A91AA7B" w14:textId="77777777" w:rsidR="007756EA" w:rsidRPr="001B164C" w:rsidRDefault="007756EA" w:rsidP="0090636D">
      <w:pPr>
        <w:pStyle w:val="Heading3"/>
      </w:pPr>
      <w:bookmarkStart w:id="34" w:name="_Toc239324604"/>
      <w:r w:rsidRPr="001B164C">
        <w:t>5.8 Accountability</w:t>
      </w:r>
      <w:bookmarkEnd w:id="34"/>
    </w:p>
    <w:p w14:paraId="69603183" w14:textId="69381EAC" w:rsidR="00D73A9E" w:rsidRPr="001B164C" w:rsidRDefault="007756EA" w:rsidP="002E7458">
      <w:pPr>
        <w:spacing w:line="276" w:lineRule="auto"/>
        <w:rPr>
          <w:rFonts w:asciiTheme="majorHAnsi" w:hAnsiTheme="majorHAnsi"/>
        </w:rPr>
      </w:pPr>
      <w:r w:rsidRPr="001B164C">
        <w:rPr>
          <w:rFonts w:asciiTheme="majorHAnsi" w:hAnsiTheme="majorHAnsi"/>
        </w:rPr>
        <w:t>If an engineer accepts AI-generated output that later introduces a defect, vulnerability or incorrect engineering decision, the responsible engineer and organisation remain accountable for the decision to use the output.</w:t>
      </w:r>
      <w:r w:rsidR="002E7458">
        <w:rPr>
          <w:rFonts w:asciiTheme="majorHAnsi" w:hAnsiTheme="majorHAnsi"/>
        </w:rPr>
        <w:t xml:space="preserve"> </w:t>
      </w:r>
      <w:r w:rsidRPr="001B164C">
        <w:rPr>
          <w:rFonts w:asciiTheme="majorHAnsi" w:hAnsiTheme="majorHAnsi"/>
        </w:rPr>
        <w:t>The AI system cannot take professional responsibility for an engineering decision. The engineer is responsible for evaluating whether the output is suitable before using it.</w:t>
      </w:r>
      <w:r w:rsidR="002E7458">
        <w:rPr>
          <w:rFonts w:asciiTheme="majorHAnsi" w:hAnsiTheme="majorHAnsi"/>
        </w:rPr>
        <w:t xml:space="preserve"> </w:t>
      </w:r>
      <w:r w:rsidRPr="001B164C">
        <w:rPr>
          <w:rFonts w:asciiTheme="majorHAnsi" w:hAnsiTheme="majorHAnsi"/>
        </w:rPr>
        <w:t>NIST's AI Risk Management Framework is designed to help organisations incorporate trustworthiness considerations into the design, development, use and evaluation of AI systems</w:t>
      </w:r>
      <w:r w:rsidR="0025707D">
        <w:rPr>
          <w:rFonts w:asciiTheme="majorHAnsi" w:hAnsiTheme="majorHAnsi"/>
        </w:rPr>
        <w:t>.</w:t>
      </w:r>
      <w:r w:rsidR="002E7458">
        <w:rPr>
          <w:rFonts w:asciiTheme="majorHAnsi" w:hAnsiTheme="majorHAnsi"/>
        </w:rPr>
        <w:t xml:space="preserve"> </w:t>
      </w:r>
      <w:r w:rsidRPr="001B164C">
        <w:rPr>
          <w:rFonts w:asciiTheme="majorHAnsi" w:hAnsiTheme="majorHAnsi"/>
        </w:rPr>
        <w:t xml:space="preserve">Therefore, using AI does not remove </w:t>
      </w:r>
      <w:r w:rsidRPr="001B164C">
        <w:rPr>
          <w:rFonts w:asciiTheme="majorHAnsi" w:hAnsiTheme="majorHAnsi"/>
        </w:rPr>
        <w:lastRenderedPageBreak/>
        <w:t xml:space="preserve">professional responsibility. Instead, it </w:t>
      </w:r>
      <w:r w:rsidR="00B07A96">
        <w:t>increases the</w:t>
      </w:r>
      <w:r w:rsidRPr="001B164C">
        <w:rPr>
          <w:rFonts w:asciiTheme="majorHAnsi" w:hAnsiTheme="majorHAnsi"/>
        </w:rPr>
        <w:t xml:space="preserve"> need for human verification, documentation and oversight</w:t>
      </w:r>
      <w:r w:rsidR="00B07A96">
        <w:t xml:space="preserve"> before AI-supported work becomes part of a controlled software product</w:t>
      </w:r>
      <w:r w:rsidRPr="001B164C">
        <w:rPr>
          <w:rFonts w:asciiTheme="majorHAnsi" w:hAnsiTheme="majorHAnsi"/>
        </w:rPr>
        <w:t>.</w:t>
      </w:r>
    </w:p>
    <w:p w14:paraId="23E26B8B" w14:textId="77777777" w:rsidR="007756EA" w:rsidRPr="001B164C" w:rsidRDefault="007756EA" w:rsidP="0090636D">
      <w:pPr>
        <w:pStyle w:val="Heading2"/>
      </w:pPr>
      <w:bookmarkStart w:id="35" w:name="_Toc239324605"/>
      <w:r w:rsidRPr="001B164C">
        <w:t>6. Overall Conclusion</w:t>
      </w:r>
      <w:bookmarkEnd w:id="35"/>
    </w:p>
    <w:p w14:paraId="40446CD1" w14:textId="77777777" w:rsidR="007756EA" w:rsidRPr="001B164C" w:rsidRDefault="007756EA" w:rsidP="001B164C">
      <w:pPr>
        <w:spacing w:line="276" w:lineRule="auto"/>
        <w:rPr>
          <w:rFonts w:asciiTheme="majorHAnsi" w:hAnsiTheme="majorHAnsi"/>
        </w:rPr>
      </w:pPr>
      <w:r w:rsidRPr="001B164C">
        <w:rPr>
          <w:rFonts w:asciiTheme="majorHAnsi" w:hAnsiTheme="majorHAnsi"/>
        </w:rPr>
        <w:t>Software Engineering decisions have consequences that can extend far beyond the stage in which the decision is initially made.</w:t>
      </w:r>
    </w:p>
    <w:p w14:paraId="1C0F660B"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research demonstrates that successful software development requires more than producing functioning code. Requirements, scope, schedule, resources, quality and risk need to be considered together because changes in one area can affect the others.</w:t>
      </w:r>
    </w:p>
    <w:p w14:paraId="15CA7EDA"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lifecycle analysis also demonstrates why engineers should think ahead. Security, quality, architecture, privacy, testing and deployment may become operationally important at different points, but they need to be considered early enough to influence later decisions.</w:t>
      </w:r>
    </w:p>
    <w:p w14:paraId="14713648" w14:textId="77777777" w:rsidR="007756EA" w:rsidRPr="001B164C" w:rsidRDefault="007756EA" w:rsidP="001B164C">
      <w:pPr>
        <w:spacing w:line="276" w:lineRule="auto"/>
        <w:rPr>
          <w:rFonts w:asciiTheme="majorHAnsi" w:hAnsiTheme="majorHAnsi"/>
        </w:rPr>
      </w:pPr>
      <w:r w:rsidRPr="001B164C">
        <w:rPr>
          <w:rFonts w:asciiTheme="majorHAnsi" w:hAnsiTheme="majorHAnsi"/>
        </w:rPr>
        <w:t>The technology-stack comparison shows that there is no universally correct technology. TypeScript with React and Node.js and Python with Django are both viable approaches, but their suitability depends on factors such as team capability, security, maintainability, testing, deployment and future change. A weighted decision matrix can support comparison, but its result depends on the assumptions, weights and evidence used.</w:t>
      </w:r>
    </w:p>
    <w:p w14:paraId="563C2DC3" w14:textId="77777777" w:rsidR="007756EA" w:rsidRPr="001B164C" w:rsidRDefault="007756EA" w:rsidP="001B164C">
      <w:pPr>
        <w:spacing w:line="276" w:lineRule="auto"/>
        <w:rPr>
          <w:rFonts w:asciiTheme="majorHAnsi" w:hAnsiTheme="majorHAnsi"/>
        </w:rPr>
      </w:pPr>
      <w:r w:rsidRPr="001B164C">
        <w:rPr>
          <w:rFonts w:asciiTheme="majorHAnsi" w:hAnsiTheme="majorHAnsi"/>
        </w:rPr>
        <w:t>Finally, generative AI can assist Software Engineering activities such as requirements analysis, coding and testing. However, AI output can be incorrect or insecure, and excessive reliance on AI can reduce human judgement. AI should therefore remain an engineering assistant rather than an independent decision-maker.</w:t>
      </w:r>
    </w:p>
    <w:p w14:paraId="71DAF29B" w14:textId="51D589A4" w:rsidR="007756EA" w:rsidRPr="001B164C" w:rsidRDefault="007756EA" w:rsidP="001B164C">
      <w:pPr>
        <w:spacing w:line="276" w:lineRule="auto"/>
        <w:rPr>
          <w:rFonts w:asciiTheme="majorHAnsi" w:hAnsiTheme="majorHAnsi"/>
        </w:rPr>
      </w:pPr>
      <w:r w:rsidRPr="001B164C">
        <w:rPr>
          <w:rFonts w:asciiTheme="majorHAnsi" w:hAnsiTheme="majorHAnsi"/>
        </w:rPr>
        <w:t xml:space="preserve">The overall lesson is that good Software Engineering asks not </w:t>
      </w:r>
      <w:r w:rsidR="00614FAD" w:rsidRPr="001B164C">
        <w:rPr>
          <w:rFonts w:asciiTheme="majorHAnsi" w:hAnsiTheme="majorHAnsi"/>
        </w:rPr>
        <w:t>only: “What</w:t>
      </w:r>
      <w:r w:rsidRPr="001B164C">
        <w:rPr>
          <w:rFonts w:asciiTheme="majorHAnsi" w:hAnsiTheme="majorHAnsi"/>
        </w:rPr>
        <w:t xml:space="preserve"> needs to be done now?"</w:t>
      </w:r>
    </w:p>
    <w:p w14:paraId="5AACADAE" w14:textId="7E2FA6AE" w:rsidR="0064700A" w:rsidRDefault="007756EA" w:rsidP="0064700A">
      <w:pPr>
        <w:spacing w:line="276" w:lineRule="auto"/>
        <w:rPr>
          <w:rFonts w:asciiTheme="majorHAnsi" w:hAnsiTheme="majorHAnsi"/>
        </w:rPr>
      </w:pPr>
      <w:r w:rsidRPr="001B164C">
        <w:rPr>
          <w:rFonts w:asciiTheme="majorHAnsi" w:hAnsiTheme="majorHAnsi"/>
        </w:rPr>
        <w:t xml:space="preserve">but </w:t>
      </w:r>
      <w:r w:rsidR="00614FAD" w:rsidRPr="001B164C">
        <w:rPr>
          <w:rFonts w:asciiTheme="majorHAnsi" w:hAnsiTheme="majorHAnsi"/>
        </w:rPr>
        <w:t>also: “What</w:t>
      </w:r>
      <w:r w:rsidRPr="001B164C">
        <w:rPr>
          <w:rFonts w:asciiTheme="majorHAnsi" w:hAnsiTheme="majorHAnsi"/>
        </w:rPr>
        <w:t xml:space="preserve"> needs to be considered now so that later choices remain feasible, safe, maintainable and defensible?"</w:t>
      </w:r>
    </w:p>
    <w:p w14:paraId="3E33AED2" w14:textId="08C3CD6E" w:rsidR="007756EA" w:rsidRPr="0064700A" w:rsidRDefault="007756EA" w:rsidP="0064700A">
      <w:pPr>
        <w:pStyle w:val="Heading2"/>
        <w:rPr>
          <w:rFonts w:asciiTheme="majorHAnsi" w:hAnsiTheme="majorHAnsi"/>
        </w:rPr>
      </w:pPr>
      <w:bookmarkStart w:id="36" w:name="_Toc239324606"/>
      <w:r w:rsidRPr="001B164C">
        <w:t>8. AI Research &amp; Verification Record</w:t>
      </w:r>
      <w:bookmarkEnd w:id="36"/>
    </w:p>
    <w:tbl>
      <w:tblPr>
        <w:tblStyle w:val="GridTable4-Accent1"/>
        <w:tblW w:w="5000" w:type="pct"/>
        <w:tblLook w:val="04A0" w:firstRow="1" w:lastRow="0" w:firstColumn="1" w:lastColumn="0" w:noHBand="0" w:noVBand="1"/>
      </w:tblPr>
      <w:tblGrid>
        <w:gridCol w:w="1307"/>
        <w:gridCol w:w="1126"/>
        <w:gridCol w:w="1492"/>
        <w:gridCol w:w="1100"/>
        <w:gridCol w:w="1833"/>
        <w:gridCol w:w="2158"/>
      </w:tblGrid>
      <w:tr w:rsidR="00D369B4" w14:paraId="56E922E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139C4CE" w14:textId="77777777" w:rsidR="00D369B4" w:rsidRDefault="00D369B4">
            <w:pPr>
              <w:spacing w:after="160"/>
              <w:rPr>
                <w:lang w:eastAsia="en-ZA"/>
              </w:rPr>
            </w:pPr>
            <w:r>
              <w:t>Team member</w:t>
            </w:r>
          </w:p>
        </w:tc>
        <w:tc>
          <w:tcPr>
            <w:tcW w:w="0" w:type="auto"/>
            <w:hideMark/>
          </w:tcPr>
          <w:p w14:paraId="503FFB83" w14:textId="77777777" w:rsidR="00D369B4" w:rsidRDefault="00D369B4">
            <w:pPr>
              <w:spacing w:after="160"/>
              <w:cnfStyle w:val="100000000000" w:firstRow="1" w:lastRow="0" w:firstColumn="0" w:lastColumn="0" w:oddVBand="0" w:evenVBand="0" w:oddHBand="0" w:evenHBand="0" w:firstRowFirstColumn="0" w:firstRowLastColumn="0" w:lastRowFirstColumn="0" w:lastRowLastColumn="0"/>
            </w:pPr>
            <w:r>
              <w:t>AI tool / use</w:t>
            </w:r>
          </w:p>
        </w:tc>
        <w:tc>
          <w:tcPr>
            <w:tcW w:w="0" w:type="auto"/>
            <w:hideMark/>
          </w:tcPr>
          <w:p w14:paraId="41A0B7EB" w14:textId="77777777" w:rsidR="00D369B4" w:rsidRDefault="00D369B4">
            <w:pPr>
              <w:spacing w:after="160"/>
              <w:cnfStyle w:val="100000000000" w:firstRow="1" w:lastRow="0" w:firstColumn="0" w:lastColumn="0" w:oddVBand="0" w:evenVBand="0" w:oddHBand="0" w:evenHBand="0" w:firstRowFirstColumn="0" w:firstRowLastColumn="0" w:lastRowFirstColumn="0" w:lastRowLastColumn="0"/>
            </w:pPr>
            <w:r>
              <w:t>Purpose</w:t>
            </w:r>
          </w:p>
        </w:tc>
        <w:tc>
          <w:tcPr>
            <w:tcW w:w="0" w:type="auto"/>
            <w:hideMark/>
          </w:tcPr>
          <w:p w14:paraId="4DBC785B" w14:textId="77777777" w:rsidR="00D369B4" w:rsidRDefault="00D369B4">
            <w:pPr>
              <w:spacing w:after="160"/>
              <w:cnfStyle w:val="100000000000" w:firstRow="1" w:lastRow="0" w:firstColumn="0" w:lastColumn="0" w:oddVBand="0" w:evenVBand="0" w:oddHBand="0" w:evenHBand="0" w:firstRowFirstColumn="0" w:firstRowLastColumn="0" w:lastRowFirstColumn="0" w:lastRowLastColumn="0"/>
            </w:pPr>
            <w:r>
              <w:t>Output used?</w:t>
            </w:r>
          </w:p>
        </w:tc>
        <w:tc>
          <w:tcPr>
            <w:tcW w:w="0" w:type="auto"/>
            <w:hideMark/>
          </w:tcPr>
          <w:p w14:paraId="5262078F" w14:textId="77777777" w:rsidR="00D369B4" w:rsidRDefault="00D369B4">
            <w:pPr>
              <w:spacing w:after="160"/>
              <w:cnfStyle w:val="100000000000" w:firstRow="1" w:lastRow="0" w:firstColumn="0" w:lastColumn="0" w:oddVBand="0" w:evenVBand="0" w:oddHBand="0" w:evenHBand="0" w:firstRowFirstColumn="0" w:firstRowLastColumn="0" w:lastRowFirstColumn="0" w:lastRowLastColumn="0"/>
            </w:pPr>
            <w:r>
              <w:t>How independently verified</w:t>
            </w:r>
          </w:p>
        </w:tc>
        <w:tc>
          <w:tcPr>
            <w:tcW w:w="0" w:type="auto"/>
            <w:hideMark/>
          </w:tcPr>
          <w:p w14:paraId="15C8E440" w14:textId="77777777" w:rsidR="00D369B4" w:rsidRDefault="00D369B4">
            <w:pPr>
              <w:spacing w:after="160"/>
              <w:cnfStyle w:val="100000000000" w:firstRow="1" w:lastRow="0" w:firstColumn="0" w:lastColumn="0" w:oddVBand="0" w:evenVBand="0" w:oddHBand="0" w:evenHBand="0" w:firstRowFirstColumn="0" w:firstRowLastColumn="0" w:lastRowFirstColumn="0" w:lastRowLastColumn="0"/>
            </w:pPr>
            <w:r>
              <w:t>What was changed/rejected</w:t>
            </w:r>
          </w:p>
        </w:tc>
      </w:tr>
      <w:tr w:rsidR="00D369B4" w14:paraId="6C4236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D9000" w14:textId="6A5F6E9E" w:rsidR="00D369B4" w:rsidRDefault="00C933A1">
            <w:pPr>
              <w:spacing w:after="160"/>
            </w:pPr>
            <w:r w:rsidRPr="00C933A1">
              <w:t>Christoffel Lombard</w:t>
            </w:r>
          </w:p>
        </w:tc>
        <w:tc>
          <w:tcPr>
            <w:tcW w:w="0" w:type="auto"/>
            <w:hideMark/>
          </w:tcPr>
          <w:p w14:paraId="5CBA28CA" w14:textId="409AE32B" w:rsidR="00D369B4" w:rsidRPr="007E12BD" w:rsidRDefault="007E12BD" w:rsidP="007E12BD">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color w:val="000000"/>
              </w:rPr>
              <w:t>Microsoft Copilot</w:t>
            </w:r>
          </w:p>
        </w:tc>
        <w:tc>
          <w:tcPr>
            <w:tcW w:w="0" w:type="auto"/>
            <w:hideMark/>
          </w:tcPr>
          <w:p w14:paraId="6CBBB096" w14:textId="6681EEBE" w:rsidR="00D369B4" w:rsidRPr="003317DF" w:rsidRDefault="003317DF" w:rsidP="003317DF">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color w:val="000000"/>
              </w:rPr>
              <w:t>Research assistance, explanation of concepts, organisation of ideas</w:t>
            </w:r>
          </w:p>
        </w:tc>
        <w:tc>
          <w:tcPr>
            <w:tcW w:w="0" w:type="auto"/>
            <w:hideMark/>
          </w:tcPr>
          <w:p w14:paraId="77725736" w14:textId="46345E40" w:rsidR="00D369B4" w:rsidRPr="00656FA1" w:rsidRDefault="00656FA1" w:rsidP="00656FA1">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color w:val="000000"/>
              </w:rPr>
              <w:t>Yes, selected output was used after review and editing</w:t>
            </w:r>
          </w:p>
        </w:tc>
        <w:tc>
          <w:tcPr>
            <w:tcW w:w="0" w:type="auto"/>
            <w:hideMark/>
          </w:tcPr>
          <w:p w14:paraId="7888A208" w14:textId="45CCA883" w:rsidR="00D369B4" w:rsidRPr="00CC0DA9" w:rsidRDefault="00CC0DA9" w:rsidP="00CC0DA9">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color w:val="000000"/>
              </w:rPr>
              <w:t>Important claims were checked against credible sources such as NIST, ISO/IEC, OWASP and official technology documentation</w:t>
            </w:r>
          </w:p>
        </w:tc>
        <w:tc>
          <w:tcPr>
            <w:tcW w:w="0" w:type="auto"/>
            <w:hideMark/>
          </w:tcPr>
          <w:p w14:paraId="2CBD1102" w14:textId="76803872" w:rsidR="00D369B4" w:rsidRPr="00F36EFA" w:rsidRDefault="00F36EFA" w:rsidP="00F36EFA">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color w:val="000000"/>
              </w:rPr>
              <w:t>Wording was revised for clarity; unsupported claims were not used; AI output was treated as assistance rather than as an academic source</w:t>
            </w:r>
          </w:p>
        </w:tc>
      </w:tr>
      <w:tr w:rsidR="00D369B4" w14:paraId="557683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325E60B" w14:textId="55B9B673" w:rsidR="00D369B4" w:rsidRDefault="00F614D4">
            <w:pPr>
              <w:spacing w:after="160"/>
            </w:pPr>
            <w:r>
              <w:t>Petrus Barend Wentzel</w:t>
            </w:r>
          </w:p>
        </w:tc>
        <w:tc>
          <w:tcPr>
            <w:tcW w:w="0" w:type="auto"/>
            <w:hideMark/>
          </w:tcPr>
          <w:p w14:paraId="1FF711BC" w14:textId="77777777" w:rsidR="00D369B4" w:rsidRDefault="00D369B4">
            <w:pPr>
              <w:spacing w:after="160"/>
              <w:cnfStyle w:val="000000000000" w:firstRow="0" w:lastRow="0" w:firstColumn="0" w:lastColumn="0" w:oddVBand="0" w:evenVBand="0" w:oddHBand="0" w:evenHBand="0" w:firstRowFirstColumn="0" w:firstRowLastColumn="0" w:lastRowFirstColumn="0" w:lastRowLastColumn="0"/>
            </w:pPr>
            <w:r>
              <w:t>ChatGPT</w:t>
            </w:r>
          </w:p>
        </w:tc>
        <w:tc>
          <w:tcPr>
            <w:tcW w:w="0" w:type="auto"/>
            <w:hideMark/>
          </w:tcPr>
          <w:p w14:paraId="647015B0" w14:textId="77777777" w:rsidR="00D369B4" w:rsidRDefault="00D369B4">
            <w:pPr>
              <w:spacing w:after="160"/>
              <w:cnfStyle w:val="000000000000" w:firstRow="0" w:lastRow="0" w:firstColumn="0" w:lastColumn="0" w:oddVBand="0" w:evenVBand="0" w:oddHBand="0" w:evenHBand="0" w:firstRowFirstColumn="0" w:firstRowLastColumn="0" w:lastRowFirstColumn="0" w:lastRowLastColumn="0"/>
            </w:pPr>
            <w:r>
              <w:t xml:space="preserve">Research assistance, drafting support, organisation </w:t>
            </w:r>
            <w:r>
              <w:lastRenderedPageBreak/>
              <w:t>of ideas and wording suggestions</w:t>
            </w:r>
          </w:p>
        </w:tc>
        <w:tc>
          <w:tcPr>
            <w:tcW w:w="0" w:type="auto"/>
            <w:hideMark/>
          </w:tcPr>
          <w:p w14:paraId="3AFCEA36" w14:textId="77777777" w:rsidR="00D369B4" w:rsidRDefault="00D369B4">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Yes, selected output was used </w:t>
            </w:r>
            <w:r>
              <w:lastRenderedPageBreak/>
              <w:t>after review and editing</w:t>
            </w:r>
          </w:p>
        </w:tc>
        <w:tc>
          <w:tcPr>
            <w:tcW w:w="0" w:type="auto"/>
            <w:hideMark/>
          </w:tcPr>
          <w:p w14:paraId="13B1FB54" w14:textId="77777777" w:rsidR="00D369B4" w:rsidRDefault="00D369B4">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Important claims were checked against credible sources such as NIST, </w:t>
            </w:r>
            <w:r>
              <w:lastRenderedPageBreak/>
              <w:t>ISO/IEC, OWASP and official technology documentation</w:t>
            </w:r>
          </w:p>
        </w:tc>
        <w:tc>
          <w:tcPr>
            <w:tcW w:w="0" w:type="auto"/>
            <w:hideMark/>
          </w:tcPr>
          <w:p w14:paraId="2E037399" w14:textId="77777777" w:rsidR="00D369B4" w:rsidRDefault="00D369B4">
            <w:pPr>
              <w:spacing w:after="160"/>
              <w:cnfStyle w:val="000000000000" w:firstRow="0" w:lastRow="0" w:firstColumn="0" w:lastColumn="0" w:oddVBand="0" w:evenVBand="0" w:oddHBand="0" w:evenHBand="0" w:firstRowFirstColumn="0" w:firstRowLastColumn="0" w:lastRowFirstColumn="0" w:lastRowLastColumn="0"/>
            </w:pPr>
            <w:r>
              <w:lastRenderedPageBreak/>
              <w:t xml:space="preserve">Wording was revised for clarity; unsupported claims were not used; AI output was treated </w:t>
            </w:r>
            <w:r>
              <w:lastRenderedPageBreak/>
              <w:t>as assistance rather than as an academic source</w:t>
            </w:r>
          </w:p>
        </w:tc>
      </w:tr>
    </w:tbl>
    <w:p w14:paraId="55C8B34E" w14:textId="77777777" w:rsidR="007756EA" w:rsidRDefault="007756EA" w:rsidP="001B164C">
      <w:pPr>
        <w:spacing w:line="276" w:lineRule="auto"/>
        <w:rPr>
          <w:rFonts w:asciiTheme="majorHAnsi" w:hAnsiTheme="majorHAnsi"/>
        </w:rPr>
      </w:pPr>
      <w:r w:rsidRPr="001B164C">
        <w:rPr>
          <w:rFonts w:asciiTheme="majorHAnsi" w:hAnsiTheme="majorHAnsi"/>
        </w:rPr>
        <w:lastRenderedPageBreak/>
        <w:t>AI output was treated as research assistance rather than as an academic source. Important claims were checked against credible sources such as NIST, ISO/IEC, OWASP and official technology documentation.</w:t>
      </w:r>
    </w:p>
    <w:bookmarkStart w:id="37" w:name="_Toc239324607" w:displacedByCustomXml="next"/>
    <w:sdt>
      <w:sdtPr>
        <w:rPr>
          <w:rFonts w:asciiTheme="minorHAnsi" w:eastAsiaTheme="minorHAnsi" w:hAnsiTheme="minorHAnsi" w:cstheme="minorBidi"/>
          <w:b w:val="0"/>
          <w:color w:val="auto"/>
          <w:sz w:val="22"/>
          <w:szCs w:val="22"/>
        </w:rPr>
        <w:id w:val="1114328843"/>
        <w:docPartObj>
          <w:docPartGallery w:val="Bibliographies"/>
          <w:docPartUnique/>
        </w:docPartObj>
      </w:sdtPr>
      <w:sdtEndPr/>
      <w:sdtContent>
        <w:p w14:paraId="7C6D5975" w14:textId="3190F5E3" w:rsidR="00587E78" w:rsidRDefault="00587E78">
          <w:pPr>
            <w:pStyle w:val="Heading1"/>
          </w:pPr>
          <w:r>
            <w:t>References</w:t>
          </w:r>
          <w:bookmarkEnd w:id="37"/>
        </w:p>
        <w:sdt>
          <w:sdtPr>
            <w:id w:val="-1379389212"/>
            <w:bibliography/>
          </w:sdtPr>
          <w:sdtEndPr/>
          <w:sdtContent>
            <w:p w14:paraId="64BD90E6" w14:textId="77777777" w:rsidR="006E2AAE" w:rsidRDefault="00587E78" w:rsidP="006E2AAE">
              <w:pPr>
                <w:pStyle w:val="Bibliography"/>
                <w:ind w:left="720" w:hanging="720"/>
                <w:rPr>
                  <w:noProof/>
                  <w:kern w:val="0"/>
                  <w:sz w:val="24"/>
                  <w:szCs w:val="24"/>
                  <w14:ligatures w14:val="none"/>
                </w:rPr>
              </w:pPr>
              <w:r>
                <w:fldChar w:fldCharType="begin"/>
              </w:r>
              <w:r>
                <w:instrText xml:space="preserve"> BIBLIOGRAPHY </w:instrText>
              </w:r>
              <w:r>
                <w:fldChar w:fldCharType="separate"/>
              </w:r>
              <w:r w:rsidR="006E2AAE">
                <w:rPr>
                  <w:noProof/>
                </w:rPr>
                <w:t xml:space="preserve">Bahrami, A. (2019). </w:t>
              </w:r>
              <w:r w:rsidR="006E2AAE">
                <w:rPr>
                  <w:i/>
                  <w:iCs/>
                  <w:noProof/>
                </w:rPr>
                <w:t>Joint Authorities Technical Review .</w:t>
              </w:r>
              <w:r w:rsidR="006E2AAE">
                <w:rPr>
                  <w:noProof/>
                </w:rPr>
                <w:t xml:space="preserve"> Washington, DC: HART SOLUTIONS LLC.</w:t>
              </w:r>
            </w:p>
            <w:p w14:paraId="576CB300" w14:textId="77777777" w:rsidR="006E2AAE" w:rsidRDefault="006E2AAE" w:rsidP="006E2AAE">
              <w:pPr>
                <w:pStyle w:val="Bibliography"/>
                <w:ind w:left="720" w:hanging="720"/>
                <w:rPr>
                  <w:noProof/>
                </w:rPr>
              </w:pPr>
              <w:r>
                <w:rPr>
                  <w:noProof/>
                </w:rPr>
                <w:t xml:space="preserve">Chloe Autio, R. S. (2024, July 26). </w:t>
              </w:r>
              <w:r>
                <w:rPr>
                  <w:i/>
                  <w:iCs/>
                  <w:noProof/>
                </w:rPr>
                <w:t>Artificial Intelligence Risk Management Framework: Generative Artificial Intelligence Profile</w:t>
              </w:r>
              <w:r>
                <w:rPr>
                  <w:noProof/>
                </w:rPr>
                <w:t>. Retrieved from NIST: https://www.nist.gov/publications/artificial-intelligence-risk-management-framework-generative-artificial-intelligence</w:t>
              </w:r>
            </w:p>
            <w:p w14:paraId="001BF2FA" w14:textId="77777777" w:rsidR="006E2AAE" w:rsidRDefault="006E2AAE" w:rsidP="006E2AAE">
              <w:pPr>
                <w:pStyle w:val="Bibliography"/>
                <w:ind w:left="720" w:hanging="720"/>
                <w:rPr>
                  <w:noProof/>
                </w:rPr>
              </w:pPr>
              <w:r>
                <w:rPr>
                  <w:noProof/>
                </w:rPr>
                <w:t xml:space="preserve">Drake, V. (n.d.). </w:t>
              </w:r>
              <w:r>
                <w:rPr>
                  <w:i/>
                  <w:iCs/>
                  <w:noProof/>
                </w:rPr>
                <w:t>Threat Modeling</w:t>
              </w:r>
              <w:r>
                <w:rPr>
                  <w:noProof/>
                </w:rPr>
                <w:t>. Retrieved from OWASP: https://owasp.org/www-community/Threat_Modeling</w:t>
              </w:r>
            </w:p>
            <w:p w14:paraId="4B450A7B" w14:textId="77777777" w:rsidR="006E2AAE" w:rsidRDefault="006E2AAE" w:rsidP="006E2AAE">
              <w:pPr>
                <w:pStyle w:val="Bibliography"/>
                <w:ind w:left="720" w:hanging="720"/>
                <w:rPr>
                  <w:noProof/>
                </w:rPr>
              </w:pPr>
              <w:r>
                <w:rPr>
                  <w:noProof/>
                </w:rPr>
                <w:t xml:space="preserve">Hashimi, S. I. (2026, March). </w:t>
              </w:r>
              <w:r>
                <w:rPr>
                  <w:i/>
                  <w:iCs/>
                  <w:noProof/>
                </w:rPr>
                <w:t>TypeScript 7 native preview in Visual Studio 2026</w:t>
              </w:r>
              <w:r>
                <w:rPr>
                  <w:noProof/>
                </w:rPr>
                <w:t>. Retrieved from https://developer.microsoft.com/blog/typescript-7-native-preview-in-visual-studio-2026/</w:t>
              </w:r>
            </w:p>
            <w:p w14:paraId="32AFEA3A" w14:textId="77777777" w:rsidR="006E2AAE" w:rsidRDefault="006E2AAE" w:rsidP="006E2AAE">
              <w:pPr>
                <w:pStyle w:val="Bibliography"/>
                <w:ind w:left="720" w:hanging="720"/>
                <w:rPr>
                  <w:noProof/>
                </w:rPr>
              </w:pPr>
              <w:r>
                <w:rPr>
                  <w:i/>
                  <w:iCs/>
                  <w:noProof/>
                </w:rPr>
                <w:t>ISO</w:t>
              </w:r>
              <w:r>
                <w:rPr>
                  <w:noProof/>
                </w:rPr>
                <w:t>. (2023). Retrieved from ISO: https://www.iso.org/obp/ui/en/#iso:std:iso-iec:25010:ed-2:v1:en</w:t>
              </w:r>
            </w:p>
            <w:p w14:paraId="21B97742" w14:textId="77777777" w:rsidR="006E2AAE" w:rsidRDefault="006E2AAE" w:rsidP="006E2AAE">
              <w:pPr>
                <w:pStyle w:val="Bibliography"/>
                <w:ind w:left="720" w:hanging="720"/>
                <w:rPr>
                  <w:noProof/>
                </w:rPr>
              </w:pPr>
              <w:r>
                <w:rPr>
                  <w:noProof/>
                </w:rPr>
                <w:t xml:space="preserve">Kerr, J. (2026, July 25). </w:t>
              </w:r>
              <w:r>
                <w:rPr>
                  <w:i/>
                  <w:iCs/>
                  <w:noProof/>
                </w:rPr>
                <w:t>737 MAX Safety Bulletin 2026: Boeing Rolls Out Software Update</w:t>
              </w:r>
              <w:r>
                <w:rPr>
                  <w:noProof/>
                </w:rPr>
                <w:t>. Retrieved from AviatorDB: https://aviatordb.com/news/industry/737-max-safety-bulletin-2026-boeing-rolls-out-software-update</w:t>
              </w:r>
            </w:p>
            <w:p w14:paraId="6320DDB1" w14:textId="77777777" w:rsidR="006E2AAE" w:rsidRDefault="006E2AAE" w:rsidP="006E2AAE">
              <w:pPr>
                <w:pStyle w:val="Bibliography"/>
                <w:ind w:left="720" w:hanging="720"/>
                <w:rPr>
                  <w:noProof/>
                </w:rPr>
              </w:pPr>
              <w:r>
                <w:rPr>
                  <w:i/>
                  <w:iCs/>
                  <w:noProof/>
                </w:rPr>
                <w:t>Node.js</w:t>
              </w:r>
              <w:r>
                <w:rPr>
                  <w:noProof/>
                </w:rPr>
                <w:t>. (n.d.). Retrieved from Node.js v26.8.1 documentation: https://nodejs.org/api/test.html</w:t>
              </w:r>
            </w:p>
            <w:p w14:paraId="7EE5AA69" w14:textId="77777777" w:rsidR="006E2AAE" w:rsidRDefault="006E2AAE" w:rsidP="006E2AAE">
              <w:pPr>
                <w:pStyle w:val="Bibliography"/>
                <w:ind w:left="720" w:hanging="720"/>
                <w:rPr>
                  <w:noProof/>
                </w:rPr>
              </w:pPr>
              <w:r>
                <w:rPr>
                  <w:i/>
                  <w:iCs/>
                  <w:noProof/>
                </w:rPr>
                <w:t>React</w:t>
              </w:r>
              <w:r>
                <w:rPr>
                  <w:noProof/>
                </w:rPr>
                <w:t>. (2026). Retrieved from React: https://react.dev/</w:t>
              </w:r>
            </w:p>
            <w:p w14:paraId="4BC7798D" w14:textId="77777777" w:rsidR="006E2AAE" w:rsidRDefault="006E2AAE" w:rsidP="006E2AAE">
              <w:pPr>
                <w:pStyle w:val="Bibliography"/>
                <w:ind w:left="720" w:hanging="720"/>
                <w:rPr>
                  <w:noProof/>
                </w:rPr>
              </w:pPr>
              <w:r>
                <w:rPr>
                  <w:noProof/>
                </w:rPr>
                <w:t xml:space="preserve">Schönig, H.-J. (2024). </w:t>
              </w:r>
              <w:r>
                <w:rPr>
                  <w:i/>
                  <w:iCs/>
                  <w:noProof/>
                </w:rPr>
                <w:t>Mastering PostgreSQL 17.</w:t>
              </w:r>
              <w:r>
                <w:rPr>
                  <w:noProof/>
                </w:rPr>
                <w:t xml:space="preserve"> </w:t>
              </w:r>
            </w:p>
            <w:p w14:paraId="3E8EF65B" w14:textId="77777777" w:rsidR="006E2AAE" w:rsidRDefault="006E2AAE" w:rsidP="006E2AAE">
              <w:pPr>
                <w:pStyle w:val="Bibliography"/>
                <w:ind w:left="720" w:hanging="720"/>
                <w:rPr>
                  <w:noProof/>
                </w:rPr>
              </w:pPr>
              <w:r>
                <w:rPr>
                  <w:i/>
                  <w:iCs/>
                  <w:noProof/>
                </w:rPr>
                <w:t>Security in Django | Django documentation | Django</w:t>
              </w:r>
              <w:r>
                <w:rPr>
                  <w:noProof/>
                </w:rPr>
                <w:t>. (2026). Retrieved from https://docs.djangoproject.com/en/6.0/topics/security/</w:t>
              </w:r>
            </w:p>
            <w:p w14:paraId="0D8DDCA0" w14:textId="77777777" w:rsidR="006E2AAE" w:rsidRDefault="006E2AAE" w:rsidP="006E2AAE">
              <w:pPr>
                <w:pStyle w:val="Bibliography"/>
                <w:ind w:left="720" w:hanging="720"/>
                <w:rPr>
                  <w:noProof/>
                </w:rPr>
              </w:pPr>
              <w:r>
                <w:rPr>
                  <w:noProof/>
                </w:rPr>
                <w:t xml:space="preserve">Souppaya, M. S. (2022, February 3). </w:t>
              </w:r>
              <w:r>
                <w:rPr>
                  <w:i/>
                  <w:iCs/>
                  <w:noProof/>
                </w:rPr>
                <w:t>Secure Software Development Framework (SSDF) Version 1.1: Recommendations for Mitigating the Risk of Software Vulnerabilities</w:t>
              </w:r>
              <w:r>
                <w:rPr>
                  <w:noProof/>
                </w:rPr>
                <w:t>. Retrieved from NIST: https://www.nist.gov/publications/secure-software-development-framework-ssdf-version-11-recommendations-mitigating-risk</w:t>
              </w:r>
            </w:p>
            <w:p w14:paraId="16559841" w14:textId="77777777" w:rsidR="006E2AAE" w:rsidRDefault="006E2AAE" w:rsidP="006E2AAE">
              <w:pPr>
                <w:pStyle w:val="Bibliography"/>
                <w:ind w:left="720" w:hanging="720"/>
                <w:rPr>
                  <w:noProof/>
                </w:rPr>
              </w:pPr>
              <w:r>
                <w:rPr>
                  <w:i/>
                  <w:iCs/>
                  <w:noProof/>
                </w:rPr>
                <w:t>The TypeScript Handbook</w:t>
              </w:r>
              <w:r>
                <w:rPr>
                  <w:noProof/>
                </w:rPr>
                <w:t>. (2026, August 31). Retrieved from TypeScript: https://www.typescriptlang.org/docs/handbook/intro.html</w:t>
              </w:r>
            </w:p>
            <w:p w14:paraId="06DC2804" w14:textId="3E360122" w:rsidR="008E10B3" w:rsidRPr="00E41280" w:rsidRDefault="00587E78" w:rsidP="00E41280">
              <w:r>
                <w:rPr>
                  <w:b/>
                  <w:bCs/>
                  <w:noProof/>
                </w:rPr>
                <w:fldChar w:fldCharType="end"/>
              </w:r>
            </w:p>
          </w:sdtContent>
        </w:sdt>
      </w:sdtContent>
    </w:sdt>
    <w:sectPr w:rsidR="008E10B3" w:rsidRPr="00E41280" w:rsidSect="005F00D4">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AAE87" w14:textId="77777777" w:rsidR="00A70AB0" w:rsidRDefault="00A70AB0" w:rsidP="00063D69">
      <w:pPr>
        <w:spacing w:after="0" w:line="240" w:lineRule="auto"/>
      </w:pPr>
      <w:r>
        <w:separator/>
      </w:r>
    </w:p>
  </w:endnote>
  <w:endnote w:type="continuationSeparator" w:id="0">
    <w:p w14:paraId="3EB8E3F1" w14:textId="77777777" w:rsidR="00A70AB0" w:rsidRDefault="00A70AB0" w:rsidP="00063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982348"/>
      <w:docPartObj>
        <w:docPartGallery w:val="Page Numbers (Bottom of Page)"/>
        <w:docPartUnique/>
      </w:docPartObj>
    </w:sdtPr>
    <w:sdtEndPr>
      <w:rPr>
        <w:color w:val="7F7F7F" w:themeColor="background1" w:themeShade="7F"/>
        <w:spacing w:val="60"/>
      </w:rPr>
    </w:sdtEndPr>
    <w:sdtContent>
      <w:p w14:paraId="63FCBF2B" w14:textId="316BC514" w:rsidR="00063D69" w:rsidRDefault="00063D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A24705" w14:textId="77777777" w:rsidR="00063D69" w:rsidRDefault="00063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5868A" w14:textId="77777777" w:rsidR="00A70AB0" w:rsidRDefault="00A70AB0" w:rsidP="00063D69">
      <w:pPr>
        <w:spacing w:after="0" w:line="240" w:lineRule="auto"/>
      </w:pPr>
      <w:r>
        <w:separator/>
      </w:r>
    </w:p>
  </w:footnote>
  <w:footnote w:type="continuationSeparator" w:id="0">
    <w:p w14:paraId="1646B807" w14:textId="77777777" w:rsidR="00A70AB0" w:rsidRDefault="00A70AB0" w:rsidP="00063D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1FF"/>
    <w:multiLevelType w:val="multilevel"/>
    <w:tmpl w:val="C8A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1877"/>
    <w:multiLevelType w:val="multilevel"/>
    <w:tmpl w:val="60EC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2568"/>
    <w:multiLevelType w:val="multilevel"/>
    <w:tmpl w:val="921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5566"/>
    <w:multiLevelType w:val="multilevel"/>
    <w:tmpl w:val="FB1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08B4"/>
    <w:multiLevelType w:val="multilevel"/>
    <w:tmpl w:val="30D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5144B"/>
    <w:multiLevelType w:val="multilevel"/>
    <w:tmpl w:val="74E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21F56"/>
    <w:multiLevelType w:val="multilevel"/>
    <w:tmpl w:val="AF38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07F5A"/>
    <w:multiLevelType w:val="multilevel"/>
    <w:tmpl w:val="D15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039BA"/>
    <w:multiLevelType w:val="multilevel"/>
    <w:tmpl w:val="AFB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53D8B"/>
    <w:multiLevelType w:val="multilevel"/>
    <w:tmpl w:val="96E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7145F"/>
    <w:multiLevelType w:val="multilevel"/>
    <w:tmpl w:val="818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B7B4A"/>
    <w:multiLevelType w:val="multilevel"/>
    <w:tmpl w:val="0ED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06AB3"/>
    <w:multiLevelType w:val="multilevel"/>
    <w:tmpl w:val="334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63C89"/>
    <w:multiLevelType w:val="multilevel"/>
    <w:tmpl w:val="421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31583"/>
    <w:multiLevelType w:val="multilevel"/>
    <w:tmpl w:val="E09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B4320"/>
    <w:multiLevelType w:val="multilevel"/>
    <w:tmpl w:val="D04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D6E83"/>
    <w:multiLevelType w:val="multilevel"/>
    <w:tmpl w:val="E8D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237ED"/>
    <w:multiLevelType w:val="multilevel"/>
    <w:tmpl w:val="A06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96215"/>
    <w:multiLevelType w:val="multilevel"/>
    <w:tmpl w:val="23D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B5A56"/>
    <w:multiLevelType w:val="multilevel"/>
    <w:tmpl w:val="AF1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72FF2"/>
    <w:multiLevelType w:val="multilevel"/>
    <w:tmpl w:val="3BC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D671F"/>
    <w:multiLevelType w:val="multilevel"/>
    <w:tmpl w:val="BA1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E1565"/>
    <w:multiLevelType w:val="multilevel"/>
    <w:tmpl w:val="D50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D4395"/>
    <w:multiLevelType w:val="multilevel"/>
    <w:tmpl w:val="D76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55C3C"/>
    <w:multiLevelType w:val="multilevel"/>
    <w:tmpl w:val="557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C0A07"/>
    <w:multiLevelType w:val="multilevel"/>
    <w:tmpl w:val="A39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E2944"/>
    <w:multiLevelType w:val="multilevel"/>
    <w:tmpl w:val="7D6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051C4"/>
    <w:multiLevelType w:val="multilevel"/>
    <w:tmpl w:val="0E7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21D0C"/>
    <w:multiLevelType w:val="multilevel"/>
    <w:tmpl w:val="FB4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07C49"/>
    <w:multiLevelType w:val="multilevel"/>
    <w:tmpl w:val="A3F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26948">
    <w:abstractNumId w:val="11"/>
  </w:num>
  <w:num w:numId="2" w16cid:durableId="180628064">
    <w:abstractNumId w:val="20"/>
  </w:num>
  <w:num w:numId="3" w16cid:durableId="1683778502">
    <w:abstractNumId w:val="21"/>
  </w:num>
  <w:num w:numId="4" w16cid:durableId="334655254">
    <w:abstractNumId w:val="9"/>
  </w:num>
  <w:num w:numId="5" w16cid:durableId="994190236">
    <w:abstractNumId w:val="27"/>
  </w:num>
  <w:num w:numId="6" w16cid:durableId="669063886">
    <w:abstractNumId w:val="6"/>
  </w:num>
  <w:num w:numId="7" w16cid:durableId="1764956531">
    <w:abstractNumId w:val="3"/>
  </w:num>
  <w:num w:numId="8" w16cid:durableId="2142724400">
    <w:abstractNumId w:val="29"/>
  </w:num>
  <w:num w:numId="9" w16cid:durableId="677124843">
    <w:abstractNumId w:val="19"/>
  </w:num>
  <w:num w:numId="10" w16cid:durableId="1791122713">
    <w:abstractNumId w:val="24"/>
  </w:num>
  <w:num w:numId="11" w16cid:durableId="57896731">
    <w:abstractNumId w:val="25"/>
  </w:num>
  <w:num w:numId="12" w16cid:durableId="1933125438">
    <w:abstractNumId w:val="13"/>
  </w:num>
  <w:num w:numId="13" w16cid:durableId="140970838">
    <w:abstractNumId w:val="12"/>
  </w:num>
  <w:num w:numId="14" w16cid:durableId="1345396087">
    <w:abstractNumId w:val="10"/>
  </w:num>
  <w:num w:numId="15" w16cid:durableId="510994845">
    <w:abstractNumId w:val="2"/>
  </w:num>
  <w:num w:numId="16" w16cid:durableId="1833638793">
    <w:abstractNumId w:val="15"/>
  </w:num>
  <w:num w:numId="17" w16cid:durableId="196285205">
    <w:abstractNumId w:val="7"/>
  </w:num>
  <w:num w:numId="18" w16cid:durableId="1111440328">
    <w:abstractNumId w:val="17"/>
  </w:num>
  <w:num w:numId="19" w16cid:durableId="1948467893">
    <w:abstractNumId w:val="18"/>
  </w:num>
  <w:num w:numId="20" w16cid:durableId="1344089468">
    <w:abstractNumId w:val="22"/>
  </w:num>
  <w:num w:numId="21" w16cid:durableId="1496458810">
    <w:abstractNumId w:val="0"/>
  </w:num>
  <w:num w:numId="22" w16cid:durableId="1365442695">
    <w:abstractNumId w:val="4"/>
  </w:num>
  <w:num w:numId="23" w16cid:durableId="792595975">
    <w:abstractNumId w:val="26"/>
  </w:num>
  <w:num w:numId="24" w16cid:durableId="444467456">
    <w:abstractNumId w:val="16"/>
  </w:num>
  <w:num w:numId="25" w16cid:durableId="259679592">
    <w:abstractNumId w:val="1"/>
  </w:num>
  <w:num w:numId="26" w16cid:durableId="1939555119">
    <w:abstractNumId w:val="8"/>
  </w:num>
  <w:num w:numId="27" w16cid:durableId="1580096927">
    <w:abstractNumId w:val="28"/>
  </w:num>
  <w:num w:numId="28" w16cid:durableId="434784773">
    <w:abstractNumId w:val="23"/>
  </w:num>
  <w:num w:numId="29" w16cid:durableId="287051077">
    <w:abstractNumId w:val="5"/>
  </w:num>
  <w:num w:numId="30" w16cid:durableId="9551347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8D"/>
    <w:rsid w:val="00005AAA"/>
    <w:rsid w:val="00024BD6"/>
    <w:rsid w:val="00063D69"/>
    <w:rsid w:val="000649FE"/>
    <w:rsid w:val="00072CB0"/>
    <w:rsid w:val="00081E37"/>
    <w:rsid w:val="000B2418"/>
    <w:rsid w:val="000B6148"/>
    <w:rsid w:val="000F25D2"/>
    <w:rsid w:val="00102969"/>
    <w:rsid w:val="0010327F"/>
    <w:rsid w:val="001435F4"/>
    <w:rsid w:val="0014450B"/>
    <w:rsid w:val="001477B7"/>
    <w:rsid w:val="00163D91"/>
    <w:rsid w:val="00176402"/>
    <w:rsid w:val="00182CC6"/>
    <w:rsid w:val="001B164C"/>
    <w:rsid w:val="001C2902"/>
    <w:rsid w:val="001E13C1"/>
    <w:rsid w:val="001E781E"/>
    <w:rsid w:val="00207FDA"/>
    <w:rsid w:val="00214165"/>
    <w:rsid w:val="002263BD"/>
    <w:rsid w:val="00243EB7"/>
    <w:rsid w:val="00252264"/>
    <w:rsid w:val="002525E6"/>
    <w:rsid w:val="0025707D"/>
    <w:rsid w:val="00275E0A"/>
    <w:rsid w:val="00281D7B"/>
    <w:rsid w:val="002A557E"/>
    <w:rsid w:val="002D34D2"/>
    <w:rsid w:val="002E0C04"/>
    <w:rsid w:val="002E7458"/>
    <w:rsid w:val="002F4BD7"/>
    <w:rsid w:val="00320696"/>
    <w:rsid w:val="003317DF"/>
    <w:rsid w:val="003322B5"/>
    <w:rsid w:val="00343E7C"/>
    <w:rsid w:val="003531A9"/>
    <w:rsid w:val="003710D1"/>
    <w:rsid w:val="003A095A"/>
    <w:rsid w:val="003A1EC0"/>
    <w:rsid w:val="003B09D9"/>
    <w:rsid w:val="003F1809"/>
    <w:rsid w:val="0042621C"/>
    <w:rsid w:val="004657BC"/>
    <w:rsid w:val="004A1409"/>
    <w:rsid w:val="004A66C5"/>
    <w:rsid w:val="004B386D"/>
    <w:rsid w:val="004B6F49"/>
    <w:rsid w:val="004C58E4"/>
    <w:rsid w:val="004D799E"/>
    <w:rsid w:val="00514BD3"/>
    <w:rsid w:val="00530B55"/>
    <w:rsid w:val="00544493"/>
    <w:rsid w:val="00551B39"/>
    <w:rsid w:val="00587E78"/>
    <w:rsid w:val="00593B7F"/>
    <w:rsid w:val="005C3926"/>
    <w:rsid w:val="005F00D4"/>
    <w:rsid w:val="00614FAD"/>
    <w:rsid w:val="006259F6"/>
    <w:rsid w:val="00643654"/>
    <w:rsid w:val="0064442B"/>
    <w:rsid w:val="0064700A"/>
    <w:rsid w:val="0065152F"/>
    <w:rsid w:val="00656FA1"/>
    <w:rsid w:val="00667A78"/>
    <w:rsid w:val="006729DA"/>
    <w:rsid w:val="006761EF"/>
    <w:rsid w:val="00696A9E"/>
    <w:rsid w:val="006B7391"/>
    <w:rsid w:val="006C20AB"/>
    <w:rsid w:val="006D2606"/>
    <w:rsid w:val="006D6790"/>
    <w:rsid w:val="006E2AAE"/>
    <w:rsid w:val="006F284A"/>
    <w:rsid w:val="006F41FC"/>
    <w:rsid w:val="006F6905"/>
    <w:rsid w:val="007047B4"/>
    <w:rsid w:val="007240E3"/>
    <w:rsid w:val="00744B0F"/>
    <w:rsid w:val="007756EA"/>
    <w:rsid w:val="007941AE"/>
    <w:rsid w:val="007A1E6B"/>
    <w:rsid w:val="007B6A08"/>
    <w:rsid w:val="007C0930"/>
    <w:rsid w:val="007E12BD"/>
    <w:rsid w:val="008064F2"/>
    <w:rsid w:val="00834632"/>
    <w:rsid w:val="00842D35"/>
    <w:rsid w:val="0086665C"/>
    <w:rsid w:val="008B0E0B"/>
    <w:rsid w:val="008B3372"/>
    <w:rsid w:val="008B5BCD"/>
    <w:rsid w:val="008C4E1B"/>
    <w:rsid w:val="008E10B3"/>
    <w:rsid w:val="0090636D"/>
    <w:rsid w:val="00906573"/>
    <w:rsid w:val="00910374"/>
    <w:rsid w:val="00915303"/>
    <w:rsid w:val="00917A83"/>
    <w:rsid w:val="00950F0A"/>
    <w:rsid w:val="0095243B"/>
    <w:rsid w:val="009A4477"/>
    <w:rsid w:val="009B53EF"/>
    <w:rsid w:val="009F09C2"/>
    <w:rsid w:val="009F6E7F"/>
    <w:rsid w:val="00A001C1"/>
    <w:rsid w:val="00A02E76"/>
    <w:rsid w:val="00A061F0"/>
    <w:rsid w:val="00A70AB0"/>
    <w:rsid w:val="00A73504"/>
    <w:rsid w:val="00A84D0F"/>
    <w:rsid w:val="00A9384E"/>
    <w:rsid w:val="00A95DDB"/>
    <w:rsid w:val="00AD7F13"/>
    <w:rsid w:val="00AE0932"/>
    <w:rsid w:val="00AE61FE"/>
    <w:rsid w:val="00B07A96"/>
    <w:rsid w:val="00B30906"/>
    <w:rsid w:val="00B31758"/>
    <w:rsid w:val="00B50B22"/>
    <w:rsid w:val="00B54159"/>
    <w:rsid w:val="00B711F8"/>
    <w:rsid w:val="00BD2AFA"/>
    <w:rsid w:val="00BE3B9A"/>
    <w:rsid w:val="00C012FD"/>
    <w:rsid w:val="00C07E76"/>
    <w:rsid w:val="00C17BD9"/>
    <w:rsid w:val="00C213AC"/>
    <w:rsid w:val="00C23CEE"/>
    <w:rsid w:val="00C33BEE"/>
    <w:rsid w:val="00C82ADF"/>
    <w:rsid w:val="00C8650B"/>
    <w:rsid w:val="00C877B3"/>
    <w:rsid w:val="00C900B0"/>
    <w:rsid w:val="00C90383"/>
    <w:rsid w:val="00C933A1"/>
    <w:rsid w:val="00CA03D4"/>
    <w:rsid w:val="00CA7C35"/>
    <w:rsid w:val="00CC0DA9"/>
    <w:rsid w:val="00CD7674"/>
    <w:rsid w:val="00CE27A9"/>
    <w:rsid w:val="00D369B4"/>
    <w:rsid w:val="00D4704E"/>
    <w:rsid w:val="00D50B79"/>
    <w:rsid w:val="00D73A9E"/>
    <w:rsid w:val="00DE1575"/>
    <w:rsid w:val="00DE2D62"/>
    <w:rsid w:val="00DE6F82"/>
    <w:rsid w:val="00DF376D"/>
    <w:rsid w:val="00E2562E"/>
    <w:rsid w:val="00E3568D"/>
    <w:rsid w:val="00E359E7"/>
    <w:rsid w:val="00E4042D"/>
    <w:rsid w:val="00E41280"/>
    <w:rsid w:val="00E842D6"/>
    <w:rsid w:val="00E871BC"/>
    <w:rsid w:val="00EA14C1"/>
    <w:rsid w:val="00EA221A"/>
    <w:rsid w:val="00EA341B"/>
    <w:rsid w:val="00EC242E"/>
    <w:rsid w:val="00EC2806"/>
    <w:rsid w:val="00EC4BCB"/>
    <w:rsid w:val="00EC7CB0"/>
    <w:rsid w:val="00EE64E8"/>
    <w:rsid w:val="00F0149F"/>
    <w:rsid w:val="00F36EFA"/>
    <w:rsid w:val="00F614D4"/>
    <w:rsid w:val="00F67A5A"/>
    <w:rsid w:val="00F87C2C"/>
    <w:rsid w:val="00FD65B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9B4B"/>
  <w15:chartTrackingRefBased/>
  <w15:docId w15:val="{1A221C41-4742-4652-9CBD-B9AABC40E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68D"/>
    <w:pPr>
      <w:keepNext/>
      <w:keepLines/>
      <w:spacing w:before="360" w:after="120" w:line="400" w:lineRule="atLeast"/>
      <w:outlineLvl w:val="0"/>
    </w:pPr>
    <w:rPr>
      <w:rFonts w:ascii="Aptos Display" w:eastAsiaTheme="majorEastAsia" w:hAnsi="Aptos Display" w:cstheme="majorBidi"/>
      <w:b/>
      <w:color w:val="0F4761"/>
      <w:sz w:val="32"/>
      <w:szCs w:val="40"/>
    </w:rPr>
  </w:style>
  <w:style w:type="paragraph" w:styleId="Heading2">
    <w:name w:val="heading 2"/>
    <w:basedOn w:val="Normal"/>
    <w:next w:val="Normal"/>
    <w:link w:val="Heading2Char"/>
    <w:uiPriority w:val="9"/>
    <w:unhideWhenUsed/>
    <w:qFormat/>
    <w:rsid w:val="00E3568D"/>
    <w:pPr>
      <w:keepNext/>
      <w:keepLines/>
      <w:spacing w:before="240" w:after="80" w:line="320" w:lineRule="atLeast"/>
      <w:outlineLvl w:val="1"/>
    </w:pPr>
    <w:rPr>
      <w:rFonts w:ascii="Aptos Display" w:eastAsiaTheme="majorEastAsia" w:hAnsi="Aptos Display" w:cstheme="majorBidi"/>
      <w:b/>
      <w:color w:val="0F4761"/>
      <w:sz w:val="26"/>
      <w:szCs w:val="32"/>
    </w:rPr>
  </w:style>
  <w:style w:type="paragraph" w:styleId="Heading3">
    <w:name w:val="heading 3"/>
    <w:basedOn w:val="Normal"/>
    <w:next w:val="Normal"/>
    <w:link w:val="Heading3Char"/>
    <w:uiPriority w:val="9"/>
    <w:unhideWhenUsed/>
    <w:qFormat/>
    <w:rsid w:val="00E3568D"/>
    <w:pPr>
      <w:keepNext/>
      <w:keepLines/>
      <w:spacing w:before="160" w:after="40" w:line="280" w:lineRule="atLeast"/>
      <w:outlineLvl w:val="2"/>
    </w:pPr>
    <w:rPr>
      <w:rFonts w:ascii="Aptos" w:eastAsiaTheme="majorEastAsia" w:hAnsi="Aptos" w:cstheme="majorBidi"/>
      <w:b/>
      <w:color w:val="0F4761"/>
      <w:sz w:val="23"/>
      <w:szCs w:val="28"/>
    </w:rPr>
  </w:style>
  <w:style w:type="paragraph" w:styleId="Heading4">
    <w:name w:val="heading 4"/>
    <w:basedOn w:val="Normal"/>
    <w:next w:val="Normal"/>
    <w:link w:val="Heading4Char"/>
    <w:uiPriority w:val="9"/>
    <w:semiHidden/>
    <w:unhideWhenUsed/>
    <w:qFormat/>
    <w:rsid w:val="00E35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68D"/>
    <w:rPr>
      <w:rFonts w:ascii="Aptos Display" w:eastAsiaTheme="majorEastAsia" w:hAnsi="Aptos Display" w:cstheme="majorBidi"/>
      <w:b/>
      <w:color w:val="0F4761"/>
      <w:sz w:val="32"/>
      <w:szCs w:val="40"/>
    </w:rPr>
  </w:style>
  <w:style w:type="character" w:customStyle="1" w:styleId="Heading2Char">
    <w:name w:val="Heading 2 Char"/>
    <w:basedOn w:val="DefaultParagraphFont"/>
    <w:link w:val="Heading2"/>
    <w:uiPriority w:val="9"/>
    <w:rsid w:val="00E3568D"/>
    <w:rPr>
      <w:rFonts w:ascii="Aptos Display" w:eastAsiaTheme="majorEastAsia" w:hAnsi="Aptos Display" w:cstheme="majorBidi"/>
      <w:b/>
      <w:color w:val="0F4761"/>
      <w:sz w:val="26"/>
      <w:szCs w:val="32"/>
    </w:rPr>
  </w:style>
  <w:style w:type="character" w:customStyle="1" w:styleId="Heading3Char">
    <w:name w:val="Heading 3 Char"/>
    <w:basedOn w:val="DefaultParagraphFont"/>
    <w:link w:val="Heading3"/>
    <w:uiPriority w:val="9"/>
    <w:rsid w:val="00E3568D"/>
    <w:rPr>
      <w:rFonts w:ascii="Aptos" w:eastAsiaTheme="majorEastAsia" w:hAnsi="Aptos" w:cstheme="majorBidi"/>
      <w:b/>
      <w:color w:val="0F4761"/>
      <w:sz w:val="23"/>
      <w:szCs w:val="28"/>
    </w:rPr>
  </w:style>
  <w:style w:type="character" w:customStyle="1" w:styleId="Heading4Char">
    <w:name w:val="Heading 4 Char"/>
    <w:basedOn w:val="DefaultParagraphFont"/>
    <w:link w:val="Heading4"/>
    <w:uiPriority w:val="9"/>
    <w:semiHidden/>
    <w:rsid w:val="00E35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68D"/>
    <w:rPr>
      <w:rFonts w:eastAsiaTheme="majorEastAsia" w:cstheme="majorBidi"/>
      <w:color w:val="272727" w:themeColor="text1" w:themeTint="D8"/>
    </w:rPr>
  </w:style>
  <w:style w:type="paragraph" w:styleId="Title">
    <w:name w:val="Title"/>
    <w:basedOn w:val="Normal"/>
    <w:next w:val="Normal"/>
    <w:link w:val="TitleChar"/>
    <w:uiPriority w:val="10"/>
    <w:qFormat/>
    <w:rsid w:val="00E3568D"/>
    <w:pPr>
      <w:spacing w:after="120" w:line="600" w:lineRule="atLeast"/>
      <w:contextualSpacing/>
    </w:pPr>
    <w:rPr>
      <w:rFonts w:ascii="Aptos Display" w:eastAsiaTheme="majorEastAsia" w:hAnsi="Aptos Display" w:cstheme="majorBidi"/>
      <w:spacing w:val="-10"/>
      <w:kern w:val="28"/>
      <w:sz w:val="52"/>
      <w:szCs w:val="56"/>
    </w:rPr>
  </w:style>
  <w:style w:type="character" w:customStyle="1" w:styleId="TitleChar">
    <w:name w:val="Title Char"/>
    <w:basedOn w:val="DefaultParagraphFont"/>
    <w:link w:val="Title"/>
    <w:uiPriority w:val="10"/>
    <w:rsid w:val="00E3568D"/>
    <w:rPr>
      <w:rFonts w:ascii="Aptos Display" w:eastAsiaTheme="majorEastAsia" w:hAnsi="Aptos Display" w:cstheme="majorBidi"/>
      <w:spacing w:val="-10"/>
      <w:kern w:val="28"/>
      <w:sz w:val="52"/>
      <w:szCs w:val="56"/>
    </w:rPr>
  </w:style>
  <w:style w:type="paragraph" w:styleId="Subtitle">
    <w:name w:val="Subtitle"/>
    <w:basedOn w:val="Normal"/>
    <w:next w:val="Normal"/>
    <w:link w:val="SubtitleChar"/>
    <w:uiPriority w:val="11"/>
    <w:qFormat/>
    <w:rsid w:val="00E35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68D"/>
    <w:pPr>
      <w:spacing w:before="160"/>
      <w:jc w:val="center"/>
    </w:pPr>
    <w:rPr>
      <w:i/>
      <w:iCs/>
      <w:color w:val="404040" w:themeColor="text1" w:themeTint="BF"/>
    </w:rPr>
  </w:style>
  <w:style w:type="character" w:customStyle="1" w:styleId="QuoteChar">
    <w:name w:val="Quote Char"/>
    <w:basedOn w:val="DefaultParagraphFont"/>
    <w:link w:val="Quote"/>
    <w:uiPriority w:val="29"/>
    <w:rsid w:val="00E3568D"/>
    <w:rPr>
      <w:i/>
      <w:iCs/>
      <w:color w:val="404040" w:themeColor="text1" w:themeTint="BF"/>
    </w:rPr>
  </w:style>
  <w:style w:type="paragraph" w:styleId="ListParagraph">
    <w:name w:val="List Paragraph"/>
    <w:basedOn w:val="Normal"/>
    <w:uiPriority w:val="34"/>
    <w:qFormat/>
    <w:rsid w:val="00E3568D"/>
    <w:pPr>
      <w:ind w:left="720"/>
      <w:contextualSpacing/>
    </w:pPr>
  </w:style>
  <w:style w:type="character" w:styleId="IntenseEmphasis">
    <w:name w:val="Intense Emphasis"/>
    <w:basedOn w:val="DefaultParagraphFont"/>
    <w:uiPriority w:val="21"/>
    <w:qFormat/>
    <w:rsid w:val="00E3568D"/>
    <w:rPr>
      <w:i/>
      <w:iCs/>
      <w:color w:val="0F4761" w:themeColor="accent1" w:themeShade="BF"/>
    </w:rPr>
  </w:style>
  <w:style w:type="paragraph" w:styleId="IntenseQuote">
    <w:name w:val="Intense Quote"/>
    <w:basedOn w:val="Normal"/>
    <w:next w:val="Normal"/>
    <w:link w:val="IntenseQuoteChar"/>
    <w:uiPriority w:val="30"/>
    <w:qFormat/>
    <w:rsid w:val="00E35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68D"/>
    <w:rPr>
      <w:i/>
      <w:iCs/>
      <w:color w:val="0F4761" w:themeColor="accent1" w:themeShade="BF"/>
    </w:rPr>
  </w:style>
  <w:style w:type="character" w:styleId="IntenseReference">
    <w:name w:val="Intense Reference"/>
    <w:basedOn w:val="DefaultParagraphFont"/>
    <w:uiPriority w:val="32"/>
    <w:qFormat/>
    <w:rsid w:val="00E3568D"/>
    <w:rPr>
      <w:b/>
      <w:bCs/>
      <w:smallCaps/>
      <w:color w:val="0F4761" w:themeColor="accent1" w:themeShade="BF"/>
      <w:spacing w:val="5"/>
    </w:rPr>
  </w:style>
  <w:style w:type="paragraph" w:styleId="Bibliography">
    <w:name w:val="Bibliography"/>
    <w:basedOn w:val="Normal"/>
    <w:next w:val="Normal"/>
    <w:uiPriority w:val="37"/>
    <w:unhideWhenUsed/>
    <w:rsid w:val="0042621C"/>
  </w:style>
  <w:style w:type="character" w:styleId="BookTitle">
    <w:name w:val="Book Title"/>
    <w:basedOn w:val="DefaultParagraphFont"/>
    <w:uiPriority w:val="33"/>
    <w:qFormat/>
    <w:rsid w:val="00C213AC"/>
    <w:rPr>
      <w:b/>
      <w:bCs/>
      <w:i/>
      <w:iCs/>
      <w:spacing w:val="5"/>
    </w:rPr>
  </w:style>
  <w:style w:type="paragraph" w:styleId="Caption">
    <w:name w:val="caption"/>
    <w:basedOn w:val="Normal"/>
    <w:next w:val="Normal"/>
    <w:uiPriority w:val="35"/>
    <w:semiHidden/>
    <w:unhideWhenUsed/>
    <w:qFormat/>
    <w:rsid w:val="00C213AC"/>
    <w:pPr>
      <w:spacing w:after="200" w:line="240" w:lineRule="auto"/>
    </w:pPr>
    <w:rPr>
      <w:i/>
      <w:iCs/>
      <w:color w:val="0E2841" w:themeColor="text2"/>
      <w:sz w:val="18"/>
      <w:szCs w:val="18"/>
    </w:rPr>
  </w:style>
  <w:style w:type="character" w:styleId="Emphasis">
    <w:name w:val="Emphasis"/>
    <w:basedOn w:val="DefaultParagraphFont"/>
    <w:uiPriority w:val="20"/>
    <w:qFormat/>
    <w:rsid w:val="00C213AC"/>
    <w:rPr>
      <w:i/>
      <w:iCs/>
    </w:rPr>
  </w:style>
  <w:style w:type="paragraph" w:styleId="NoSpacing">
    <w:name w:val="No Spacing"/>
    <w:link w:val="NoSpacingChar"/>
    <w:uiPriority w:val="1"/>
    <w:qFormat/>
    <w:rsid w:val="00C213AC"/>
    <w:pPr>
      <w:spacing w:after="0" w:line="240" w:lineRule="auto"/>
    </w:pPr>
  </w:style>
  <w:style w:type="character" w:styleId="Strong">
    <w:name w:val="Strong"/>
    <w:basedOn w:val="DefaultParagraphFont"/>
    <w:uiPriority w:val="22"/>
    <w:qFormat/>
    <w:rsid w:val="00C213AC"/>
    <w:rPr>
      <w:b/>
      <w:bCs/>
    </w:rPr>
  </w:style>
  <w:style w:type="character" w:styleId="SubtleEmphasis">
    <w:name w:val="Subtle Emphasis"/>
    <w:basedOn w:val="DefaultParagraphFont"/>
    <w:uiPriority w:val="19"/>
    <w:qFormat/>
    <w:rsid w:val="00C213AC"/>
    <w:rPr>
      <w:i/>
      <w:iCs/>
      <w:color w:val="404040" w:themeColor="text1" w:themeTint="BF"/>
    </w:rPr>
  </w:style>
  <w:style w:type="character" w:styleId="SubtleReference">
    <w:name w:val="Subtle Reference"/>
    <w:basedOn w:val="DefaultParagraphFont"/>
    <w:uiPriority w:val="31"/>
    <w:qFormat/>
    <w:rsid w:val="00C213AC"/>
    <w:rPr>
      <w:smallCaps/>
      <w:color w:val="5A5A5A" w:themeColor="text1" w:themeTint="A5"/>
    </w:rPr>
  </w:style>
  <w:style w:type="paragraph" w:styleId="TOCHeading">
    <w:name w:val="TOC Heading"/>
    <w:basedOn w:val="Heading1"/>
    <w:next w:val="Normal"/>
    <w:uiPriority w:val="39"/>
    <w:semiHidden/>
    <w:unhideWhenUsed/>
    <w:qFormat/>
    <w:rsid w:val="00C213AC"/>
    <w:pPr>
      <w:spacing w:before="240" w:after="0"/>
      <w:outlineLvl w:val="9"/>
    </w:pPr>
    <w:rPr>
      <w:szCs w:val="32"/>
    </w:rPr>
  </w:style>
  <w:style w:type="paragraph" w:styleId="NormalWeb">
    <w:name w:val="Normal (Web)"/>
    <w:basedOn w:val="Normal"/>
    <w:uiPriority w:val="99"/>
    <w:semiHidden/>
    <w:unhideWhenUsed/>
    <w:rsid w:val="00B711F8"/>
    <w:pPr>
      <w:spacing w:before="100" w:beforeAutospacing="1" w:after="100" w:afterAutospacing="1" w:line="240" w:lineRule="auto"/>
    </w:pPr>
    <w:rPr>
      <w:rFonts w:ascii="Times New Roman" w:hAnsi="Times New Roman" w:cs="Times New Roman"/>
      <w:sz w:val="24"/>
      <w:szCs w:val="24"/>
      <w:lang w:eastAsia="en-ZA"/>
    </w:rPr>
  </w:style>
  <w:style w:type="table" w:styleId="GridTable4-Accent1">
    <w:name w:val="Grid Table 4 Accent 1"/>
    <w:basedOn w:val="TableNormal"/>
    <w:uiPriority w:val="49"/>
    <w:rsid w:val="00B711F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530B55"/>
    <w:pPr>
      <w:spacing w:after="100"/>
    </w:pPr>
  </w:style>
  <w:style w:type="paragraph" w:styleId="TOC2">
    <w:name w:val="toc 2"/>
    <w:basedOn w:val="Normal"/>
    <w:next w:val="Normal"/>
    <w:autoRedefine/>
    <w:uiPriority w:val="39"/>
    <w:unhideWhenUsed/>
    <w:rsid w:val="00530B55"/>
    <w:pPr>
      <w:spacing w:after="100"/>
      <w:ind w:left="220"/>
    </w:pPr>
  </w:style>
  <w:style w:type="paragraph" w:styleId="TOC3">
    <w:name w:val="toc 3"/>
    <w:basedOn w:val="Normal"/>
    <w:next w:val="Normal"/>
    <w:autoRedefine/>
    <w:uiPriority w:val="39"/>
    <w:unhideWhenUsed/>
    <w:rsid w:val="00530B55"/>
    <w:pPr>
      <w:spacing w:after="100"/>
      <w:ind w:left="440"/>
    </w:pPr>
  </w:style>
  <w:style w:type="character" w:styleId="Hyperlink">
    <w:name w:val="Hyperlink"/>
    <w:basedOn w:val="DefaultParagraphFont"/>
    <w:uiPriority w:val="99"/>
    <w:unhideWhenUsed/>
    <w:rsid w:val="00530B55"/>
    <w:rPr>
      <w:color w:val="467886" w:themeColor="hyperlink"/>
      <w:u w:val="single"/>
    </w:rPr>
  </w:style>
  <w:style w:type="character" w:customStyle="1" w:styleId="NoSpacingChar">
    <w:name w:val="No Spacing Char"/>
    <w:basedOn w:val="DefaultParagraphFont"/>
    <w:link w:val="NoSpacing"/>
    <w:uiPriority w:val="1"/>
    <w:rsid w:val="005F00D4"/>
  </w:style>
  <w:style w:type="paragraph" w:styleId="Header">
    <w:name w:val="header"/>
    <w:basedOn w:val="Normal"/>
    <w:link w:val="HeaderChar"/>
    <w:uiPriority w:val="99"/>
    <w:unhideWhenUsed/>
    <w:rsid w:val="00063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D69"/>
  </w:style>
  <w:style w:type="paragraph" w:styleId="Footer">
    <w:name w:val="footer"/>
    <w:basedOn w:val="Normal"/>
    <w:link w:val="FooterChar"/>
    <w:uiPriority w:val="99"/>
    <w:unhideWhenUsed/>
    <w:rsid w:val="00063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827">
      <w:bodyDiv w:val="1"/>
      <w:marLeft w:val="0"/>
      <w:marRight w:val="0"/>
      <w:marTop w:val="0"/>
      <w:marBottom w:val="0"/>
      <w:divBdr>
        <w:top w:val="none" w:sz="0" w:space="0" w:color="auto"/>
        <w:left w:val="none" w:sz="0" w:space="0" w:color="auto"/>
        <w:bottom w:val="none" w:sz="0" w:space="0" w:color="auto"/>
        <w:right w:val="none" w:sz="0" w:space="0" w:color="auto"/>
      </w:divBdr>
    </w:div>
    <w:div w:id="61412013">
      <w:bodyDiv w:val="1"/>
      <w:marLeft w:val="0"/>
      <w:marRight w:val="0"/>
      <w:marTop w:val="0"/>
      <w:marBottom w:val="0"/>
      <w:divBdr>
        <w:top w:val="none" w:sz="0" w:space="0" w:color="auto"/>
        <w:left w:val="none" w:sz="0" w:space="0" w:color="auto"/>
        <w:bottom w:val="none" w:sz="0" w:space="0" w:color="auto"/>
        <w:right w:val="none" w:sz="0" w:space="0" w:color="auto"/>
      </w:divBdr>
    </w:div>
    <w:div w:id="165244275">
      <w:bodyDiv w:val="1"/>
      <w:marLeft w:val="0"/>
      <w:marRight w:val="0"/>
      <w:marTop w:val="0"/>
      <w:marBottom w:val="0"/>
      <w:divBdr>
        <w:top w:val="none" w:sz="0" w:space="0" w:color="auto"/>
        <w:left w:val="none" w:sz="0" w:space="0" w:color="auto"/>
        <w:bottom w:val="none" w:sz="0" w:space="0" w:color="auto"/>
        <w:right w:val="none" w:sz="0" w:space="0" w:color="auto"/>
      </w:divBdr>
    </w:div>
    <w:div w:id="197665274">
      <w:bodyDiv w:val="1"/>
      <w:marLeft w:val="0"/>
      <w:marRight w:val="0"/>
      <w:marTop w:val="0"/>
      <w:marBottom w:val="0"/>
      <w:divBdr>
        <w:top w:val="none" w:sz="0" w:space="0" w:color="auto"/>
        <w:left w:val="none" w:sz="0" w:space="0" w:color="auto"/>
        <w:bottom w:val="none" w:sz="0" w:space="0" w:color="auto"/>
        <w:right w:val="none" w:sz="0" w:space="0" w:color="auto"/>
      </w:divBdr>
    </w:div>
    <w:div w:id="203517605">
      <w:bodyDiv w:val="1"/>
      <w:marLeft w:val="0"/>
      <w:marRight w:val="0"/>
      <w:marTop w:val="0"/>
      <w:marBottom w:val="0"/>
      <w:divBdr>
        <w:top w:val="none" w:sz="0" w:space="0" w:color="auto"/>
        <w:left w:val="none" w:sz="0" w:space="0" w:color="auto"/>
        <w:bottom w:val="none" w:sz="0" w:space="0" w:color="auto"/>
        <w:right w:val="none" w:sz="0" w:space="0" w:color="auto"/>
      </w:divBdr>
    </w:div>
    <w:div w:id="224144999">
      <w:bodyDiv w:val="1"/>
      <w:marLeft w:val="0"/>
      <w:marRight w:val="0"/>
      <w:marTop w:val="0"/>
      <w:marBottom w:val="0"/>
      <w:divBdr>
        <w:top w:val="none" w:sz="0" w:space="0" w:color="auto"/>
        <w:left w:val="none" w:sz="0" w:space="0" w:color="auto"/>
        <w:bottom w:val="none" w:sz="0" w:space="0" w:color="auto"/>
        <w:right w:val="none" w:sz="0" w:space="0" w:color="auto"/>
      </w:divBdr>
    </w:div>
    <w:div w:id="325019924">
      <w:bodyDiv w:val="1"/>
      <w:marLeft w:val="0"/>
      <w:marRight w:val="0"/>
      <w:marTop w:val="0"/>
      <w:marBottom w:val="0"/>
      <w:divBdr>
        <w:top w:val="none" w:sz="0" w:space="0" w:color="auto"/>
        <w:left w:val="none" w:sz="0" w:space="0" w:color="auto"/>
        <w:bottom w:val="none" w:sz="0" w:space="0" w:color="auto"/>
        <w:right w:val="none" w:sz="0" w:space="0" w:color="auto"/>
      </w:divBdr>
    </w:div>
    <w:div w:id="388235739">
      <w:bodyDiv w:val="1"/>
      <w:marLeft w:val="0"/>
      <w:marRight w:val="0"/>
      <w:marTop w:val="0"/>
      <w:marBottom w:val="0"/>
      <w:divBdr>
        <w:top w:val="none" w:sz="0" w:space="0" w:color="auto"/>
        <w:left w:val="none" w:sz="0" w:space="0" w:color="auto"/>
        <w:bottom w:val="none" w:sz="0" w:space="0" w:color="auto"/>
        <w:right w:val="none" w:sz="0" w:space="0" w:color="auto"/>
      </w:divBdr>
    </w:div>
    <w:div w:id="405495183">
      <w:bodyDiv w:val="1"/>
      <w:marLeft w:val="0"/>
      <w:marRight w:val="0"/>
      <w:marTop w:val="0"/>
      <w:marBottom w:val="0"/>
      <w:divBdr>
        <w:top w:val="none" w:sz="0" w:space="0" w:color="auto"/>
        <w:left w:val="none" w:sz="0" w:space="0" w:color="auto"/>
        <w:bottom w:val="none" w:sz="0" w:space="0" w:color="auto"/>
        <w:right w:val="none" w:sz="0" w:space="0" w:color="auto"/>
      </w:divBdr>
    </w:div>
    <w:div w:id="411129066">
      <w:bodyDiv w:val="1"/>
      <w:marLeft w:val="0"/>
      <w:marRight w:val="0"/>
      <w:marTop w:val="0"/>
      <w:marBottom w:val="0"/>
      <w:divBdr>
        <w:top w:val="none" w:sz="0" w:space="0" w:color="auto"/>
        <w:left w:val="none" w:sz="0" w:space="0" w:color="auto"/>
        <w:bottom w:val="none" w:sz="0" w:space="0" w:color="auto"/>
        <w:right w:val="none" w:sz="0" w:space="0" w:color="auto"/>
      </w:divBdr>
    </w:div>
    <w:div w:id="437526526">
      <w:bodyDiv w:val="1"/>
      <w:marLeft w:val="0"/>
      <w:marRight w:val="0"/>
      <w:marTop w:val="0"/>
      <w:marBottom w:val="0"/>
      <w:divBdr>
        <w:top w:val="none" w:sz="0" w:space="0" w:color="auto"/>
        <w:left w:val="none" w:sz="0" w:space="0" w:color="auto"/>
        <w:bottom w:val="none" w:sz="0" w:space="0" w:color="auto"/>
        <w:right w:val="none" w:sz="0" w:space="0" w:color="auto"/>
      </w:divBdr>
    </w:div>
    <w:div w:id="453451146">
      <w:bodyDiv w:val="1"/>
      <w:marLeft w:val="0"/>
      <w:marRight w:val="0"/>
      <w:marTop w:val="0"/>
      <w:marBottom w:val="0"/>
      <w:divBdr>
        <w:top w:val="none" w:sz="0" w:space="0" w:color="auto"/>
        <w:left w:val="none" w:sz="0" w:space="0" w:color="auto"/>
        <w:bottom w:val="none" w:sz="0" w:space="0" w:color="auto"/>
        <w:right w:val="none" w:sz="0" w:space="0" w:color="auto"/>
      </w:divBdr>
    </w:div>
    <w:div w:id="517276189">
      <w:bodyDiv w:val="1"/>
      <w:marLeft w:val="0"/>
      <w:marRight w:val="0"/>
      <w:marTop w:val="0"/>
      <w:marBottom w:val="0"/>
      <w:divBdr>
        <w:top w:val="none" w:sz="0" w:space="0" w:color="auto"/>
        <w:left w:val="none" w:sz="0" w:space="0" w:color="auto"/>
        <w:bottom w:val="none" w:sz="0" w:space="0" w:color="auto"/>
        <w:right w:val="none" w:sz="0" w:space="0" w:color="auto"/>
      </w:divBdr>
    </w:div>
    <w:div w:id="527571692">
      <w:bodyDiv w:val="1"/>
      <w:marLeft w:val="0"/>
      <w:marRight w:val="0"/>
      <w:marTop w:val="0"/>
      <w:marBottom w:val="0"/>
      <w:divBdr>
        <w:top w:val="none" w:sz="0" w:space="0" w:color="auto"/>
        <w:left w:val="none" w:sz="0" w:space="0" w:color="auto"/>
        <w:bottom w:val="none" w:sz="0" w:space="0" w:color="auto"/>
        <w:right w:val="none" w:sz="0" w:space="0" w:color="auto"/>
      </w:divBdr>
    </w:div>
    <w:div w:id="582183271">
      <w:bodyDiv w:val="1"/>
      <w:marLeft w:val="0"/>
      <w:marRight w:val="0"/>
      <w:marTop w:val="0"/>
      <w:marBottom w:val="0"/>
      <w:divBdr>
        <w:top w:val="none" w:sz="0" w:space="0" w:color="auto"/>
        <w:left w:val="none" w:sz="0" w:space="0" w:color="auto"/>
        <w:bottom w:val="none" w:sz="0" w:space="0" w:color="auto"/>
        <w:right w:val="none" w:sz="0" w:space="0" w:color="auto"/>
      </w:divBdr>
    </w:div>
    <w:div w:id="606931486">
      <w:bodyDiv w:val="1"/>
      <w:marLeft w:val="0"/>
      <w:marRight w:val="0"/>
      <w:marTop w:val="0"/>
      <w:marBottom w:val="0"/>
      <w:divBdr>
        <w:top w:val="none" w:sz="0" w:space="0" w:color="auto"/>
        <w:left w:val="none" w:sz="0" w:space="0" w:color="auto"/>
        <w:bottom w:val="none" w:sz="0" w:space="0" w:color="auto"/>
        <w:right w:val="none" w:sz="0" w:space="0" w:color="auto"/>
      </w:divBdr>
    </w:div>
    <w:div w:id="654920012">
      <w:bodyDiv w:val="1"/>
      <w:marLeft w:val="0"/>
      <w:marRight w:val="0"/>
      <w:marTop w:val="0"/>
      <w:marBottom w:val="0"/>
      <w:divBdr>
        <w:top w:val="none" w:sz="0" w:space="0" w:color="auto"/>
        <w:left w:val="none" w:sz="0" w:space="0" w:color="auto"/>
        <w:bottom w:val="none" w:sz="0" w:space="0" w:color="auto"/>
        <w:right w:val="none" w:sz="0" w:space="0" w:color="auto"/>
      </w:divBdr>
    </w:div>
    <w:div w:id="662388966">
      <w:bodyDiv w:val="1"/>
      <w:marLeft w:val="0"/>
      <w:marRight w:val="0"/>
      <w:marTop w:val="0"/>
      <w:marBottom w:val="0"/>
      <w:divBdr>
        <w:top w:val="none" w:sz="0" w:space="0" w:color="auto"/>
        <w:left w:val="none" w:sz="0" w:space="0" w:color="auto"/>
        <w:bottom w:val="none" w:sz="0" w:space="0" w:color="auto"/>
        <w:right w:val="none" w:sz="0" w:space="0" w:color="auto"/>
      </w:divBdr>
    </w:div>
    <w:div w:id="674572356">
      <w:bodyDiv w:val="1"/>
      <w:marLeft w:val="0"/>
      <w:marRight w:val="0"/>
      <w:marTop w:val="0"/>
      <w:marBottom w:val="0"/>
      <w:divBdr>
        <w:top w:val="none" w:sz="0" w:space="0" w:color="auto"/>
        <w:left w:val="none" w:sz="0" w:space="0" w:color="auto"/>
        <w:bottom w:val="none" w:sz="0" w:space="0" w:color="auto"/>
        <w:right w:val="none" w:sz="0" w:space="0" w:color="auto"/>
      </w:divBdr>
    </w:div>
    <w:div w:id="692653507">
      <w:bodyDiv w:val="1"/>
      <w:marLeft w:val="0"/>
      <w:marRight w:val="0"/>
      <w:marTop w:val="0"/>
      <w:marBottom w:val="0"/>
      <w:divBdr>
        <w:top w:val="none" w:sz="0" w:space="0" w:color="auto"/>
        <w:left w:val="none" w:sz="0" w:space="0" w:color="auto"/>
        <w:bottom w:val="none" w:sz="0" w:space="0" w:color="auto"/>
        <w:right w:val="none" w:sz="0" w:space="0" w:color="auto"/>
      </w:divBdr>
    </w:div>
    <w:div w:id="701200939">
      <w:bodyDiv w:val="1"/>
      <w:marLeft w:val="0"/>
      <w:marRight w:val="0"/>
      <w:marTop w:val="0"/>
      <w:marBottom w:val="0"/>
      <w:divBdr>
        <w:top w:val="none" w:sz="0" w:space="0" w:color="auto"/>
        <w:left w:val="none" w:sz="0" w:space="0" w:color="auto"/>
        <w:bottom w:val="none" w:sz="0" w:space="0" w:color="auto"/>
        <w:right w:val="none" w:sz="0" w:space="0" w:color="auto"/>
      </w:divBdr>
    </w:div>
    <w:div w:id="749740045">
      <w:bodyDiv w:val="1"/>
      <w:marLeft w:val="0"/>
      <w:marRight w:val="0"/>
      <w:marTop w:val="0"/>
      <w:marBottom w:val="0"/>
      <w:divBdr>
        <w:top w:val="none" w:sz="0" w:space="0" w:color="auto"/>
        <w:left w:val="none" w:sz="0" w:space="0" w:color="auto"/>
        <w:bottom w:val="none" w:sz="0" w:space="0" w:color="auto"/>
        <w:right w:val="none" w:sz="0" w:space="0" w:color="auto"/>
      </w:divBdr>
    </w:div>
    <w:div w:id="917247157">
      <w:bodyDiv w:val="1"/>
      <w:marLeft w:val="0"/>
      <w:marRight w:val="0"/>
      <w:marTop w:val="0"/>
      <w:marBottom w:val="0"/>
      <w:divBdr>
        <w:top w:val="none" w:sz="0" w:space="0" w:color="auto"/>
        <w:left w:val="none" w:sz="0" w:space="0" w:color="auto"/>
        <w:bottom w:val="none" w:sz="0" w:space="0" w:color="auto"/>
        <w:right w:val="none" w:sz="0" w:space="0" w:color="auto"/>
      </w:divBdr>
    </w:div>
    <w:div w:id="938879110">
      <w:bodyDiv w:val="1"/>
      <w:marLeft w:val="0"/>
      <w:marRight w:val="0"/>
      <w:marTop w:val="0"/>
      <w:marBottom w:val="0"/>
      <w:divBdr>
        <w:top w:val="none" w:sz="0" w:space="0" w:color="auto"/>
        <w:left w:val="none" w:sz="0" w:space="0" w:color="auto"/>
        <w:bottom w:val="none" w:sz="0" w:space="0" w:color="auto"/>
        <w:right w:val="none" w:sz="0" w:space="0" w:color="auto"/>
      </w:divBdr>
    </w:div>
    <w:div w:id="974405180">
      <w:bodyDiv w:val="1"/>
      <w:marLeft w:val="0"/>
      <w:marRight w:val="0"/>
      <w:marTop w:val="0"/>
      <w:marBottom w:val="0"/>
      <w:divBdr>
        <w:top w:val="none" w:sz="0" w:space="0" w:color="auto"/>
        <w:left w:val="none" w:sz="0" w:space="0" w:color="auto"/>
        <w:bottom w:val="none" w:sz="0" w:space="0" w:color="auto"/>
        <w:right w:val="none" w:sz="0" w:space="0" w:color="auto"/>
      </w:divBdr>
    </w:div>
    <w:div w:id="997420343">
      <w:bodyDiv w:val="1"/>
      <w:marLeft w:val="0"/>
      <w:marRight w:val="0"/>
      <w:marTop w:val="0"/>
      <w:marBottom w:val="0"/>
      <w:divBdr>
        <w:top w:val="none" w:sz="0" w:space="0" w:color="auto"/>
        <w:left w:val="none" w:sz="0" w:space="0" w:color="auto"/>
        <w:bottom w:val="none" w:sz="0" w:space="0" w:color="auto"/>
        <w:right w:val="none" w:sz="0" w:space="0" w:color="auto"/>
      </w:divBdr>
    </w:div>
    <w:div w:id="997920940">
      <w:bodyDiv w:val="1"/>
      <w:marLeft w:val="0"/>
      <w:marRight w:val="0"/>
      <w:marTop w:val="0"/>
      <w:marBottom w:val="0"/>
      <w:divBdr>
        <w:top w:val="none" w:sz="0" w:space="0" w:color="auto"/>
        <w:left w:val="none" w:sz="0" w:space="0" w:color="auto"/>
        <w:bottom w:val="none" w:sz="0" w:space="0" w:color="auto"/>
        <w:right w:val="none" w:sz="0" w:space="0" w:color="auto"/>
      </w:divBdr>
    </w:div>
    <w:div w:id="1123695471">
      <w:bodyDiv w:val="1"/>
      <w:marLeft w:val="0"/>
      <w:marRight w:val="0"/>
      <w:marTop w:val="0"/>
      <w:marBottom w:val="0"/>
      <w:divBdr>
        <w:top w:val="none" w:sz="0" w:space="0" w:color="auto"/>
        <w:left w:val="none" w:sz="0" w:space="0" w:color="auto"/>
        <w:bottom w:val="none" w:sz="0" w:space="0" w:color="auto"/>
        <w:right w:val="none" w:sz="0" w:space="0" w:color="auto"/>
      </w:divBdr>
    </w:div>
    <w:div w:id="1125998469">
      <w:bodyDiv w:val="1"/>
      <w:marLeft w:val="0"/>
      <w:marRight w:val="0"/>
      <w:marTop w:val="0"/>
      <w:marBottom w:val="0"/>
      <w:divBdr>
        <w:top w:val="none" w:sz="0" w:space="0" w:color="auto"/>
        <w:left w:val="none" w:sz="0" w:space="0" w:color="auto"/>
        <w:bottom w:val="none" w:sz="0" w:space="0" w:color="auto"/>
        <w:right w:val="none" w:sz="0" w:space="0" w:color="auto"/>
      </w:divBdr>
    </w:div>
    <w:div w:id="1189758450">
      <w:bodyDiv w:val="1"/>
      <w:marLeft w:val="0"/>
      <w:marRight w:val="0"/>
      <w:marTop w:val="0"/>
      <w:marBottom w:val="0"/>
      <w:divBdr>
        <w:top w:val="none" w:sz="0" w:space="0" w:color="auto"/>
        <w:left w:val="none" w:sz="0" w:space="0" w:color="auto"/>
        <w:bottom w:val="none" w:sz="0" w:space="0" w:color="auto"/>
        <w:right w:val="none" w:sz="0" w:space="0" w:color="auto"/>
      </w:divBdr>
    </w:div>
    <w:div w:id="1209146628">
      <w:bodyDiv w:val="1"/>
      <w:marLeft w:val="0"/>
      <w:marRight w:val="0"/>
      <w:marTop w:val="0"/>
      <w:marBottom w:val="0"/>
      <w:divBdr>
        <w:top w:val="none" w:sz="0" w:space="0" w:color="auto"/>
        <w:left w:val="none" w:sz="0" w:space="0" w:color="auto"/>
        <w:bottom w:val="none" w:sz="0" w:space="0" w:color="auto"/>
        <w:right w:val="none" w:sz="0" w:space="0" w:color="auto"/>
      </w:divBdr>
    </w:div>
    <w:div w:id="1216821280">
      <w:bodyDiv w:val="1"/>
      <w:marLeft w:val="0"/>
      <w:marRight w:val="0"/>
      <w:marTop w:val="0"/>
      <w:marBottom w:val="0"/>
      <w:divBdr>
        <w:top w:val="none" w:sz="0" w:space="0" w:color="auto"/>
        <w:left w:val="none" w:sz="0" w:space="0" w:color="auto"/>
        <w:bottom w:val="none" w:sz="0" w:space="0" w:color="auto"/>
        <w:right w:val="none" w:sz="0" w:space="0" w:color="auto"/>
      </w:divBdr>
    </w:div>
    <w:div w:id="1241909839">
      <w:bodyDiv w:val="1"/>
      <w:marLeft w:val="0"/>
      <w:marRight w:val="0"/>
      <w:marTop w:val="0"/>
      <w:marBottom w:val="0"/>
      <w:divBdr>
        <w:top w:val="none" w:sz="0" w:space="0" w:color="auto"/>
        <w:left w:val="none" w:sz="0" w:space="0" w:color="auto"/>
        <w:bottom w:val="none" w:sz="0" w:space="0" w:color="auto"/>
        <w:right w:val="none" w:sz="0" w:space="0" w:color="auto"/>
      </w:divBdr>
    </w:div>
    <w:div w:id="1246263401">
      <w:bodyDiv w:val="1"/>
      <w:marLeft w:val="0"/>
      <w:marRight w:val="0"/>
      <w:marTop w:val="0"/>
      <w:marBottom w:val="0"/>
      <w:divBdr>
        <w:top w:val="none" w:sz="0" w:space="0" w:color="auto"/>
        <w:left w:val="none" w:sz="0" w:space="0" w:color="auto"/>
        <w:bottom w:val="none" w:sz="0" w:space="0" w:color="auto"/>
        <w:right w:val="none" w:sz="0" w:space="0" w:color="auto"/>
      </w:divBdr>
    </w:div>
    <w:div w:id="1253466240">
      <w:bodyDiv w:val="1"/>
      <w:marLeft w:val="0"/>
      <w:marRight w:val="0"/>
      <w:marTop w:val="0"/>
      <w:marBottom w:val="0"/>
      <w:divBdr>
        <w:top w:val="none" w:sz="0" w:space="0" w:color="auto"/>
        <w:left w:val="none" w:sz="0" w:space="0" w:color="auto"/>
        <w:bottom w:val="none" w:sz="0" w:space="0" w:color="auto"/>
        <w:right w:val="none" w:sz="0" w:space="0" w:color="auto"/>
      </w:divBdr>
    </w:div>
    <w:div w:id="1267615155">
      <w:bodyDiv w:val="1"/>
      <w:marLeft w:val="0"/>
      <w:marRight w:val="0"/>
      <w:marTop w:val="0"/>
      <w:marBottom w:val="0"/>
      <w:divBdr>
        <w:top w:val="none" w:sz="0" w:space="0" w:color="auto"/>
        <w:left w:val="none" w:sz="0" w:space="0" w:color="auto"/>
        <w:bottom w:val="none" w:sz="0" w:space="0" w:color="auto"/>
        <w:right w:val="none" w:sz="0" w:space="0" w:color="auto"/>
      </w:divBdr>
    </w:div>
    <w:div w:id="1323462917">
      <w:bodyDiv w:val="1"/>
      <w:marLeft w:val="0"/>
      <w:marRight w:val="0"/>
      <w:marTop w:val="0"/>
      <w:marBottom w:val="0"/>
      <w:divBdr>
        <w:top w:val="none" w:sz="0" w:space="0" w:color="auto"/>
        <w:left w:val="none" w:sz="0" w:space="0" w:color="auto"/>
        <w:bottom w:val="none" w:sz="0" w:space="0" w:color="auto"/>
        <w:right w:val="none" w:sz="0" w:space="0" w:color="auto"/>
      </w:divBdr>
    </w:div>
    <w:div w:id="1324315797">
      <w:bodyDiv w:val="1"/>
      <w:marLeft w:val="0"/>
      <w:marRight w:val="0"/>
      <w:marTop w:val="0"/>
      <w:marBottom w:val="0"/>
      <w:divBdr>
        <w:top w:val="none" w:sz="0" w:space="0" w:color="auto"/>
        <w:left w:val="none" w:sz="0" w:space="0" w:color="auto"/>
        <w:bottom w:val="none" w:sz="0" w:space="0" w:color="auto"/>
        <w:right w:val="none" w:sz="0" w:space="0" w:color="auto"/>
      </w:divBdr>
    </w:div>
    <w:div w:id="1333609072">
      <w:bodyDiv w:val="1"/>
      <w:marLeft w:val="0"/>
      <w:marRight w:val="0"/>
      <w:marTop w:val="0"/>
      <w:marBottom w:val="0"/>
      <w:divBdr>
        <w:top w:val="none" w:sz="0" w:space="0" w:color="auto"/>
        <w:left w:val="none" w:sz="0" w:space="0" w:color="auto"/>
        <w:bottom w:val="none" w:sz="0" w:space="0" w:color="auto"/>
        <w:right w:val="none" w:sz="0" w:space="0" w:color="auto"/>
      </w:divBdr>
    </w:div>
    <w:div w:id="1368532787">
      <w:bodyDiv w:val="1"/>
      <w:marLeft w:val="0"/>
      <w:marRight w:val="0"/>
      <w:marTop w:val="0"/>
      <w:marBottom w:val="0"/>
      <w:divBdr>
        <w:top w:val="none" w:sz="0" w:space="0" w:color="auto"/>
        <w:left w:val="none" w:sz="0" w:space="0" w:color="auto"/>
        <w:bottom w:val="none" w:sz="0" w:space="0" w:color="auto"/>
        <w:right w:val="none" w:sz="0" w:space="0" w:color="auto"/>
      </w:divBdr>
    </w:div>
    <w:div w:id="1394156051">
      <w:bodyDiv w:val="1"/>
      <w:marLeft w:val="0"/>
      <w:marRight w:val="0"/>
      <w:marTop w:val="0"/>
      <w:marBottom w:val="0"/>
      <w:divBdr>
        <w:top w:val="none" w:sz="0" w:space="0" w:color="auto"/>
        <w:left w:val="none" w:sz="0" w:space="0" w:color="auto"/>
        <w:bottom w:val="none" w:sz="0" w:space="0" w:color="auto"/>
        <w:right w:val="none" w:sz="0" w:space="0" w:color="auto"/>
      </w:divBdr>
    </w:div>
    <w:div w:id="1407460218">
      <w:bodyDiv w:val="1"/>
      <w:marLeft w:val="0"/>
      <w:marRight w:val="0"/>
      <w:marTop w:val="0"/>
      <w:marBottom w:val="0"/>
      <w:divBdr>
        <w:top w:val="none" w:sz="0" w:space="0" w:color="auto"/>
        <w:left w:val="none" w:sz="0" w:space="0" w:color="auto"/>
        <w:bottom w:val="none" w:sz="0" w:space="0" w:color="auto"/>
        <w:right w:val="none" w:sz="0" w:space="0" w:color="auto"/>
      </w:divBdr>
    </w:div>
    <w:div w:id="1413233131">
      <w:bodyDiv w:val="1"/>
      <w:marLeft w:val="0"/>
      <w:marRight w:val="0"/>
      <w:marTop w:val="0"/>
      <w:marBottom w:val="0"/>
      <w:divBdr>
        <w:top w:val="none" w:sz="0" w:space="0" w:color="auto"/>
        <w:left w:val="none" w:sz="0" w:space="0" w:color="auto"/>
        <w:bottom w:val="none" w:sz="0" w:space="0" w:color="auto"/>
        <w:right w:val="none" w:sz="0" w:space="0" w:color="auto"/>
      </w:divBdr>
    </w:div>
    <w:div w:id="1446458109">
      <w:bodyDiv w:val="1"/>
      <w:marLeft w:val="0"/>
      <w:marRight w:val="0"/>
      <w:marTop w:val="0"/>
      <w:marBottom w:val="0"/>
      <w:divBdr>
        <w:top w:val="none" w:sz="0" w:space="0" w:color="auto"/>
        <w:left w:val="none" w:sz="0" w:space="0" w:color="auto"/>
        <w:bottom w:val="none" w:sz="0" w:space="0" w:color="auto"/>
        <w:right w:val="none" w:sz="0" w:space="0" w:color="auto"/>
      </w:divBdr>
    </w:div>
    <w:div w:id="1460143755">
      <w:bodyDiv w:val="1"/>
      <w:marLeft w:val="0"/>
      <w:marRight w:val="0"/>
      <w:marTop w:val="0"/>
      <w:marBottom w:val="0"/>
      <w:divBdr>
        <w:top w:val="none" w:sz="0" w:space="0" w:color="auto"/>
        <w:left w:val="none" w:sz="0" w:space="0" w:color="auto"/>
        <w:bottom w:val="none" w:sz="0" w:space="0" w:color="auto"/>
        <w:right w:val="none" w:sz="0" w:space="0" w:color="auto"/>
      </w:divBdr>
    </w:div>
    <w:div w:id="1470707572">
      <w:bodyDiv w:val="1"/>
      <w:marLeft w:val="0"/>
      <w:marRight w:val="0"/>
      <w:marTop w:val="0"/>
      <w:marBottom w:val="0"/>
      <w:divBdr>
        <w:top w:val="none" w:sz="0" w:space="0" w:color="auto"/>
        <w:left w:val="none" w:sz="0" w:space="0" w:color="auto"/>
        <w:bottom w:val="none" w:sz="0" w:space="0" w:color="auto"/>
        <w:right w:val="none" w:sz="0" w:space="0" w:color="auto"/>
      </w:divBdr>
    </w:div>
    <w:div w:id="1579821754">
      <w:bodyDiv w:val="1"/>
      <w:marLeft w:val="0"/>
      <w:marRight w:val="0"/>
      <w:marTop w:val="0"/>
      <w:marBottom w:val="0"/>
      <w:divBdr>
        <w:top w:val="none" w:sz="0" w:space="0" w:color="auto"/>
        <w:left w:val="none" w:sz="0" w:space="0" w:color="auto"/>
        <w:bottom w:val="none" w:sz="0" w:space="0" w:color="auto"/>
        <w:right w:val="none" w:sz="0" w:space="0" w:color="auto"/>
      </w:divBdr>
    </w:div>
    <w:div w:id="1600943611">
      <w:bodyDiv w:val="1"/>
      <w:marLeft w:val="0"/>
      <w:marRight w:val="0"/>
      <w:marTop w:val="0"/>
      <w:marBottom w:val="0"/>
      <w:divBdr>
        <w:top w:val="none" w:sz="0" w:space="0" w:color="auto"/>
        <w:left w:val="none" w:sz="0" w:space="0" w:color="auto"/>
        <w:bottom w:val="none" w:sz="0" w:space="0" w:color="auto"/>
        <w:right w:val="none" w:sz="0" w:space="0" w:color="auto"/>
      </w:divBdr>
    </w:div>
    <w:div w:id="1630091398">
      <w:bodyDiv w:val="1"/>
      <w:marLeft w:val="0"/>
      <w:marRight w:val="0"/>
      <w:marTop w:val="0"/>
      <w:marBottom w:val="0"/>
      <w:divBdr>
        <w:top w:val="none" w:sz="0" w:space="0" w:color="auto"/>
        <w:left w:val="none" w:sz="0" w:space="0" w:color="auto"/>
        <w:bottom w:val="none" w:sz="0" w:space="0" w:color="auto"/>
        <w:right w:val="none" w:sz="0" w:space="0" w:color="auto"/>
      </w:divBdr>
    </w:div>
    <w:div w:id="1668747233">
      <w:bodyDiv w:val="1"/>
      <w:marLeft w:val="0"/>
      <w:marRight w:val="0"/>
      <w:marTop w:val="0"/>
      <w:marBottom w:val="0"/>
      <w:divBdr>
        <w:top w:val="none" w:sz="0" w:space="0" w:color="auto"/>
        <w:left w:val="none" w:sz="0" w:space="0" w:color="auto"/>
        <w:bottom w:val="none" w:sz="0" w:space="0" w:color="auto"/>
        <w:right w:val="none" w:sz="0" w:space="0" w:color="auto"/>
      </w:divBdr>
    </w:div>
    <w:div w:id="1784029328">
      <w:bodyDiv w:val="1"/>
      <w:marLeft w:val="0"/>
      <w:marRight w:val="0"/>
      <w:marTop w:val="0"/>
      <w:marBottom w:val="0"/>
      <w:divBdr>
        <w:top w:val="none" w:sz="0" w:space="0" w:color="auto"/>
        <w:left w:val="none" w:sz="0" w:space="0" w:color="auto"/>
        <w:bottom w:val="none" w:sz="0" w:space="0" w:color="auto"/>
        <w:right w:val="none" w:sz="0" w:space="0" w:color="auto"/>
      </w:divBdr>
    </w:div>
    <w:div w:id="1846557805">
      <w:bodyDiv w:val="1"/>
      <w:marLeft w:val="0"/>
      <w:marRight w:val="0"/>
      <w:marTop w:val="0"/>
      <w:marBottom w:val="0"/>
      <w:divBdr>
        <w:top w:val="none" w:sz="0" w:space="0" w:color="auto"/>
        <w:left w:val="none" w:sz="0" w:space="0" w:color="auto"/>
        <w:bottom w:val="none" w:sz="0" w:space="0" w:color="auto"/>
        <w:right w:val="none" w:sz="0" w:space="0" w:color="auto"/>
      </w:divBdr>
    </w:div>
    <w:div w:id="1853571227">
      <w:bodyDiv w:val="1"/>
      <w:marLeft w:val="0"/>
      <w:marRight w:val="0"/>
      <w:marTop w:val="0"/>
      <w:marBottom w:val="0"/>
      <w:divBdr>
        <w:top w:val="none" w:sz="0" w:space="0" w:color="auto"/>
        <w:left w:val="none" w:sz="0" w:space="0" w:color="auto"/>
        <w:bottom w:val="none" w:sz="0" w:space="0" w:color="auto"/>
        <w:right w:val="none" w:sz="0" w:space="0" w:color="auto"/>
      </w:divBdr>
    </w:div>
    <w:div w:id="1889534354">
      <w:bodyDiv w:val="1"/>
      <w:marLeft w:val="0"/>
      <w:marRight w:val="0"/>
      <w:marTop w:val="0"/>
      <w:marBottom w:val="0"/>
      <w:divBdr>
        <w:top w:val="none" w:sz="0" w:space="0" w:color="auto"/>
        <w:left w:val="none" w:sz="0" w:space="0" w:color="auto"/>
        <w:bottom w:val="none" w:sz="0" w:space="0" w:color="auto"/>
        <w:right w:val="none" w:sz="0" w:space="0" w:color="auto"/>
      </w:divBdr>
    </w:div>
    <w:div w:id="1928533426">
      <w:bodyDiv w:val="1"/>
      <w:marLeft w:val="0"/>
      <w:marRight w:val="0"/>
      <w:marTop w:val="0"/>
      <w:marBottom w:val="0"/>
      <w:divBdr>
        <w:top w:val="none" w:sz="0" w:space="0" w:color="auto"/>
        <w:left w:val="none" w:sz="0" w:space="0" w:color="auto"/>
        <w:bottom w:val="none" w:sz="0" w:space="0" w:color="auto"/>
        <w:right w:val="none" w:sz="0" w:space="0" w:color="auto"/>
      </w:divBdr>
    </w:div>
    <w:div w:id="1928730421">
      <w:bodyDiv w:val="1"/>
      <w:marLeft w:val="0"/>
      <w:marRight w:val="0"/>
      <w:marTop w:val="0"/>
      <w:marBottom w:val="0"/>
      <w:divBdr>
        <w:top w:val="none" w:sz="0" w:space="0" w:color="auto"/>
        <w:left w:val="none" w:sz="0" w:space="0" w:color="auto"/>
        <w:bottom w:val="none" w:sz="0" w:space="0" w:color="auto"/>
        <w:right w:val="none" w:sz="0" w:space="0" w:color="auto"/>
      </w:divBdr>
    </w:div>
    <w:div w:id="1957710894">
      <w:bodyDiv w:val="1"/>
      <w:marLeft w:val="0"/>
      <w:marRight w:val="0"/>
      <w:marTop w:val="0"/>
      <w:marBottom w:val="0"/>
      <w:divBdr>
        <w:top w:val="none" w:sz="0" w:space="0" w:color="auto"/>
        <w:left w:val="none" w:sz="0" w:space="0" w:color="auto"/>
        <w:bottom w:val="none" w:sz="0" w:space="0" w:color="auto"/>
        <w:right w:val="none" w:sz="0" w:space="0" w:color="auto"/>
      </w:divBdr>
    </w:div>
    <w:div w:id="1971937782">
      <w:bodyDiv w:val="1"/>
      <w:marLeft w:val="0"/>
      <w:marRight w:val="0"/>
      <w:marTop w:val="0"/>
      <w:marBottom w:val="0"/>
      <w:divBdr>
        <w:top w:val="none" w:sz="0" w:space="0" w:color="auto"/>
        <w:left w:val="none" w:sz="0" w:space="0" w:color="auto"/>
        <w:bottom w:val="none" w:sz="0" w:space="0" w:color="auto"/>
        <w:right w:val="none" w:sz="0" w:space="0" w:color="auto"/>
      </w:divBdr>
    </w:div>
    <w:div w:id="2037733101">
      <w:bodyDiv w:val="1"/>
      <w:marLeft w:val="0"/>
      <w:marRight w:val="0"/>
      <w:marTop w:val="0"/>
      <w:marBottom w:val="0"/>
      <w:divBdr>
        <w:top w:val="none" w:sz="0" w:space="0" w:color="auto"/>
        <w:left w:val="none" w:sz="0" w:space="0" w:color="auto"/>
        <w:bottom w:val="none" w:sz="0" w:space="0" w:color="auto"/>
        <w:right w:val="none" w:sz="0" w:space="0" w:color="auto"/>
      </w:divBdr>
    </w:div>
    <w:div w:id="2075006239">
      <w:bodyDiv w:val="1"/>
      <w:marLeft w:val="0"/>
      <w:marRight w:val="0"/>
      <w:marTop w:val="0"/>
      <w:marBottom w:val="0"/>
      <w:divBdr>
        <w:top w:val="none" w:sz="0" w:space="0" w:color="auto"/>
        <w:left w:val="none" w:sz="0" w:space="0" w:color="auto"/>
        <w:bottom w:val="none" w:sz="0" w:space="0" w:color="auto"/>
        <w:right w:val="none" w:sz="0" w:space="0" w:color="auto"/>
      </w:divBdr>
    </w:div>
    <w:div w:id="2090274779">
      <w:bodyDiv w:val="1"/>
      <w:marLeft w:val="0"/>
      <w:marRight w:val="0"/>
      <w:marTop w:val="0"/>
      <w:marBottom w:val="0"/>
      <w:divBdr>
        <w:top w:val="none" w:sz="0" w:space="0" w:color="auto"/>
        <w:left w:val="none" w:sz="0" w:space="0" w:color="auto"/>
        <w:bottom w:val="none" w:sz="0" w:space="0" w:color="auto"/>
        <w:right w:val="none" w:sz="0" w:space="0" w:color="auto"/>
      </w:divBdr>
    </w:div>
    <w:div w:id="2123065846">
      <w:bodyDiv w:val="1"/>
      <w:marLeft w:val="0"/>
      <w:marRight w:val="0"/>
      <w:marTop w:val="0"/>
      <w:marBottom w:val="0"/>
      <w:divBdr>
        <w:top w:val="none" w:sz="0" w:space="0" w:color="auto"/>
        <w:left w:val="none" w:sz="0" w:space="0" w:color="auto"/>
        <w:bottom w:val="none" w:sz="0" w:space="0" w:color="auto"/>
        <w:right w:val="none" w:sz="0" w:space="0" w:color="auto"/>
      </w:divBdr>
    </w:div>
    <w:div w:id="213663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601201 - Petrus Barend Wentzel
602390 - Christoffel Lombard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Sou22</b:Tag>
    <b:SourceType>InternetSite</b:SourceType>
    <b:Guid>{211D775D-2576-4AB2-9107-CD2C12922E46}</b:Guid>
    <b:Title>Secure Software Development Framework (SSDF) Version 1.1: Recommendations for Mitigating the Risk of Software Vulnerabilities</b:Title>
    <b:Year>2022</b:Year>
    <b:Author>
      <b:Author>
        <b:NameList>
          <b:Person>
            <b:Last>Souppaya</b:Last>
            <b:First>M.,</b:First>
            <b:Middle>Scarfone, K. &amp; Dodson, D.</b:Middle>
          </b:Person>
        </b:NameList>
      </b:Author>
    </b:Author>
    <b:InternetSiteTitle>NIST</b:InternetSiteTitle>
    <b:Month>February</b:Month>
    <b:Day>3</b:Day>
    <b:URL>https://www.nist.gov/publications/secure-software-development-framework-ssdf-version-11-recommendations-mitigating-risk</b:URL>
    <b:RefOrder>10</b:RefOrder>
  </b:Source>
  <b:Source>
    <b:Tag>Say26</b:Tag>
    <b:SourceType>InternetSite</b:SourceType>
    <b:Guid>{5D40414B-8932-424C-89BC-E36C3634E4BA}</b:Guid>
    <b:Author>
      <b:Author>
        <b:NameList>
          <b:Person>
            <b:Last>Hashimi</b:Last>
            <b:First>Sayed</b:First>
            <b:Middle>Ibrahim</b:Middle>
          </b:Person>
        </b:NameList>
      </b:Author>
    </b:Author>
    <b:Title>TypeScript 7 native preview in Visual Studio 2026</b:Title>
    <b:Year>2026</b:Year>
    <b:Month>March</b:Month>
    <b:URL>https://developer.microsoft.com/blog/typescript-7-native-preview-in-visual-studio-2026/</b:URL>
    <b:RefOrder>6</b:RefOrder>
  </b:Source>
  <b:Source>
    <b:Tag>Sys23</b:Tag>
    <b:SourceType>InternetSite</b:SourceType>
    <b:Guid>{57B85E7E-A1A4-4BB4-8311-009414F6A73E}</b:Guid>
    <b:Title>ISO</b:Title>
    <b:InternetSiteTitle>ISO</b:InternetSiteTitle>
    <b:Year>2023</b:Year>
    <b:URL>https://www.iso.org/obp/ui/en/#iso:std:iso-iec:25010:ed-2:v1:en</b:URL>
    <b:RefOrder>1</b:RefOrder>
  </b:Source>
  <b:Source>
    <b:Tag>Sec26</b:Tag>
    <b:SourceType>InternetSite</b:SourceType>
    <b:Guid>{25E2E4AD-B509-4677-9261-E348653BE7B6}</b:Guid>
    <b:Title>Security in Django | Django documentation | Django</b:Title>
    <b:Year>2026</b:Year>
    <b:URL>https://docs.djangoproject.com/en/6.0/topics/security/</b:URL>
    <b:RefOrder>9</b:RefOrder>
  </b:Source>
  <b:Source>
    <b:Tag>Chl24</b:Tag>
    <b:SourceType>InternetSite</b:SourceType>
    <b:Guid>{2F518D46-D42E-4A59-94AB-150BFF6C3A50}</b:Guid>
    <b:Author>
      <b:Author>
        <b:NameList>
          <b:Person>
            <b:Last>Chloe Autio</b:Last>
            <b:First>Reva</b:First>
            <b:Middle>Schwartz, Jesse Dunietz, Shomik Jain, Martin Stanley, Elham Tabassi, Patrick Hall, Kamie Roberts</b:Middle>
          </b:Person>
        </b:NameList>
      </b:Author>
    </b:Author>
    <b:Title>Artificial Intelligence Risk Management Framework: Generative Artificial Intelligence Profile</b:Title>
    <b:Year>2024</b:Year>
    <b:InternetSiteTitle>NIST</b:InternetSiteTitle>
    <b:Month>July</b:Month>
    <b:Day>26</b:Day>
    <b:URL>https://www.nist.gov/publications/artificial-intelligence-risk-management-framework-generative-artificial-intelligence</b:URL>
    <b:RefOrder>2</b:RefOrder>
  </b:Source>
  <b:Source>
    <b:Tag>Jim26</b:Tag>
    <b:SourceType>InternetSite</b:SourceType>
    <b:Guid>{AF80606B-8B14-4473-9419-9E75CD272C7B}</b:Guid>
    <b:Author>
      <b:Author>
        <b:NameList>
          <b:Person>
            <b:Last>Kerr</b:Last>
            <b:First>Jim</b:First>
          </b:Person>
        </b:NameList>
      </b:Author>
    </b:Author>
    <b:Title>737 MAX Safety Bulletin 2026: Boeing Rolls Out Software Update</b:Title>
    <b:InternetSiteTitle>AviatorDB</b:InternetSiteTitle>
    <b:Year>2026</b:Year>
    <b:Month>July</b:Month>
    <b:Day>25</b:Day>
    <b:URL>https://aviatordb.com/news/industry/737-max-safety-bulletin-2026-boeing-rolls-out-software-update</b:URL>
    <b:RefOrder>11</b:RefOrder>
  </b:Source>
  <b:Source>
    <b:Tag>Vic</b:Tag>
    <b:SourceType>InternetSite</b:SourceType>
    <b:Guid>{8BCC784A-5278-41EE-9BE6-2A70531E59D6}</b:Guid>
    <b:Author>
      <b:Author>
        <b:NameList>
          <b:Person>
            <b:Last>Drake</b:Last>
            <b:First>Victoria</b:First>
          </b:Person>
        </b:NameList>
      </b:Author>
    </b:Author>
    <b:Title>Threat Modeling</b:Title>
    <b:InternetSiteTitle>OWASP</b:InternetSiteTitle>
    <b:URL>https://owasp.org/www-community/Threat_Modeling</b:URL>
    <b:RefOrder>4</b:RefOrder>
  </b:Source>
  <b:Source>
    <b:Tag>Han24</b:Tag>
    <b:SourceType>Book</b:SourceType>
    <b:Guid>{F59D74D2-E15E-4AAC-B64B-7887B1985440}</b:Guid>
    <b:Title>Mastering PostgreSQL 17</b:Title>
    <b:Year>2024</b:Year>
    <b:Author>
      <b:Author>
        <b:NameList>
          <b:Person>
            <b:Last>Schönig</b:Last>
            <b:First>Hans-Jürgen</b:First>
          </b:Person>
        </b:NameList>
      </b:Author>
    </b:Author>
    <b:RefOrder>8</b:RefOrder>
  </b:Source>
  <b:Source>
    <b:Tag>Bah19</b:Tag>
    <b:SourceType>Report</b:SourceType>
    <b:Guid>{B1449404-57D2-43FA-9040-BDB446FC2314}</b:Guid>
    <b:Title>Joint Authorities Technical Review </b:Title>
    <b:Year>2019</b:Year>
    <b:City>Washington, DC</b:City>
    <b:Publisher>HART SOLUTIONS LLC</b:Publisher>
    <b:Author>
      <b:Author>
        <b:NameList>
          <b:Person>
            <b:Last>Bahrami</b:Last>
            <b:First>Ali</b:First>
          </b:Person>
        </b:NameList>
      </b:Author>
    </b:Author>
    <b:RefOrder>3</b:RefOrder>
  </b:Source>
  <b:Source>
    <b:Tag>Rea26</b:Tag>
    <b:SourceType>InternetSite</b:SourceType>
    <b:Guid>{92A7CCB2-E250-4275-8A9C-FE8DA2FB17CD}</b:Guid>
    <b:Title>React</b:Title>
    <b:InternetSiteTitle>React</b:InternetSiteTitle>
    <b:Year>2026</b:Year>
    <b:URL>https://react.dev/</b:URL>
    <b:RefOrder>5</b:RefOrder>
  </b:Source>
  <b:Source>
    <b:Tag>The26</b:Tag>
    <b:SourceType>InternetSite</b:SourceType>
    <b:Guid>{F90F0C05-9FEC-4699-9D97-D608A6DB47E3}</b:Guid>
    <b:Title>The TypeScript Handbook</b:Title>
    <b:InternetSiteTitle>TypeScript</b:InternetSiteTitle>
    <b:Year>2026</b:Year>
    <b:Month>August</b:Month>
    <b:Day>31</b:Day>
    <b:URL>https://www.typescriptlang.org/docs/handbook/intro.html</b:URL>
    <b:RefOrder>12</b:RefOrder>
  </b:Source>
  <b:Source>
    <b:Tag>Nod</b:Tag>
    <b:SourceType>InternetSite</b:SourceType>
    <b:Guid>{AB769AC9-0CDB-403D-BB9B-9261F01E2B41}</b:Guid>
    <b:Title>Node.js</b:Title>
    <b:InternetSiteTitle>Node.js v26.8.1 documentation</b:InternetSiteTitle>
    <b:URL>https://nodejs.org/api/test.html</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E72481-F1F8-43D6-ACE5-36970B26F4A1}">
  <ds:schemaRefs>
    <ds:schemaRef ds:uri="http://schemas.openxmlformats.org/officeDocument/2006/bibliography"/>
  </ds:schemaRefs>
</ds:datastoreItem>
</file>

<file path=docMetadata/LabelInfo.xml><?xml version="1.0" encoding="utf-8"?>
<clbl:labelList xmlns:clbl="http://schemas.microsoft.com/office/2020/mipLabelMetadata">
  <clbl:label id="{af09ff89-6ddc-424c-95fd-d2308fb614bf}" enabled="0" method="" siteId="{af09ff89-6ddc-424c-95fd-d2308fb614bf}" removed="1"/>
</clbl:labelList>
</file>

<file path=docProps/app.xml><?xml version="1.0" encoding="utf-8"?>
<Properties xmlns="http://schemas.openxmlformats.org/officeDocument/2006/extended-properties" xmlns:vt="http://schemas.openxmlformats.org/officeDocument/2006/docPropsVTypes">
  <Template>Normal.dotm</Template>
  <TotalTime>1871</TotalTime>
  <Pages>18</Pages>
  <Words>6118</Words>
  <Characters>34877</Characters>
  <Application>Microsoft Office Word</Application>
  <DocSecurity>0</DocSecurity>
  <Lines>290</Lines>
  <Paragraphs>81</Paragraphs>
  <ScaleCrop>false</ScaleCrop>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Assignment 1 - Research Foundations for Software Engineering Decisions</dc:subject>
  <dc:creator>Bernard Wentzel</dc:creator>
  <cp:keywords/>
  <dc:description/>
  <cp:lastModifiedBy>Bernard Wentzel</cp:lastModifiedBy>
  <cp:revision>131</cp:revision>
  <dcterms:created xsi:type="dcterms:W3CDTF">2026-08-31T18:18:00Z</dcterms:created>
  <dcterms:modified xsi:type="dcterms:W3CDTF">2026-09-03T08:50:00Z</dcterms:modified>
</cp:coreProperties>
</file>