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3304" w14:textId="6449D50D" w:rsidR="00041165" w:rsidRDefault="009F4F6E">
      <w:r>
        <w:fldChar w:fldCharType="begin"/>
      </w:r>
      <w:r>
        <w:instrText>HYPERLINK "</w:instrText>
      </w:r>
      <w:r w:rsidRPr="009F4F6E">
        <w:instrText>https://scholar.google.com/scholar_lookup?hl=en&amp;volume=281&amp;publication_year=2021&amp;pages=114059&amp;journal=Social+Sci+Med&amp;author=McDade+T.W.&amp;author=Meyer+J.M.&amp;author=Koning+S.M.&amp;author=Harris+K.M.&amp;title=Body+mass+and+the+epidemic+of+chronic+inflammation+in+early+mid-adulthood</w:instrText>
      </w:r>
      <w:r>
        <w:instrText>"</w:instrText>
      </w:r>
      <w:r>
        <w:fldChar w:fldCharType="separate"/>
      </w:r>
      <w:r w:rsidRPr="00612DA5">
        <w:rPr>
          <w:rStyle w:val="Hyperlink"/>
        </w:rPr>
        <w:t>https://scholar.google.com/scholar_lookup?hl=en&amp;volume=281&amp;publication_year=2021&amp;pages=114059&amp;journal=Social+Sci+Med&amp;author=McDade+T.W.&amp;author=Meyer+J.M.&amp;author=Koning+S.M.&amp;author=Harris+K.M.&amp;title=Body+mass+and+the+epidemic+of+chronic+inflammation+in+early+mid-adulthood</w:t>
      </w:r>
      <w:r>
        <w:fldChar w:fldCharType="end"/>
      </w:r>
    </w:p>
    <w:p w14:paraId="136F356D" w14:textId="77777777" w:rsidR="009F4F6E" w:rsidRDefault="009F4F6E"/>
    <w:p w14:paraId="420CC37F" w14:textId="1DF82BF0" w:rsidR="00EA1652" w:rsidRDefault="00EA1652">
      <w:r>
        <w:t>Introduction</w:t>
      </w:r>
    </w:p>
    <w:p w14:paraId="269FB255" w14:textId="77777777" w:rsidR="00EA1652" w:rsidRDefault="00EA1652"/>
    <w:p w14:paraId="094434F6" w14:textId="6E35F209" w:rsidR="00EA1652" w:rsidRDefault="00CE42C0">
      <w:r>
        <w:t xml:space="preserve">The objective of this study is to investigate the </w:t>
      </w:r>
      <w:r w:rsidR="00E26D56">
        <w:t>relationship</w:t>
      </w:r>
      <w:r>
        <w:t xml:space="preserve"> between parental and </w:t>
      </w:r>
      <w:r w:rsidR="00CE5632">
        <w:t>children health indicators.</w:t>
      </w:r>
    </w:p>
    <w:p w14:paraId="47889EDE" w14:textId="77777777" w:rsidR="00A741FA" w:rsidRDefault="00A741FA"/>
    <w:p w14:paraId="3DFEECE8" w14:textId="0D4C135A" w:rsidR="00A741FA" w:rsidRDefault="00A741FA">
      <w:r>
        <w:t>Association between sleep and BMI across generations</w:t>
      </w:r>
    </w:p>
    <w:p w14:paraId="54D1F994" w14:textId="77777777" w:rsidR="00CE5632" w:rsidRDefault="00CE5632"/>
    <w:p w14:paraId="1098C0F7" w14:textId="34110765" w:rsidR="00CE5632" w:rsidRDefault="00CE5632">
      <w:r>
        <w:t>Desc</w:t>
      </w:r>
      <w:r w:rsidR="00BB2B42">
        <w:t>riptive statistics</w:t>
      </w:r>
    </w:p>
    <w:p w14:paraId="430C84D3" w14:textId="77777777" w:rsidR="00EA1652" w:rsidRDefault="00EA1652"/>
    <w:p w14:paraId="14E8812E" w14:textId="1EE9FD77" w:rsidR="003162A0" w:rsidRPr="00B17782" w:rsidRDefault="003162A0">
      <w:pPr>
        <w:rPr>
          <w:rFonts w:ascii="Roboto" w:hAnsi="Roboto"/>
          <w:sz w:val="21"/>
          <w:szCs w:val="21"/>
          <w:lang w:val="es-ES"/>
        </w:rPr>
      </w:pPr>
      <w:r w:rsidRPr="00B17782">
        <w:rPr>
          <w:rFonts w:ascii="Roboto" w:hAnsi="Roboto"/>
          <w:sz w:val="21"/>
          <w:szCs w:val="21"/>
          <w:lang w:val="es-ES"/>
        </w:rPr>
        <w:t>(Duke et al., 2021)</w:t>
      </w:r>
    </w:p>
    <w:p w14:paraId="2BDFB4DA" w14:textId="16EDC416" w:rsidR="003162A0" w:rsidRDefault="00955FF9">
      <w:pPr>
        <w:rPr>
          <w:rFonts w:ascii="Roboto" w:hAnsi="Roboto"/>
          <w:color w:val="000000"/>
          <w:sz w:val="21"/>
          <w:szCs w:val="21"/>
          <w:shd w:val="clear" w:color="auto" w:fill="FFFFFF"/>
          <w:lang w:val="es-ES"/>
        </w:rPr>
      </w:pPr>
      <w:r w:rsidRPr="00955FF9">
        <w:rPr>
          <w:rFonts w:ascii="Roboto" w:hAnsi="Roboto"/>
          <w:color w:val="000000"/>
          <w:sz w:val="21"/>
          <w:szCs w:val="21"/>
          <w:shd w:val="clear" w:color="auto" w:fill="FFFFFF"/>
          <w:lang w:val="es-ES"/>
        </w:rPr>
        <w:t>(</w:t>
      </w:r>
      <w:proofErr w:type="spellStart"/>
      <w:r w:rsidRPr="00955FF9">
        <w:rPr>
          <w:rFonts w:ascii="Roboto" w:hAnsi="Roboto"/>
          <w:color w:val="000000"/>
          <w:sz w:val="21"/>
          <w:szCs w:val="21"/>
          <w:shd w:val="clear" w:color="auto" w:fill="FFFFFF"/>
          <w:lang w:val="es-ES"/>
        </w:rPr>
        <w:t>McDade</w:t>
      </w:r>
      <w:proofErr w:type="spellEnd"/>
      <w:r w:rsidRPr="00955FF9">
        <w:rPr>
          <w:rFonts w:ascii="Roboto" w:hAnsi="Roboto"/>
          <w:color w:val="000000"/>
          <w:sz w:val="21"/>
          <w:szCs w:val="21"/>
          <w:shd w:val="clear" w:color="auto" w:fill="FFFFFF"/>
          <w:lang w:val="es-ES"/>
        </w:rPr>
        <w:t xml:space="preserve"> et al., 2021)</w:t>
      </w:r>
    </w:p>
    <w:p w14:paraId="5AB6F3CB" w14:textId="79CEB28E" w:rsidR="00F34F94" w:rsidRPr="00955FF9" w:rsidRDefault="00F34F94">
      <w:pPr>
        <w:rPr>
          <w:lang w:val="es-ES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>(Jensen et al., 2021)</w:t>
      </w:r>
    </w:p>
    <w:p w14:paraId="4A8A8967" w14:textId="77777777" w:rsidR="003162A0" w:rsidRPr="00955FF9" w:rsidRDefault="003162A0">
      <w:pPr>
        <w:rPr>
          <w:lang w:val="es-ES"/>
        </w:rPr>
      </w:pPr>
    </w:p>
    <w:p w14:paraId="0020E6AA" w14:textId="77777777" w:rsidR="00DF1FF6" w:rsidRDefault="00DF1FF6" w:rsidP="00DF1FF6">
      <w:pPr>
        <w:pStyle w:val="NormalWeb"/>
        <w:shd w:val="clear" w:color="auto" w:fill="FFFFFF"/>
        <w:spacing w:before="0" w:beforeAutospacing="0" w:after="173" w:afterAutospacing="0"/>
        <w:jc w:val="center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References</w:t>
      </w:r>
    </w:p>
    <w:p w14:paraId="093DC5BA" w14:textId="77777777" w:rsidR="00DF1FF6" w:rsidRDefault="00DF1FF6" w:rsidP="00DF1FF6">
      <w:pPr>
        <w:pStyle w:val="NormalWeb"/>
        <w:shd w:val="clear" w:color="auto" w:fill="FFFFFF"/>
        <w:spacing w:before="0" w:beforeAutospacing="0" w:after="173" w:afterAutospacing="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Duke, N. N., Jensen, T. M., </w:t>
      </w:r>
      <w:proofErr w:type="spellStart"/>
      <w:r>
        <w:rPr>
          <w:rFonts w:ascii="Roboto" w:hAnsi="Roboto"/>
          <w:color w:val="000000"/>
          <w:sz w:val="21"/>
          <w:szCs w:val="21"/>
        </w:rPr>
        <w:t>Perreira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K. M., </w:t>
      </w:r>
      <w:proofErr w:type="spellStart"/>
      <w:r>
        <w:rPr>
          <w:rFonts w:ascii="Roboto" w:hAnsi="Roboto"/>
          <w:color w:val="000000"/>
          <w:sz w:val="21"/>
          <w:szCs w:val="21"/>
        </w:rPr>
        <w:t>Hotz</w:t>
      </w:r>
      <w:proofErr w:type="spellEnd"/>
      <w:r>
        <w:rPr>
          <w:rFonts w:ascii="Roboto" w:hAnsi="Roboto"/>
          <w:color w:val="000000"/>
          <w:sz w:val="21"/>
          <w:szCs w:val="21"/>
        </w:rPr>
        <w:t>, V. J. &amp; Harris, K. M. (2021) The Role of Family Health History in Predicting Midlife Chronic Disease Outcomes. </w:t>
      </w:r>
      <w:r>
        <w:rPr>
          <w:rFonts w:ascii="Roboto" w:hAnsi="Roboto"/>
          <w:i/>
          <w:iCs/>
          <w:color w:val="000000"/>
          <w:sz w:val="21"/>
          <w:szCs w:val="21"/>
        </w:rPr>
        <w:t>American Journal of Preventive Medicine. </w:t>
      </w:r>
      <w:r>
        <w:rPr>
          <w:rFonts w:ascii="Roboto" w:hAnsi="Roboto"/>
          <w:color w:val="000000"/>
          <w:sz w:val="21"/>
          <w:szCs w:val="21"/>
        </w:rPr>
        <w:t>61 (4), 509-517. 10.1016/j.amepre.2021.02.021.</w:t>
      </w:r>
    </w:p>
    <w:p w14:paraId="21D72C5E" w14:textId="77777777" w:rsidR="00DF1FF6" w:rsidRDefault="00DF1FF6" w:rsidP="00DF1FF6">
      <w:pPr>
        <w:pStyle w:val="NormalWeb"/>
        <w:shd w:val="clear" w:color="auto" w:fill="FFFFFF"/>
        <w:spacing w:before="0" w:beforeAutospacing="0" w:after="173" w:afterAutospacing="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Jensen, T. M., Duke, N. N., Harris, K. M., </w:t>
      </w:r>
      <w:proofErr w:type="spellStart"/>
      <w:r>
        <w:rPr>
          <w:rFonts w:ascii="Roboto" w:hAnsi="Roboto"/>
          <w:color w:val="000000"/>
          <w:sz w:val="21"/>
          <w:szCs w:val="21"/>
        </w:rPr>
        <w:t>Hotz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V. J. &amp; </w:t>
      </w:r>
      <w:proofErr w:type="spellStart"/>
      <w:r>
        <w:rPr>
          <w:rFonts w:ascii="Roboto" w:hAnsi="Roboto"/>
          <w:color w:val="000000"/>
          <w:sz w:val="21"/>
          <w:szCs w:val="21"/>
        </w:rPr>
        <w:t>Perreira</w:t>
      </w:r>
      <w:proofErr w:type="spellEnd"/>
      <w:r>
        <w:rPr>
          <w:rFonts w:ascii="Roboto" w:hAnsi="Roboto"/>
          <w:color w:val="000000"/>
          <w:sz w:val="21"/>
          <w:szCs w:val="21"/>
        </w:rPr>
        <w:t>, K. M. (2021) Like Parent, Like Child: Intergenerational Patterns of Cardiovascular Risk Factors at Midlife. </w:t>
      </w:r>
      <w:r>
        <w:rPr>
          <w:rFonts w:ascii="Roboto" w:hAnsi="Roboto"/>
          <w:i/>
          <w:iCs/>
          <w:color w:val="000000"/>
          <w:sz w:val="21"/>
          <w:szCs w:val="21"/>
        </w:rPr>
        <w:t>Journal of Adolescent Health. </w:t>
      </w:r>
      <w:r>
        <w:rPr>
          <w:rFonts w:ascii="Roboto" w:hAnsi="Roboto"/>
          <w:color w:val="000000"/>
          <w:sz w:val="21"/>
          <w:szCs w:val="21"/>
        </w:rPr>
        <w:t>68 (3), 596-603. 10.1016/j.jadohealth.2020.06.039.</w:t>
      </w:r>
    </w:p>
    <w:p w14:paraId="56CDD20D" w14:textId="77777777" w:rsidR="00DF1FF6" w:rsidRDefault="00DF1FF6" w:rsidP="00DF1FF6">
      <w:pPr>
        <w:pStyle w:val="NormalWeb"/>
        <w:shd w:val="clear" w:color="auto" w:fill="FFFFFF"/>
        <w:spacing w:before="0" w:beforeAutospacing="0" w:after="173" w:afterAutospacing="0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McDade, T. W., Meyer, J. M., Koning, S. M. &amp; Harris, K. M. (2021) Body mass and the epidemic of chronic inflammation in early mid-adulthood. </w:t>
      </w:r>
      <w:r>
        <w:rPr>
          <w:rFonts w:ascii="Roboto" w:hAnsi="Roboto"/>
          <w:i/>
          <w:iCs/>
          <w:color w:val="000000"/>
          <w:sz w:val="21"/>
          <w:szCs w:val="21"/>
        </w:rPr>
        <w:t>Social Science &amp; Medicine. </w:t>
      </w:r>
      <w:r>
        <w:rPr>
          <w:rFonts w:ascii="Roboto" w:hAnsi="Roboto"/>
          <w:color w:val="000000"/>
          <w:sz w:val="21"/>
          <w:szCs w:val="21"/>
        </w:rPr>
        <w:t>281 114059. 10.1016/j.socscimed.2021.114059.</w:t>
      </w:r>
    </w:p>
    <w:p w14:paraId="4B3A33C4" w14:textId="77777777" w:rsidR="009F4F6E" w:rsidRDefault="009F4F6E"/>
    <w:sectPr w:rsidR="009F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11"/>
    <w:rsid w:val="00041165"/>
    <w:rsid w:val="001F67F2"/>
    <w:rsid w:val="003162A0"/>
    <w:rsid w:val="00955FF9"/>
    <w:rsid w:val="009F4F6E"/>
    <w:rsid w:val="00A741FA"/>
    <w:rsid w:val="00B17782"/>
    <w:rsid w:val="00BB2B42"/>
    <w:rsid w:val="00BF5A11"/>
    <w:rsid w:val="00C329E2"/>
    <w:rsid w:val="00CE42C0"/>
    <w:rsid w:val="00CE5632"/>
    <w:rsid w:val="00DF1FF6"/>
    <w:rsid w:val="00E26D56"/>
    <w:rsid w:val="00EA1652"/>
    <w:rsid w:val="00F3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FA053"/>
  <w15:chartTrackingRefBased/>
  <w15:docId w15:val="{3616846F-1FDF-4B41-86CA-F24C39A0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A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A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A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A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A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A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A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A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4F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F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29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26D5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</dc:creator>
  <cp:keywords/>
  <dc:description/>
  <cp:lastModifiedBy>Bernardo Carvalho</cp:lastModifiedBy>
  <cp:revision>14</cp:revision>
  <dcterms:created xsi:type="dcterms:W3CDTF">2024-06-16T13:11:00Z</dcterms:created>
  <dcterms:modified xsi:type="dcterms:W3CDTF">2024-06-18T05:40:00Z</dcterms:modified>
</cp:coreProperties>
</file>