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12F7E" w14:textId="77777777" w:rsidR="00F61A5D" w:rsidRDefault="00F61A5D" w:rsidP="00F61A5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805558" wp14:editId="3B56EB68">
            <wp:simplePos x="0" y="0"/>
            <wp:positionH relativeFrom="column">
              <wp:posOffset>4554855</wp:posOffset>
            </wp:positionH>
            <wp:positionV relativeFrom="paragraph">
              <wp:posOffset>-467360</wp:posOffset>
            </wp:positionV>
            <wp:extent cx="1969770" cy="1549400"/>
            <wp:effectExtent l="0" t="0" r="0" b="0"/>
            <wp:wrapNone/>
            <wp:docPr id="1889405888" name="Imagen 2" descr="Escuela Superior de Computo ESCOM, Zacatenco : Universidades México :  Sistema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ela Superior de Computo ESCOM, Zacatenco : Universidades México :  Sistema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91D7D7" wp14:editId="46120B87">
            <wp:simplePos x="0" y="0"/>
            <wp:positionH relativeFrom="column">
              <wp:posOffset>-758190</wp:posOffset>
            </wp:positionH>
            <wp:positionV relativeFrom="paragraph">
              <wp:posOffset>-561340</wp:posOffset>
            </wp:positionV>
            <wp:extent cx="1590040" cy="1574800"/>
            <wp:effectExtent l="0" t="0" r="0" b="6350"/>
            <wp:wrapNone/>
            <wp:docPr id="2080116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sz w:val="32"/>
          <w:szCs w:val="32"/>
        </w:rPr>
        <w:t>INSTITUTO POLITÉCNICO NACIONAL</w:t>
      </w:r>
    </w:p>
    <w:p w14:paraId="1C97DE46" w14:textId="77777777" w:rsidR="00F61A5D" w:rsidRDefault="00F61A5D" w:rsidP="00F61A5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ESCUELA SUPERIOR DE CÓMPUTO</w:t>
      </w:r>
    </w:p>
    <w:p w14:paraId="0936F3AE" w14:textId="77777777" w:rsidR="00F61A5D" w:rsidRDefault="00F61A5D" w:rsidP="00F61A5D">
      <w:pPr>
        <w:jc w:val="center"/>
        <w:rPr>
          <w:rFonts w:ascii="Arial" w:hAnsi="Arial" w:cs="Arial"/>
          <w:b/>
          <w:sz w:val="24"/>
          <w:szCs w:val="24"/>
        </w:rPr>
      </w:pPr>
    </w:p>
    <w:p w14:paraId="1C2F224B" w14:textId="77777777" w:rsidR="00F61A5D" w:rsidRDefault="00F61A5D" w:rsidP="00F61A5D">
      <w:pPr>
        <w:rPr>
          <w:rFonts w:ascii="Arial" w:hAnsi="Arial" w:cs="Arial"/>
          <w:sz w:val="24"/>
          <w:szCs w:val="24"/>
        </w:rPr>
      </w:pPr>
    </w:p>
    <w:p w14:paraId="5743670B" w14:textId="77777777" w:rsidR="00F61A5D" w:rsidRDefault="00F61A5D" w:rsidP="00F61A5D">
      <w:pPr>
        <w:rPr>
          <w:rFonts w:ascii="Arial" w:hAnsi="Arial" w:cs="Arial"/>
          <w:sz w:val="24"/>
          <w:szCs w:val="24"/>
        </w:rPr>
      </w:pPr>
    </w:p>
    <w:p w14:paraId="4FD4FBFE" w14:textId="24BCEC53" w:rsidR="00F61A5D" w:rsidRDefault="00F61A5D" w:rsidP="00F61A5D">
      <w:pPr>
        <w:ind w:firstLine="708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Ejercicio de Lab</w:t>
      </w:r>
      <w:r>
        <w:rPr>
          <w:rFonts w:ascii="Arial" w:hAnsi="Arial" w:cs="Arial"/>
          <w:sz w:val="48"/>
          <w:szCs w:val="48"/>
        </w:rPr>
        <w:t>6</w:t>
      </w:r>
      <w:r>
        <w:rPr>
          <w:rFonts w:ascii="Arial" w:hAnsi="Arial" w:cs="Arial"/>
          <w:sz w:val="48"/>
          <w:szCs w:val="48"/>
        </w:rPr>
        <w:t xml:space="preserve">: </w:t>
      </w:r>
      <w:r>
        <w:rPr>
          <w:rFonts w:ascii="Arial" w:hAnsi="Arial" w:cs="Arial"/>
          <w:sz w:val="48"/>
          <w:szCs w:val="48"/>
        </w:rPr>
        <w:t>Clasificadores de la mínima distancia y 1NN</w:t>
      </w:r>
    </w:p>
    <w:p w14:paraId="38D427CD" w14:textId="77777777" w:rsidR="00F61A5D" w:rsidRDefault="00F61A5D" w:rsidP="00F61A5D">
      <w:pPr>
        <w:jc w:val="center"/>
        <w:rPr>
          <w:rFonts w:ascii="Arial" w:hAnsi="Arial" w:cs="Arial"/>
          <w:sz w:val="24"/>
          <w:szCs w:val="24"/>
        </w:rPr>
      </w:pPr>
    </w:p>
    <w:p w14:paraId="3E07A5DC" w14:textId="77777777" w:rsidR="00F61A5D" w:rsidRDefault="00F61A5D" w:rsidP="00F61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</w:t>
      </w:r>
      <w:r>
        <w:rPr>
          <w:rFonts w:ascii="Arial" w:hAnsi="Arial" w:cs="Arial"/>
          <w:sz w:val="28"/>
          <w:szCs w:val="28"/>
        </w:rPr>
        <w:t xml:space="preserve"> Delgado Acosta Luis Bernardo</w:t>
      </w:r>
    </w:p>
    <w:p w14:paraId="4672C037" w14:textId="77777777" w:rsidR="00F61A5D" w:rsidRDefault="00F61A5D" w:rsidP="00F61A5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Franco Calderas Sergio Alberto</w:t>
      </w:r>
    </w:p>
    <w:p w14:paraId="3B44C8E9" w14:textId="77777777" w:rsidR="00F61A5D" w:rsidRDefault="00F61A5D" w:rsidP="00F61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</w:t>
      </w:r>
      <w:r>
        <w:rPr>
          <w:rFonts w:ascii="Arial" w:hAnsi="Arial" w:cs="Arial"/>
          <w:sz w:val="28"/>
          <w:szCs w:val="28"/>
        </w:rPr>
        <w:t>: 5BV1</w:t>
      </w:r>
    </w:p>
    <w:p w14:paraId="58DC5EB2" w14:textId="77777777" w:rsidR="00F61A5D" w:rsidRDefault="00F61A5D" w:rsidP="00F61A5D"/>
    <w:p w14:paraId="1929BA84" w14:textId="77777777" w:rsidR="00F61A5D" w:rsidRDefault="00F61A5D" w:rsidP="00F61A5D"/>
    <w:p w14:paraId="70E52A59" w14:textId="77777777" w:rsidR="00F61A5D" w:rsidRDefault="00F61A5D" w:rsidP="00F61A5D"/>
    <w:p w14:paraId="229694B7" w14:textId="77777777" w:rsidR="00F61A5D" w:rsidRDefault="00F61A5D" w:rsidP="00F61A5D"/>
    <w:p w14:paraId="05D3F80A" w14:textId="77777777" w:rsidR="00F61A5D" w:rsidRDefault="00F61A5D" w:rsidP="00F61A5D"/>
    <w:p w14:paraId="2FDF5D05" w14:textId="77777777" w:rsidR="00F61A5D" w:rsidRDefault="00F61A5D" w:rsidP="00F61A5D"/>
    <w:p w14:paraId="270043F0" w14:textId="77777777" w:rsidR="00F61A5D" w:rsidRDefault="00F61A5D" w:rsidP="00F61A5D"/>
    <w:p w14:paraId="503B0DBA" w14:textId="77777777" w:rsidR="00F61A5D" w:rsidRDefault="00F61A5D" w:rsidP="00F61A5D"/>
    <w:p w14:paraId="048A739D" w14:textId="77777777" w:rsidR="00F61A5D" w:rsidRDefault="00F61A5D" w:rsidP="00F61A5D"/>
    <w:p w14:paraId="4E81F5BF" w14:textId="77777777" w:rsidR="00F61A5D" w:rsidRDefault="00F61A5D" w:rsidP="00F61A5D"/>
    <w:p w14:paraId="6ABD8490" w14:textId="77777777" w:rsidR="00F61A5D" w:rsidRDefault="00F61A5D" w:rsidP="00F61A5D"/>
    <w:p w14:paraId="039382E6" w14:textId="77777777" w:rsidR="00F61A5D" w:rsidRDefault="00F61A5D" w:rsidP="00F61A5D"/>
    <w:p w14:paraId="4D116B53" w14:textId="77777777" w:rsidR="00F61A5D" w:rsidRDefault="00F61A5D" w:rsidP="00F61A5D"/>
    <w:p w14:paraId="304F2AB7" w14:textId="77777777" w:rsidR="00F61A5D" w:rsidRDefault="00F61A5D" w:rsidP="00F61A5D"/>
    <w:p w14:paraId="682686F8" w14:textId="77777777" w:rsidR="00F61A5D" w:rsidRDefault="00F61A5D" w:rsidP="00F61A5D"/>
    <w:p w14:paraId="2914C5CA" w14:textId="77777777" w:rsidR="00F61A5D" w:rsidRDefault="00F61A5D" w:rsidP="00F61A5D"/>
    <w:p w14:paraId="1CF4AD3A" w14:textId="527C79E3" w:rsidR="00F61A5D" w:rsidRPr="003377CD" w:rsidRDefault="00F526B4" w:rsidP="00F61A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Clasificadores de mínima distancia y 1NN</w:t>
      </w:r>
    </w:p>
    <w:p w14:paraId="71A6518D" w14:textId="77777777" w:rsidR="00F61A5D" w:rsidRPr="00912D27" w:rsidRDefault="00F61A5D" w:rsidP="00F61A5D">
      <w:pPr>
        <w:rPr>
          <w:rFonts w:ascii="Arial" w:hAnsi="Arial" w:cs="Arial"/>
          <w:sz w:val="10"/>
          <w:szCs w:val="10"/>
        </w:rPr>
      </w:pPr>
    </w:p>
    <w:p w14:paraId="495D1EC1" w14:textId="69DA301D" w:rsidR="00F61A5D" w:rsidRDefault="008E3646" w:rsidP="008E3646">
      <w:pPr>
        <w:jc w:val="both"/>
        <w:rPr>
          <w:rFonts w:ascii="Arial" w:hAnsi="Arial" w:cs="Arial"/>
          <w:sz w:val="24"/>
          <w:szCs w:val="24"/>
        </w:rPr>
      </w:pPr>
      <w:r w:rsidRPr="009230E4">
        <w:rPr>
          <w:rFonts w:ascii="Arial" w:hAnsi="Arial" w:cs="Arial"/>
          <w:sz w:val="24"/>
          <w:szCs w:val="24"/>
        </w:rPr>
        <w:t xml:space="preserve">El clasificador de la distancia mínima es un método </w:t>
      </w:r>
      <w:r w:rsidRPr="009230E4">
        <w:rPr>
          <w:rFonts w:ascii="Arial" w:hAnsi="Arial" w:cs="Arial"/>
          <w:sz w:val="24"/>
          <w:szCs w:val="24"/>
        </w:rPr>
        <w:t xml:space="preserve">de clasificación </w:t>
      </w:r>
      <w:r w:rsidRPr="009230E4">
        <w:rPr>
          <w:rFonts w:ascii="Arial" w:hAnsi="Arial" w:cs="Arial"/>
          <w:sz w:val="24"/>
          <w:szCs w:val="24"/>
        </w:rPr>
        <w:t>en el cual cada clase del conjunto de datos tiene un centroide</w:t>
      </w:r>
      <w:r w:rsidRPr="009230E4">
        <w:rPr>
          <w:rFonts w:ascii="Arial" w:hAnsi="Arial" w:cs="Arial"/>
          <w:sz w:val="24"/>
          <w:szCs w:val="24"/>
        </w:rPr>
        <w:t xml:space="preserve">, </w:t>
      </w:r>
      <w:r w:rsidRPr="009230E4">
        <w:rPr>
          <w:rFonts w:ascii="Arial" w:hAnsi="Arial" w:cs="Arial"/>
          <w:sz w:val="24"/>
          <w:szCs w:val="24"/>
        </w:rPr>
        <w:t xml:space="preserve">calculado </w:t>
      </w:r>
      <w:r w:rsidR="009230E4" w:rsidRPr="009230E4">
        <w:rPr>
          <w:rFonts w:ascii="Arial" w:hAnsi="Arial" w:cs="Arial"/>
          <w:sz w:val="24"/>
          <w:szCs w:val="24"/>
        </w:rPr>
        <w:t>con el promedio</w:t>
      </w:r>
      <w:r w:rsidRPr="009230E4">
        <w:rPr>
          <w:rFonts w:ascii="Arial" w:hAnsi="Arial" w:cs="Arial"/>
          <w:sz w:val="24"/>
          <w:szCs w:val="24"/>
        </w:rPr>
        <w:t xml:space="preserve"> las muestras de entrenamiento </w:t>
      </w:r>
      <w:r w:rsidR="009230E4" w:rsidRPr="009230E4">
        <w:rPr>
          <w:rFonts w:ascii="Arial" w:hAnsi="Arial" w:cs="Arial"/>
          <w:sz w:val="24"/>
          <w:szCs w:val="24"/>
        </w:rPr>
        <w:t>de</w:t>
      </w:r>
      <w:r w:rsidRPr="009230E4">
        <w:rPr>
          <w:rFonts w:ascii="Arial" w:hAnsi="Arial" w:cs="Arial"/>
          <w:sz w:val="24"/>
          <w:szCs w:val="24"/>
        </w:rPr>
        <w:t xml:space="preserve"> esa clase. Durante la clasificación una muestra </w:t>
      </w:r>
      <w:r w:rsidR="009230E4" w:rsidRPr="009230E4">
        <w:rPr>
          <w:rFonts w:ascii="Arial" w:hAnsi="Arial" w:cs="Arial"/>
          <w:sz w:val="24"/>
          <w:szCs w:val="24"/>
        </w:rPr>
        <w:t>de la que se desconoce su clase a la que pertenece</w:t>
      </w:r>
      <w:r w:rsidRPr="009230E4">
        <w:rPr>
          <w:rFonts w:ascii="Arial" w:hAnsi="Arial" w:cs="Arial"/>
          <w:sz w:val="24"/>
          <w:szCs w:val="24"/>
        </w:rPr>
        <w:t xml:space="preserve"> se asigna a la clase cuyo centroide esté más cercano a la muestra, usando generalmente la distancia euclidiana.</w:t>
      </w:r>
    </w:p>
    <w:p w14:paraId="7BDAAA1B" w14:textId="5098AB7B" w:rsidR="00272D4C" w:rsidRPr="00272D4C" w:rsidRDefault="00272D4C" w:rsidP="008E3646">
      <w:pPr>
        <w:jc w:val="both"/>
        <w:rPr>
          <w:rFonts w:ascii="Arial" w:hAnsi="Arial" w:cs="Arial"/>
          <w:sz w:val="24"/>
          <w:szCs w:val="24"/>
        </w:rPr>
      </w:pPr>
      <w:r w:rsidRPr="00272D4C">
        <w:rPr>
          <w:rFonts w:ascii="Arial" w:hAnsi="Arial" w:cs="Arial"/>
          <w:sz w:val="24"/>
          <w:szCs w:val="24"/>
        </w:rPr>
        <w:t xml:space="preserve">El clasificador 1-NN o </w:t>
      </w:r>
      <w:r>
        <w:rPr>
          <w:rFonts w:ascii="Arial" w:hAnsi="Arial" w:cs="Arial"/>
          <w:sz w:val="24"/>
          <w:szCs w:val="24"/>
        </w:rPr>
        <w:t xml:space="preserve">del </w:t>
      </w:r>
      <w:r w:rsidRPr="00272D4C">
        <w:rPr>
          <w:rFonts w:ascii="Arial" w:hAnsi="Arial" w:cs="Arial"/>
          <w:sz w:val="24"/>
          <w:szCs w:val="24"/>
        </w:rPr>
        <w:t>vecino más cercano, es un método basado en la proximidad</w:t>
      </w:r>
      <w:r>
        <w:rPr>
          <w:rFonts w:ascii="Arial" w:hAnsi="Arial" w:cs="Arial"/>
          <w:sz w:val="24"/>
          <w:szCs w:val="24"/>
        </w:rPr>
        <w:t>, e</w:t>
      </w:r>
      <w:r w:rsidRPr="00272D4C">
        <w:rPr>
          <w:rFonts w:ascii="Arial" w:hAnsi="Arial" w:cs="Arial"/>
          <w:sz w:val="24"/>
          <w:szCs w:val="24"/>
        </w:rPr>
        <w:t xml:space="preserve">n lugar de calcular un centroide para cada clase el 1-NN usa todas las muestras de entrenamiento y clasifica una nueva muestra basada en la clase de la muestra de entrenamiento </w:t>
      </w:r>
      <w:r>
        <w:rPr>
          <w:rFonts w:ascii="Arial" w:hAnsi="Arial" w:cs="Arial"/>
          <w:sz w:val="24"/>
          <w:szCs w:val="24"/>
        </w:rPr>
        <w:t xml:space="preserve">con la distancia </w:t>
      </w:r>
      <w:r w:rsidRPr="00272D4C">
        <w:rPr>
          <w:rFonts w:ascii="Arial" w:hAnsi="Arial" w:cs="Arial"/>
          <w:sz w:val="24"/>
          <w:szCs w:val="24"/>
        </w:rPr>
        <w:t>más cercana.</w:t>
      </w:r>
    </w:p>
    <w:p w14:paraId="059780C6" w14:textId="7232EA93" w:rsidR="00C707EC" w:rsidRPr="00224138" w:rsidRDefault="00DB5049" w:rsidP="008E36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r w:rsidR="005245FA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</w:t>
      </w:r>
      <w:r w:rsidR="003B033A">
        <w:rPr>
          <w:rFonts w:ascii="Arial" w:hAnsi="Arial" w:cs="Arial"/>
          <w:sz w:val="24"/>
          <w:szCs w:val="24"/>
        </w:rPr>
        <w:t xml:space="preserve">se </w:t>
      </w:r>
      <w:r w:rsidR="005245FA">
        <w:rPr>
          <w:rFonts w:ascii="Arial" w:hAnsi="Arial" w:cs="Arial"/>
          <w:sz w:val="24"/>
          <w:szCs w:val="24"/>
        </w:rPr>
        <w:t>programarán</w:t>
      </w:r>
      <w:r w:rsidR="003B033A">
        <w:rPr>
          <w:rFonts w:ascii="Arial" w:hAnsi="Arial" w:cs="Arial"/>
          <w:sz w:val="24"/>
          <w:szCs w:val="24"/>
        </w:rPr>
        <w:t xml:space="preserve"> los dos clasificadores </w:t>
      </w:r>
      <w:r w:rsidR="005245FA">
        <w:rPr>
          <w:rFonts w:ascii="Arial" w:hAnsi="Arial" w:cs="Arial"/>
          <w:sz w:val="24"/>
          <w:szCs w:val="24"/>
        </w:rPr>
        <w:t xml:space="preserve">y validarlos con tres datasets y los métodos de validación Hold out 70/30, K fold cross validation con k=10, leave one out, y obtener </w:t>
      </w:r>
      <w:r w:rsidR="00AE5764">
        <w:rPr>
          <w:rFonts w:ascii="Arial" w:hAnsi="Arial" w:cs="Arial"/>
          <w:sz w:val="24"/>
          <w:szCs w:val="24"/>
        </w:rPr>
        <w:t>su</w:t>
      </w:r>
      <w:r w:rsidR="005245FA">
        <w:rPr>
          <w:rFonts w:ascii="Arial" w:hAnsi="Arial" w:cs="Arial"/>
          <w:sz w:val="24"/>
          <w:szCs w:val="24"/>
        </w:rPr>
        <w:t xml:space="preserve"> accuracy y su matriz de confusión.</w:t>
      </w:r>
    </w:p>
    <w:p w14:paraId="08B33331" w14:textId="7BBF2462" w:rsidR="005245FA" w:rsidRDefault="005245FA" w:rsidP="008E36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1:</w:t>
      </w:r>
    </w:p>
    <w:p w14:paraId="3265ACF6" w14:textId="0C2504F0" w:rsidR="005245FA" w:rsidRDefault="00C707EC" w:rsidP="008E36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presentan los resultados para </w:t>
      </w:r>
      <w:r w:rsidR="002F6E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los </w:t>
      </w:r>
      <w:r w:rsidR="002F6E89">
        <w:rPr>
          <w:rFonts w:ascii="Arial" w:hAnsi="Arial" w:cs="Arial"/>
          <w:sz w:val="24"/>
          <w:szCs w:val="24"/>
        </w:rPr>
        <w:t xml:space="preserve">métodos de validación para los </w:t>
      </w:r>
      <w:r>
        <w:rPr>
          <w:rFonts w:ascii="Arial" w:hAnsi="Arial" w:cs="Arial"/>
          <w:sz w:val="24"/>
          <w:szCs w:val="24"/>
        </w:rPr>
        <w:t xml:space="preserve">datasets de iris, raisin y glass con el metodo de clasificación de la mínima distancia. </w:t>
      </w:r>
    </w:p>
    <w:p w14:paraId="234BDEB7" w14:textId="2A0C22F7" w:rsidR="007C609F" w:rsidRDefault="007C609F" w:rsidP="007C60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8826C" wp14:editId="686B1D4D">
            <wp:extent cx="2707823" cy="3924000"/>
            <wp:effectExtent l="0" t="0" r="0" b="635"/>
            <wp:docPr id="20100122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23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6FF1" w14:textId="14B16D27" w:rsidR="007C609F" w:rsidRDefault="007C609F" w:rsidP="009631D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Fig.</w:t>
      </w:r>
      <w:r>
        <w:rPr>
          <w:rFonts w:ascii="Arial" w:hAnsi="Arial" w:cs="Arial"/>
          <w:i/>
          <w:iCs/>
        </w:rPr>
        <w:t>1</w:t>
      </w:r>
      <w:r>
        <w:rPr>
          <w:rFonts w:ascii="Arial" w:hAnsi="Arial" w:cs="Arial"/>
          <w:i/>
          <w:iCs/>
        </w:rPr>
        <w:t xml:space="preserve"> Resultados </w:t>
      </w:r>
      <w:r>
        <w:rPr>
          <w:rFonts w:ascii="Arial" w:hAnsi="Arial" w:cs="Arial"/>
          <w:i/>
          <w:iCs/>
        </w:rPr>
        <w:t>iris</w:t>
      </w:r>
      <w:r>
        <w:rPr>
          <w:rFonts w:ascii="Arial" w:hAnsi="Arial" w:cs="Arial"/>
          <w:i/>
          <w:iCs/>
        </w:rPr>
        <w:t xml:space="preserve"> con mínima distancia</w:t>
      </w:r>
    </w:p>
    <w:p w14:paraId="69FFB381" w14:textId="77777777" w:rsidR="009631D6" w:rsidRDefault="009631D6" w:rsidP="009631D6">
      <w:pPr>
        <w:jc w:val="center"/>
      </w:pPr>
      <w:r>
        <w:rPr>
          <w:noProof/>
        </w:rPr>
        <w:lastRenderedPageBreak/>
        <w:drawing>
          <wp:inline distT="0" distB="0" distL="0" distR="0" wp14:anchorId="50008DBA" wp14:editId="4049FA80">
            <wp:extent cx="2811145" cy="3733800"/>
            <wp:effectExtent l="0" t="0" r="8255" b="0"/>
            <wp:docPr id="1150825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59D2" w14:textId="77777777" w:rsidR="009631D6" w:rsidRPr="0035101D" w:rsidRDefault="009631D6" w:rsidP="009631D6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Fig.2 Resultados raisin con mínima distancia</w:t>
      </w:r>
    </w:p>
    <w:p w14:paraId="4E8F4966" w14:textId="77777777" w:rsidR="009631D6" w:rsidRPr="009631D6" w:rsidRDefault="009631D6" w:rsidP="009631D6">
      <w:pPr>
        <w:jc w:val="center"/>
        <w:rPr>
          <w:rFonts w:ascii="Arial" w:hAnsi="Arial" w:cs="Arial"/>
          <w:i/>
          <w:iCs/>
        </w:rPr>
      </w:pPr>
    </w:p>
    <w:p w14:paraId="47AC3DDD" w14:textId="4D5D3D63" w:rsidR="00224138" w:rsidRDefault="00224138" w:rsidP="002241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1D441E" wp14:editId="1BC0C549">
            <wp:extent cx="2743200" cy="5511800"/>
            <wp:effectExtent l="0" t="0" r="0" b="0"/>
            <wp:docPr id="16896898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2F0D" w14:textId="7135C66A" w:rsidR="00224138" w:rsidRPr="0035101D" w:rsidRDefault="00224138" w:rsidP="00224138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Fig.</w:t>
      </w:r>
      <w:r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 xml:space="preserve"> Resultados </w:t>
      </w:r>
      <w:r w:rsidR="002A3882">
        <w:rPr>
          <w:rFonts w:ascii="Arial" w:hAnsi="Arial" w:cs="Arial"/>
          <w:i/>
          <w:iCs/>
        </w:rPr>
        <w:t>glass</w:t>
      </w:r>
      <w:r>
        <w:rPr>
          <w:rFonts w:ascii="Arial" w:hAnsi="Arial" w:cs="Arial"/>
          <w:i/>
          <w:iCs/>
        </w:rPr>
        <w:t xml:space="preserve"> con mínima distancia</w:t>
      </w:r>
    </w:p>
    <w:p w14:paraId="25A819A9" w14:textId="77777777" w:rsidR="00224138" w:rsidRDefault="00224138" w:rsidP="008E3646">
      <w:pPr>
        <w:jc w:val="both"/>
        <w:rPr>
          <w:rFonts w:ascii="Arial" w:hAnsi="Arial" w:cs="Arial"/>
          <w:sz w:val="10"/>
          <w:szCs w:val="10"/>
        </w:rPr>
      </w:pPr>
    </w:p>
    <w:p w14:paraId="6D1E5806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388D8494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044ABF95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3AD6943F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48BFC0FA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65B47CE1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08050CB1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46C3AD2B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68E645CB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431AD905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5E0D2994" w14:textId="77777777" w:rsidR="002A3882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54D19651" w14:textId="77777777" w:rsidR="002A3882" w:rsidRPr="009631D6" w:rsidRDefault="002A3882" w:rsidP="008E3646">
      <w:pPr>
        <w:jc w:val="both"/>
        <w:rPr>
          <w:rFonts w:ascii="Arial" w:hAnsi="Arial" w:cs="Arial"/>
          <w:sz w:val="10"/>
          <w:szCs w:val="10"/>
        </w:rPr>
      </w:pPr>
    </w:p>
    <w:p w14:paraId="79BDD59F" w14:textId="43BC91F2" w:rsidR="009631D6" w:rsidRDefault="009631D6" w:rsidP="009631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9E6EAA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2B93126" w14:textId="2B0A1144" w:rsidR="009631D6" w:rsidRDefault="009631D6" w:rsidP="009631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presentan los resultados para de los métodos de validación para los datasets con el metodo de clasificación</w:t>
      </w:r>
      <w:r w:rsidR="00200D56">
        <w:rPr>
          <w:rFonts w:ascii="Arial" w:hAnsi="Arial" w:cs="Arial"/>
          <w:sz w:val="24"/>
          <w:szCs w:val="24"/>
        </w:rPr>
        <w:t xml:space="preserve"> 1NN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CFAD2D" w14:textId="401BDA3F" w:rsidR="003B033A" w:rsidRDefault="002A3882" w:rsidP="002A3882">
      <w:pPr>
        <w:jc w:val="center"/>
      </w:pPr>
      <w:r>
        <w:rPr>
          <w:noProof/>
        </w:rPr>
        <w:drawing>
          <wp:inline distT="0" distB="0" distL="0" distR="0" wp14:anchorId="5E9E3EB6" wp14:editId="77101C55">
            <wp:extent cx="2836545" cy="4038600"/>
            <wp:effectExtent l="0" t="0" r="1905" b="0"/>
            <wp:docPr id="7426535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0BEC" w14:textId="6D1F53AB" w:rsidR="0069414E" w:rsidRDefault="0069414E" w:rsidP="0069414E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</w:t>
      </w:r>
      <w:r>
        <w:rPr>
          <w:rFonts w:ascii="Arial" w:hAnsi="Arial" w:cs="Arial"/>
          <w:i/>
          <w:iCs/>
        </w:rPr>
        <w:t>.4</w:t>
      </w:r>
      <w:r>
        <w:rPr>
          <w:rFonts w:ascii="Arial" w:hAnsi="Arial" w:cs="Arial"/>
          <w:i/>
          <w:iCs/>
        </w:rPr>
        <w:t xml:space="preserve"> Resultados iris con </w:t>
      </w:r>
      <w:r>
        <w:rPr>
          <w:rFonts w:ascii="Arial" w:hAnsi="Arial" w:cs="Arial"/>
          <w:i/>
          <w:iCs/>
        </w:rPr>
        <w:t>1NN</w:t>
      </w:r>
    </w:p>
    <w:p w14:paraId="71AC00AE" w14:textId="77777777" w:rsidR="0069414E" w:rsidRDefault="0069414E" w:rsidP="002A3882">
      <w:pPr>
        <w:jc w:val="center"/>
      </w:pPr>
    </w:p>
    <w:p w14:paraId="16C15C2C" w14:textId="77777777" w:rsidR="003B033A" w:rsidRDefault="003B033A" w:rsidP="008E3646">
      <w:pPr>
        <w:jc w:val="both"/>
      </w:pPr>
    </w:p>
    <w:p w14:paraId="134D4108" w14:textId="3F49E3DF" w:rsidR="003B033A" w:rsidRDefault="00F2067A" w:rsidP="00F2067A">
      <w:pPr>
        <w:jc w:val="center"/>
      </w:pPr>
      <w:r>
        <w:rPr>
          <w:noProof/>
        </w:rPr>
        <w:lastRenderedPageBreak/>
        <w:drawing>
          <wp:inline distT="0" distB="0" distL="0" distR="0" wp14:anchorId="2CC7D528" wp14:editId="61100983">
            <wp:extent cx="2768600" cy="3471545"/>
            <wp:effectExtent l="0" t="0" r="0" b="0"/>
            <wp:docPr id="20805106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6176" w14:textId="7988FC25" w:rsidR="00F2067A" w:rsidRPr="0035101D" w:rsidRDefault="00F2067A" w:rsidP="00F2067A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Fig.</w:t>
      </w:r>
      <w:r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 xml:space="preserve"> Resultados raisin con </w:t>
      </w:r>
      <w:r>
        <w:rPr>
          <w:rFonts w:ascii="Arial" w:hAnsi="Arial" w:cs="Arial"/>
          <w:i/>
          <w:iCs/>
        </w:rPr>
        <w:t>1NN</w:t>
      </w:r>
    </w:p>
    <w:p w14:paraId="4BE4981D" w14:textId="77777777" w:rsidR="00F2067A" w:rsidRDefault="00F2067A" w:rsidP="008E3646">
      <w:pPr>
        <w:jc w:val="both"/>
      </w:pPr>
    </w:p>
    <w:p w14:paraId="03EE0582" w14:textId="44572BA4" w:rsidR="002E2E6C" w:rsidRDefault="002E2E6C" w:rsidP="002E2E6C">
      <w:pPr>
        <w:jc w:val="center"/>
      </w:pPr>
      <w:r>
        <w:rPr>
          <w:noProof/>
        </w:rPr>
        <w:lastRenderedPageBreak/>
        <w:drawing>
          <wp:inline distT="0" distB="0" distL="0" distR="0" wp14:anchorId="48E535D9" wp14:editId="4B16CA2E">
            <wp:extent cx="2794000" cy="5401945"/>
            <wp:effectExtent l="0" t="0" r="6350" b="8255"/>
            <wp:docPr id="8167335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51B1" w14:textId="3D949B2A" w:rsidR="002E2E6C" w:rsidRPr="0035101D" w:rsidRDefault="002E2E6C" w:rsidP="002E2E6C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Fig.</w:t>
      </w:r>
      <w:r>
        <w:rPr>
          <w:rFonts w:ascii="Arial" w:hAnsi="Arial" w:cs="Arial"/>
          <w:i/>
          <w:iCs/>
        </w:rPr>
        <w:t>6</w:t>
      </w:r>
      <w:r>
        <w:rPr>
          <w:rFonts w:ascii="Arial" w:hAnsi="Arial" w:cs="Arial"/>
          <w:i/>
          <w:iCs/>
        </w:rPr>
        <w:t xml:space="preserve"> Resultados glass </w:t>
      </w:r>
      <w:r>
        <w:rPr>
          <w:rFonts w:ascii="Arial" w:hAnsi="Arial" w:cs="Arial"/>
          <w:i/>
          <w:iCs/>
        </w:rPr>
        <w:t>con 1NN</w:t>
      </w:r>
    </w:p>
    <w:p w14:paraId="5EAB1F6C" w14:textId="77777777" w:rsidR="002E2E6C" w:rsidRDefault="002E2E6C" w:rsidP="002E2E6C">
      <w:pPr>
        <w:jc w:val="center"/>
      </w:pPr>
    </w:p>
    <w:p w14:paraId="4819E43C" w14:textId="77777777" w:rsidR="002E2E6C" w:rsidRDefault="002E2E6C" w:rsidP="008E3646">
      <w:pPr>
        <w:jc w:val="both"/>
      </w:pPr>
    </w:p>
    <w:p w14:paraId="668DA724" w14:textId="77777777" w:rsidR="003B033A" w:rsidRPr="003B033A" w:rsidRDefault="003B033A" w:rsidP="008E3646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 xml:space="preserve">Enlaces a los repositorios </w:t>
      </w:r>
    </w:p>
    <w:p w14:paraId="5D787523" w14:textId="25A40CB8" w:rsidR="003B033A" w:rsidRPr="003B033A" w:rsidRDefault="003B033A" w:rsidP="008E3646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 xml:space="preserve">Bernardo: </w:t>
      </w:r>
      <w:hyperlink r:id="rId12" w:history="1">
        <w:r w:rsidRPr="003B033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https://github.com/BernardoD07/Machine-Learning-ESCOM.git</w:t>
        </w:r>
      </w:hyperlink>
    </w:p>
    <w:p w14:paraId="1FE2A9A6" w14:textId="63520AE2" w:rsidR="003B033A" w:rsidRPr="003B033A" w:rsidRDefault="003B033A" w:rsidP="008E3646">
      <w:pPr>
        <w:jc w:val="both"/>
        <w:rPr>
          <w:rFonts w:ascii="Arial" w:hAnsi="Arial" w:cs="Arial"/>
          <w:sz w:val="24"/>
          <w:szCs w:val="24"/>
        </w:rPr>
      </w:pPr>
      <w:r w:rsidRPr="003B033A">
        <w:rPr>
          <w:rFonts w:ascii="Arial" w:hAnsi="Arial" w:cs="Arial"/>
          <w:sz w:val="24"/>
          <w:szCs w:val="24"/>
        </w:rPr>
        <w:t>Sergio: https://github.com/SergioCalderas/Trabajos-Machine-Learning.git</w:t>
      </w:r>
    </w:p>
    <w:sectPr w:rsidR="003B033A" w:rsidRPr="003B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5D"/>
    <w:rsid w:val="00200D56"/>
    <w:rsid w:val="00224138"/>
    <w:rsid w:val="00272D4C"/>
    <w:rsid w:val="002A3882"/>
    <w:rsid w:val="002E2E6C"/>
    <w:rsid w:val="002F6E89"/>
    <w:rsid w:val="0035101D"/>
    <w:rsid w:val="003B033A"/>
    <w:rsid w:val="005245FA"/>
    <w:rsid w:val="0069414E"/>
    <w:rsid w:val="007C609F"/>
    <w:rsid w:val="008068F1"/>
    <w:rsid w:val="008E3646"/>
    <w:rsid w:val="009230E4"/>
    <w:rsid w:val="009631D6"/>
    <w:rsid w:val="009E6EAA"/>
    <w:rsid w:val="00AE5764"/>
    <w:rsid w:val="00C707EC"/>
    <w:rsid w:val="00DB5049"/>
    <w:rsid w:val="00F2067A"/>
    <w:rsid w:val="00F36B1F"/>
    <w:rsid w:val="00F526B4"/>
    <w:rsid w:val="00F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CF56"/>
  <w15:chartTrackingRefBased/>
  <w15:docId w15:val="{11A25F43-4FC5-4B98-B177-0BA695A3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5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ernardoD07/Machine-Learning-ESCO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Franco Calderas</dc:creator>
  <cp:keywords/>
  <dc:description/>
  <cp:lastModifiedBy>Sergio Alberto Franco Calderas</cp:lastModifiedBy>
  <cp:revision>19</cp:revision>
  <dcterms:created xsi:type="dcterms:W3CDTF">2024-10-28T18:12:00Z</dcterms:created>
  <dcterms:modified xsi:type="dcterms:W3CDTF">2024-10-28T19:54:00Z</dcterms:modified>
</cp:coreProperties>
</file>