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79" w:rsidRDefault="002B546A">
      <w:r>
        <w:t>Modello matematico della funzione da approssimare (da verificare)</w:t>
      </w:r>
    </w:p>
    <w:p w:rsidR="002B546A" w:rsidRDefault="002B546A"/>
    <w:p w:rsidR="002B546A" w:rsidRDefault="002B546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w:bookmarkStart w:id="0" w:name="_GoBack"/>
                              <w:bookmarkEnd w:id="0"/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d>
        </m:oMath>
      </m:oMathPara>
    </w:p>
    <w:sectPr w:rsidR="002B5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5"/>
    <w:rsid w:val="002B546A"/>
    <w:rsid w:val="00436F55"/>
    <w:rsid w:val="0053086E"/>
    <w:rsid w:val="00662079"/>
    <w:rsid w:val="006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A77"/>
  <w15:chartTrackingRefBased/>
  <w15:docId w15:val="{1026A50E-A025-4FD6-A650-8DA51CAA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B5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GIORDANO</dc:creator>
  <cp:keywords/>
  <dc:description/>
  <cp:lastModifiedBy>BERNARDO GIORDANO</cp:lastModifiedBy>
  <cp:revision>3</cp:revision>
  <dcterms:created xsi:type="dcterms:W3CDTF">2018-10-29T11:54:00Z</dcterms:created>
  <dcterms:modified xsi:type="dcterms:W3CDTF">2018-10-29T12:08:00Z</dcterms:modified>
</cp:coreProperties>
</file>