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40"/>
          <w:szCs w:val="40"/>
        </w:rPr>
        <w:t xml:space="preserve">Escopo Técnico e Viabilidade do Projeto</w:t>
      </w:r>
    </w:p>
    <w:p>
      <w:pPr>
        <w:spacing w:after="40"/>
      </w:pPr>
      <w:r>
        <w:rPr>
          <w:b/>
          <w:bCs/>
          <w:color w:val="C0654A"/>
          <w:sz w:val="26"/>
          <w:szCs w:val="26"/>
        </w:rPr>
        <w:t xml:space="preserve">Web-app de Gastronomia da PUC-Rio</w:t>
      </w:r>
    </w:p>
    <w:p>
      <w:pPr>
        <w:spacing w:after="300"/>
      </w:pPr>
      <w:r>
        <w:rPr>
          <w:i/>
          <w:iCs/>
          <w:color w:val="B08A2E"/>
          <w:sz w:val="22"/>
          <w:szCs w:val="22"/>
        </w:rPr>
        <w:t xml:space="preserve">"No ponto! Do campus ao prato."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60"/>
      </w:pPr>
      <w:r>
        <w:t xml:space="preserve">1. Escopo do MVP</w:t>
      </w:r>
    </w:p>
    <w:p>
      <w:pPr>
        <w:spacing w:after="160"/>
      </w:pPr>
      <w:r>
        <w:t xml:space="preserve">Com base nos requisitos funcionais e não funcionais já levantados na pesquisa e nas hipóteses validadas junto aos usuários, o escopo da primeira versão (MVP) do sistema foi definido da seguinte forma.</w:t>
      </w:r>
    </w:p>
    <w:p>
      <w:pPr>
        <w:spacing w:after="160"/>
      </w:pPr>
      <w:r>
        <w:t xml:space="preserve">O escopo foi reduzido ao núcleo mínimo que resolve o problema central identificado na pesquisa — não saber onde comer, o que tem no cardápio e se vale a pena — deixando qualquer refinamento para etapas seguintes.</w:t>
      </w:r>
    </w:p>
    <w:p>
      <w:pPr>
        <w:pStyle w:val="Heading2"/>
        <w:spacing w:after="120" w:before="280"/>
      </w:pPr>
      <w:r>
        <w:t xml:space="preserve">1.1 Funcionalidades essenciais (MVP)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Cadastro e login de usuário (aluno / professor)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Cadastro de estabelecimentos: nome, descrição, categoria e localização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Cardápio por estabelecimento, com preço por prato, atualizável pelo próprio dono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Avaliação por estrelas com comentário de texto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Cálculo automático da média de avaliação por estabelecimento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Busca por nome de estabelecimento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com localização dos estabelecimentos, integrado à página do restaurante</w:t>
      </w:r>
    </w:p>
    <w:p>
      <w:pPr>
        <w:pStyle w:val="Heading2"/>
        <w:spacing w:after="120" w:before="280"/>
      </w:pPr>
      <w:r>
        <w:t xml:space="preserve">1.2 Fora do escopo do MVP (Fase 2)</w:t>
      </w:r>
    </w:p>
    <w:p>
      <w:pPr>
        <w:spacing w:after="160"/>
      </w:pPr>
      <w:r>
        <w:t xml:space="preserve">Além dos itens já registrados no brainstorm como evolução futura, os pontos abaixo — embora simples de implementar isoladamente — foram retirados do MVP para reduzir a superfície do que precisa ser construído e testado na primeira entrega: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Busca por prato específico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Filtros por preço, categoria e restrição alimentar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Ranking semanal com base nas notas obtidas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Foto na avaliação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Formas de pagamento e restrições alimentares no cadastro do estabelecimento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Personalização de perfil (foto, etc.)</w:t>
      </w:r>
    </w:p>
    <w:p>
      <w:pPr>
        <w:spacing w:after="160"/>
      </w:pPr>
      <w:r>
        <w:t xml:space="preserve">Somados aos itens de maior complexidade já identificados na pesquisa: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Mapa com fila em tempo real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Chatbot via WhatsApp/Telegram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Ranking divulgado automaticamente em redes sociais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Integração com o calendário do aluno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Pré-pedido / reserva de retirada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Marketplace de promoções entre restaurantes</w:t>
      </w:r>
    </w:p>
    <w:p>
      <w:pPr>
        <w:pStyle w:val="Heading1"/>
        <w:spacing w:after="160" w:before="360"/>
      </w:pPr>
      <w:r>
        <w:t xml:space="preserve">2. Arquitetura Técnica Sugerida</w:t>
      </w:r>
    </w:p>
    <w:p>
      <w:pPr>
        <w:spacing w:after="160"/>
      </w:pPr>
      <w:r>
        <w:t xml:space="preserve">Como se trata de um projeto acadêmico (e não de um produto em produção com escala real), a prioridade da stack é simplicidade e velocidade de desenvolvimento, sem custo de infraestrutura.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Camada</w:t>
            </w:r>
          </w:p>
        </w:tc>
        <w:tc>
          <w:tcPr>
            <w:tcW w:type="dxa" w:w="36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Sugestão</w:t>
            </w:r>
          </w:p>
        </w:tc>
        <w:tc>
          <w:tcPr>
            <w:tcW w:type="dxa" w:w="35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Motivo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Frontend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React ou Next.js</w:t>
            </w:r>
          </w:p>
        </w:tc>
        <w:tc>
          <w:tcPr>
            <w:tcW w:type="dxa" w:w="35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Componentização fácil para páginas de restaurante repetidas; boa curva de aprendizado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Backend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Node.js/Express ou Django (Python)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CRUD simples e autenticação pronta via bibliotecas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Banco de dados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PostgreSQL</w:t>
            </w:r>
          </w:p>
        </w:tc>
        <w:tc>
          <w:tcPr>
            <w:tcW w:type="dxa" w:w="35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Dados fortemente relacionais (usuários, avaliações, estabelecimentos, pratos)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Mapa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Leaflet.js + OpenStreetMap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Gratuito, sem exigir chave de API paga como o Google Maps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Autenticação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Firebase Auth ou JWT simples</w:t>
            </w:r>
          </w:p>
        </w:tc>
        <w:tc>
          <w:tcPr>
            <w:tcW w:type="dxa" w:w="35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Evita reimplementar login/senha com segurança</w:t>
            </w:r>
          </w:p>
        </w:tc>
      </w:tr>
      <w:tr>
        <w:tc>
          <w:tcPr>
            <w:tcW w:type="dxa" w:w="2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Hospedagem</w:t>
            </w:r>
          </w:p>
        </w:tc>
        <w:tc>
          <w:tcPr>
            <w:tcW w:type="dxa" w:w="3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Vercel (frontend) + Render/Railway (backend) + Supabase/Neon (Postgres)</w:t>
            </w:r>
          </w:p>
        </w:tc>
        <w:tc>
          <w:tcPr>
            <w:tcW w:type="dxa" w:w="35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Free-tier suficiente para um projeto acadêmico</w:t>
            </w:r>
          </w:p>
        </w:tc>
      </w:tr>
      <w:tr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Fotos de avaliação</w:t>
            </w:r>
          </w:p>
        </w:tc>
        <w:tc>
          <w:tcPr>
            <w:tcW w:type="dxa" w:w="36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Cloudinary (free tier)</w:t>
            </w:r>
          </w:p>
        </w:tc>
        <w:tc>
          <w:tcPr>
            <w:tcW w:type="dxa" w:w="35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Evita lidar com armazenamento de imagem na própria infraestrutura</w:t>
            </w:r>
          </w:p>
        </w:tc>
      </w:tr>
    </w:tbl>
    <w:p>
      <w:pPr>
        <w:spacing w:after="200"/>
      </w:pPr>
    </w:p>
    <w:p>
      <w:pPr>
        <w:spacing w:after="160"/>
      </w:pPr>
      <w:r>
        <w:t xml:space="preserve">Essa escolha evita custos de hospedagem e reduz a complexidade de DevOps, que costuma ser o principal gargalo em projetos entre alunos com prazo curto.</w:t>
      </w:r>
    </w:p>
    <w:p>
      <w:pPr>
        <w:pStyle w:val="Heading1"/>
        <w:spacing w:after="160" w:before="360"/>
      </w:pPr>
      <w:r>
        <w:t xml:space="preserve">3. Modelo de Dados (Entidades Principais)</w:t>
      </w:r>
    </w:p>
    <w:p>
      <w:pPr>
        <w:spacing w:after="160"/>
      </w:pPr>
      <w:r>
        <w:t xml:space="preserve">O modelo relacional abaixo cobre os requisitos funcionais e não funcionais já levantados, incluindo o cálculo de média de avaliação (agregação simples sobre a entidade Avaliação).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Entidade</w:t>
            </w:r>
          </w:p>
        </w:tc>
        <w:tc>
          <w:tcPr>
            <w:tcW w:type="dxa" w:w="6360"/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Campos principais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Usuário</w:t>
            </w:r>
          </w:p>
        </w:tc>
        <w:tc>
          <w:tcPr>
            <w:tcW w:type="dxa" w:w="63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nome, email, senha_hash, tipo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Estabelecimento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nome, descrição, categoria, latitude, longitude, dono_id</w:t>
            </w:r>
          </w:p>
        </w:tc>
      </w:tr>
      <w:tr>
        <w:tc>
          <w:tcPr>
            <w:tcW w:type="dxa" w:w="30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Prato</w:t>
            </w:r>
          </w:p>
        </w:tc>
        <w:tc>
          <w:tcPr>
            <w:tcW w:type="dxa" w:w="636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estabelecimento_id, nome, preço, descrição</w:t>
            </w:r>
          </w:p>
        </w:tc>
      </w:tr>
      <w:tr>
        <w:tc>
          <w:tcPr>
            <w:tcW w:type="dxa" w:w="3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Avaliação</w:t>
            </w:r>
          </w:p>
        </w:tc>
        <w:tc>
          <w:tcPr>
            <w:tcW w:type="dxa" w:w="636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id, usuario_id, estabelecimento_id, nota, comentário, data</w:t>
            </w:r>
          </w:p>
        </w:tc>
      </w:tr>
    </w:tbl>
    <w:p>
      <w:pPr>
        <w:pStyle w:val="Heading1"/>
        <w:spacing w:after="160" w:before="360"/>
      </w:pPr>
      <w:r>
        <w:t xml:space="preserve">4. Análise de Viabilidade</w:t>
      </w:r>
    </w:p>
    <w:p>
      <w:pPr>
        <w:spacing w:after="160"/>
      </w:pPr>
      <w:r>
        <w:t xml:space="preserve">O projeto é considerado tecnicamente viável dentro de um cronograma acadêmico, desde que o escopo do MVP seja mantido enxuto. A seguir, os principais pontos favoráveis e os riscos identificados.</w:t>
      </w:r>
    </w:p>
    <w:p>
      <w:pPr>
        <w:pStyle w:val="Heading2"/>
        <w:spacing w:after="120" w:before="280"/>
      </w:pPr>
      <w:r>
        <w:t xml:space="preserve">4.1 Pontos a favor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MVP é essencialmente um CRUD com autenticação, mapa e cálculo de média — não exige tecnologia exótica ou pesquisa inédita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stack sugerida possui free-tier suficiente para o período de um semestre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Concorrentes indiretos validam o modelo: o BandejãoUFRJ, com 4,5 estrelas e mais de 500 avaliações, comprova a demanda por esse tipo de aplicativo</w:t>
      </w:r>
    </w:p>
    <w:p>
      <w:pPr>
        <w:pStyle w:val="Heading2"/>
        <w:spacing w:after="120" w:before="280"/>
      </w:pPr>
      <w:r>
        <w:t xml:space="preserve">4.2 Riscos e limitações</w:t>
      </w:r>
    </w:p>
    <w:p>
      <w:pPr>
        <w:spacing w:after="160"/>
      </w:pPr>
      <w:r>
        <w:rPr>
          <w:b/>
          <w:bCs/>
        </w:rPr>
        <w:t xml:space="preserve">Manutenção de dados (maior risco, não técnico): </w:t>
      </w:r>
      <w:r>
        <w:t xml:space="preserve">o diferencial do projeto depende de donos de restaurante atualizarem o cardápio regularmente. O painel em si é simples de construir; o risco real é de adoção — sem o uso efetivo pelos restaurantes, o produto corre o risco de repetir o destino do Mapa S.A., citado na pesquisa como concorrente abandonado. Recomenda-se prever um plano de onboarding manual dos primeiros estabelecimentos, mesmo que fora do escopo puramente técnico.</w:t>
      </w:r>
    </w:p>
    <w:p>
      <w:pPr>
        <w:spacing w:after="160"/>
      </w:pPr>
      <w:r>
        <w:rPr>
          <w:b/>
          <w:bCs/>
        </w:rPr>
        <w:t xml:space="preserve">Performance e estabilidade: </w:t>
      </w:r>
      <w:r>
        <w:t xml:space="preserve">a pesquisa identificou que o Dine On Campus perde avaliações por travar. Isso reforça que o MVP deve ser deliberadamente simples — poucas queries pesadas e paginação nas avaliações — para não repetir esse erro.</w:t>
      </w:r>
    </w:p>
    <w:p>
      <w:pPr>
        <w:spacing w:after="160"/>
      </w:pPr>
      <w:r>
        <w:rPr>
          <w:b/>
          <w:bCs/>
        </w:rPr>
        <w:t xml:space="preserve">Mapa: </w:t>
      </w:r>
      <w:r>
        <w:t xml:space="preserve">cadastrar coordenadas manualmente é factível, dado que o campus tem um número finito de estabelecimentos (aproximadamente 10 a 20), não representando um risco técnico relevante.</w:t>
      </w:r>
    </w:p>
    <w:p>
      <w:pPr>
        <w:spacing w:after="160"/>
      </w:pPr>
      <w:r>
        <w:rPr>
          <w:b/>
          <w:bCs/>
        </w:rPr>
        <w:t xml:space="preserve">Escala da equipe: </w:t>
      </w:r>
      <w:r>
        <w:t xml:space="preserve">com o MVP já reduzido ao núcleo essencial, o volume de trabalho fica compatível com equipes pequenas dentro de um semestre; qualquer item das listas de Fase 2 pode ser incorporado apenas se sobrar tempo, sem risco de atrasar a entrega principal.</w:t>
      </w:r>
    </w:p>
    <w:p>
      <w:pPr>
        <w:pStyle w:val="Heading2"/>
        <w:spacing w:after="120" w:before="280"/>
      </w:pPr>
      <w:r>
        <w:t xml:space="preserve">4.3 Conclusão</w:t>
      </w:r>
    </w:p>
    <w:p>
      <w:pPr>
        <w:spacing w:after="160"/>
      </w:pPr>
      <w:r>
        <w:t xml:space="preserve">O projeto é viável tecnicamente dentro do prazo acadêmico. Com o MVP simplificado a cadastro, cardápio, avaliação, busca por nome e mapa, o volume de desenvolvimento é pequeno e previsível, permitindo que a maior atenção do grupo seja dedicada à experiência de atualização do cardápio pelo dono do restaurante — ponto que, historicamente, comprometeu os concorrentes analisados.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0404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C0654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2026-09-11T00:02:41.503Z</dcterms:created>
  <dcterms:modified xsi:type="dcterms:W3CDTF">2026-09-11T00:02:41.503Z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