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Manual do Projeto Pokémon</w:t>
      </w:r>
    </w:p>
    <w:p>
      <w:pPr/>
      <w:r>
        <w:t xml:space="preserve">Oct 17, 2026</w:t>
      </w:r>
      <w:r>
        <w:t xml:space="preserve"> · </w:t>
      </w:r>
      <w:r>
        <w:t xml:space="preserve">@Bernardo</w:t>
      </w:r>
    </w:p>
    <w:p>
      <w:pPr>
        <w:pStyle w:val="Heading2"/>
      </w:pPr>
      <w:r>
        <w:t xml:space="preserve">Visão geral</w:t>
      </w:r>
    </w:p>
    <w:p>
      <w:pPr/>
      <w:r>
        <w:t xml:space="preserve">O </w:t>
      </w:r>
      <w:r>
        <w:rPr>
          <w:b/>
        </w:rPr>
        <w:t xml:space="preserve">Pokedex CLI</w:t>
      </w:r>
      <w:r>
        <w:t xml:space="preserve"> é uma aplicação de linha de comando em Python que consulta a </w:t>
      </w:r>
      <w:hyperlink r:id="rId3" w:history="1">
        <w:r>
          <w:rPr>
            <w:rStyle w:val="Hyperlink"/>
          </w:rPr>
          <w:t xml:space="preserve">PokéAPI</w:t>
        </w:r>
      </w:hyperlink>
      <w:r>
        <w:t xml:space="preserve"> para buscar Pokémon por nome ou número, listar Pokémon com paginação e mostrar detalhes (tipos, altura, peso, habilidades e stats). Ele implementa por completo a especificação do MVP (</w:t>
      </w:r>
      <w:r>
        <w:rPr>
          <w:rStyle w:val="CodeChar"/>
        </w:rPr>
        <w:t xml:space="preserve">DOC-20261001-WA0022.pdf</w:t>
      </w:r>
      <w:r>
        <w:t xml:space="preserve">) e vai além dela em qualidade de engenharia.</w:t>
      </w:r>
    </w:p>
    <w:p>
      <w:pPr/>
      <w:r>
        <w:t xml:space="preserve">O que o projeto demonstra para um recrutador de backend: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Consumo de API REST</w:t>
      </w:r>
      <w:r>
        <w:t xml:space="preserve"> com </w:t>
      </w:r>
      <w:r>
        <w:rPr>
          <w:rStyle w:val="CodeChar"/>
        </w:rPr>
        <w:t xml:space="preserve">requests</w:t>
      </w:r>
      <w:r>
        <w:t xml:space="preserve">: sessão HTTP, timeout, status codes e JSON.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Separação de responsabilidades</w:t>
      </w:r>
      <w:r>
        <w:t xml:space="preserve"> em camadas: modelos, serviço de API e interface (CLI).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Tratamento de erros</w:t>
      </w:r>
      <w:r>
        <w:t xml:space="preserve"> com uma hierarquia de exceções própria, sem stack trace para o usuário.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Testes automatizados</w:t>
      </w:r>
      <w:r>
        <w:t xml:space="preserve"> com pytest, rodando sem internet graças à injeção de dependência e mocks.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Qualidade de código</w:t>
      </w:r>
      <w:r>
        <w:t xml:space="preserve">: type hints verificados pelo mypy em modo estrito, lint e formatação com ruff, cobertura medida com pytest-cov e CI no GitHub Actions.</w:t>
      </w:r>
    </w:p>
    <w:p>
      <w:pPr>
        <w:pStyle w:val="Heading2"/>
      </w:pPr>
      <w:r>
        <w:t xml:space="preserve">Arquitetura</w:t>
      </w:r>
    </w:p>
    <w:p>
      <w:pPr/>
      <w:r>
        <w:t xml:space="preserve">O projeto é dividido em camadas: cada uma tem uma responsabilidade e só depende das camadas abaixo dela. A especificação pede exatamente isso: separar interação com o usuário, comunicação com a API e representação dos dados.</w:t>
      </w:r>
    </w:p>
    <w:p>
      <w:pPr/>
      <w:r>
        <w:drawing>
          <wp:inline distT="0" distB="0" distL="0" distR="0">
            <wp:extent cx="5486400" cy="3429000"/>
            <wp:docPr id="1" name="image1" descr="camadas do Pokedex CLI · 4 camadas e 3 módulos de apoi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camadas do Pokedex CLI · 4 camadas e 3 módulos de apoio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camadas do Pokedex CLI · 4 camadas e 3 módulos de apoio</w:t>
      </w:r>
    </w:p>
    <w:p>
      <w:pPr/>
      <w:r>
        <w:t xml:space="preserve">As setas apontam de quem usa para quem é usado. Nenhuma seta sobe: o modelo não conhece o serviço, e o serviço não conhece a CLI. Para simplificar, o desenho omite duas setas que também descem: a CLI lê os modelos que recebe, e o main.py cria o serviço.</w:t>
      </w:r>
    </w:p>
    <w:p>
      <w:pPr/>
      <w:r>
        <w:t xml:space="preserve">O caminho de uma busca, do teclado à tela: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PokedexApp.search</w:t>
      </w:r>
      <w:r>
        <w:t xml:space="preserve"> (cli) lê </w:t>
      </w:r>
      <w:r>
        <w:rPr>
          <w:rStyle w:val="CodeChar"/>
        </w:rPr>
        <w:t xml:space="preserve">" Pikachu "</w:t>
      </w:r>
      <w:r>
        <w:t xml:space="preserve"> e chama </w:t>
      </w:r>
      <w:r>
        <w:rPr>
          <w:rStyle w:val="CodeChar"/>
        </w:rPr>
        <w:t xml:space="preserve">source.get_pokemon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PokeApiClient.get_pokemon</w:t>
      </w:r>
      <w:r>
        <w:t xml:space="preserve"> (services) normaliza para </w:t>
      </w:r>
      <w:r>
        <w:rPr>
          <w:rStyle w:val="CodeChar"/>
        </w:rPr>
        <w:t xml:space="preserve">pikachu</w:t>
      </w:r>
      <w:r>
        <w:t xml:space="preserve"> com </w:t>
      </w:r>
      <w:r>
        <w:rPr>
          <w:rStyle w:val="CodeChar"/>
        </w:rPr>
        <w:t xml:space="preserve">normalize_query</w:t>
      </w:r>
      <w:r>
        <w:t xml:space="preserve">; entrada inválida para aqui, sem requisição.</w:t>
      </w:r>
    </w:p>
    <w:p>
      <w:pPr>
        <w:pStyle w:val="ListParagraph"/>
        <w:numPr>
          <w:ilvl w:val="0"/>
          <w:numId w:val="3"/>
        </w:numPr>
      </w:pPr>
      <w:r>
        <w:t xml:space="preserve">Se não estiver no cache, </w:t>
      </w:r>
      <w:r>
        <w:rPr>
          <w:rStyle w:val="CodeChar"/>
        </w:rPr>
        <w:t xml:space="preserve">_get_json</w:t>
      </w:r>
      <w:r>
        <w:t xml:space="preserve"> faz </w:t>
      </w:r>
      <w:r>
        <w:rPr>
          <w:rStyle w:val="CodeChar"/>
        </w:rPr>
        <w:t xml:space="preserve">GET /pokemon/pikachu</w:t>
      </w:r>
      <w:r>
        <w:t xml:space="preserve"> com timeout e traduz qualquer falha em </w:t>
      </w:r>
      <w:r>
        <w:rPr>
          <w:rStyle w:val="CodeChar"/>
        </w:rPr>
        <w:t xml:space="preserve">PokeApiError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Pokemon.from_api_data</w:t>
      </w:r>
      <w:r>
        <w:t xml:space="preserve"> (models) transforma o JSON em objeto; um JSON fora do formato vira </w:t>
      </w:r>
      <w:r>
        <w:rPr>
          <w:rStyle w:val="CodeChar"/>
        </w:rPr>
        <w:t xml:space="preserve">InvalidResponseError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De volta à cli, </w:t>
      </w:r>
      <w:r>
        <w:rPr>
          <w:rStyle w:val="CodeChar"/>
        </w:rPr>
        <w:t xml:space="preserve">format_pokemon</w:t>
      </w:r>
      <w:r>
        <w:t xml:space="preserve"> gera o texto e o menu imprime. Se algo falhou, o menu imprime </w:t>
      </w:r>
      <w:r>
        <w:rPr>
          <w:rStyle w:val="CodeChar"/>
        </w:rPr>
        <w:t xml:space="preserve">str(error)</w:t>
      </w:r>
      <w:r>
        <w:t xml:space="preserve">.</w:t>
      </w:r>
    </w:p>
    <w:p>
      <w:pPr/>
      <w:r>
        <w:t xml:space="preserve">Arquivos do projeto: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875"/>
        <w:gridCol w:w="5484"/>
      </w:tblGrid>
      <w:tr>
        <w:trPr>
          <w:tblHeader/>
        </w:trPr>
        <w:tc>
          <w:tcPr>
            <w:tcW w:w="3875" w:type="dxa"/>
            <w:shd w:val="clear" w:color="auto" w:fill="F2F2F2"/>
          </w:tcPr>
          <w:p>
            <w:pPr/>
            <w:r>
              <w:t xml:space="preserve">Caminho</w:t>
            </w:r>
          </w:p>
        </w:tc>
        <w:tc>
          <w:tcPr>
            <w:tcW w:w="5484" w:type="dxa"/>
            <w:shd w:val="clear" w:color="auto" w:fill="F2F2F2"/>
          </w:tcPr>
          <w:p>
            <w:pPr/>
            <w:r>
              <w:t xml:space="preserve">Responsabilidade</w:t>
            </w:r>
          </w:p>
        </w:tc>
      </w:tr>
      <w:tr>
        <w:tc>
          <w:tcPr>
            <w:tcW w:w="3875" w:type="dxa"/>
          </w:tcPr>
          <w:p>
            <w:pPr/>
            <w:r>
              <w:rPr>
                <w:rStyle w:val="CodeChar"/>
              </w:rPr>
              <w:t xml:space="preserve">pokedex/__main__.py</w:t>
            </w:r>
          </w:p>
        </w:tc>
        <w:tc>
          <w:tcPr>
            <w:tcW w:w="5484" w:type="dxa"/>
          </w:tcPr>
          <w:p>
            <w:pPr/>
            <w:r>
              <w:t xml:space="preserve">Permite </w:t>
            </w:r>
            <w:r>
              <w:rPr>
                <w:rStyle w:val="CodeChar"/>
              </w:rPr>
              <w:t xml:space="preserve">python -m pokedex</w:t>
            </w:r>
          </w:p>
        </w:tc>
      </w:tr>
      <w:tr>
        <w:tc>
          <w:tcPr>
            <w:tcW w:w="3875" w:type="dxa"/>
          </w:tcPr>
          <w:p>
            <w:pPr/>
            <w:r>
              <w:rPr>
                <w:rStyle w:val="CodeChar"/>
              </w:rPr>
              <w:t xml:space="preserve">pokedex/main.py</w:t>
            </w:r>
          </w:p>
        </w:tc>
        <w:tc>
          <w:tcPr>
            <w:tcW w:w="5484" w:type="dxa"/>
          </w:tcPr>
          <w:p>
            <w:pPr/>
            <w:r>
              <w:t xml:space="preserve">Argumentos, criação do cliente, códigos de saída, UTF-8</w:t>
            </w:r>
          </w:p>
        </w:tc>
      </w:tr>
      <w:tr>
        <w:tc>
          <w:tcPr>
            <w:tcW w:w="3875" w:type="dxa"/>
          </w:tcPr>
          <w:p>
            <w:pPr/>
            <w:r>
              <w:rPr>
                <w:rStyle w:val="CodeChar"/>
              </w:rPr>
              <w:t xml:space="preserve">pokedex/exceptions.py</w:t>
            </w:r>
          </w:p>
        </w:tc>
        <w:tc>
          <w:tcPr>
            <w:tcW w:w="5484" w:type="dxa"/>
          </w:tcPr>
          <w:p>
            <w:pPr/>
            <w:r>
              <w:t xml:space="preserve">Hierarquia </w:t>
            </w:r>
            <w:r>
              <w:rPr>
                <w:rStyle w:val="CodeChar"/>
              </w:rPr>
              <w:t xml:space="preserve">PokedexError</w:t>
            </w:r>
          </w:p>
        </w:tc>
      </w:tr>
      <w:tr>
        <w:tc>
          <w:tcPr>
            <w:tcW w:w="3875" w:type="dxa"/>
          </w:tcPr>
          <w:p>
            <w:pPr/>
            <w:r>
              <w:rPr>
                <w:rStyle w:val="CodeChar"/>
              </w:rPr>
              <w:t xml:space="preserve">pokedex/models/pokemon.py</w:t>
            </w:r>
          </w:p>
        </w:tc>
        <w:tc>
          <w:tcPr>
            <w:tcW w:w="5484" w:type="dxa"/>
          </w:tcPr>
          <w:p>
            <w:pPr/>
            <w:r>
              <w:t xml:space="preserve">Modelos do domínio</w:t>
            </w:r>
          </w:p>
        </w:tc>
      </w:tr>
      <w:tr>
        <w:tc>
          <w:tcPr>
            <w:tcW w:w="3875" w:type="dxa"/>
          </w:tcPr>
          <w:p>
            <w:pPr/>
            <w:r>
              <w:rPr>
                <w:rStyle w:val="CodeChar"/>
              </w:rPr>
              <w:t xml:space="preserve">pokedex/services/pokeapi.py</w:t>
            </w:r>
          </w:p>
        </w:tc>
        <w:tc>
          <w:tcPr>
            <w:tcW w:w="5484" w:type="dxa"/>
          </w:tcPr>
          <w:p>
            <w:pPr/>
            <w:r>
              <w:t xml:space="preserve">Cliente HTTP da PokéAPI</w:t>
            </w:r>
          </w:p>
        </w:tc>
      </w:tr>
      <w:tr>
        <w:tc>
          <w:tcPr>
            <w:tcW w:w="3875" w:type="dxa"/>
          </w:tcPr>
          <w:p>
            <w:pPr/>
            <w:r>
              <w:rPr>
                <w:rStyle w:val="CodeChar"/>
              </w:rPr>
              <w:t xml:space="preserve">pokedex/cli/menu.py</w:t>
            </w:r>
          </w:p>
        </w:tc>
        <w:tc>
          <w:tcPr>
            <w:tcW w:w="5484" w:type="dxa"/>
          </w:tcPr>
          <w:p>
            <w:pPr/>
            <w:r>
              <w:t xml:space="preserve">Menu interativo e paginação</w:t>
            </w:r>
          </w:p>
        </w:tc>
      </w:tr>
      <w:tr>
        <w:tc>
          <w:tcPr>
            <w:tcW w:w="3875" w:type="dxa"/>
          </w:tcPr>
          <w:p>
            <w:pPr/>
            <w:r>
              <w:rPr>
                <w:rStyle w:val="CodeChar"/>
              </w:rPr>
              <w:t xml:space="preserve">pokedex/cli/formatting.py</w:t>
            </w:r>
          </w:p>
        </w:tc>
        <w:tc>
          <w:tcPr>
            <w:tcW w:w="5484" w:type="dxa"/>
          </w:tcPr>
          <w:p>
            <w:pPr/>
            <w:r>
              <w:t xml:space="preserve">Texto da tela de detalhes e da lista</w:t>
            </w:r>
          </w:p>
        </w:tc>
      </w:tr>
      <w:tr>
        <w:tc>
          <w:tcPr>
            <w:tcW w:w="3875" w:type="dxa"/>
          </w:tcPr>
          <w:p>
            <w:pPr/>
            <w:r>
              <w:rPr>
                <w:rStyle w:val="CodeChar"/>
              </w:rPr>
              <w:t xml:space="preserve">pokedex/utils/validation.py</w:t>
            </w:r>
          </w:p>
        </w:tc>
        <w:tc>
          <w:tcPr>
            <w:tcW w:w="5484" w:type="dxa"/>
          </w:tcPr>
          <w:p>
            <w:pPr/>
            <w:r>
              <w:t xml:space="preserve">Normalização e validação da entrada</w:t>
            </w:r>
          </w:p>
        </w:tc>
      </w:tr>
      <w:tr>
        <w:tc>
          <w:tcPr>
            <w:tcW w:w="3875" w:type="dxa"/>
          </w:tcPr>
          <w:p>
            <w:pPr/>
            <w:r>
              <w:rPr>
                <w:rStyle w:val="CodeChar"/>
              </w:rPr>
              <w:t xml:space="preserve">tests/</w:t>
            </w:r>
          </w:p>
        </w:tc>
        <w:tc>
          <w:tcPr>
            <w:tcW w:w="5484" w:type="dxa"/>
          </w:tcPr>
          <w:p>
            <w:pPr/>
            <w:r>
              <w:t xml:space="preserve">7 módulos de teste, dublês (</w:t>
            </w:r>
            <w:r>
              <w:rPr>
                <w:rStyle w:val="CodeChar"/>
              </w:rPr>
              <w:t xml:space="preserve">doubles.py</w:t>
            </w:r>
            <w:r>
              <w:t xml:space="preserve">) e respostas reais (</w:t>
            </w:r>
            <w:r>
              <w:rPr>
                <w:rStyle w:val="CodeChar"/>
              </w:rPr>
              <w:t xml:space="preserve">fixtures/</w:t>
            </w:r>
            <w:r>
              <w:t xml:space="preserve">)</w:t>
            </w:r>
          </w:p>
        </w:tc>
      </w:tr>
      <w:tr>
        <w:tc>
          <w:tcPr>
            <w:tcW w:w="3875" w:type="dxa"/>
          </w:tcPr>
          <w:p>
            <w:pPr/>
            <w:r>
              <w:rPr>
                <w:rStyle w:val="CodeChar"/>
              </w:rPr>
              <w:t xml:space="preserve">pyproject.toml</w:t>
            </w:r>
          </w:p>
        </w:tc>
        <w:tc>
          <w:tcPr>
            <w:tcW w:w="5484" w:type="dxa"/>
          </w:tcPr>
          <w:p>
            <w:pPr/>
            <w:r>
              <w:t xml:space="preserve">Pacote, comando </w:t>
            </w:r>
            <w:r>
              <w:rPr>
                <w:rStyle w:val="CodeChar"/>
              </w:rPr>
              <w:t xml:space="preserve">pokedex</w:t>
            </w:r>
            <w:r>
              <w:t xml:space="preserve">, pytest, coverage, ruff e mypy</w:t>
            </w:r>
          </w:p>
        </w:tc>
      </w:tr>
      <w:tr>
        <w:tc>
          <w:tcPr>
            <w:tcW w:w="3875" w:type="dxa"/>
          </w:tcPr>
          <w:p>
            <w:pPr/>
            <w:r>
              <w:rPr>
                <w:rStyle w:val="CodeChar"/>
              </w:rPr>
              <w:t xml:space="preserve">.github/workflows/ci.yml</w:t>
            </w:r>
          </w:p>
        </w:tc>
        <w:tc>
          <w:tcPr>
            <w:tcW w:w="5484" w:type="dxa"/>
          </w:tcPr>
          <w:p>
            <w:pPr/>
            <w:r>
              <w:t xml:space="preserve">CI no Ubuntu e no Windows</w:t>
            </w:r>
          </w:p>
        </w:tc>
      </w:tr>
    </w:tbl>
    <w:p>
      <w:pPr>
        <w:pStyle w:val="Heading2"/>
      </w:pPr>
      <w:r>
        <w:t xml:space="preserve">Como instalar e rodar</w:t>
      </w:r>
    </w:p>
    <w:p>
      <w:pPr/>
      <w:r>
        <w:t xml:space="preserve">Com o </w:t>
      </w:r>
      <w:r>
        <w:rPr>
          <w:rStyle w:val="CodeChar"/>
        </w:rPr>
        <w:t xml:space="preserve">.venv</w:t>
      </w:r>
      <w:r>
        <w:t xml:space="preserve"> ativado, </w:t>
      </w:r>
      <w:r>
        <w:rPr>
          <w:rStyle w:val="CodeChar"/>
        </w:rPr>
        <w:t xml:space="preserve">python -m pokedex</w:t>
      </w:r>
      <w:r>
        <w:t xml:space="preserve"> abre o menu. Do zero, no PowerShell, a partir da pasta </w:t>
      </w:r>
      <w:r>
        <w:rPr>
          <w:rStyle w:val="CodeChar"/>
        </w:rPr>
        <w:t xml:space="preserve">projeto-pokemon</w:t>
      </w:r>
      <w:r>
        <w:t xml:space="preserve">:</w:t>
      </w:r>
    </w:p>
    <w:p>
      <w:pPr>
        <w:pStyle w:val="ListParagraph"/>
        <w:numPr>
          <w:ilvl w:val="0"/>
          <w:numId w:val="4"/>
        </w:numPr>
      </w:pPr>
      <w:r>
        <w:t xml:space="preserve">Criar o ambiente virtual (só uma vez): </w:t>
      </w:r>
      <w:r>
        <w:rPr>
          <w:rStyle w:val="CodeChar"/>
        </w:rPr>
        <w:t xml:space="preserve">py -m venv .venv</w:t>
      </w:r>
    </w:p>
    <w:p>
      <w:pPr>
        <w:pStyle w:val="ListParagraph"/>
        <w:numPr>
          <w:ilvl w:val="0"/>
          <w:numId w:val="4"/>
        </w:numPr>
      </w:pPr>
      <w:r>
        <w:t xml:space="preserve">Ativar o ambiente: </w:t>
      </w:r>
      <w:r>
        <w:rPr>
          <w:rStyle w:val="CodeChar"/>
        </w:rPr>
        <w:t xml:space="preserve">.\.venv\Scripts\Activate.ps1</w:t>
      </w:r>
      <w:r>
        <w:t xml:space="preserve"> (o prompt passa a mostrar </w:t>
      </w:r>
      <w:r>
        <w:rPr>
          <w:rStyle w:val="CodeChar"/>
        </w:rPr>
        <w:t xml:space="preserve">(.venv)</w:t>
      </w:r>
      <w:r>
        <w:t xml:space="preserve">)</w:t>
      </w:r>
    </w:p>
    <w:p>
      <w:pPr>
        <w:pStyle w:val="ListParagraph"/>
        <w:numPr>
          <w:ilvl w:val="0"/>
          <w:numId w:val="4"/>
        </w:numPr>
      </w:pPr>
      <w:r>
        <w:t xml:space="preserve">Instalar as dependências de desenvolvimento: </w:t>
      </w:r>
      <w:r>
        <w:rPr>
          <w:rStyle w:val="CodeChar"/>
        </w:rPr>
        <w:t xml:space="preserve">python -m pip install -r requirements-dev.txt</w:t>
      </w:r>
    </w:p>
    <w:p>
      <w:pPr>
        <w:pStyle w:val="ListParagraph"/>
        <w:numPr>
          <w:ilvl w:val="0"/>
          <w:numId w:val="4"/>
        </w:numPr>
      </w:pPr>
      <w:r>
        <w:t xml:space="preserve">Opcional, instalar o comando </w:t>
      </w:r>
      <w:r>
        <w:rPr>
          <w:rStyle w:val="CodeChar"/>
        </w:rPr>
        <w:t xml:space="preserve">pokedex</w:t>
      </w:r>
      <w:r>
        <w:t xml:space="preserve">: </w:t>
      </w:r>
      <w:r>
        <w:rPr>
          <w:rStyle w:val="CodeChar"/>
        </w:rPr>
        <w:t xml:space="preserve">python -m pip install -e .</w:t>
      </w:r>
    </w:p>
    <w:p>
      <w:pPr>
        <w:pStyle w:val="ListParagraph"/>
        <w:numPr>
          <w:ilvl w:val="0"/>
          <w:numId w:val="4"/>
        </w:numPr>
      </w:pPr>
      <w:r>
        <w:t xml:space="preserve">Rodar: </w:t>
      </w:r>
      <w:r>
        <w:rPr>
          <w:rStyle w:val="CodeChar"/>
        </w:rPr>
        <w:t xml:space="preserve">python -m pokedex</w:t>
      </w:r>
      <w:r>
        <w:t xml:space="preserve"> (ou só </w:t>
      </w:r>
      <w:r>
        <w:rPr>
          <w:rStyle w:val="CodeChar"/>
        </w:rPr>
        <w:t xml:space="preserve">pokedex</w:t>
      </w:r>
      <w:r>
        <w:t xml:space="preserve">, se fez o passo 4)</w:t>
      </w:r>
    </w:p>
    <w:p>
      <w:pPr/>
      <w:r>
        <w:t xml:space="preserve">Comandos disponíveis: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920"/>
        <w:gridCol w:w="4440"/>
      </w:tblGrid>
      <w:tr>
        <w:trPr>
          <w:tblHeader/>
        </w:trPr>
        <w:tc>
          <w:tcPr>
            <w:tcW w:w="4920" w:type="dxa"/>
            <w:shd w:val="clear" w:color="auto" w:fill="F2F2F2"/>
          </w:tcPr>
          <w:p>
            <w:pPr/>
            <w:r>
              <w:t xml:space="preserve">Comando</w:t>
            </w:r>
          </w:p>
        </w:tc>
        <w:tc>
          <w:tcPr>
            <w:tcW w:w="4440" w:type="dxa"/>
            <w:shd w:val="clear" w:color="auto" w:fill="F2F2F2"/>
          </w:tcPr>
          <w:p>
            <w:pPr/>
            <w:r>
              <w:t xml:space="preserve">O que faz</w:t>
            </w:r>
          </w:p>
        </w:tc>
      </w:tr>
      <w:tr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python -m pokedex</w:t>
            </w:r>
          </w:p>
        </w:tc>
        <w:tc>
          <w:tcPr>
            <w:tcW w:w="4440" w:type="dxa"/>
          </w:tcPr>
          <w:p>
            <w:pPr/>
            <w:r>
              <w:t xml:space="preserve">Abre o menu interativo (1 Search, 2 List, 3 Exit)</w:t>
            </w:r>
          </w:p>
        </w:tc>
      </w:tr>
      <w:tr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python -m pokedex search pikachu</w:t>
            </w:r>
          </w:p>
        </w:tc>
        <w:tc>
          <w:tcPr>
            <w:tcW w:w="4440" w:type="dxa"/>
          </w:tcPr>
          <w:p>
            <w:pPr/>
            <w:r>
              <w:t xml:space="preserve">Mostra um Pokémon e sai</w:t>
            </w:r>
          </w:p>
        </w:tc>
      </w:tr>
      <w:tr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python -m pokedex list --page 3 --limit 10</w:t>
            </w:r>
          </w:p>
        </w:tc>
        <w:tc>
          <w:tcPr>
            <w:tcW w:w="4440" w:type="dxa"/>
          </w:tcPr>
          <w:p>
            <w:pPr/>
            <w:r>
              <w:t xml:space="preserve">Mostra uma página da lista e sai</w:t>
            </w:r>
          </w:p>
        </w:tc>
      </w:tr>
      <w:tr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python -m pokedex --timeout 5 search mew</w:t>
            </w:r>
          </w:p>
        </w:tc>
        <w:tc>
          <w:tcPr>
            <w:tcW w:w="4440" w:type="dxa"/>
          </w:tcPr>
          <w:p>
            <w:pPr/>
            <w:r>
              <w:t xml:space="preserve">Espera no máximo 5 s pela API</w:t>
            </w:r>
          </w:p>
        </w:tc>
      </w:tr>
      <w:tr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python -m pokedex --help</w:t>
            </w:r>
            <w:r>
              <w:t xml:space="preserve"> / </w:t>
            </w:r>
            <w:r>
              <w:rPr>
                <w:rStyle w:val="CodeChar"/>
              </w:rPr>
              <w:t xml:space="preserve">--version</w:t>
            </w:r>
          </w:p>
        </w:tc>
        <w:tc>
          <w:tcPr>
            <w:tcW w:w="4440" w:type="dxa"/>
          </w:tcPr>
          <w:p>
            <w:pPr/>
            <w:r>
              <w:t xml:space="preserve">Ajuda e versão (1.0.0)</w:t>
            </w:r>
          </w:p>
        </w:tc>
      </w:tr>
    </w:tbl>
    <w:p>
      <w:pPr/>
      <w:r>
        <w:t xml:space="preserve">Códigos de saída (úteis em scripts): </w:t>
      </w:r>
      <w:r>
        <w:rPr>
          <w:rStyle w:val="CodeChar"/>
        </w:rPr>
        <w:t xml:space="preserve">0</w:t>
      </w:r>
      <w:r>
        <w:t xml:space="preserve"> sucesso, </w:t>
      </w:r>
      <w:r>
        <w:rPr>
          <w:rStyle w:val="CodeChar"/>
        </w:rPr>
        <w:t xml:space="preserve">1</w:t>
      </w:r>
      <w:r>
        <w:t xml:space="preserve"> erro esperado (não encontrado, API fora do ar), </w:t>
      </w:r>
      <w:r>
        <w:rPr>
          <w:rStyle w:val="CodeChar"/>
        </w:rPr>
        <w:t xml:space="preserve">2</w:t>
      </w:r>
      <w:r>
        <w:t xml:space="preserve"> argumento inválido, </w:t>
      </w:r>
      <w:r>
        <w:rPr>
          <w:rStyle w:val="CodeChar"/>
        </w:rPr>
        <w:t xml:space="preserve">130</w:t>
      </w:r>
      <w:r>
        <w:t xml:space="preserve"> interrompido com Ctrl+C.</w:t>
      </w:r>
    </w:p>
    <w:p>
      <w:pPr/>
      <w:r>
        <w:t xml:space="preserve">Sobre o </w:t>
      </w:r>
      <w:r>
        <w:rPr>
          <w:rStyle w:val="CodeChar"/>
        </w:rPr>
        <w:t xml:space="preserve">pip install -e .</w:t>
      </w:r>
      <w:r>
        <w:t xml:space="preserve">: o </w:t>
      </w:r>
      <w:r>
        <w:rPr>
          <w:rStyle w:val="CodeChar"/>
        </w:rPr>
        <w:t xml:space="preserve">-e</w:t>
      </w:r>
      <w:r>
        <w:t xml:space="preserve"> ("editable") instala o pacote apontando para a sua pasta, então qualquer mudança no código vale na hora, sem reinstalar. Quem define o comando </w:t>
      </w:r>
      <w:r>
        <w:rPr>
          <w:rStyle w:val="CodeChar"/>
        </w:rPr>
        <w:t xml:space="preserve">pokedex</w:t>
      </w:r>
      <w:r>
        <w:t xml:space="preserve"> é a seção </w:t>
      </w:r>
      <w:r>
        <w:rPr>
          <w:rStyle w:val="CodeChar"/>
        </w:rPr>
        <w:t xml:space="preserve">[project.scripts]</w:t>
      </w:r>
      <w:r>
        <w:t xml:space="preserve"> do </w:t>
      </w:r>
      <w:r>
        <w:rPr>
          <w:rStyle w:val="CodeChar"/>
        </w:rPr>
        <w:t xml:space="preserve">pyproject.toml</w:t>
      </w:r>
      <w:r>
        <w:t xml:space="preserve">.</w:t>
      </w:r>
    </w:p>
    <w:p>
      <w:pPr>
        <w:pStyle w:val="Heading2"/>
      </w:pPr>
      <w:r>
        <w:t xml:space="preserve">Funcionalidades e exemplos de uso</w:t>
      </w:r>
    </w:p>
    <w:p>
      <w:pPr/>
      <w:r>
        <w:t xml:space="preserve">Todos os requisitos da especificação foram atendidos; a tabela mostra cada um e onde ele vive no código.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82"/>
        <w:gridCol w:w="4682"/>
        <w:gridCol w:w="2596"/>
      </w:tblGrid>
      <w:tr>
        <w:trPr>
          <w:tblHeader/>
        </w:trPr>
        <w:tc>
          <w:tcPr>
            <w:tcW w:w="2082" w:type="dxa"/>
            <w:shd w:val="clear" w:color="auto" w:fill="F2F2F2"/>
          </w:tcPr>
          <w:p>
            <w:pPr/>
            <w:r>
              <w:t xml:space="preserve">Requisito da especificação</w:t>
            </w:r>
          </w:p>
        </w:tc>
        <w:tc>
          <w:tcPr>
            <w:tcW w:w="4682" w:type="dxa"/>
            <w:shd w:val="clear" w:color="auto" w:fill="F2F2F2"/>
          </w:tcPr>
          <w:p>
            <w:pPr/>
            <w:r>
              <w:t xml:space="preserve">Como foi atendido</w:t>
            </w:r>
          </w:p>
        </w:tc>
        <w:tc>
          <w:tcPr>
            <w:tcW w:w="2596" w:type="dxa"/>
            <w:shd w:val="clear" w:color="auto" w:fill="F2F2F2"/>
          </w:tcPr>
          <w:p>
            <w:pPr/>
            <w:r>
              <w:t xml:space="preserve">Onde</w:t>
            </w:r>
          </w:p>
        </w:tc>
      </w:tr>
      <w:tr>
        <w:tc>
          <w:tcPr>
            <w:tcW w:w="2082" w:type="dxa"/>
          </w:tcPr>
          <w:p>
            <w:pPr/>
            <w:r>
              <w:t xml:space="preserve">1.1 Buscar por nome ou número</w:t>
            </w:r>
          </w:p>
        </w:tc>
        <w:tc>
          <w:tcPr>
            <w:tcW w:w="4682" w:type="dxa"/>
          </w:tcPr>
          <w:p>
            <w:pPr/>
            <w:r>
              <w:rPr>
                <w:rStyle w:val="CodeChar"/>
              </w:rPr>
              <w:t xml:space="preserve">pikachu</w:t>
            </w:r>
            <w:r>
              <w:t xml:space="preserve">, </w:t>
            </w:r>
            <w:r>
              <w:rPr>
                <w:rStyle w:val="CodeChar"/>
              </w:rPr>
              <w:t xml:space="preserve">25</w:t>
            </w:r>
            <w:r>
              <w:t xml:space="preserve">, </w:t>
            </w:r>
            <w:r>
              <w:rPr>
                <w:rStyle w:val="CodeChar"/>
              </w:rPr>
              <w:t xml:space="preserve">025</w:t>
            </w:r>
            <w:r>
              <w:t xml:space="preserve">, </w:t>
            </w:r>
            <w:r>
              <w:rPr>
                <w:rStyle w:val="CodeChar"/>
              </w:rPr>
              <w:t xml:space="preserve">Mr. Mime</w:t>
            </w:r>
            <w:r>
              <w:t xml:space="preserve">, </w:t>
            </w:r>
            <w:r>
              <w:rPr>
                <w:rStyle w:val="CodeChar"/>
              </w:rPr>
              <w:t xml:space="preserve">Flabébé</w:t>
            </w:r>
            <w:r>
              <w:t xml:space="preserve"> e </w:t>
            </w:r>
            <w:r>
              <w:rPr>
                <w:rStyle w:val="CodeChar"/>
              </w:rPr>
              <w:t xml:space="preserve">deoxys</w:t>
            </w:r>
            <w:r>
              <w:t xml:space="preserve"> funcionam</w:t>
            </w:r>
          </w:p>
        </w:tc>
        <w:tc>
          <w:tcPr>
            <w:tcW w:w="2596" w:type="dxa"/>
          </w:tcPr>
          <w:p>
            <w:pPr/>
            <w:r>
              <w:rPr>
                <w:rStyle w:val="CodeChar"/>
              </w:rPr>
              <w:t xml:space="preserve">utils/validation.py</w:t>
            </w:r>
            <w:r>
              <w:t xml:space="preserve">, </w:t>
            </w:r>
            <w:r>
              <w:rPr>
                <w:rStyle w:val="CodeChar"/>
              </w:rPr>
              <w:t xml:space="preserve">services/pokeapi.py</w:t>
            </w:r>
          </w:p>
        </w:tc>
      </w:tr>
      <w:tr>
        <w:tc>
          <w:tcPr>
            <w:tcW w:w="2082" w:type="dxa"/>
          </w:tcPr>
          <w:p>
            <w:pPr/>
            <w:r>
              <w:t xml:space="preserve">1.2 Listar com paginação</w:t>
            </w:r>
          </w:p>
        </w:tc>
        <w:tc>
          <w:tcPr>
            <w:tcW w:w="4682" w:type="dxa"/>
          </w:tcPr>
          <w:p>
            <w:pPr/>
            <w:r>
              <w:t xml:space="preserve">20 por página, </w:t>
            </w:r>
            <w:r>
              <w:rPr>
                <w:rStyle w:val="CodeChar"/>
              </w:rPr>
              <w:t xml:space="preserve">n</w:t>
            </w:r>
            <w:r>
              <w:t xml:space="preserve"> / </w:t>
            </w:r>
            <w:r>
              <w:rPr>
                <w:rStyle w:val="CodeChar"/>
              </w:rPr>
              <w:t xml:space="preserve">p</w:t>
            </w:r>
            <w:r>
              <w:t xml:space="preserve"> / </w:t>
            </w:r>
            <w:r>
              <w:rPr>
                <w:rStyle w:val="CodeChar"/>
              </w:rPr>
              <w:t xml:space="preserve">q</w:t>
            </w:r>
            <w:r>
              <w:t xml:space="preserve">, sem baixar tudo</w:t>
            </w:r>
          </w:p>
        </w:tc>
        <w:tc>
          <w:tcPr>
            <w:tcW w:w="2596" w:type="dxa"/>
          </w:tcPr>
          <w:p>
            <w:pPr/>
            <w:r>
              <w:rPr>
                <w:rStyle w:val="CodeChar"/>
              </w:rPr>
              <w:t xml:space="preserve">cli/menu.py</w:t>
            </w:r>
            <w:r>
              <w:t xml:space="preserve"> (</w:t>
            </w:r>
            <w:r>
              <w:rPr>
                <w:rStyle w:val="CodeChar"/>
              </w:rPr>
              <w:t xml:space="preserve">browse</w:t>
            </w:r>
            <w:r>
              <w:t xml:space="preserve">)</w:t>
            </w:r>
          </w:p>
        </w:tc>
      </w:tr>
      <w:tr>
        <w:tc>
          <w:tcPr>
            <w:tcW w:w="2082" w:type="dxa"/>
          </w:tcPr>
          <w:p>
            <w:pPr/>
            <w:r>
              <w:t xml:space="preserve">1.3 Detalhes e stats</w:t>
            </w:r>
          </w:p>
        </w:tc>
        <w:tc>
          <w:tcPr>
            <w:tcW w:w="4682" w:type="dxa"/>
          </w:tcPr>
          <w:p>
            <w:pPr/>
            <w:r>
              <w:t xml:space="preserve">ID, nome, tipos, altura (m), peso (kg), habilidades e os 6 stats com barra</w:t>
            </w:r>
          </w:p>
        </w:tc>
        <w:tc>
          <w:tcPr>
            <w:tcW w:w="2596" w:type="dxa"/>
          </w:tcPr>
          <w:p>
            <w:pPr/>
            <w:r>
              <w:rPr>
                <w:rStyle w:val="CodeChar"/>
              </w:rPr>
              <w:t xml:space="preserve">cli/formatting.py</w:t>
            </w:r>
          </w:p>
        </w:tc>
      </w:tr>
      <w:tr>
        <w:tc>
          <w:tcPr>
            <w:tcW w:w="2082" w:type="dxa"/>
          </w:tcPr>
          <w:p>
            <w:pPr/>
            <w:r>
              <w:t xml:space="preserve">2 Menu principal</w:t>
            </w:r>
          </w:p>
        </w:tc>
        <w:tc>
          <w:tcPr>
            <w:tcW w:w="4682" w:type="dxa"/>
          </w:tcPr>
          <w:p>
            <w:pPr/>
            <w:r>
              <w:t xml:space="preserve">1 Search, 2 List, 3 Exit; opção inválida tratada</w:t>
            </w:r>
          </w:p>
        </w:tc>
        <w:tc>
          <w:tcPr>
            <w:tcW w:w="2596" w:type="dxa"/>
          </w:tcPr>
          <w:p>
            <w:pPr/>
            <w:r>
              <w:rPr>
                <w:rStyle w:val="CodeChar"/>
              </w:rPr>
              <w:t xml:space="preserve">cli/menu.py</w:t>
            </w:r>
            <w:r>
              <w:t xml:space="preserve"> (</w:t>
            </w:r>
            <w:r>
              <w:rPr>
                <w:rStyle w:val="CodeChar"/>
              </w:rPr>
              <w:t xml:space="preserve">run</w:t>
            </w:r>
            <w:r>
              <w:t xml:space="preserve">)</w:t>
            </w:r>
          </w:p>
        </w:tc>
      </w:tr>
      <w:tr>
        <w:tc>
          <w:tcPr>
            <w:tcW w:w="2082" w:type="dxa"/>
          </w:tcPr>
          <w:p>
            <w:pPr/>
            <w:r>
              <w:t xml:space="preserve">3 Requisitos técnicos</w:t>
            </w:r>
          </w:p>
        </w:tc>
        <w:tc>
          <w:tcPr>
            <w:tcW w:w="4682" w:type="dxa"/>
          </w:tcPr>
          <w:p>
            <w:pPr/>
            <w:r>
              <w:rPr>
                <w:rStyle w:val="CodeChar"/>
              </w:rPr>
              <w:t xml:space="preserve">requests</w:t>
            </w:r>
            <w:r>
              <w:t xml:space="preserve">, JSON, sem banco de dados, sem IA</w:t>
            </w:r>
          </w:p>
        </w:tc>
        <w:tc>
          <w:tcPr>
            <w:tcW w:w="2596" w:type="dxa"/>
          </w:tcPr>
          <w:p>
            <w:pPr/>
            <w:r>
              <w:rPr>
                <w:rStyle w:val="CodeChar"/>
              </w:rPr>
              <w:t xml:space="preserve">services/pokeapi.py</w:t>
            </w:r>
          </w:p>
        </w:tc>
      </w:tr>
      <w:tr>
        <w:tc>
          <w:tcPr>
            <w:tcW w:w="2082" w:type="dxa"/>
          </w:tcPr>
          <w:p>
            <w:pPr/>
            <w:r>
              <w:t xml:space="preserve">4 POO moderada</w:t>
            </w:r>
          </w:p>
        </w:tc>
        <w:tc>
          <w:tcPr>
            <w:tcW w:w="4682" w:type="dxa"/>
          </w:tcPr>
          <w:p>
            <w:pPr/>
            <w:r>
              <w:t xml:space="preserve">Classes onde representam o domínio (</w:t>
            </w:r>
            <w:r>
              <w:rPr>
                <w:rStyle w:val="CodeChar"/>
              </w:rPr>
              <w:t xml:space="preserve">Pokemon</w:t>
            </w:r>
            <w:r>
              <w:t xml:space="preserve">, </w:t>
            </w:r>
            <w:r>
              <w:rPr>
                <w:rStyle w:val="CodeChar"/>
              </w:rPr>
              <w:t xml:space="preserve">PokeApiClient</w:t>
            </w:r>
            <w:r>
              <w:t xml:space="preserve">, </w:t>
            </w:r>
            <w:r>
              <w:rPr>
                <w:rStyle w:val="CodeChar"/>
              </w:rPr>
              <w:t xml:space="preserve">PokedexApp</w:t>
            </w:r>
            <w:r>
              <w:t xml:space="preserve">); funções puras no resto</w:t>
            </w:r>
          </w:p>
        </w:tc>
        <w:tc>
          <w:tcPr>
            <w:tcW w:w="2596" w:type="dxa"/>
          </w:tcPr>
          <w:p>
            <w:pPr/>
            <w:r>
              <w:t xml:space="preserve">todo o pacote</w:t>
            </w:r>
          </w:p>
        </w:tc>
      </w:tr>
      <w:tr>
        <w:tc>
          <w:tcPr>
            <w:tcW w:w="2082" w:type="dxa"/>
          </w:tcPr>
          <w:p>
            <w:pPr/>
            <w:r>
              <w:t xml:space="preserve">5 Organização</w:t>
            </w:r>
          </w:p>
        </w:tc>
        <w:tc>
          <w:tcPr>
            <w:tcW w:w="4682" w:type="dxa"/>
          </w:tcPr>
          <w:p>
            <w:pPr/>
            <w:r>
              <w:rPr>
                <w:rStyle w:val="CodeChar"/>
              </w:rPr>
              <w:t xml:space="preserve">models/</w:t>
            </w:r>
            <w:r>
              <w:t xml:space="preserve">, </w:t>
            </w:r>
            <w:r>
              <w:rPr>
                <w:rStyle w:val="CodeChar"/>
              </w:rPr>
              <w:t xml:space="preserve">services/</w:t>
            </w:r>
            <w:r>
              <w:t xml:space="preserve">, </w:t>
            </w:r>
            <w:r>
              <w:rPr>
                <w:rStyle w:val="CodeChar"/>
              </w:rPr>
              <w:t xml:space="preserve">cli/</w:t>
            </w:r>
            <w:r>
              <w:t xml:space="preserve">, </w:t>
            </w:r>
            <w:r>
              <w:rPr>
                <w:rStyle w:val="CodeChar"/>
              </w:rPr>
              <w:t xml:space="preserve">utils/</w:t>
            </w:r>
          </w:p>
        </w:tc>
        <w:tc>
          <w:tcPr>
            <w:tcW w:w="2596" w:type="dxa"/>
          </w:tcPr>
          <w:p>
            <w:pPr/>
            <w:r>
              <w:rPr>
                <w:rStyle w:val="CodeChar"/>
              </w:rPr>
              <w:t xml:space="preserve">pokedex/</w:t>
            </w:r>
          </w:p>
        </w:tc>
      </w:tr>
      <w:tr>
        <w:tc>
          <w:tcPr>
            <w:tcW w:w="2082" w:type="dxa"/>
          </w:tcPr>
          <w:p>
            <w:pPr/>
            <w:r>
              <w:t xml:space="preserve">6 Tratamento de erros</w:t>
            </w:r>
          </w:p>
        </w:tc>
        <w:tc>
          <w:tcPr>
            <w:tcW w:w="4682" w:type="dxa"/>
          </w:tcPr>
          <w:p>
            <w:pPr/>
            <w:r>
              <w:t xml:space="preserve">Mensagem clara para os 6 casos, nunca stack trace</w:t>
            </w:r>
          </w:p>
        </w:tc>
        <w:tc>
          <w:tcPr>
            <w:tcW w:w="2596" w:type="dxa"/>
          </w:tcPr>
          <w:p>
            <w:pPr/>
            <w:r>
              <w:rPr>
                <w:rStyle w:val="CodeChar"/>
              </w:rPr>
              <w:t xml:space="preserve">exceptions.py</w:t>
            </w:r>
          </w:p>
        </w:tc>
      </w:tr>
    </w:tbl>
    <w:p>
      <w:pPr/>
      <w:r>
        <w:t xml:space="preserve">Mensagens que o usuário vê em cada erro da seção 6: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340"/>
        <w:gridCol w:w="5019"/>
      </w:tblGrid>
      <w:tr>
        <w:trPr>
          <w:tblHeader/>
        </w:trPr>
        <w:tc>
          <w:tcPr>
            <w:tcW w:w="4340" w:type="dxa"/>
            <w:shd w:val="clear" w:color="auto" w:fill="F2F2F2"/>
          </w:tcPr>
          <w:p>
            <w:pPr/>
            <w:r>
              <w:t xml:space="preserve">Situação</w:t>
            </w:r>
          </w:p>
        </w:tc>
        <w:tc>
          <w:tcPr>
            <w:tcW w:w="5019" w:type="dxa"/>
            <w:shd w:val="clear" w:color="auto" w:fill="F2F2F2"/>
          </w:tcPr>
          <w:p>
            <w:pPr/>
            <w:r>
              <w:t xml:space="preserve">Mensagem</w:t>
            </w:r>
          </w:p>
        </w:tc>
      </w:tr>
      <w:tr>
        <w:tc>
          <w:tcPr>
            <w:tcW w:w="4340" w:type="dxa"/>
          </w:tcPr>
          <w:p>
            <w:pPr/>
            <w:r>
              <w:t xml:space="preserve">Pokémon inexistente</w:t>
            </w:r>
          </w:p>
        </w:tc>
        <w:tc>
          <w:tcPr>
            <w:tcW w:w="5019" w:type="dxa"/>
          </w:tcPr>
          <w:p>
            <w:pPr/>
            <w:r>
              <w:t xml:space="preserve">Pokémon not found.</w:t>
            </w:r>
          </w:p>
        </w:tc>
      </w:tr>
      <w:tr>
        <w:tc>
          <w:tcPr>
            <w:tcW w:w="4340" w:type="dxa"/>
          </w:tcPr>
          <w:p>
            <w:pPr/>
            <w:r>
              <w:t xml:space="preserve">Entrada inválida</w:t>
            </w:r>
          </w:p>
        </w:tc>
        <w:tc>
          <w:tcPr>
            <w:tcW w:w="5019" w:type="dxa"/>
          </w:tcPr>
          <w:p>
            <w:pPr/>
            <w:r>
              <w:t xml:space="preserve">Invalid input: use only letters, numbers, spaces and hyphens.</w:t>
            </w:r>
          </w:p>
        </w:tc>
      </w:tr>
      <w:tr>
        <w:tc>
          <w:tcPr>
            <w:tcW w:w="4340" w:type="dxa"/>
          </w:tcPr>
          <w:p>
            <w:pPr/>
            <w:r>
              <w:t xml:space="preserve">Entrada vazia</w:t>
            </w:r>
          </w:p>
        </w:tc>
        <w:tc>
          <w:tcPr>
            <w:tcW w:w="5019" w:type="dxa"/>
          </w:tcPr>
          <w:p>
            <w:pPr/>
            <w:r>
              <w:t xml:space="preserve">Please enter a Pokémon name or number.</w:t>
            </w:r>
          </w:p>
        </w:tc>
      </w:tr>
      <w:tr>
        <w:tc>
          <w:tcPr>
            <w:tcW w:w="4340" w:type="dxa"/>
          </w:tcPr>
          <w:p>
            <w:pPr/>
            <w:r>
              <w:t xml:space="preserve">Erro HTTP (ex.: 429)</w:t>
            </w:r>
          </w:p>
        </w:tc>
        <w:tc>
          <w:tcPr>
            <w:tcW w:w="5019" w:type="dxa"/>
          </w:tcPr>
          <w:p>
            <w:pPr/>
            <w:r>
              <w:t xml:space="preserve">The PokéAPI returned an unexpected error (HTTP 429).</w:t>
            </w:r>
          </w:p>
        </w:tc>
      </w:tr>
      <w:tr>
        <w:tc>
          <w:tcPr>
            <w:tcW w:w="4340" w:type="dxa"/>
          </w:tcPr>
          <w:p>
            <w:pPr/>
            <w:r>
              <w:t xml:space="preserve">API indisponível / sem internet / 5xx</w:t>
            </w:r>
          </w:p>
        </w:tc>
        <w:tc>
          <w:tcPr>
            <w:tcW w:w="5019" w:type="dxa"/>
          </w:tcPr>
          <w:p>
            <w:pPr/>
            <w:r>
              <w:t xml:space="preserve">The PokéAPI is unavailable right now. Check your internet connection and try again.</w:t>
            </w:r>
          </w:p>
        </w:tc>
      </w:tr>
      <w:tr>
        <w:tc>
          <w:tcPr>
            <w:tcW w:w="4340" w:type="dxa"/>
          </w:tcPr>
          <w:p>
            <w:pPr/>
            <w:r>
              <w:t xml:space="preserve">Timeout</w:t>
            </w:r>
          </w:p>
        </w:tc>
        <w:tc>
          <w:tcPr>
            <w:tcW w:w="5019" w:type="dxa"/>
          </w:tcPr>
          <w:p>
            <w:pPr/>
            <w:r>
              <w:t xml:space="preserve">The PokéAPI took too long to respond (more than 10s). Please try again.</w:t>
            </w:r>
          </w:p>
        </w:tc>
      </w:tr>
      <w:tr>
        <w:tc>
          <w:tcPr>
            <w:tcW w:w="4340" w:type="dxa"/>
          </w:tcPr>
          <w:p>
            <w:pPr/>
            <w:r>
              <w:t xml:space="preserve">Resposta inválida</w:t>
            </w:r>
          </w:p>
        </w:tc>
        <w:tc>
          <w:tcPr>
            <w:tcW w:w="5019" w:type="dxa"/>
          </w:tcPr>
          <w:p>
            <w:pPr/>
            <w:r>
              <w:t xml:space="preserve">The PokéAPI sent an unexpected response.</w:t>
            </w:r>
          </w:p>
        </w:tc>
      </w:tr>
    </w:tbl>
    <w:p>
      <w:pPr/>
      <w:r>
        <w:t xml:space="preserve">Extras além do MVP: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Comandos diretos</w:t>
      </w:r>
      <w:r>
        <w:t xml:space="preserve"> (</w:t>
      </w:r>
      <w:r>
        <w:rPr>
          <w:rStyle w:val="CodeChar"/>
        </w:rPr>
        <w:t xml:space="preserve">search</w:t>
      </w:r>
      <w:r>
        <w:t xml:space="preserve">, </w:t>
      </w:r>
      <w:r>
        <w:rPr>
          <w:rStyle w:val="CodeChar"/>
        </w:rPr>
        <w:t xml:space="preserve">list</w:t>
      </w:r>
      <w:r>
        <w:t xml:space="preserve">) além do menu, úteis em scripts.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Cache em memória</w:t>
      </w:r>
      <w:r>
        <w:t xml:space="preserve">: voltar a uma página ou repetir uma busca não faz nova requisição. A política de uso justo da PokéAPI pede isso aos clientes.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Busca por espécie</w:t>
      </w:r>
      <w:r>
        <w:t xml:space="preserve">: </w:t>
      </w:r>
      <w:r>
        <w:rPr>
          <w:rStyle w:val="CodeChar"/>
        </w:rPr>
        <w:t xml:space="preserve">deoxys</w:t>
      </w:r>
      <w:r>
        <w:t xml:space="preserve"> dá 404 em </w:t>
      </w:r>
      <w:r>
        <w:rPr>
          <w:rStyle w:val="CodeChar"/>
        </w:rPr>
        <w:t xml:space="preserve">/pokemon</w:t>
      </w:r>
      <w:r>
        <w:t xml:space="preserve">, então o cliente consulta </w:t>
      </w:r>
      <w:r>
        <w:rPr>
          <w:rStyle w:val="CodeChar"/>
        </w:rPr>
        <w:t xml:space="preserve">/pokemon-species/deoxys</w:t>
      </w:r>
      <w:r>
        <w:t xml:space="preserve"> e pega a forma padrão, </w:t>
      </w:r>
      <w:r>
        <w:rPr>
          <w:i/>
        </w:rPr>
        <w:t xml:space="preserve">Deoxys Normal</w:t>
      </w:r>
      <w:r>
        <w:t xml:space="preserve">. Sem isso, cerca de 30 Pokémon não seriam encontráveis pelo nome.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Número da página</w:t>
      </w:r>
      <w:r>
        <w:t xml:space="preserve"> no cabeçalho: </w:t>
      </w:r>
      <w:r>
        <w:rPr>
          <w:rStyle w:val="CodeChar"/>
        </w:rPr>
        <w:t xml:space="preserve">Showing Pokémon 1-20 of 1351 (page 1/68)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Falha no meio da paginação</w:t>
      </w:r>
      <w:r>
        <w:t xml:space="preserve"> mantém o usuário na página atual em vez de jogá-lo de volta ao menu.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Ctrl+C e fim de entrada</w:t>
      </w:r>
      <w:r>
        <w:t xml:space="preserve"> encerram com "Goodbye!", sem stack trace.</w:t>
      </w:r>
    </w:p>
    <w:p>
      <w:pPr>
        <w:pStyle w:val="Heading2"/>
      </w:pPr>
      <w:r>
        <w:t xml:space="preserve">Testes e qualidade</w:t>
      </w:r>
    </w:p>
    <w:p>
      <w:pPr/>
      <w:r>
        <w:t xml:space="preserve">São 183 testes unitários com 100% de cobertura de linhas e de ramos, rodando em menos de 2 segundos e </w:t>
      </w:r>
      <w:r>
        <w:rPr>
          <w:b/>
        </w:rPr>
        <w:t xml:space="preserve">sem internet</w:t>
      </w:r>
      <w:r>
        <w:t xml:space="preserve">, mais 5 testes de integração contra a API real.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78"/>
        <w:gridCol w:w="1014"/>
        <w:gridCol w:w="5266"/>
      </w:tblGrid>
      <w:tr>
        <w:trPr>
          <w:tblHeader/>
        </w:trPr>
        <w:tc>
          <w:tcPr>
            <w:tcW w:w="3078" w:type="dxa"/>
            <w:shd w:val="clear" w:color="auto" w:fill="F2F2F2"/>
          </w:tcPr>
          <w:p>
            <w:pPr/>
            <w:r>
              <w:t xml:space="preserve">Arquivo</w:t>
            </w:r>
          </w:p>
        </w:tc>
        <w:tc>
          <w:tcPr>
            <w:tcW w:w="1014" w:type="dxa"/>
            <w:shd w:val="clear" w:color="auto" w:fill="F2F2F2"/>
          </w:tcPr>
          <w:p>
            <w:pPr/>
            <w:r>
              <w:t xml:space="preserve">Testes</w:t>
            </w:r>
          </w:p>
        </w:tc>
        <w:tc>
          <w:tcPr>
            <w:tcW w:w="5266" w:type="dxa"/>
            <w:shd w:val="clear" w:color="auto" w:fill="F2F2F2"/>
          </w:tcPr>
          <w:p>
            <w:pPr/>
            <w:r>
              <w:t xml:space="preserve">O que cobre</w:t>
            </w:r>
          </w:p>
        </w:tc>
      </w:tr>
      <w:tr>
        <w:tc>
          <w:tcPr>
            <w:tcW w:w="3078" w:type="dxa"/>
          </w:tcPr>
          <w:p>
            <w:pPr/>
            <w:r>
              <w:rPr>
                <w:rStyle w:val="CodeChar"/>
              </w:rPr>
              <w:t xml:space="preserve">test_pokeapi_client.py</w:t>
            </w:r>
          </w:p>
        </w:tc>
        <w:tc>
          <w:tcPr>
            <w:tcW w:w="1014" w:type="dxa"/>
          </w:tcPr>
          <w:p>
            <w:pPr/>
            <w:r>
              <w:t xml:space="preserve">51</w:t>
            </w:r>
          </w:p>
        </w:tc>
        <w:tc>
          <w:tcPr>
            <w:tcW w:w="5266" w:type="dxa"/>
          </w:tcPr>
          <w:p>
            <w:pPr/>
            <w:r>
              <w:t xml:space="preserve">URLs, status 404/429/5xx, timeout, sem conexão, JSON inválido, cache, busca por espécie</w:t>
            </w:r>
          </w:p>
        </w:tc>
      </w:tr>
      <w:tr>
        <w:tc>
          <w:tcPr>
            <w:tcW w:w="3078" w:type="dxa"/>
          </w:tcPr>
          <w:p>
            <w:pPr/>
            <w:r>
              <w:rPr>
                <w:rStyle w:val="CodeChar"/>
              </w:rPr>
              <w:t xml:space="preserve">test_models.py</w:t>
            </w:r>
          </w:p>
        </w:tc>
        <w:tc>
          <w:tcPr>
            <w:tcW w:w="1014" w:type="dxa"/>
          </w:tcPr>
          <w:p>
            <w:pPr/>
            <w:r>
              <w:t xml:space="preserve">38</w:t>
            </w:r>
          </w:p>
        </w:tc>
        <w:tc>
          <w:tcPr>
            <w:tcW w:w="5266" w:type="dxa"/>
          </w:tcPr>
          <w:p>
            <w:pPr/>
            <w:r>
              <w:t xml:space="preserve">JSON → objetos, ordenação por slot, chaves faltando, tipos errados, paginação</w:t>
            </w:r>
          </w:p>
        </w:tc>
      </w:tr>
      <w:tr>
        <w:tc>
          <w:tcPr>
            <w:tcW w:w="3078" w:type="dxa"/>
          </w:tcPr>
          <w:p>
            <w:pPr/>
            <w:r>
              <w:rPr>
                <w:rStyle w:val="CodeChar"/>
              </w:rPr>
              <w:t xml:space="preserve">test_menu.py</w:t>
            </w:r>
          </w:p>
        </w:tc>
        <w:tc>
          <w:tcPr>
            <w:tcW w:w="1014" w:type="dxa"/>
          </w:tcPr>
          <w:p>
            <w:pPr/>
            <w:r>
              <w:t xml:space="preserve">31</w:t>
            </w:r>
          </w:p>
        </w:tc>
        <w:tc>
          <w:tcPr>
            <w:tcW w:w="5266" w:type="dxa"/>
          </w:tcPr>
          <w:p>
            <w:pPr/>
            <w:r>
              <w:t xml:space="preserve">Menu, busca, n/p/q, limites da primeira e última página, falhas de rede</w:t>
            </w:r>
          </w:p>
        </w:tc>
      </w:tr>
      <w:tr>
        <w:tc>
          <w:tcPr>
            <w:tcW w:w="3078" w:type="dxa"/>
          </w:tcPr>
          <w:p>
            <w:pPr/>
            <w:r>
              <w:rPr>
                <w:rStyle w:val="CodeChar"/>
              </w:rPr>
              <w:t xml:space="preserve">test_validation.py</w:t>
            </w:r>
          </w:p>
        </w:tc>
        <w:tc>
          <w:tcPr>
            <w:tcW w:w="1014" w:type="dxa"/>
          </w:tcPr>
          <w:p>
            <w:pPr/>
            <w:r>
              <w:t xml:space="preserve">26</w:t>
            </w:r>
          </w:p>
        </w:tc>
        <w:tc>
          <w:tcPr>
            <w:tcW w:w="5266" w:type="dxa"/>
          </w:tcPr>
          <w:p>
            <w:pPr/>
            <w:r>
              <w:t xml:space="preserve">Normalização (acentos, zeros, espaços) e entradas inválidas</w:t>
            </w:r>
          </w:p>
        </w:tc>
      </w:tr>
      <w:tr>
        <w:tc>
          <w:tcPr>
            <w:tcW w:w="3078" w:type="dxa"/>
          </w:tcPr>
          <w:p>
            <w:pPr/>
            <w:r>
              <w:rPr>
                <w:rStyle w:val="CodeChar"/>
              </w:rPr>
              <w:t xml:space="preserve">test_main.py</w:t>
            </w:r>
          </w:p>
        </w:tc>
        <w:tc>
          <w:tcPr>
            <w:tcW w:w="1014" w:type="dxa"/>
          </w:tcPr>
          <w:p>
            <w:pPr/>
            <w:r>
              <w:t xml:space="preserve">24</w:t>
            </w:r>
          </w:p>
        </w:tc>
        <w:tc>
          <w:tcPr>
            <w:tcW w:w="5266" w:type="dxa"/>
          </w:tcPr>
          <w:p>
            <w:pPr/>
            <w:r>
              <w:t xml:space="preserve">Argumentos, códigos de saída, Ctrl+C, fim de entrada, BOM do PowerShell</w:t>
            </w:r>
          </w:p>
        </w:tc>
      </w:tr>
      <w:tr>
        <w:tc>
          <w:tcPr>
            <w:tcW w:w="3078" w:type="dxa"/>
          </w:tcPr>
          <w:p>
            <w:pPr/>
            <w:r>
              <w:rPr>
                <w:rStyle w:val="CodeChar"/>
              </w:rPr>
              <w:t xml:space="preserve">test_formatting.py</w:t>
            </w:r>
          </w:p>
        </w:tc>
        <w:tc>
          <w:tcPr>
            <w:tcW w:w="1014" w:type="dxa"/>
          </w:tcPr>
          <w:p>
            <w:pPr/>
            <w:r>
              <w:t xml:space="preserve">13</w:t>
            </w:r>
          </w:p>
        </w:tc>
        <w:tc>
          <w:tcPr>
            <w:tcW w:w="5266" w:type="dxa"/>
          </w:tcPr>
          <w:p>
            <w:pPr/>
            <w:r>
              <w:t xml:space="preserve">Tela de detalhes completa (snapshot), unidades, lista alinhada</w:t>
            </w:r>
          </w:p>
        </w:tc>
      </w:tr>
      <w:tr>
        <w:tc>
          <w:tcPr>
            <w:tcW w:w="3078" w:type="dxa"/>
          </w:tcPr>
          <w:p>
            <w:pPr/>
            <w:r>
              <w:rPr>
                <w:rStyle w:val="CodeChar"/>
              </w:rPr>
              <w:t xml:space="preserve">test_integration.py</w:t>
            </w:r>
          </w:p>
        </w:tc>
        <w:tc>
          <w:tcPr>
            <w:tcW w:w="1014" w:type="dxa"/>
          </w:tcPr>
          <w:p>
            <w:pPr/>
            <w:r>
              <w:t xml:space="preserve">5</w:t>
            </w:r>
          </w:p>
        </w:tc>
        <w:tc>
          <w:tcPr>
            <w:tcW w:w="5266" w:type="dxa"/>
          </w:tcPr>
          <w:p>
            <w:pPr/>
            <w:r>
              <w:t xml:space="preserve">PokéAPI real: pikachu, </w:t>
            </w:r>
            <w:r>
              <w:rPr>
                <w:rStyle w:val="CodeChar"/>
              </w:rPr>
              <w:t xml:space="preserve">001</w:t>
            </w:r>
            <w:r>
              <w:t xml:space="preserve">, deoxys, inexistente, primeira página</w:t>
            </w:r>
          </w:p>
        </w:tc>
      </w:tr>
    </w:tbl>
    <w:p>
      <w:pPr/>
      <w:r>
        <w:t xml:space="preserve">Comandos (com o </w:t>
      </w:r>
      <w:r>
        <w:rPr>
          <w:rStyle w:val="CodeChar"/>
        </w:rPr>
        <w:t xml:space="preserve">.venv</w:t>
      </w:r>
      <w:r>
        <w:t xml:space="preserve"> ativado):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171"/>
        <w:gridCol w:w="5188"/>
      </w:tblGrid>
      <w:tr>
        <w:trPr>
          <w:tblHeader/>
        </w:trPr>
        <w:tc>
          <w:tcPr>
            <w:tcW w:w="4171" w:type="dxa"/>
            <w:shd w:val="clear" w:color="auto" w:fill="F2F2F2"/>
          </w:tcPr>
          <w:p>
            <w:pPr/>
            <w:r>
              <w:t xml:space="preserve">Comando</w:t>
            </w:r>
          </w:p>
        </w:tc>
        <w:tc>
          <w:tcPr>
            <w:tcW w:w="5188" w:type="dxa"/>
            <w:shd w:val="clear" w:color="auto" w:fill="F2F2F2"/>
          </w:tcPr>
          <w:p>
            <w:pPr/>
            <w:r>
              <w:t xml:space="preserve">Para quê</w:t>
            </w:r>
          </w:p>
        </w:tc>
      </w:tr>
      <w:tr>
        <w:tc>
          <w:tcPr>
            <w:tcW w:w="4171" w:type="dxa"/>
          </w:tcPr>
          <w:p>
            <w:pPr/>
            <w:r>
              <w:rPr>
                <w:rStyle w:val="CodeChar"/>
              </w:rPr>
              <w:t xml:space="preserve">python -m pytest</w:t>
            </w:r>
          </w:p>
        </w:tc>
        <w:tc>
          <w:tcPr>
            <w:tcW w:w="5188" w:type="dxa"/>
          </w:tcPr>
          <w:p>
            <w:pPr/>
            <w:r>
              <w:t xml:space="preserve">Testes unitários (os de integração ficam de fora)</w:t>
            </w:r>
          </w:p>
        </w:tc>
      </w:tr>
      <w:tr>
        <w:tc>
          <w:tcPr>
            <w:tcW w:w="4171" w:type="dxa"/>
          </w:tcPr>
          <w:p>
            <w:pPr/>
            <w:r>
              <w:rPr>
                <w:rStyle w:val="CodeChar"/>
              </w:rPr>
              <w:t xml:space="preserve">python -m pytest --cov</w:t>
            </w:r>
          </w:p>
        </w:tc>
        <w:tc>
          <w:tcPr>
            <w:tcW w:w="5188" w:type="dxa"/>
          </w:tcPr>
          <w:p>
            <w:pPr/>
            <w:r>
              <w:t xml:space="preserve">Testes + relatório de cobertura (falha abaixo de 95%)</w:t>
            </w:r>
          </w:p>
        </w:tc>
      </w:tr>
      <w:tr>
        <w:tc>
          <w:tcPr>
            <w:tcW w:w="4171" w:type="dxa"/>
          </w:tcPr>
          <w:p>
            <w:pPr/>
            <w:r>
              <w:rPr>
                <w:rStyle w:val="CodeChar"/>
              </w:rPr>
              <w:t xml:space="preserve">python -m pytest -m integration</w:t>
            </w:r>
          </w:p>
        </w:tc>
        <w:tc>
          <w:tcPr>
            <w:tcW w:w="5188" w:type="dxa"/>
          </w:tcPr>
          <w:p>
            <w:pPr/>
            <w:r>
              <w:t xml:space="preserve">Só os testes contra a API real</w:t>
            </w:r>
          </w:p>
        </w:tc>
      </w:tr>
      <w:tr>
        <w:tc>
          <w:tcPr>
            <w:tcW w:w="4171" w:type="dxa"/>
          </w:tcPr>
          <w:p>
            <w:pPr/>
            <w:r>
              <w:rPr>
                <w:rStyle w:val="CodeChar"/>
              </w:rPr>
              <w:t xml:space="preserve">python -m ruff check .</w:t>
            </w:r>
          </w:p>
        </w:tc>
        <w:tc>
          <w:tcPr>
            <w:tcW w:w="5188" w:type="dxa"/>
          </w:tcPr>
          <w:p>
            <w:pPr/>
            <w:r>
              <w:t xml:space="preserve">Lint: bugs comuns, imports, estilo</w:t>
            </w:r>
          </w:p>
        </w:tc>
      </w:tr>
      <w:tr>
        <w:tc>
          <w:tcPr>
            <w:tcW w:w="4171" w:type="dxa"/>
          </w:tcPr>
          <w:p>
            <w:pPr/>
            <w:r>
              <w:rPr>
                <w:rStyle w:val="CodeChar"/>
              </w:rPr>
              <w:t xml:space="preserve">python -m ruff format .</w:t>
            </w:r>
          </w:p>
        </w:tc>
        <w:tc>
          <w:tcPr>
            <w:tcW w:w="5188" w:type="dxa"/>
          </w:tcPr>
          <w:p>
            <w:pPr/>
            <w:r>
              <w:t xml:space="preserve">Formatação automática do código</w:t>
            </w:r>
          </w:p>
        </w:tc>
      </w:tr>
      <w:tr>
        <w:tc>
          <w:tcPr>
            <w:tcW w:w="4171" w:type="dxa"/>
          </w:tcPr>
          <w:p>
            <w:pPr/>
            <w:r>
              <w:rPr>
                <w:rStyle w:val="CodeChar"/>
              </w:rPr>
              <w:t xml:space="preserve">python -m mypy</w:t>
            </w:r>
          </w:p>
        </w:tc>
        <w:tc>
          <w:tcPr>
            <w:tcW w:w="5188" w:type="dxa"/>
          </w:tcPr>
          <w:p>
            <w:pPr/>
            <w:r>
              <w:t xml:space="preserve">Checagem de tipos em modo estrito</w:t>
            </w:r>
          </w:p>
        </w:tc>
      </w:tr>
    </w:tbl>
    <w:p>
      <w:pPr/>
      <w:r>
        <w:t xml:space="preserve">Como os testes rodam sem internet: o cliente recebe a </w:t>
      </w:r>
      <w:r>
        <w:rPr>
          <w:rStyle w:val="CodeChar"/>
        </w:rPr>
        <w:t xml:space="preserve">Session</w:t>
      </w:r>
      <w:r>
        <w:t xml:space="preserve"> do </w:t>
      </w:r>
      <w:r>
        <w:rPr>
          <w:rStyle w:val="CodeChar"/>
        </w:rPr>
        <w:t xml:space="preserve">requests</w:t>
      </w:r>
      <w:r>
        <w:t xml:space="preserve"> por parâmetro (injeção de dependência). Nos testes, o método </w:t>
      </w:r>
      <w:r>
        <w:rPr>
          <w:rStyle w:val="CodeChar"/>
        </w:rPr>
        <w:t xml:space="preserve">get</w:t>
      </w:r>
      <w:r>
        <w:t xml:space="preserve"> dessa sessão é trocado por um </w:t>
      </w:r>
      <w:r>
        <w:rPr>
          <w:rStyle w:val="CodeChar"/>
        </w:rPr>
        <w:t xml:space="preserve">Mock</w:t>
      </w:r>
      <w:r>
        <w:t xml:space="preserve"> que devolve respostas falsas ou lança </w:t>
      </w:r>
      <w:r>
        <w:rPr>
          <w:rStyle w:val="CodeChar"/>
        </w:rPr>
        <w:t xml:space="preserve">requests.Timeout</w:t>
      </w:r>
      <w:r>
        <w:t xml:space="preserve">, por exemplo. Do mesmo jeito, o menu recebe </w:t>
      </w:r>
      <w:r>
        <w:rPr>
          <w:rStyle w:val="CodeChar"/>
        </w:rPr>
        <w:t xml:space="preserve">input</w:t>
      </w:r>
      <w:r>
        <w:t xml:space="preserve"> e </w:t>
      </w:r>
      <w:r>
        <w:rPr>
          <w:rStyle w:val="CodeChar"/>
        </w:rPr>
        <w:t xml:space="preserve">print</w:t>
      </w:r>
      <w:r>
        <w:t xml:space="preserve"> por parâmetro, e os testes passam um "teclado roteirizado" (</w:t>
      </w:r>
      <w:r>
        <w:rPr>
          <w:rStyle w:val="CodeChar"/>
        </w:rPr>
        <w:t xml:space="preserve">ScriptedInput</w:t>
      </w:r>
      <w:r>
        <w:t xml:space="preserve">) e um coletor de saída.</w:t>
      </w:r>
    </w:p>
    <w:p>
      <w:pPr/>
      <w:r>
        <w:t xml:space="preserve">As respostas de exemplo em </w:t>
      </w:r>
      <w:r>
        <w:rPr>
          <w:rStyle w:val="CodeChar"/>
        </w:rPr>
        <w:t xml:space="preserve">tests/fixtures/</w:t>
      </w:r>
      <w:r>
        <w:t xml:space="preserve"> são respostas </w:t>
      </w:r>
      <w:r>
        <w:rPr>
          <w:b/>
        </w:rPr>
        <w:t xml:space="preserve">reais</w:t>
      </w:r>
      <w:r>
        <w:t xml:space="preserve"> da PokéAPI, salvas e recortadas. Assim os testes usam o formato verdadeiro da API, não um formato inventado.</w:t>
      </w:r>
    </w:p>
    <w:p>
      <w:pPr/>
      <w:r>
        <w:t xml:space="preserve">O CI (</w:t>
      </w:r>
      <w:r>
        <w:rPr>
          <w:rStyle w:val="CodeChar"/>
        </w:rPr>
        <w:t xml:space="preserve">.github/workflows/ci.yml</w:t>
      </w:r>
      <w:r>
        <w:t xml:space="preserve">) roda ruff, mypy e pytest a cada push, no Ubuntu e no Windows. Recrutadores costumam olhar o selo verde do CI e a pasta </w:t>
      </w:r>
      <w:r>
        <w:rPr>
          <w:rStyle w:val="CodeChar"/>
        </w:rPr>
        <w:t xml:space="preserve">tests/</w:t>
      </w:r>
      <w:r>
        <w:t xml:space="preserve"> antes de ler o código.</w:t>
      </w:r>
    </w:p>
    <w:p>
      <w:pPr/>
      <w:r>
        <w:t xml:space="preserve">Verificação final feita em 2026-10-17: instalação do zero numa pasta limpa (venv novo, só os arquivos que iriam para o Git) passou em tudo, e o teste manual no PowerShell confirmou cada item da "Verificação final" do ROADMAP, incluindo o modo sem internet e o timeout.</w:t>
      </w:r>
    </w:p>
    <w:p>
      <w:pPr>
        <w:pStyle w:val="Heading2"/>
      </w:pPr>
      <w:r>
        <w:t xml:space="preserve">Decisões técnicas explicadas</w:t>
      </w:r>
    </w:p>
    <w:p>
      <w:pPr/>
      <w:r>
        <w:t xml:space="preserve">Cada escolha abaixo responde a uma pergunta de arquitetura: quem é responsável pelo quê, e o que quebraria se fosse diferente.</w:t>
      </w:r>
    </w:p>
    <w:p>
      <w:pPr>
        <w:pStyle w:val="Heading3"/>
      </w:pPr>
      <w:r>
        <w:t xml:space="preserve">1. Dataclasses imutáveis para o domínio</w:t>
      </w:r>
    </w:p>
    <w:p>
      <w:pPr/>
      <w:r>
        <w:rPr>
          <w:rStyle w:val="CodeChar"/>
        </w:rPr>
        <w:t xml:space="preserve">Pokemon</w:t>
      </w:r>
      <w:r>
        <w:t xml:space="preserve">, </w:t>
      </w:r>
      <w:r>
        <w:rPr>
          <w:rStyle w:val="CodeChar"/>
        </w:rPr>
        <w:t xml:space="preserve">Ability</w:t>
      </w:r>
      <w:r>
        <w:t xml:space="preserve">, </w:t>
      </w:r>
      <w:r>
        <w:rPr>
          <w:rStyle w:val="CodeChar"/>
        </w:rPr>
        <w:t xml:space="preserve">Stat</w:t>
      </w:r>
      <w:r>
        <w:t xml:space="preserve">, </w:t>
      </w:r>
      <w:r>
        <w:rPr>
          <w:rStyle w:val="CodeChar"/>
        </w:rPr>
        <w:t xml:space="preserve">PokemonSummary</w:t>
      </w:r>
      <w:r>
        <w:t xml:space="preserve"> e </w:t>
      </w:r>
      <w:r>
        <w:rPr>
          <w:rStyle w:val="CodeChar"/>
        </w:rPr>
        <w:t xml:space="preserve">PokemonPage</w:t>
      </w:r>
      <w:r>
        <w:t xml:space="preserve"> são </w:t>
      </w:r>
      <w:r>
        <w:rPr>
          <w:rStyle w:val="CodeChar"/>
        </w:rPr>
        <w:t xml:space="preserve">@dataclass(frozen=True)</w:t>
      </w:r>
      <w:r>
        <w:t xml:space="preserve">. A dataclass gera </w:t>
      </w:r>
      <w:r>
        <w:rPr>
          <w:rStyle w:val="CodeChar"/>
        </w:rPr>
        <w:t xml:space="preserve">__init__</w:t>
      </w:r>
      <w:r>
        <w:t xml:space="preserve">, </w:t>
      </w:r>
      <w:r>
        <w:rPr>
          <w:rStyle w:val="CodeChar"/>
        </w:rPr>
        <w:t xml:space="preserve">__eq__</w:t>
      </w:r>
      <w:r>
        <w:t xml:space="preserve"> e </w:t>
      </w:r>
      <w:r>
        <w:rPr>
          <w:rStyle w:val="CodeChar"/>
        </w:rPr>
        <w:t xml:space="preserve">__repr__</w:t>
      </w:r>
      <w:r>
        <w:t xml:space="preserve"> sozinha; o </w:t>
      </w:r>
      <w:r>
        <w:rPr>
          <w:rStyle w:val="CodeChar"/>
        </w:rPr>
        <w:t xml:space="preserve">frozen=True</w:t>
      </w:r>
      <w:r>
        <w:t xml:space="preserve"> impede alteração depois de criado. </w:t>
      </w:r>
      <w:r>
        <w:rPr>
          <w:b/>
        </w:rPr>
        <w:t xml:space="preserve">Por quê:</w:t>
      </w:r>
      <w:r>
        <w:t xml:space="preserve"> o mesmo objeto fica guardado no cache e é devolvido várias vezes. Se alguém pudesse alterá-lo, uma parte do programa estragaria o dado de outra. Listas viram </w:t>
      </w:r>
      <w:r>
        <w:rPr>
          <w:rStyle w:val="CodeChar"/>
        </w:rPr>
        <w:t xml:space="preserve">tuple</w:t>
      </w:r>
      <w:r>
        <w:t xml:space="preserve"> pelo mesmo motivo.</w:t>
      </w:r>
    </w:p>
    <w:p>
      <w:pPr>
        <w:pStyle w:val="Heading3"/>
      </w:pPr>
      <w:r>
        <w:t xml:space="preserve">2. O modelo converte o JSON, o serviço traduz os erros</w:t>
      </w:r>
    </w:p>
    <w:p>
      <w:pPr/>
      <w:r>
        <w:rPr>
          <w:rStyle w:val="CodeChar"/>
        </w:rPr>
        <w:t xml:space="preserve">Pokemon.from_api_data(data)</w:t>
      </w:r>
      <w:r>
        <w:t xml:space="preserve"> sabe ler o JSON, mas, se falta uma chave, lança um </w:t>
      </w:r>
      <w:r>
        <w:rPr>
          <w:rStyle w:val="CodeChar"/>
        </w:rPr>
        <w:t xml:space="preserve">KeyError</w:t>
      </w:r>
      <w:r>
        <w:t xml:space="preserve"> comum. Quem transforma isso em </w:t>
      </w:r>
      <w:r>
        <w:rPr>
          <w:rStyle w:val="CodeChar"/>
        </w:rPr>
        <w:t xml:space="preserve">InvalidResponseError</w:t>
      </w:r>
      <w:r>
        <w:t xml:space="preserve"> é o </w:t>
      </w:r>
      <w:r>
        <w:rPr>
          <w:rStyle w:val="CodeChar"/>
        </w:rPr>
        <w:t xml:space="preserve">PokeApiClient</w:t>
      </w:r>
      <w:r>
        <w:t xml:space="preserve">. </w:t>
      </w:r>
      <w:r>
        <w:rPr>
          <w:b/>
        </w:rPr>
        <w:t xml:space="preserve">Por quê:</w:t>
      </w:r>
      <w:r>
        <w:t xml:space="preserve"> o modelo não deve saber que existe HTTP. Se amanhã os dados vierem de um arquivo ou de um banco, o modelo continua igual. As funções </w:t>
      </w:r>
      <w:r>
        <w:rPr>
          <w:rStyle w:val="CodeChar"/>
        </w:rPr>
        <w:t xml:space="preserve">_as_int</w:t>
      </w:r>
      <w:r>
        <w:t xml:space="preserve"> e </w:t>
      </w:r>
      <w:r>
        <w:rPr>
          <w:rStyle w:val="CodeChar"/>
        </w:rPr>
        <w:t xml:space="preserve">_as_str</w:t>
      </w:r>
      <w:r>
        <w:t xml:space="preserve"> rejeitam tipos errados (inclusive </w:t>
      </w:r>
      <w:r>
        <w:rPr>
          <w:rStyle w:val="CodeChar"/>
        </w:rPr>
        <w:t xml:space="preserve">True</w:t>
      </w:r>
      <w:r>
        <w:t xml:space="preserve">, que em Python é um </w:t>
      </w:r>
      <w:r>
        <w:rPr>
          <w:rStyle w:val="CodeChar"/>
        </w:rPr>
        <w:t xml:space="preserve">int</w:t>
      </w:r>
      <w:r>
        <w:t xml:space="preserve">).</w:t>
      </w:r>
    </w:p>
    <w:p>
      <w:pPr>
        <w:pStyle w:val="Heading3"/>
      </w:pPr>
      <w:r>
        <w:t xml:space="preserve">3. Um único módulo conhece o </w:t>
      </w:r>
      <w:r>
        <w:rPr>
          <w:rStyle w:val="CodeChar"/>
        </w:rPr>
        <w:t xml:space="preserve">requests</w:t>
      </w:r>
    </w:p>
    <w:p>
      <w:pPr/>
      <w:r>
        <w:t xml:space="preserve">Só </w:t>
      </w:r>
      <w:r>
        <w:rPr>
          <w:rStyle w:val="CodeChar"/>
        </w:rPr>
        <w:t xml:space="preserve">services/pokeapi.py</w:t>
      </w:r>
      <w:r>
        <w:t xml:space="preserve"> importa </w:t>
      </w:r>
      <w:r>
        <w:rPr>
          <w:rStyle w:val="CodeChar"/>
        </w:rPr>
        <w:t xml:space="preserve">requests</w:t>
      </w:r>
      <w:r>
        <w:t xml:space="preserve">, monta URLs e olha status codes. O método </w:t>
      </w:r>
      <w:r>
        <w:rPr>
          <w:rStyle w:val="CodeChar"/>
        </w:rPr>
        <w:t xml:space="preserve">_get_json</w:t>
      </w:r>
      <w:r>
        <w:t xml:space="preserve"> concentra tudo: timeout vira </w:t>
      </w:r>
      <w:r>
        <w:rPr>
          <w:rStyle w:val="CodeChar"/>
        </w:rPr>
        <w:t xml:space="preserve">ApiTimeoutError</w:t>
      </w:r>
      <w:r>
        <w:t xml:space="preserve">, falha de conexão vira </w:t>
      </w:r>
      <w:r>
        <w:rPr>
          <w:rStyle w:val="CodeChar"/>
        </w:rPr>
        <w:t xml:space="preserve">ApiUnavailableError</w:t>
      </w:r>
      <w:r>
        <w:t xml:space="preserve">, 404 vira </w:t>
      </w:r>
      <w:r>
        <w:rPr>
          <w:rStyle w:val="CodeChar"/>
        </w:rPr>
        <w:t xml:space="preserve">PokemonNotFoundError</w:t>
      </w:r>
      <w:r>
        <w:t xml:space="preserve">, 5xx vira </w:t>
      </w:r>
      <w:r>
        <w:rPr>
          <w:rStyle w:val="CodeChar"/>
        </w:rPr>
        <w:t xml:space="preserve">ApiUnavailableError</w:t>
      </w:r>
      <w:r>
        <w:t xml:space="preserve">, outros status viram </w:t>
      </w:r>
      <w:r>
        <w:rPr>
          <w:rStyle w:val="CodeChar"/>
        </w:rPr>
        <w:t xml:space="preserve">ApiHttpError</w:t>
      </w:r>
      <w:r>
        <w:t xml:space="preserve">. </w:t>
      </w:r>
      <w:r>
        <w:rPr>
          <w:b/>
        </w:rPr>
        <w:t xml:space="preserve">Por quê:</w:t>
      </w:r>
      <w:r>
        <w:t xml:space="preserve"> se um dia trocar </w:t>
      </w:r>
      <w:r>
        <w:rPr>
          <w:rStyle w:val="CodeChar"/>
        </w:rPr>
        <w:t xml:space="preserve">requests</w:t>
      </w:r>
      <w:r>
        <w:t xml:space="preserve"> por </w:t>
      </w:r>
      <w:r>
        <w:rPr>
          <w:rStyle w:val="CodeChar"/>
        </w:rPr>
        <w:t xml:space="preserve">httpx</w:t>
      </w:r>
      <w:r>
        <w:t xml:space="preserve">, só um arquivo muda. O </w:t>
      </w:r>
      <w:r>
        <w:rPr>
          <w:rStyle w:val="CodeChar"/>
        </w:rPr>
        <w:t xml:space="preserve">raise ... from error</w:t>
      </w:r>
      <w:r>
        <w:t xml:space="preserve"> guarda a exceção original em </w:t>
      </w:r>
      <w:r>
        <w:rPr>
          <w:rStyle w:val="CodeChar"/>
        </w:rPr>
        <w:t xml:space="preserve">__cause__</w:t>
      </w:r>
      <w:r>
        <w:t xml:space="preserve">, o que ajuda a depurar.</w:t>
      </w:r>
    </w:p>
    <w:p>
      <w:pPr>
        <w:pStyle w:val="Heading3"/>
      </w:pPr>
      <w:r>
        <w:t xml:space="preserve">4. Hierarquia de exceções própria</w:t>
      </w:r>
    </w:p>
    <w:p>
      <w:pPr/>
      <w:r>
        <w:t xml:space="preserve">Todas herdam de </w:t>
      </w:r>
      <w:r>
        <w:rPr>
          <w:rStyle w:val="CodeChar"/>
        </w:rPr>
        <w:t xml:space="preserve">PokedexError</w:t>
      </w:r>
      <w:r>
        <w:t xml:space="preserve">; as de rede herdam de </w:t>
      </w:r>
      <w:r>
        <w:rPr>
          <w:rStyle w:val="CodeChar"/>
        </w:rPr>
        <w:t xml:space="preserve">PokeApiError</w:t>
      </w:r>
      <w:r>
        <w:t xml:space="preserve">. A CLI só precisa de um </w:t>
      </w:r>
      <w:r>
        <w:rPr>
          <w:rStyle w:val="CodeChar"/>
        </w:rPr>
        <w:t xml:space="preserve">except PokedexError</w:t>
      </w:r>
      <w:r>
        <w:t xml:space="preserve"> para tratar tudo, e cada classe já traz a mensagem para o usuário. </w:t>
      </w:r>
      <w:r>
        <w:rPr>
          <w:b/>
        </w:rPr>
        <w:t xml:space="preserve">Por quê:</w:t>
      </w:r>
      <w:r>
        <w:t xml:space="preserve"> erros esperados viram mensagens; erros inesperados (bugs de verdade) continuam aparecendo, em vez de serem escondidos por um </w:t>
      </w:r>
      <w:r>
        <w:rPr>
          <w:rStyle w:val="CodeChar"/>
        </w:rPr>
        <w:t xml:space="preserve">except Exception</w:t>
      </w:r>
      <w:r>
        <w:t xml:space="preserve">.</w:t>
      </w:r>
    </w:p>
    <w:p>
      <w:pPr>
        <w:pStyle w:val="Heading3"/>
      </w:pPr>
      <w:r>
        <w:t xml:space="preserve">5. Injeção de dependência</w:t>
      </w:r>
    </w:p>
    <w:p>
      <w:pPr/>
      <w:r>
        <w:t xml:space="preserve">O cliente recebe a </w:t>
      </w:r>
      <w:r>
        <w:rPr>
          <w:rStyle w:val="CodeChar"/>
        </w:rPr>
        <w:t xml:space="preserve">Session</w:t>
      </w:r>
      <w:r>
        <w:t xml:space="preserve">; o menu recebe a fonte de dados, </w:t>
      </w:r>
      <w:r>
        <w:rPr>
          <w:rStyle w:val="CodeChar"/>
        </w:rPr>
        <w:t xml:space="preserve">input</w:t>
      </w:r>
      <w:r>
        <w:t xml:space="preserve"> e </w:t>
      </w:r>
      <w:r>
        <w:rPr>
          <w:rStyle w:val="CodeChar"/>
        </w:rPr>
        <w:t xml:space="preserve">print</w:t>
      </w:r>
      <w:r>
        <w:t xml:space="preserve">; o </w:t>
      </w:r>
      <w:r>
        <w:rPr>
          <w:rStyle w:val="CodeChar"/>
        </w:rPr>
        <w:t xml:space="preserve">main</w:t>
      </w:r>
      <w:r>
        <w:t xml:space="preserve"> recebe um </w:t>
      </w:r>
      <w:r>
        <w:rPr>
          <w:rStyle w:val="CodeChar"/>
        </w:rPr>
        <w:t xml:space="preserve">source</w:t>
      </w:r>
      <w:r>
        <w:t xml:space="preserve"> opcional. </w:t>
      </w:r>
      <w:r>
        <w:rPr>
          <w:b/>
        </w:rPr>
        <w:t xml:space="preserve">Por quê:</w:t>
      </w:r>
      <w:r>
        <w:t xml:space="preserve"> quem usa não cria suas dependências, então os testes podem trocar cada uma por um dublê. É o que permite 183 testes sem internet e sem teclado. O </w:t>
      </w:r>
      <w:r>
        <w:rPr>
          <w:rStyle w:val="CodeChar"/>
        </w:rPr>
        <w:t xml:space="preserve">main.py</w:t>
      </w:r>
      <w:r>
        <w:t xml:space="preserve"> é a "composition root": o único lugar que cria o cliente real.</w:t>
      </w:r>
    </w:p>
    <w:p>
      <w:pPr>
        <w:pStyle w:val="Heading3"/>
      </w:pPr>
      <w:r>
        <w:t xml:space="preserve">6. </w:t>
      </w:r>
      <w:r>
        <w:rPr>
          <w:rStyle w:val="CodeChar"/>
        </w:rPr>
        <w:t xml:space="preserve">Protocol</w:t>
      </w:r>
      <w:r>
        <w:t xml:space="preserve"> em vez de herança</w:t>
      </w:r>
    </w:p>
    <w:p>
      <w:pPr/>
      <w:r>
        <w:rPr>
          <w:rStyle w:val="CodeChar"/>
        </w:rPr>
        <w:t xml:space="preserve">PokemonSource</w:t>
      </w:r>
      <w:r>
        <w:t xml:space="preserve"> (em </w:t>
      </w:r>
      <w:r>
        <w:rPr>
          <w:rStyle w:val="CodeChar"/>
        </w:rPr>
        <w:t xml:space="preserve">cli/menu.py</w:t>
      </w:r>
      <w:r>
        <w:t xml:space="preserve">) descreve o que o menu precisa: </w:t>
      </w:r>
      <w:r>
        <w:rPr>
          <w:rStyle w:val="CodeChar"/>
        </w:rPr>
        <w:t xml:space="preserve">get_pokemon</w:t>
      </w:r>
      <w:r>
        <w:t xml:space="preserve"> e </w:t>
      </w:r>
      <w:r>
        <w:rPr>
          <w:rStyle w:val="CodeChar"/>
        </w:rPr>
        <w:t xml:space="preserve">list_pokemon</w:t>
      </w:r>
      <w:r>
        <w:t xml:space="preserve">. Qualquer classe com esses métodos serve, sem herdar de nada (tipagem estrutural, o "duck typing" verificado pelo mypy). </w:t>
      </w:r>
      <w:r>
        <w:rPr>
          <w:b/>
        </w:rPr>
        <w:t xml:space="preserve">Por quê:</w:t>
      </w:r>
      <w:r>
        <w:t xml:space="preserve"> o menu depende de uma interface, não da implementação concreta. O </w:t>
      </w:r>
      <w:r>
        <w:rPr>
          <w:rStyle w:val="CodeChar"/>
        </w:rPr>
        <w:t xml:space="preserve">FakeSource</w:t>
      </w:r>
      <w:r>
        <w:t xml:space="preserve"> dos testes cumpre o mesmo contrato.</w:t>
      </w:r>
    </w:p>
    <w:p>
      <w:pPr>
        <w:pStyle w:val="Heading3"/>
      </w:pPr>
      <w:r>
        <w:t xml:space="preserve">7. Formatação como funções puras</w:t>
      </w:r>
    </w:p>
    <w:p>
      <w:pPr/>
      <w:r>
        <w:rPr>
          <w:rStyle w:val="CodeChar"/>
        </w:rPr>
        <w:t xml:space="preserve">format_pokemon</w:t>
      </w:r>
      <w:r>
        <w:t xml:space="preserve"> e </w:t>
      </w:r>
      <w:r>
        <w:rPr>
          <w:rStyle w:val="CodeChar"/>
        </w:rPr>
        <w:t xml:space="preserve">format_page</w:t>
      </w:r>
      <w:r>
        <w:t xml:space="preserve"> recebem dados e devolvem </w:t>
      </w:r>
      <w:r>
        <w:rPr>
          <w:rStyle w:val="CodeChar"/>
        </w:rPr>
        <w:t xml:space="preserve">str</w:t>
      </w:r>
      <w:r>
        <w:t xml:space="preserve">, sem imprimir. </w:t>
      </w:r>
      <w:r>
        <w:rPr>
          <w:b/>
        </w:rPr>
        <w:t xml:space="preserve">Por quê:</w:t>
      </w:r>
      <w:r>
        <w:t xml:space="preserve"> a apresentação fica trivial de testar (comparação de strings) e reutilizável. Nem tudo precisa ser classe, como pede a especificação: a POO aparece onde há estado (cliente com cache, menu com dependências).</w:t>
      </w:r>
    </w:p>
    <w:p>
      <w:pPr>
        <w:pStyle w:val="Heading3"/>
      </w:pPr>
      <w:r>
        <w:t xml:space="preserve">8. Validar antes de chamar a API</w:t>
      </w:r>
    </w:p>
    <w:p>
      <w:pPr/>
      <w:r>
        <w:rPr>
          <w:rStyle w:val="CodeChar"/>
        </w:rPr>
        <w:t xml:space="preserve">normalize_query</w:t>
      </w:r>
      <w:r>
        <w:t xml:space="preserve"> limpa a entrada (</w:t>
      </w:r>
      <w:r>
        <w:rPr>
          <w:rStyle w:val="CodeChar"/>
        </w:rPr>
        <w:t xml:space="preserve">" Mr. Mime "</w:t>
      </w:r>
      <w:r>
        <w:t xml:space="preserve"> → </w:t>
      </w:r>
      <w:r>
        <w:rPr>
          <w:rStyle w:val="CodeChar"/>
        </w:rPr>
        <w:t xml:space="preserve">mr-mime</w:t>
      </w:r>
      <w:r>
        <w:t xml:space="preserve">, </w:t>
      </w:r>
      <w:r>
        <w:rPr>
          <w:rStyle w:val="CodeChar"/>
        </w:rPr>
        <w:t xml:space="preserve">025</w:t>
      </w:r>
      <w:r>
        <w:t xml:space="preserve"> → </w:t>
      </w:r>
      <w:r>
        <w:rPr>
          <w:rStyle w:val="CodeChar"/>
        </w:rPr>
        <w:t xml:space="preserve">25</w:t>
      </w:r>
      <w:r>
        <w:t xml:space="preserve">, </w:t>
      </w:r>
      <w:r>
        <w:rPr>
          <w:rStyle w:val="CodeChar"/>
        </w:rPr>
        <w:t xml:space="preserve">Flabébé</w:t>
      </w:r>
      <w:r>
        <w:t xml:space="preserve"> → </w:t>
      </w:r>
      <w:r>
        <w:rPr>
          <w:rStyle w:val="CodeChar"/>
        </w:rPr>
        <w:t xml:space="preserve">flabebe</w:t>
      </w:r>
      <w:r>
        <w:t xml:space="preserve">) e rejeita o que nunca seria um Pokémon. </w:t>
      </w:r>
      <w:r>
        <w:rPr>
          <w:b/>
        </w:rPr>
        <w:t xml:space="preserve">Por quê:</w:t>
      </w:r>
      <w:r>
        <w:t xml:space="preserve"> economiza requisições inúteis e impede que algo como </w:t>
      </w:r>
      <w:r>
        <w:rPr>
          <w:rStyle w:val="CodeChar"/>
        </w:rPr>
        <w:t xml:space="preserve">../pokemon</w:t>
      </w:r>
      <w:r>
        <w:t xml:space="preserve"> altere a URL. Pelo mesmo motivo, o nome que vem da rota de espécie também é validado antes de entrar numa URL.</w:t>
      </w:r>
    </w:p>
    <w:p>
      <w:pPr>
        <w:pStyle w:val="Heading3"/>
      </w:pPr>
      <w:r>
        <w:t xml:space="preserve">9. Timeout e cache</w:t>
      </w:r>
    </w:p>
    <w:p>
      <w:pPr/>
      <w:r>
        <w:t xml:space="preserve">Toda requisição tem timeout (10 s, configurável com </w:t>
      </w:r>
      <w:r>
        <w:rPr>
          <w:rStyle w:val="CodeChar"/>
        </w:rPr>
        <w:t xml:space="preserve">--timeout</w:t>
      </w:r>
      <w:r>
        <w:t xml:space="preserve">). Sem timeout, o </w:t>
      </w:r>
      <w:r>
        <w:rPr>
          <w:rStyle w:val="CodeChar"/>
        </w:rPr>
        <w:t xml:space="preserve">requests</w:t>
      </w:r>
      <w:r>
        <w:t xml:space="preserve"> pode esperar para sempre e o programa congela. O cache em dicionário guarda Pokémon por nome, número e texto buscado, e páginas por </w:t>
      </w:r>
      <w:r>
        <w:rPr>
          <w:rStyle w:val="CodeChar"/>
        </w:rPr>
        <w:t xml:space="preserve">(limit, offset)</w:t>
      </w:r>
      <w:r>
        <w:t xml:space="preserve">. Erros não são guardados, então tentar de novo funciona.</w:t>
      </w:r>
    </w:p>
    <w:p>
      <w:pPr>
        <w:pStyle w:val="Heading3"/>
      </w:pPr>
      <w:r>
        <w:t xml:space="preserve">10. Entrada e saída no Windows</w:t>
      </w:r>
    </w:p>
    <w:p>
      <w:pPr/>
      <w:r>
        <w:t xml:space="preserve">O teste manual revelou um bug real: ao fazer pipe de texto no PowerShell 5.1 (</w:t>
      </w:r>
      <w:r>
        <w:rPr>
          <w:rStyle w:val="CodeChar"/>
        </w:rPr>
        <w:t xml:space="preserve">"3" | python -m pokedex</w:t>
      </w:r>
      <w:r>
        <w:t xml:space="preserve">), a primeira linha chega precedida de um BOM, o caractere invisível U+FEFF que marca "este texto é UTF-8". O menu recebia BOM + </w:t>
      </w:r>
      <w:r>
        <w:rPr>
          <w:rStyle w:val="CodeChar"/>
        </w:rPr>
        <w:t xml:space="preserve">1</w:t>
      </w:r>
      <w:r>
        <w:t xml:space="preserve"> em vez de </w:t>
      </w:r>
      <w:r>
        <w:rPr>
          <w:rStyle w:val="CodeChar"/>
        </w:rPr>
        <w:t xml:space="preserve">1</w:t>
      </w:r>
      <w:r>
        <w:t xml:space="preserve"> e respondia "Invalid option". </w:t>
      </w:r>
      <w:r>
        <w:rPr>
          <w:rStyle w:val="CodeChar"/>
        </w:rPr>
        <w:t xml:space="preserve">_configure_text_streams</w:t>
      </w:r>
      <w:r>
        <w:t xml:space="preserve"> em </w:t>
      </w:r>
      <w:r>
        <w:rPr>
          <w:rStyle w:val="CodeChar"/>
        </w:rPr>
        <w:t xml:space="preserve">main.py</w:t>
      </w:r>
      <w:r>
        <w:t xml:space="preserve"> lê a entrada redirecionada com o codec </w:t>
      </w:r>
      <w:r>
        <w:rPr>
          <w:rStyle w:val="CodeChar"/>
        </w:rPr>
        <w:t xml:space="preserve">utf-8-sig</w:t>
      </w:r>
      <w:r>
        <w:t xml:space="preserve">, que descarta o BOM, e escreve sempre em UTF-8. A correção fica na fronteira de E/S, não no menu, e tem teste de regressão que falha sem ela.</w:t>
      </w:r>
    </w:p>
    <w:p>
      <w:pPr>
        <w:pStyle w:val="Heading3"/>
      </w:pPr>
      <w:r>
        <w:t xml:space="preserve">11. Ferramentas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16"/>
        <w:gridCol w:w="2255"/>
        <w:gridCol w:w="4889"/>
      </w:tblGrid>
      <w:tr>
        <w:trPr>
          <w:tblHeader/>
        </w:trPr>
        <w:tc>
          <w:tcPr>
            <w:tcW w:w="2216" w:type="dxa"/>
            <w:shd w:val="clear" w:color="auto" w:fill="F2F2F2"/>
          </w:tcPr>
          <w:p>
            <w:pPr/>
            <w:r>
              <w:t xml:space="preserve">Ferramenta</w:t>
            </w:r>
          </w:p>
        </w:tc>
        <w:tc>
          <w:tcPr>
            <w:tcW w:w="2255" w:type="dxa"/>
            <w:shd w:val="clear" w:color="auto" w:fill="F2F2F2"/>
          </w:tcPr>
          <w:p>
            <w:pPr/>
            <w:r>
              <w:t xml:space="preserve">Papel</w:t>
            </w:r>
          </w:p>
        </w:tc>
        <w:tc>
          <w:tcPr>
            <w:tcW w:w="4889" w:type="dxa"/>
            <w:shd w:val="clear" w:color="auto" w:fill="F2F2F2"/>
          </w:tcPr>
          <w:p>
            <w:pPr/>
            <w:r>
              <w:t xml:space="preserve">Por que no mercado</w:t>
            </w:r>
          </w:p>
        </w:tc>
      </w:tr>
      <w:tr>
        <w:tc>
          <w:tcPr>
            <w:tcW w:w="2216" w:type="dxa"/>
          </w:tcPr>
          <w:p>
            <w:pPr/>
            <w:r>
              <w:t xml:space="preserve">pytest + pytest-cov</w:t>
            </w:r>
          </w:p>
        </w:tc>
        <w:tc>
          <w:tcPr>
            <w:tcW w:w="2255" w:type="dxa"/>
          </w:tcPr>
          <w:p>
            <w:pPr/>
            <w:r>
              <w:t xml:space="preserve">Testes e cobertura</w:t>
            </w:r>
          </w:p>
        </w:tc>
        <w:tc>
          <w:tcPr>
            <w:tcW w:w="4889" w:type="dxa"/>
          </w:tcPr>
          <w:p>
            <w:pPr/>
            <w:r>
              <w:t xml:space="preserve">Padrão de fato em Python</w:t>
            </w:r>
          </w:p>
        </w:tc>
      </w:tr>
      <w:tr>
        <w:tc>
          <w:tcPr>
            <w:tcW w:w="2216" w:type="dxa"/>
          </w:tcPr>
          <w:p>
            <w:pPr/>
            <w:r>
              <w:t xml:space="preserve">ruff</w:t>
            </w:r>
          </w:p>
        </w:tc>
        <w:tc>
          <w:tcPr>
            <w:tcW w:w="2255" w:type="dxa"/>
          </w:tcPr>
          <w:p>
            <w:pPr/>
            <w:r>
              <w:t xml:space="preserve">Lint e formatação</w:t>
            </w:r>
          </w:p>
        </w:tc>
        <w:tc>
          <w:tcPr>
            <w:tcW w:w="4889" w:type="dxa"/>
          </w:tcPr>
          <w:p>
            <w:pPr/>
            <w:r>
              <w:t xml:space="preserve">Substitui flake8, isort e black, muito mais rápido</w:t>
            </w:r>
          </w:p>
        </w:tc>
      </w:tr>
      <w:tr>
        <w:tc>
          <w:tcPr>
            <w:tcW w:w="2216" w:type="dxa"/>
          </w:tcPr>
          <w:p>
            <w:pPr/>
            <w:r>
              <w:t xml:space="preserve">mypy (strict)</w:t>
            </w:r>
          </w:p>
        </w:tc>
        <w:tc>
          <w:tcPr>
            <w:tcW w:w="2255" w:type="dxa"/>
          </w:tcPr>
          <w:p>
            <w:pPr/>
            <w:r>
              <w:t xml:space="preserve">Checagem de tipos</w:t>
            </w:r>
          </w:p>
        </w:tc>
        <w:tc>
          <w:tcPr>
            <w:tcW w:w="4889" w:type="dxa"/>
          </w:tcPr>
          <w:p>
            <w:pPr/>
            <w:r>
              <w:t xml:space="preserve">Pega erros antes de rodar; comum em backends grandes</w:t>
            </w:r>
          </w:p>
        </w:tc>
      </w:tr>
      <w:tr>
        <w:tc>
          <w:tcPr>
            <w:tcW w:w="2216" w:type="dxa"/>
          </w:tcPr>
          <w:p>
            <w:pPr/>
            <w:r>
              <w:t xml:space="preserve">GitHub Actions</w:t>
            </w:r>
          </w:p>
        </w:tc>
        <w:tc>
          <w:tcPr>
            <w:tcW w:w="2255" w:type="dxa"/>
          </w:tcPr>
          <w:p>
            <w:pPr/>
            <w:r>
              <w:t xml:space="preserve">CI</w:t>
            </w:r>
          </w:p>
        </w:tc>
        <w:tc>
          <w:tcPr>
            <w:tcW w:w="4889" w:type="dxa"/>
          </w:tcPr>
          <w:p>
            <w:pPr/>
            <w:r>
              <w:t xml:space="preserve">Mostra que o projeto é verificado automaticamente</w:t>
            </w:r>
          </w:p>
        </w:tc>
      </w:tr>
      <w:tr>
        <w:tc>
          <w:tcPr>
            <w:tcW w:w="2216" w:type="dxa"/>
          </w:tcPr>
          <w:p>
            <w:pPr/>
            <w:r>
              <w:t xml:space="preserve">pyproject.toml</w:t>
            </w:r>
          </w:p>
        </w:tc>
        <w:tc>
          <w:tcPr>
            <w:tcW w:w="2255" w:type="dxa"/>
          </w:tcPr>
          <w:p>
            <w:pPr/>
            <w:r>
              <w:t xml:space="preserve">Configuração única</w:t>
            </w:r>
          </w:p>
        </w:tc>
        <w:tc>
          <w:tcPr>
            <w:tcW w:w="4889" w:type="dxa"/>
          </w:tcPr>
          <w:p>
            <w:pPr/>
            <w:r>
              <w:t xml:space="preserve">Padrão moderno (PEP 621)</w:t>
            </w:r>
          </w:p>
        </w:tc>
      </w:tr>
    </w:tbl>
    <w:p>
      <w:pPr>
        <w:pStyle w:val="Heading2"/>
      </w:pPr>
      <w:r>
        <w:t xml:space="preserve">Histórico do que foi feito</w:t>
      </w:r>
    </w:p>
    <w:p>
      <w:pPr/>
      <w:r>
        <w:t xml:space="preserve">O projeto saiu da Etapa 0 (ambiente) para a versão 1.0.0 completa em 2026-10-17, seguindo as etapas do </w:t>
      </w:r>
      <w:r>
        <w:rPr>
          <w:rStyle w:val="CodeChar"/>
        </w:rPr>
        <w:t xml:space="preserve">ROADMAP.md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09"/>
        <w:gridCol w:w="4735"/>
        <w:gridCol w:w="3116"/>
      </w:tblGrid>
      <w:tr>
        <w:trPr>
          <w:tblHeader/>
        </w:trPr>
        <w:tc>
          <w:tcPr>
            <w:tcW w:w="1509" w:type="dxa"/>
            <w:shd w:val="clear" w:color="auto" w:fill="F2F2F2"/>
          </w:tcPr>
          <w:p>
            <w:pPr/>
            <w:r>
              <w:t xml:space="preserve">Etapa</w:t>
            </w:r>
          </w:p>
        </w:tc>
        <w:tc>
          <w:tcPr>
            <w:tcW w:w="4735" w:type="dxa"/>
            <w:shd w:val="clear" w:color="auto" w:fill="F2F2F2"/>
          </w:tcPr>
          <w:p>
            <w:pPr/>
            <w:r>
              <w:t xml:space="preserve">O que foi feito</w:t>
            </w:r>
          </w:p>
        </w:tc>
        <w:tc>
          <w:tcPr>
            <w:tcW w:w="3116" w:type="dxa"/>
            <w:shd w:val="clear" w:color="auto" w:fill="F2F2F2"/>
          </w:tcPr>
          <w:p>
            <w:pPr/>
            <w:r>
              <w:t xml:space="preserve">Arquivos</w:t>
            </w:r>
          </w:p>
        </w:tc>
      </w:tr>
      <w:tr>
        <w:tc>
          <w:tcPr>
            <w:tcW w:w="1509" w:type="dxa"/>
          </w:tcPr>
          <w:p>
            <w:pPr/>
            <w:r>
              <w:t xml:space="preserve">0. Ambiente e Git (2026-10-10)</w:t>
            </w:r>
          </w:p>
        </w:tc>
        <w:tc>
          <w:tcPr>
            <w:tcW w:w="4735" w:type="dxa"/>
          </w:tcPr>
          <w:p>
            <w:pPr/>
            <w:r>
              <w:rPr>
                <w:rStyle w:val="CodeChar"/>
              </w:rPr>
              <w:t xml:space="preserve">.venv</w:t>
            </w:r>
            <w:r>
              <w:t xml:space="preserve">, requirements, ruff e pytest configurados, primeiro commit</w:t>
            </w:r>
          </w:p>
        </w:tc>
        <w:tc>
          <w:tcPr>
            <w:tcW w:w="3116" w:type="dxa"/>
          </w:tcPr>
          <w:p>
            <w:pPr/>
            <w:r>
              <w:rPr>
                <w:rStyle w:val="CodeChar"/>
              </w:rPr>
              <w:t xml:space="preserve">pyproject.toml</w:t>
            </w:r>
            <w:r>
              <w:t xml:space="preserve">, </w:t>
            </w:r>
            <w:r>
              <w:rPr>
                <w:rStyle w:val="CodeChar"/>
              </w:rPr>
              <w:t xml:space="preserve">.gitignore</w:t>
            </w:r>
          </w:p>
        </w:tc>
      </w:tr>
      <w:tr>
        <w:tc>
          <w:tcPr>
            <w:tcW w:w="1509" w:type="dxa"/>
          </w:tcPr>
          <w:p>
            <w:pPr/>
            <w:r>
              <w:t xml:space="preserve">1. Explorar a PokéAPI</w:t>
            </w:r>
          </w:p>
        </w:tc>
        <w:tc>
          <w:tcPr>
            <w:tcW w:w="4735" w:type="dxa"/>
          </w:tcPr>
          <w:p>
            <w:pPr/>
            <w:r>
              <w:t xml:space="preserve">Respostas reais analisadas; descobertas: </w:t>
            </w:r>
            <w:r>
              <w:rPr>
                <w:rStyle w:val="CodeChar"/>
              </w:rPr>
              <w:t xml:space="preserve">025</w:t>
            </w:r>
            <w:r>
              <w:t xml:space="preserve"> dá 404, altura em decímetros, peso em hectogramas, </w:t>
            </w:r>
            <w:r>
              <w:rPr>
                <w:rStyle w:val="CodeChar"/>
              </w:rPr>
              <w:t xml:space="preserve">deoxys</w:t>
            </w:r>
            <w:r>
              <w:t xml:space="preserve"> só existe como espécie</w:t>
            </w:r>
          </w:p>
        </w:tc>
        <w:tc>
          <w:tcPr>
            <w:tcW w:w="3116" w:type="dxa"/>
          </w:tcPr>
          <w:p>
            <w:pPr/>
            <w:r>
              <w:rPr>
                <w:rStyle w:val="CodeChar"/>
              </w:rPr>
              <w:t xml:space="preserve">tests/fixtures/*.json</w:t>
            </w:r>
          </w:p>
        </w:tc>
      </w:tr>
      <w:tr>
        <w:tc>
          <w:tcPr>
            <w:tcW w:w="1509" w:type="dxa"/>
          </w:tcPr>
          <w:p>
            <w:pPr/>
            <w:r>
              <w:t xml:space="preserve">2. Modelos</w:t>
            </w:r>
          </w:p>
        </w:tc>
        <w:tc>
          <w:tcPr>
            <w:tcW w:w="4735" w:type="dxa"/>
          </w:tcPr>
          <w:p>
            <w:pPr/>
            <w:r>
              <w:t xml:space="preserve">Dataclasses imutáveis e </w:t>
            </w:r>
            <w:r>
              <w:rPr>
                <w:rStyle w:val="CodeChar"/>
              </w:rPr>
              <w:t xml:space="preserve">from_api_data</w:t>
            </w:r>
            <w:r>
              <w:t xml:space="preserve"> com validação de tipos</w:t>
            </w:r>
          </w:p>
        </w:tc>
        <w:tc>
          <w:tcPr>
            <w:tcW w:w="3116" w:type="dxa"/>
          </w:tcPr>
          <w:p>
            <w:pPr/>
            <w:r>
              <w:rPr>
                <w:rStyle w:val="CodeChar"/>
              </w:rPr>
              <w:t xml:space="preserve">models/pokemon.py</w:t>
            </w:r>
          </w:p>
        </w:tc>
      </w:tr>
      <w:tr>
        <w:tc>
          <w:tcPr>
            <w:tcW w:w="1509" w:type="dxa"/>
          </w:tcPr>
          <w:p>
            <w:pPr/>
            <w:r>
              <w:t xml:space="preserve">3. Cliente da API</w:t>
            </w:r>
          </w:p>
        </w:tc>
        <w:tc>
          <w:tcPr>
            <w:tcW w:w="4735" w:type="dxa"/>
          </w:tcPr>
          <w:p>
            <w:pPr/>
            <w:r>
              <w:rPr>
                <w:rStyle w:val="CodeChar"/>
              </w:rPr>
              <w:t xml:space="preserve">PokeApiClient</w:t>
            </w:r>
            <w:r>
              <w:t xml:space="preserve"> com </w:t>
            </w:r>
            <w:r>
              <w:rPr>
                <w:rStyle w:val="CodeChar"/>
              </w:rPr>
              <w:t xml:space="preserve">Session</w:t>
            </w:r>
            <w:r>
              <w:t xml:space="preserve"> injetada, timeout, paginação e cache</w:t>
            </w:r>
          </w:p>
        </w:tc>
        <w:tc>
          <w:tcPr>
            <w:tcW w:w="3116" w:type="dxa"/>
          </w:tcPr>
          <w:p>
            <w:pPr/>
            <w:r>
              <w:rPr>
                <w:rStyle w:val="CodeChar"/>
              </w:rPr>
              <w:t xml:space="preserve">services/pokeapi.py</w:t>
            </w:r>
          </w:p>
        </w:tc>
      </w:tr>
      <w:tr>
        <w:tc>
          <w:tcPr>
            <w:tcW w:w="1509" w:type="dxa"/>
          </w:tcPr>
          <w:p>
            <w:pPr/>
            <w:r>
              <w:t xml:space="preserve">4. Tratamento de erros</w:t>
            </w:r>
          </w:p>
        </w:tc>
        <w:tc>
          <w:tcPr>
            <w:tcW w:w="4735" w:type="dxa"/>
          </w:tcPr>
          <w:p>
            <w:pPr/>
            <w:r>
              <w:t xml:space="preserve">Hierarquia </w:t>
            </w:r>
            <w:r>
              <w:rPr>
                <w:rStyle w:val="CodeChar"/>
              </w:rPr>
              <w:t xml:space="preserve">PokedexError</w:t>
            </w:r>
            <w:r>
              <w:t xml:space="preserve"> e tradução de timeout, conexão, 404, 5xx e JSON inválido</w:t>
            </w:r>
          </w:p>
        </w:tc>
        <w:tc>
          <w:tcPr>
            <w:tcW w:w="3116" w:type="dxa"/>
          </w:tcPr>
          <w:p>
            <w:pPr/>
            <w:r>
              <w:rPr>
                <w:rStyle w:val="CodeChar"/>
              </w:rPr>
              <w:t xml:space="preserve">exceptions.py</w:t>
            </w:r>
          </w:p>
        </w:tc>
      </w:tr>
      <w:tr>
        <w:tc>
          <w:tcPr>
            <w:tcW w:w="1509" w:type="dxa"/>
          </w:tcPr>
          <w:p>
            <w:pPr/>
            <w:r>
              <w:t xml:space="preserve">5. Exibição e busca</w:t>
            </w:r>
          </w:p>
        </w:tc>
        <w:tc>
          <w:tcPr>
            <w:tcW w:w="4735" w:type="dxa"/>
          </w:tcPr>
          <w:p>
            <w:pPr/>
            <w:r>
              <w:t xml:space="preserve">Formatação pura com conversão de unidades; validação de entrada</w:t>
            </w:r>
          </w:p>
        </w:tc>
        <w:tc>
          <w:tcPr>
            <w:tcW w:w="3116" w:type="dxa"/>
          </w:tcPr>
          <w:p>
            <w:pPr/>
            <w:r>
              <w:rPr>
                <w:rStyle w:val="CodeChar"/>
              </w:rPr>
              <w:t xml:space="preserve">cli/formatting.py</w:t>
            </w:r>
            <w:r>
              <w:t xml:space="preserve">, </w:t>
            </w:r>
            <w:r>
              <w:rPr>
                <w:rStyle w:val="CodeChar"/>
              </w:rPr>
              <w:t xml:space="preserve">utils/validation.py</w:t>
            </w:r>
          </w:p>
        </w:tc>
      </w:tr>
      <w:tr>
        <w:tc>
          <w:tcPr>
            <w:tcW w:w="1509" w:type="dxa"/>
          </w:tcPr>
          <w:p>
            <w:pPr/>
            <w:r>
              <w:t xml:space="preserve">6. Listagem paginada</w:t>
            </w:r>
          </w:p>
        </w:tc>
        <w:tc>
          <w:tcPr>
            <w:tcW w:w="4735" w:type="dxa"/>
          </w:tcPr>
          <w:p>
            <w:pPr/>
            <w:r>
              <w:t xml:space="preserve">Loop n/p/q com limites e recuperação de falhas</w:t>
            </w:r>
          </w:p>
        </w:tc>
        <w:tc>
          <w:tcPr>
            <w:tcW w:w="3116" w:type="dxa"/>
          </w:tcPr>
          <w:p>
            <w:pPr/>
            <w:r>
              <w:rPr>
                <w:rStyle w:val="CodeChar"/>
              </w:rPr>
              <w:t xml:space="preserve">cli/menu.py</w:t>
            </w:r>
          </w:p>
        </w:tc>
      </w:tr>
      <w:tr>
        <w:tc>
          <w:tcPr>
            <w:tcW w:w="1509" w:type="dxa"/>
          </w:tcPr>
          <w:p>
            <w:pPr/>
            <w:r>
              <w:t xml:space="preserve">7. Menu principal</w:t>
            </w:r>
          </w:p>
        </w:tc>
        <w:tc>
          <w:tcPr>
            <w:tcW w:w="4735" w:type="dxa"/>
          </w:tcPr>
          <w:p>
            <w:pPr/>
            <w:r>
              <w:t xml:space="preserve">Menu 1/2/3, </w:t>
            </w:r>
            <w:r>
              <w:rPr>
                <w:rStyle w:val="CodeChar"/>
              </w:rPr>
              <w:t xml:space="preserve">python -m pokedex</w:t>
            </w:r>
            <w:r>
              <w:t xml:space="preserve">, Ctrl+C limpo, comandos </w:t>
            </w:r>
            <w:r>
              <w:rPr>
                <w:rStyle w:val="CodeChar"/>
              </w:rPr>
              <w:t xml:space="preserve">search</w:t>
            </w:r>
            <w:r>
              <w:t xml:space="preserve"> e </w:t>
            </w:r>
            <w:r>
              <w:rPr>
                <w:rStyle w:val="CodeChar"/>
              </w:rPr>
              <w:t xml:space="preserve">list</w:t>
            </w:r>
          </w:p>
        </w:tc>
        <w:tc>
          <w:tcPr>
            <w:tcW w:w="3116" w:type="dxa"/>
          </w:tcPr>
          <w:p>
            <w:pPr/>
            <w:r>
              <w:rPr>
                <w:rStyle w:val="CodeChar"/>
              </w:rPr>
              <w:t xml:space="preserve">cli/menu.py</w:t>
            </w:r>
            <w:r>
              <w:t xml:space="preserve">, </w:t>
            </w:r>
            <w:r>
              <w:rPr>
                <w:rStyle w:val="CodeChar"/>
              </w:rPr>
              <w:t xml:space="preserve">main.py</w:t>
            </w:r>
            <w:r>
              <w:t xml:space="preserve">, </w:t>
            </w:r>
            <w:r>
              <w:rPr>
                <w:rStyle w:val="CodeChar"/>
              </w:rPr>
              <w:t xml:space="preserve">__main__.py</w:t>
            </w:r>
          </w:p>
        </w:tc>
      </w:tr>
      <w:tr>
        <w:tc>
          <w:tcPr>
            <w:tcW w:w="1509" w:type="dxa"/>
          </w:tcPr>
          <w:p>
            <w:pPr/>
            <w:r>
              <w:t xml:space="preserve">8. Acabamento</w:t>
            </w:r>
          </w:p>
        </w:tc>
        <w:tc>
          <w:tcPr>
            <w:tcW w:w="4735" w:type="dxa"/>
          </w:tcPr>
          <w:p>
            <w:pPr/>
            <w:r>
              <w:t xml:space="preserve">ruff e mypy limpos, 100% de cobertura, README, CI, licença, instalação com </w:t>
            </w:r>
            <w:r>
              <w:rPr>
                <w:rStyle w:val="CodeChar"/>
              </w:rPr>
              <w:t xml:space="preserve">pip install -e .</w:t>
            </w:r>
          </w:p>
        </w:tc>
        <w:tc>
          <w:tcPr>
            <w:tcW w:w="3116" w:type="dxa"/>
          </w:tcPr>
          <w:p>
            <w:pPr/>
            <w:r>
              <w:rPr>
                <w:rStyle w:val="CodeChar"/>
              </w:rPr>
              <w:t xml:space="preserve">README.md</w:t>
            </w:r>
            <w:r>
              <w:t xml:space="preserve">, </w:t>
            </w:r>
            <w:r>
              <w:rPr>
                <w:rStyle w:val="CodeChar"/>
              </w:rPr>
              <w:t xml:space="preserve">.github/workflows/ci.yml</w:t>
            </w:r>
          </w:p>
        </w:tc>
      </w:tr>
      <w:tr>
        <w:tc>
          <w:tcPr>
            <w:tcW w:w="1509" w:type="dxa"/>
          </w:tcPr>
          <w:p>
            <w:pPr/>
            <w:r>
              <w:t xml:space="preserve">9. Além do MVP</w:t>
            </w:r>
          </w:p>
        </w:tc>
        <w:tc>
          <w:tcPr>
            <w:tcW w:w="4735" w:type="dxa"/>
          </w:tcPr>
          <w:p>
            <w:pPr/>
            <w:r>
              <w:t xml:space="preserve">Busca por espécie, acentos, número da página, correção do BOM</w:t>
            </w:r>
          </w:p>
        </w:tc>
        <w:tc>
          <w:tcPr>
            <w:tcW w:w="3116" w:type="dxa"/>
          </w:tcPr>
          <w:p>
            <w:pPr/>
            <w:r>
              <w:t xml:space="preserve">vários</w:t>
            </w:r>
          </w:p>
        </w:tc>
      </w:tr>
    </w:tbl>
    <w:p>
      <w:pPr/>
      <w:r>
        <w:t xml:space="preserve">Bugs e problemas encontrados durante o trabalho, e como cada um foi resolvido: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415"/>
        <w:gridCol w:w="3114"/>
        <w:gridCol w:w="2831"/>
      </w:tblGrid>
      <w:tr>
        <w:trPr>
          <w:tblHeader/>
        </w:trPr>
        <w:tc>
          <w:tcPr>
            <w:tcW w:w="3415" w:type="dxa"/>
            <w:shd w:val="clear" w:color="auto" w:fill="F2F2F2"/>
          </w:tcPr>
          <w:p>
            <w:pPr/>
            <w:r>
              <w:t xml:space="preserve">Problema</w:t>
            </w:r>
          </w:p>
        </w:tc>
        <w:tc>
          <w:tcPr>
            <w:tcW w:w="3114" w:type="dxa"/>
            <w:shd w:val="clear" w:color="auto" w:fill="F2F2F2"/>
          </w:tcPr>
          <w:p>
            <w:pPr/>
            <w:r>
              <w:t xml:space="preserve">Causa</w:t>
            </w:r>
          </w:p>
        </w:tc>
        <w:tc>
          <w:tcPr>
            <w:tcW w:w="2831" w:type="dxa"/>
            <w:shd w:val="clear" w:color="auto" w:fill="F2F2F2"/>
          </w:tcPr>
          <w:p>
            <w:pPr/>
            <w:r>
              <w:t xml:space="preserve">Solução</w:t>
            </w:r>
          </w:p>
        </w:tc>
      </w:tr>
      <w:tr>
        <w:tc>
          <w:tcPr>
            <w:tcW w:w="3415" w:type="dxa"/>
          </w:tcPr>
          <w:p>
            <w:pPr/>
            <w:r>
              <w:t xml:space="preserve">Primeira opção do menu dava "Invalid option" via pipe</w:t>
            </w:r>
          </w:p>
        </w:tc>
        <w:tc>
          <w:tcPr>
            <w:tcW w:w="3114" w:type="dxa"/>
          </w:tcPr>
          <w:p>
            <w:pPr/>
            <w:r>
              <w:t xml:space="preserve">BOM do PowerShell 5.1 na entrada</w:t>
            </w:r>
          </w:p>
        </w:tc>
        <w:tc>
          <w:tcPr>
            <w:tcW w:w="2831" w:type="dxa"/>
          </w:tcPr>
          <w:p>
            <w:pPr/>
            <w:r>
              <w:t xml:space="preserve">Codec </w:t>
            </w:r>
            <w:r>
              <w:rPr>
                <w:rStyle w:val="CodeChar"/>
              </w:rPr>
              <w:t xml:space="preserve">utf-8-sig</w:t>
            </w:r>
            <w:r>
              <w:t xml:space="preserve"> na entrada + teste de regressão</w:t>
            </w:r>
          </w:p>
        </w:tc>
      </w:tr>
      <w:tr>
        <w:tc>
          <w:tcPr>
            <w:tcW w:w="3415" w:type="dxa"/>
          </w:tcPr>
          <w:p>
            <w:pPr/>
            <w:r>
              <w:rPr>
                <w:rStyle w:val="CodeChar"/>
              </w:rPr>
              <w:t xml:space="preserve">Pokémon</w:t>
            </w:r>
            <w:r>
              <w:t xml:space="preserve"> aparecia como </w:t>
            </w:r>
            <w:r>
              <w:rPr>
                <w:rStyle w:val="CodeChar"/>
              </w:rPr>
              <w:t xml:space="preserve">Pok�mon</w:t>
            </w:r>
            <w:r>
              <w:t xml:space="preserve"> no Git Bash</w:t>
            </w:r>
          </w:p>
        </w:tc>
        <w:tc>
          <w:tcPr>
            <w:tcW w:w="3114" w:type="dxa"/>
          </w:tcPr>
          <w:p>
            <w:pPr/>
            <w:r>
              <w:t xml:space="preserve">Saída redirecionada usava cp1252</w:t>
            </w:r>
          </w:p>
        </w:tc>
        <w:tc>
          <w:tcPr>
            <w:tcW w:w="2831" w:type="dxa"/>
          </w:tcPr>
          <w:p>
            <w:pPr/>
            <w:r>
              <w:t xml:space="preserve">Saída sempre em UTF-8</w:t>
            </w:r>
          </w:p>
        </w:tc>
      </w:tr>
      <w:tr>
        <w:tc>
          <w:tcPr>
            <w:tcW w:w="3415" w:type="dxa"/>
          </w:tcPr>
          <w:p>
            <w:pPr/>
            <w:r>
              <w:rPr>
                <w:rStyle w:val="CodeChar"/>
              </w:rPr>
              <w:t xml:space="preserve">deoxys</w:t>
            </w:r>
            <w:r>
              <w:t xml:space="preserve"> e </w:t>
            </w:r>
            <w:r>
              <w:rPr>
                <w:rStyle w:val="CodeChar"/>
              </w:rPr>
              <w:t xml:space="preserve">giratina</w:t>
            </w:r>
            <w:r>
              <w:t xml:space="preserve"> não eram encontrados</w:t>
            </w:r>
          </w:p>
        </w:tc>
        <w:tc>
          <w:tcPr>
            <w:tcW w:w="3114" w:type="dxa"/>
          </w:tcPr>
          <w:p>
            <w:pPr/>
            <w:r>
              <w:t xml:space="preserve">A API usa o nome da forma (</w:t>
            </w:r>
            <w:r>
              <w:rPr>
                <w:rStyle w:val="CodeChar"/>
              </w:rPr>
              <w:t xml:space="preserve">deoxys-normal</w:t>
            </w:r>
            <w:r>
              <w:t xml:space="preserve">)</w:t>
            </w:r>
          </w:p>
        </w:tc>
        <w:tc>
          <w:tcPr>
            <w:tcW w:w="2831" w:type="dxa"/>
          </w:tcPr>
          <w:p>
            <w:pPr/>
            <w:r>
              <w:t xml:space="preserve">Fallback para </w:t>
            </w:r>
            <w:r>
              <w:rPr>
                <w:rStyle w:val="CodeChar"/>
              </w:rPr>
              <w:t xml:space="preserve">/pokemon-species</w:t>
            </w:r>
          </w:p>
        </w:tc>
      </w:tr>
      <w:tr>
        <w:tc>
          <w:tcPr>
            <w:tcW w:w="3415" w:type="dxa"/>
          </w:tcPr>
          <w:p>
            <w:pPr/>
            <w:r>
              <w:rPr>
                <w:rStyle w:val="CodeChar"/>
              </w:rPr>
              <w:t xml:space="preserve">025</w:t>
            </w:r>
            <w:r>
              <w:t xml:space="preserve"> dava "not found"</w:t>
            </w:r>
          </w:p>
        </w:tc>
        <w:tc>
          <w:tcPr>
            <w:tcW w:w="3114" w:type="dxa"/>
          </w:tcPr>
          <w:p>
            <w:pPr/>
            <w:r>
              <w:t xml:space="preserve">A API não aceita zeros à esquerda</w:t>
            </w:r>
          </w:p>
        </w:tc>
        <w:tc>
          <w:tcPr>
            <w:tcW w:w="2831" w:type="dxa"/>
          </w:tcPr>
          <w:p>
            <w:pPr/>
            <w:r>
              <w:rPr>
                <w:rStyle w:val="CodeChar"/>
              </w:rPr>
              <w:t xml:space="preserve">normalize_query</w:t>
            </w:r>
            <w:r>
              <w:t xml:space="preserve"> converte para </w:t>
            </w:r>
            <w:r>
              <w:rPr>
                <w:rStyle w:val="CodeChar"/>
              </w:rPr>
              <w:t xml:space="preserve">25</w:t>
            </w:r>
          </w:p>
        </w:tc>
      </w:tr>
      <w:tr>
        <w:tc>
          <w:tcPr>
            <w:tcW w:w="3415" w:type="dxa"/>
          </w:tcPr>
          <w:p>
            <w:pPr/>
            <w:r>
              <w:t xml:space="preserve">mypy recusou o dublê de stdin herdando de </w:t>
            </w:r>
            <w:r>
              <w:rPr>
                <w:rStyle w:val="CodeChar"/>
              </w:rPr>
              <w:t xml:space="preserve">StringIO</w:t>
            </w:r>
          </w:p>
        </w:tc>
        <w:tc>
          <w:tcPr>
            <w:tcW w:w="3114" w:type="dxa"/>
          </w:tcPr>
          <w:p>
            <w:pPr/>
            <w:r>
              <w:t xml:space="preserve">Assinatura de </w:t>
            </w:r>
            <w:r>
              <w:rPr>
                <w:rStyle w:val="CodeChar"/>
              </w:rPr>
              <w:t xml:space="preserve">readline</w:t>
            </w:r>
            <w:r>
              <w:t xml:space="preserve"> incompatível nos stubs</w:t>
            </w:r>
          </w:p>
        </w:tc>
        <w:tc>
          <w:tcPr>
            <w:tcW w:w="2831" w:type="dxa"/>
          </w:tcPr>
          <w:p>
            <w:pPr/>
            <w:r>
              <w:t xml:space="preserve">Classe simples só com </w:t>
            </w:r>
            <w:r>
              <w:rPr>
                <w:rStyle w:val="CodeChar"/>
              </w:rPr>
              <w:t xml:space="preserve">readline</w:t>
            </w:r>
          </w:p>
        </w:tc>
      </w:tr>
    </w:tbl>
    <w:p>
      <w:pPr/>
      <w:r>
        <w:t xml:space="preserve">Git e GitHub (2026-10-17): o repositório público </w:t>
      </w:r>
      <w:hyperlink r:id="rId5" w:history="1">
        <w:r>
          <w:rPr>
            <w:rStyle w:val="Hyperlink"/>
          </w:rPr>
          <w:t xml:space="preserve">github.com/BernardoOGomes/pokedex-cli</w:t>
        </w:r>
      </w:hyperlink>
      <w:r>
        <w:t xml:space="preserve"> tem 9 commits, incluindo a pasta </w:t>
      </w:r>
      <w:r>
        <w:rPr>
          <w:rStyle w:val="CodeChar"/>
        </w:rPr>
        <w:t xml:space="preserve">docs/</w:t>
      </w:r>
      <w:r>
        <w:t xml:space="preserve"> com este manual e a apostila (Markdown, Word e PDF). O CI roda a cada push e </w:t>
      </w:r>
      <w:r>
        <w:rPr>
          <w:b/>
        </w:rPr>
        <w:t xml:space="preserve">passa no Ubuntu e no Windows</w:t>
      </w:r>
      <w:r>
        <w:t xml:space="preserve">.</w:t>
      </w:r>
    </w:p>
    <w:p>
      <w:pPr/>
      <w:r>
        <w:t xml:space="preserve">Duas lições reais do envio:</w:t>
      </w:r>
    </w:p>
    <w:p>
      <w:pPr>
        <w:pStyle w:val="ListParagraph"/>
        <w:numPr>
          <w:ilvl w:val="0"/>
          <w:numId w:val="6"/>
        </w:numPr>
      </w:pPr>
      <w:r>
        <w:t xml:space="preserve">O GitHub recusou o primeiro envio do arquivo de CI porque o login do </w:t>
      </w:r>
      <w:r>
        <w:rPr>
          <w:rStyle w:val="CodeChar"/>
        </w:rPr>
        <w:t xml:space="preserve">gh</w:t>
      </w:r>
      <w:r>
        <w:t xml:space="preserve"> não tinha a permissão </w:t>
      </w:r>
      <w:r>
        <w:rPr>
          <w:rStyle w:val="CodeChar"/>
        </w:rPr>
        <w:t xml:space="preserve">workflow</w:t>
      </w:r>
      <w:r>
        <w:t xml:space="preserve">. O dono da conta concedeu a permissão no navegador (</w:t>
      </w:r>
      <w:r>
        <w:rPr>
          <w:rStyle w:val="CodeChar"/>
        </w:rPr>
        <w:t xml:space="preserve">gh auth refresh -h github.com -s workflow</w:t>
      </w:r>
      <w:r>
        <w:t xml:space="preserve">) e o envio funcionou.</w:t>
      </w:r>
    </w:p>
    <w:p>
      <w:pPr>
        <w:pStyle w:val="ListParagraph"/>
        <w:numPr>
          <w:ilvl w:val="0"/>
          <w:numId w:val="6"/>
        </w:numPr>
      </w:pPr>
      <w:r>
        <w:t xml:space="preserve">A primeira execução do CI </w:t>
      </w:r>
      <w:r>
        <w:rPr>
          <w:b/>
        </w:rPr>
        <w:t xml:space="preserve">falhou</w:t>
      </w:r>
      <w:r>
        <w:t xml:space="preserve">: o </w:t>
      </w:r>
      <w:r>
        <w:rPr>
          <w:rStyle w:val="CodeChar"/>
        </w:rPr>
        <w:t xml:space="preserve">ruff format --check</w:t>
      </w:r>
      <w:r>
        <w:t xml:space="preserve"> passou a analisar também os blocos de código dentro dos arquivos Markdown da apostila, que são trechos didáticos (alguns são contraexemplos de propósito). A verificação local não tinha sido repetida depois de adicionar os documentos. Correção: </w:t>
      </w:r>
      <w:r>
        <w:rPr>
          <w:rStyle w:val="CodeChar"/>
        </w:rPr>
        <w:t xml:space="preserve">extend-exclude = ["docs"]</w:t>
      </w:r>
      <w:r>
        <w:t xml:space="preserve"> no </w:t>
      </w:r>
      <w:r>
        <w:rPr>
          <w:rStyle w:val="CodeChar"/>
        </w:rPr>
        <w:t xml:space="preserve">pyproject.toml</w:t>
      </w:r>
      <w:r>
        <w:t xml:space="preserve">; a segunda execução passou nos dois sistemas. É exatamente para isso que o CI existe: pegar o que escapou na máquina de quem programou.</w:t>
      </w:r>
    </w:p>
    <w:p>
      <w:pPr>
        <w:pStyle w:val="Heading2"/>
      </w:pPr>
      <w:r>
        <w:t xml:space="preserve">Próximos passos e perguntas de revisão</w:t>
      </w:r>
    </w:p>
    <w:p>
      <w:pPr/>
      <w:r>
        <w:t xml:space="preserve">O código foi escrito de uma vez, então o aprendizado agora vem de estudá-lo. Sugestão de ordem de leitura: </w:t>
      </w:r>
      <w:r>
        <w:rPr>
          <w:rStyle w:val="CodeChar"/>
        </w:rPr>
        <w:t xml:space="preserve">exceptions.py</w:t>
      </w:r>
      <w:r>
        <w:t xml:space="preserve"> → </w:t>
      </w:r>
      <w:r>
        <w:rPr>
          <w:rStyle w:val="CodeChar"/>
        </w:rPr>
        <w:t xml:space="preserve">models/pokemon.py</w:t>
      </w:r>
      <w:r>
        <w:t xml:space="preserve"> → </w:t>
      </w:r>
      <w:r>
        <w:rPr>
          <w:rStyle w:val="CodeChar"/>
        </w:rPr>
        <w:t xml:space="preserve">utils/validation.py</w:t>
      </w:r>
      <w:r>
        <w:t xml:space="preserve"> → </w:t>
      </w:r>
      <w:r>
        <w:rPr>
          <w:rStyle w:val="CodeChar"/>
        </w:rPr>
        <w:t xml:space="preserve">services/pokeapi.py</w:t>
      </w:r>
      <w:r>
        <w:t xml:space="preserve"> → </w:t>
      </w:r>
      <w:r>
        <w:rPr>
          <w:rStyle w:val="CodeChar"/>
        </w:rPr>
        <w:t xml:space="preserve">cli/formatting.py</w:t>
      </w:r>
      <w:r>
        <w:t xml:space="preserve"> → </w:t>
      </w:r>
      <w:r>
        <w:rPr>
          <w:rStyle w:val="CodeChar"/>
        </w:rPr>
        <w:t xml:space="preserve">cli/menu.py</w:t>
      </w:r>
      <w:r>
        <w:t xml:space="preserve"> → </w:t>
      </w:r>
      <w:r>
        <w:rPr>
          <w:rStyle w:val="CodeChar"/>
        </w:rPr>
        <w:t xml:space="preserve">main.py</w:t>
      </w:r>
      <w:r>
        <w:t xml:space="preserve">, abrindo o arquivo de teste correspondente ao lado de cada um.</w:t>
      </w:r>
    </w:p>
    <w:p>
      <w:pPr/>
      <w:r>
        <w:t xml:space="preserve">Passos imediatos:</w:t>
      </w:r>
    </w:p>
    <w:p>
      <w:pPr>
        <w:pStyle w:val="ListParagraph"/>
        <w:numPr>
          <w:ilvl w:val="0"/>
          <w:numId w:val="7"/>
        </w:numPr>
      </w:pPr>
      <w:r>
        <w:t xml:space="preserve">☒ Conceder a permissão workflow ao gh e enviar o commit do CI (feito; CI verde)</w:t>
      </w:r>
    </w:p>
    <w:p>
      <w:pPr>
        <w:pStyle w:val="ListParagraph"/>
        <w:numPr>
          <w:ilvl w:val="0"/>
          <w:numId w:val="7"/>
        </w:numPr>
      </w:pPr>
      <w:r>
        <w:t xml:space="preserve">☐ Conferir o repositório público </w:t>
      </w:r>
      <w:r>
        <w:rPr>
          <w:rStyle w:val="CodeChar"/>
        </w:rPr>
        <w:t xml:space="preserve">pokedex-cli</w:t>
      </w:r>
      <w:r>
        <w:t xml:space="preserve"> no GitHub (README, tópicos e, depois do CI, o selo verde)</w:t>
      </w:r>
    </w:p>
    <w:p>
      <w:pPr>
        <w:pStyle w:val="ListParagraph"/>
        <w:numPr>
          <w:ilvl w:val="0"/>
          <w:numId w:val="7"/>
        </w:numPr>
      </w:pPr>
      <w:r>
        <w:t xml:space="preserve">☐ Estudar a Apostila: Claude, IA e Python na prática e responder as perguntas abaixo (pode ser no chat, uma etapa por vez)</w:t>
      </w:r>
    </w:p>
    <w:p>
      <w:pPr/>
      <w:r>
        <w:t xml:space="preserve">Perguntas de revisão, focadas em arquitetura:</w:t>
      </w:r>
    </w:p>
    <w:p>
      <w:pPr>
        <w:pStyle w:val="ListParagraph"/>
        <w:numPr>
          <w:ilvl w:val="0"/>
          <w:numId w:val="8"/>
        </w:numPr>
      </w:pPr>
      <w:r>
        <w:t xml:space="preserve">Por que </w:t>
      </w:r>
      <w:r>
        <w:rPr>
          <w:rStyle w:val="CodeChar"/>
        </w:rPr>
        <w:t xml:space="preserve">Pokemon.from_api_data</w:t>
      </w:r>
      <w:r>
        <w:t xml:space="preserve"> lança </w:t>
      </w:r>
      <w:r>
        <w:rPr>
          <w:rStyle w:val="CodeChar"/>
        </w:rPr>
        <w:t xml:space="preserve">KeyError</w:t>
      </w:r>
      <w:r>
        <w:t xml:space="preserve">, e não </w:t>
      </w:r>
      <w:r>
        <w:rPr>
          <w:rStyle w:val="CodeChar"/>
        </w:rPr>
        <w:t xml:space="preserve">InvalidResponseError</w:t>
      </w:r>
      <w:r>
        <w:t xml:space="preserve">? O que mudaria se o modelo importasse </w:t>
      </w:r>
      <w:r>
        <w:rPr>
          <w:rStyle w:val="CodeChar"/>
        </w:rPr>
        <w:t xml:space="preserve">exceptions</w:t>
      </w:r>
      <w:r>
        <w:t xml:space="preserve"> da camada de serviço?</w:t>
      </w:r>
    </w:p>
    <w:p>
      <w:pPr>
        <w:pStyle w:val="ListParagraph"/>
        <w:numPr>
          <w:ilvl w:val="0"/>
          <w:numId w:val="8"/>
        </w:numPr>
      </w:pPr>
      <w:r>
        <w:t xml:space="preserve">O que quebraria nos testes se </w:t>
      </w:r>
      <w:r>
        <w:rPr>
          <w:rStyle w:val="CodeChar"/>
        </w:rPr>
        <w:t xml:space="preserve">PokeApiClient</w:t>
      </w:r>
      <w:r>
        <w:t xml:space="preserve"> criasse sua própria </w:t>
      </w:r>
      <w:r>
        <w:rPr>
          <w:rStyle w:val="CodeChar"/>
        </w:rPr>
        <w:t xml:space="preserve">Session</w:t>
      </w:r>
      <w:r>
        <w:t xml:space="preserve"> sem aceitá-la por parâmetro?</w:t>
      </w:r>
    </w:p>
    <w:p>
      <w:pPr>
        <w:pStyle w:val="ListParagraph"/>
        <w:numPr>
          <w:ilvl w:val="0"/>
          <w:numId w:val="8"/>
        </w:numPr>
      </w:pPr>
      <w:r>
        <w:t xml:space="preserve">Por que </w:t>
      </w:r>
      <w:r>
        <w:rPr>
          <w:rStyle w:val="CodeChar"/>
        </w:rPr>
        <w:t xml:space="preserve">format_pokemon</w:t>
      </w:r>
      <w:r>
        <w:t xml:space="preserve"> devolve uma </w:t>
      </w:r>
      <w:r>
        <w:rPr>
          <w:rStyle w:val="CodeChar"/>
        </w:rPr>
        <w:t xml:space="preserve">str</w:t>
      </w:r>
      <w:r>
        <w:t xml:space="preserve"> em vez de chamar </w:t>
      </w:r>
      <w:r>
        <w:rPr>
          <w:rStyle w:val="CodeChar"/>
        </w:rPr>
        <w:t xml:space="preserve">print</w:t>
      </w:r>
      <w:r>
        <w:t xml:space="preserve">?</w:t>
      </w:r>
    </w:p>
    <w:p>
      <w:pPr>
        <w:pStyle w:val="ListParagraph"/>
        <w:numPr>
          <w:ilvl w:val="0"/>
          <w:numId w:val="8"/>
        </w:numPr>
      </w:pPr>
      <w:r>
        <w:t xml:space="preserve">A CLI captura </w:t>
      </w:r>
      <w:r>
        <w:rPr>
          <w:rStyle w:val="CodeChar"/>
        </w:rPr>
        <w:t xml:space="preserve">PokedexError</w:t>
      </w:r>
      <w:r>
        <w:t xml:space="preserve">, mas não </w:t>
      </w:r>
      <w:r>
        <w:rPr>
          <w:rStyle w:val="CodeChar"/>
        </w:rPr>
        <w:t xml:space="preserve">Exception</w:t>
      </w:r>
      <w:r>
        <w:t xml:space="preserve">. Que tipo de problema continuaria mostrando stack trace, e por que isso é desejável?</w:t>
      </w:r>
    </w:p>
    <w:p>
      <w:pPr>
        <w:pStyle w:val="ListParagraph"/>
        <w:numPr>
          <w:ilvl w:val="0"/>
          <w:numId w:val="8"/>
        </w:numPr>
      </w:pPr>
      <w:r>
        <w:t xml:space="preserve">Por que o </w:t>
      </w:r>
      <w:r>
        <w:rPr>
          <w:rStyle w:val="CodeChar"/>
        </w:rPr>
        <w:t xml:space="preserve">Pokemon</w:t>
      </w:r>
      <w:r>
        <w:t xml:space="preserve"> é </w:t>
      </w:r>
      <w:r>
        <w:rPr>
          <w:rStyle w:val="CodeChar"/>
        </w:rPr>
        <w:t xml:space="preserve">frozen=True</w:t>
      </w:r>
      <w:r>
        <w:t xml:space="preserve">? Que bug poderia aparecer junto com o cache se não fosse?</w:t>
      </w:r>
    </w:p>
    <w:p>
      <w:pPr>
        <w:pStyle w:val="ListParagraph"/>
        <w:numPr>
          <w:ilvl w:val="0"/>
          <w:numId w:val="8"/>
        </w:numPr>
      </w:pPr>
      <w:r>
        <w:t xml:space="preserve">Por que os testes de integração ficam desligados por padrão?</w:t>
      </w:r>
    </w:p>
    <w:p>
      <w:pPr>
        <w:pStyle w:val="ListParagraph"/>
        <w:numPr>
          <w:ilvl w:val="0"/>
          <w:numId w:val="8"/>
        </w:numPr>
      </w:pPr>
      <w:r>
        <w:t xml:space="preserve">Onde a correção do BOM foi feita, e por que nessa camada e não no menu?</w:t>
      </w:r>
    </w:p>
    <w:p>
      <w:pPr>
        <w:pStyle w:val="ListParagraph"/>
        <w:numPr>
          <w:ilvl w:val="0"/>
          <w:numId w:val="8"/>
        </w:numPr>
      </w:pPr>
      <w:r>
        <w:t xml:space="preserve">Se você fosse transformar isso numa API web com FastAPI, quais módulos reaproveitaria sem mudar nada, e qual substituiria?</w:t>
      </w:r>
    </w:p>
    <w:p>
      <w:pPr/>
      <w:r>
        <w:t xml:space="preserve">Melhorias futuras, em ordem de valor para o portfólio de backend: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API web com FastAPI</w:t>
      </w:r>
      <w:r>
        <w:t xml:space="preserve"> reaproveitando </w:t>
      </w:r>
      <w:r>
        <w:rPr>
          <w:rStyle w:val="CodeChar"/>
        </w:rPr>
        <w:t xml:space="preserve">models</w:t>
      </w:r>
      <w:r>
        <w:t xml:space="preserve"> e </w:t>
      </w:r>
      <w:r>
        <w:rPr>
          <w:rStyle w:val="CodeChar"/>
        </w:rPr>
        <w:t xml:space="preserve">services</w:t>
      </w:r>
      <w:r>
        <w:t xml:space="preserve"> (ex.: </w:t>
      </w:r>
      <w:r>
        <w:rPr>
          <w:rStyle w:val="CodeChar"/>
        </w:rPr>
        <w:t xml:space="preserve">GET /pokemon/{name}</w:t>
      </w:r>
      <w:r>
        <w:t xml:space="preserve">), com testes via </w:t>
      </w:r>
      <w:r>
        <w:rPr>
          <w:rStyle w:val="CodeChar"/>
        </w:rPr>
        <w:t xml:space="preserve">TestClient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Cache persistente</w:t>
      </w:r>
      <w:r>
        <w:t xml:space="preserve"> em SQLite entre execuções, praticando banco de dados.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Retentativas com backoff</w:t>
      </w:r>
      <w:r>
        <w:t xml:space="preserve"> para 429 e 503 (via </w:t>
      </w:r>
      <w:r>
        <w:rPr>
          <w:rStyle w:val="CodeChar"/>
        </w:rPr>
        <w:t xml:space="preserve">urllib3.Retry</w:t>
      </w:r>
      <w:r>
        <w:t xml:space="preserve">).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Busca por tipo ou habilidade</w:t>
      </w:r>
      <w:r>
        <w:t xml:space="preserve"> e cadeia de evolução.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0"/>
  </w:num>
  <w:num w:numId="8">
    <w:abstractNumId w:val="1"/>
    <w:lvlOverride w:ilvl="0">
      <w:startOverride w:val="1"/>
    </w:lvlOverride>
  </w:num>
  <w:num w:numId="9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pokeapi.co/" TargetMode="External"/><Relationship Id="rId4" Type="http://schemas.openxmlformats.org/officeDocument/2006/relationships/image" Target="media/image1.png"/><Relationship Id="rId5" Type="http://schemas.openxmlformats.org/officeDocument/2006/relationships/hyperlink" Target="https://github.com/BernardoOGomes/pokedex-cli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Manual do Projeto Pokémon</dc:title>
  <dc:description>Claude Docs node/24701e9f-17c0@18 docx-w7</dc:description>
  <cp:revision>18</cp:revision>
</cp:coreProperties>
</file>