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DC5EE" w14:textId="079997ED" w:rsidR="003535DE" w:rsidRDefault="00B207CD" w:rsidP="006741E0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t>Project</w:t>
      </w:r>
      <w:r w:rsidR="006741E0">
        <w:rPr>
          <w:b/>
          <w:bCs/>
          <w:color w:val="000000" w:themeColor="text1"/>
          <w:sz w:val="52"/>
          <w:szCs w:val="52"/>
          <w:lang w:val="en-AU"/>
        </w:rPr>
        <w:t xml:space="preserve"> 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5047B0FD" w14:textId="080693DA" w:rsidR="00CC70F4" w:rsidRDefault="00EB30E0" w:rsidP="00CC70F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application contains comprehensive &amp; robust evidence on the following:</w:t>
            </w:r>
          </w:p>
          <w:p w14:paraId="41E87147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0D4E9952" w14:textId="77777777" w:rsidR="00C07527" w:rsidRPr="00B207CD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text translation &amp; text to speech &amp; localization support.</w:t>
            </w:r>
          </w:p>
          <w:p w14:paraId="1B5CA12E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selection of key phrases.</w:t>
            </w:r>
          </w:p>
          <w:p w14:paraId="4BA012A4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interactive quiz.</w:t>
            </w:r>
          </w:p>
          <w:p w14:paraId="56F7E881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exit application via dialog.</w:t>
            </w:r>
          </w:p>
          <w:p w14:paraId="7F9F8F46" w14:textId="77777777" w:rsidR="00C07527" w:rsidRPr="00557DAE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Google map displaying markers.</w:t>
            </w:r>
          </w:p>
          <w:p w14:paraId="27487EA5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light &amp; dark mode.</w:t>
            </w:r>
          </w:p>
          <w:p w14:paraId="232F507E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splash screen with image &amp; transition animation.</w:t>
            </w:r>
          </w:p>
          <w:p w14:paraId="692FAF5D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adaptive launcher icon.</w:t>
            </w:r>
          </w:p>
          <w:p w14:paraId="65676876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navigation to activities.</w:t>
            </w:r>
          </w:p>
          <w:p w14:paraId="4B1F635D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link to privacy policy.</w:t>
            </w:r>
          </w:p>
          <w:p w14:paraId="0E33C13A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visually attractive user-interface.</w:t>
            </w:r>
          </w:p>
          <w:p w14:paraId="72888AC2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published to &amp; downloadable from Google Play Store.</w:t>
            </w:r>
          </w:p>
          <w:p w14:paraId="1E7170C3" w14:textId="7B40399F" w:rsidR="006741E0" w:rsidRPr="00CB78B3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user-interface tests verify correctness.</w:t>
            </w:r>
          </w:p>
        </w:tc>
        <w:tc>
          <w:tcPr>
            <w:tcW w:w="3357" w:type="dxa"/>
          </w:tcPr>
          <w:p w14:paraId="67B5C18D" w14:textId="7D43A58B" w:rsidR="00B207CD" w:rsidRDefault="00B207CD" w:rsidP="006741E0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application contains clear &amp; detailed evidence of functionality on the following:</w:t>
            </w:r>
          </w:p>
          <w:p w14:paraId="05F5A059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3B152949" w14:textId="77777777" w:rsidR="00C07527" w:rsidRPr="00B207CD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text translation &amp; text to speech &amp; localization support.</w:t>
            </w:r>
          </w:p>
          <w:p w14:paraId="35DD9CC7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selection of key phrases.</w:t>
            </w:r>
          </w:p>
          <w:p w14:paraId="11D44E2B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interactive quiz.</w:t>
            </w:r>
          </w:p>
          <w:p w14:paraId="18C7933A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exit application via dialog.</w:t>
            </w:r>
          </w:p>
          <w:p w14:paraId="3B67D61D" w14:textId="77777777" w:rsidR="00C07527" w:rsidRPr="00557DAE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Google map displaying markers.</w:t>
            </w:r>
          </w:p>
          <w:p w14:paraId="198DD94D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light &amp; dark mode.</w:t>
            </w:r>
          </w:p>
          <w:p w14:paraId="71D60C60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splash screen with image &amp; transition animation.</w:t>
            </w:r>
          </w:p>
          <w:p w14:paraId="3BA5C1ED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adaptive launcher icon.</w:t>
            </w:r>
          </w:p>
          <w:p w14:paraId="610D6F19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navigation to activities.</w:t>
            </w:r>
          </w:p>
          <w:p w14:paraId="5B6BEF4B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link to privacy policy.</w:t>
            </w:r>
          </w:p>
          <w:p w14:paraId="56C7E896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visually attractive user-interface.</w:t>
            </w:r>
          </w:p>
          <w:p w14:paraId="4E32A240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published to &amp; downloadable from Google Play Store.</w:t>
            </w:r>
          </w:p>
          <w:p w14:paraId="5B53FB1A" w14:textId="07875056" w:rsidR="00B207CD" w:rsidRPr="00CB78B3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user-interface tests verify correctness.</w:t>
            </w:r>
          </w:p>
        </w:tc>
        <w:tc>
          <w:tcPr>
            <w:tcW w:w="3356" w:type="dxa"/>
          </w:tcPr>
          <w:p w14:paraId="292E327D" w14:textId="6C53A672" w:rsidR="00EB30E0" w:rsidRDefault="00EB30E0" w:rsidP="00EB30E0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application contains evidence on the following:</w:t>
            </w:r>
          </w:p>
          <w:p w14:paraId="66278D31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16608551" w14:textId="77777777" w:rsidR="00C07527" w:rsidRPr="00B207CD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text translation &amp; text to speech &amp; localization support.</w:t>
            </w:r>
          </w:p>
          <w:p w14:paraId="0FE73937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selection of key phrases.</w:t>
            </w:r>
          </w:p>
          <w:p w14:paraId="348A9CB7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interactive quiz.</w:t>
            </w:r>
          </w:p>
          <w:p w14:paraId="44AAF8FD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exit application via dialog.</w:t>
            </w:r>
          </w:p>
          <w:p w14:paraId="6E1ED9F3" w14:textId="77777777" w:rsidR="00C07527" w:rsidRPr="00557DAE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Google map displaying markers.</w:t>
            </w:r>
          </w:p>
          <w:p w14:paraId="309C2987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light &amp; dark mode.</w:t>
            </w:r>
          </w:p>
          <w:p w14:paraId="71F1E965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splash screen with image &amp; transition animation.</w:t>
            </w:r>
          </w:p>
          <w:p w14:paraId="6893C139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adaptive launcher icon.</w:t>
            </w:r>
          </w:p>
          <w:p w14:paraId="07689987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navigation to activities.</w:t>
            </w:r>
          </w:p>
          <w:p w14:paraId="52D68025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link to privacy policy.</w:t>
            </w:r>
          </w:p>
          <w:p w14:paraId="09FEFCD0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visually attractive user-interface.</w:t>
            </w:r>
          </w:p>
          <w:p w14:paraId="16356439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published to &amp; downloadable from Google Play Store.</w:t>
            </w:r>
          </w:p>
          <w:p w14:paraId="28B2D1C1" w14:textId="19529C13" w:rsidR="00CB78B3" w:rsidRPr="00CB78B3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user-interface tests verify correctness.</w:t>
            </w:r>
          </w:p>
        </w:tc>
        <w:tc>
          <w:tcPr>
            <w:tcW w:w="3357" w:type="dxa"/>
          </w:tcPr>
          <w:p w14:paraId="602556BA" w14:textId="06D7F98F" w:rsidR="00EB30E0" w:rsidRDefault="00EB30E0" w:rsidP="00EB30E0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application does not, or does not fully contain evidence on the following:</w:t>
            </w:r>
          </w:p>
          <w:p w14:paraId="3A7FBBF4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515A409A" w14:textId="77777777" w:rsidR="00C07527" w:rsidRPr="00B207CD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text translation &amp; text to speech &amp; localization support.</w:t>
            </w:r>
          </w:p>
          <w:p w14:paraId="0E6D404C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selection of key phrases.</w:t>
            </w:r>
          </w:p>
          <w:p w14:paraId="104849C0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interactive quiz.</w:t>
            </w:r>
          </w:p>
          <w:p w14:paraId="40420FAF" w14:textId="77C2B13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sz w:val="20"/>
                <w:szCs w:val="20"/>
              </w:rPr>
              <w:t>xit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application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via dialog.</w:t>
            </w:r>
          </w:p>
          <w:p w14:paraId="41608A9C" w14:textId="77777777" w:rsidR="00C07527" w:rsidRPr="00557DAE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Google map displaying markers.</w:t>
            </w:r>
          </w:p>
          <w:p w14:paraId="2FB25AF0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light &amp; dark mode.</w:t>
            </w:r>
          </w:p>
          <w:p w14:paraId="685781FA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splash screen with image &amp; transition animation.</w:t>
            </w:r>
          </w:p>
          <w:p w14:paraId="00223708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adaptive launcher icon.</w:t>
            </w:r>
          </w:p>
          <w:p w14:paraId="3BA5CDE7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navigation to activities.</w:t>
            </w:r>
          </w:p>
          <w:p w14:paraId="62D8DFE6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link to privacy policy.</w:t>
            </w:r>
          </w:p>
          <w:p w14:paraId="35125FA2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visually attractive user-interface.</w:t>
            </w:r>
          </w:p>
          <w:p w14:paraId="1CEBA4F8" w14:textId="77777777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published to &amp; downloadable from Google Play Store.</w:t>
            </w:r>
          </w:p>
          <w:p w14:paraId="0B1D9558" w14:textId="17246CC7" w:rsidR="00CB78B3" w:rsidRPr="00CB78B3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user-interface tests verify correctness.</w:t>
            </w:r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14:paraId="25AA082A" w14:textId="77777777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Kotlin</w:t>
            </w:r>
            <w:r w:rsidR="00745066">
              <w:rPr>
                <w:rFonts w:ascii="Calibri" w:hAnsi="Calibri" w:cs="Calibri"/>
                <w:sz w:val="20"/>
                <w:szCs w:val="20"/>
              </w:rPr>
              <w:t xml:space="preserve"> &amp; XML</w:t>
            </w:r>
            <w:r w:rsidRPr="005B3A35">
              <w:rPr>
                <w:rFonts w:ascii="Calibri" w:hAnsi="Calibri" w:cs="Calibri"/>
                <w:sz w:val="20"/>
                <w:szCs w:val="20"/>
              </w:rPr>
              <w:t xml:space="preserve"> files</w:t>
            </w:r>
            <w:r w:rsidR="00745066">
              <w:rPr>
                <w:rFonts w:ascii="Calibri" w:hAnsi="Calibri" w:cs="Calibri"/>
                <w:sz w:val="20"/>
                <w:szCs w:val="20"/>
              </w:rPr>
              <w:t xml:space="preserve"> thoroughly</w:t>
            </w:r>
            <w:r w:rsidRPr="005B3A35">
              <w:rPr>
                <w:rFonts w:ascii="Calibri" w:hAnsi="Calibri" w:cs="Calibri"/>
                <w:sz w:val="20"/>
                <w:szCs w:val="20"/>
              </w:rPr>
              <w:t xml:space="preserve"> contain no magic numbers/strings &amp; are stored in their appropriate XML files.</w:t>
            </w:r>
          </w:p>
          <w:p w14:paraId="0708023C" w14:textId="77777777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594A7C81" w14:textId="77777777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Application code thoroughly demonstrates code elegance on the following:</w:t>
            </w:r>
          </w:p>
          <w:p w14:paraId="5D3F6A4E" w14:textId="77777777" w:rsidR="00EB30E0" w:rsidRPr="00B00D94" w:rsidRDefault="00EB30E0" w:rsidP="00EB30E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c</w:t>
            </w:r>
            <w:r w:rsidRPr="00B00D94">
              <w:rPr>
                <w:rFonts w:ascii="Calibri" w:hAnsi="Calibri" w:cs="Calibri"/>
                <w:sz w:val="19"/>
                <w:szCs w:val="19"/>
              </w:rPr>
              <w:t>orrect use of intermediate variables, i.e., no method calls as arguments.</w:t>
            </w:r>
          </w:p>
          <w:p w14:paraId="64DE2CD7" w14:textId="77777777" w:rsidR="00EB30E0" w:rsidRPr="00B00D94" w:rsidRDefault="00EB30E0" w:rsidP="00EB30E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i</w:t>
            </w:r>
            <w:r w:rsidRPr="00B00D94">
              <w:rPr>
                <w:rFonts w:ascii="Calibri" w:hAnsi="Calibri" w:cs="Calibri"/>
                <w:sz w:val="19"/>
                <w:szCs w:val="19"/>
              </w:rPr>
              <w:t>diomatic use of control flow, data structures &amp; other in-built functions.</w:t>
            </w:r>
          </w:p>
          <w:p w14:paraId="3A6B33A2" w14:textId="77777777" w:rsidR="00EB30E0" w:rsidRPr="00B00D94" w:rsidRDefault="00EB30E0" w:rsidP="00EB30E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</w:t>
            </w:r>
            <w:r w:rsidRPr="00B00D94">
              <w:rPr>
                <w:rFonts w:ascii="Calibri" w:hAnsi="Calibri" w:cs="Calibri"/>
                <w:sz w:val="19"/>
                <w:szCs w:val="19"/>
              </w:rPr>
              <w:t>ufficient modularity, i.e., code adheres to various OO design principles.</w:t>
            </w:r>
          </w:p>
          <w:p w14:paraId="3DA8AD89" w14:textId="77777777" w:rsidR="00EB30E0" w:rsidRDefault="00EB30E0" w:rsidP="00EB30E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</w:t>
            </w:r>
            <w:r w:rsidRPr="00B00D94">
              <w:rPr>
                <w:rFonts w:ascii="Calibri" w:hAnsi="Calibri" w:cs="Calibri"/>
                <w:sz w:val="19"/>
                <w:szCs w:val="19"/>
              </w:rPr>
              <w:t>dhere to an OO architecture, i.e., classes, functions, concise naming &amp; functions assigned to the correct classes.</w:t>
            </w:r>
          </w:p>
          <w:p w14:paraId="697CC94A" w14:textId="0B1638E4" w:rsidR="005B3A35" w:rsidRPr="005B3A35" w:rsidRDefault="00EB30E0" w:rsidP="00EB30E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e</w:t>
            </w:r>
            <w:r w:rsidRPr="00B00D94">
              <w:rPr>
                <w:rFonts w:ascii="Calibri" w:hAnsi="Calibri" w:cs="Calibri"/>
                <w:sz w:val="19"/>
                <w:szCs w:val="19"/>
              </w:rPr>
              <w:t>fficient algorithmic approach.</w:t>
            </w:r>
          </w:p>
        </w:tc>
        <w:tc>
          <w:tcPr>
            <w:tcW w:w="3357" w:type="dxa"/>
          </w:tcPr>
          <w:p w14:paraId="7343059B" w14:textId="5339FC15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Kotlin</w:t>
            </w:r>
            <w:r w:rsidR="00745066">
              <w:rPr>
                <w:rFonts w:ascii="Calibri" w:hAnsi="Calibri" w:cs="Calibri"/>
                <w:sz w:val="20"/>
                <w:szCs w:val="20"/>
              </w:rPr>
              <w:t xml:space="preserve"> &amp; XML</w:t>
            </w:r>
            <w:r w:rsidRPr="005B3A35">
              <w:rPr>
                <w:rFonts w:ascii="Calibri" w:hAnsi="Calibri" w:cs="Calibri"/>
                <w:sz w:val="20"/>
                <w:szCs w:val="20"/>
              </w:rPr>
              <w:t xml:space="preserve"> files</w:t>
            </w:r>
            <w:r w:rsidR="00D30167">
              <w:rPr>
                <w:rFonts w:ascii="Calibri" w:hAnsi="Calibri" w:cs="Calibri"/>
                <w:sz w:val="20"/>
                <w:szCs w:val="20"/>
              </w:rPr>
              <w:t xml:space="preserve"> clearly</w:t>
            </w:r>
            <w:r w:rsidRPr="005B3A35">
              <w:rPr>
                <w:rFonts w:ascii="Calibri" w:hAnsi="Calibri" w:cs="Calibri"/>
                <w:sz w:val="20"/>
                <w:szCs w:val="20"/>
              </w:rPr>
              <w:t xml:space="preserve"> contain no magic numbers/strings &amp; are stored in their appropriate XML files.</w:t>
            </w:r>
          </w:p>
          <w:p w14:paraId="6D3AF076" w14:textId="77777777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0927C11A" w14:textId="151D9C0D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 xml:space="preserve">Application code </w:t>
            </w:r>
            <w:r w:rsidR="00D30167">
              <w:rPr>
                <w:rFonts w:ascii="Calibri" w:hAnsi="Calibri" w:cs="Calibri"/>
                <w:sz w:val="20"/>
                <w:szCs w:val="20"/>
              </w:rPr>
              <w:t>clearly</w:t>
            </w:r>
            <w:r w:rsidRPr="005B3A35">
              <w:rPr>
                <w:rFonts w:ascii="Calibri" w:hAnsi="Calibri" w:cs="Calibri"/>
                <w:sz w:val="20"/>
                <w:szCs w:val="20"/>
              </w:rPr>
              <w:t xml:space="preserve"> demonstrates code elegance on the following:</w:t>
            </w:r>
          </w:p>
          <w:p w14:paraId="2A1F56A7" w14:textId="77777777" w:rsidR="00EB30E0" w:rsidRPr="00B00D94" w:rsidRDefault="00EB30E0" w:rsidP="00EB30E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c</w:t>
            </w:r>
            <w:r w:rsidRPr="00B00D94">
              <w:rPr>
                <w:rFonts w:ascii="Calibri" w:hAnsi="Calibri" w:cs="Calibri"/>
                <w:sz w:val="19"/>
                <w:szCs w:val="19"/>
              </w:rPr>
              <w:t>orrect use of intermediate variables, i.e., no method calls as arguments.</w:t>
            </w:r>
          </w:p>
          <w:p w14:paraId="0F4C0722" w14:textId="77777777" w:rsidR="00EB30E0" w:rsidRPr="00B00D94" w:rsidRDefault="00EB30E0" w:rsidP="00EB30E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i</w:t>
            </w:r>
            <w:r w:rsidRPr="00B00D94">
              <w:rPr>
                <w:rFonts w:ascii="Calibri" w:hAnsi="Calibri" w:cs="Calibri"/>
                <w:sz w:val="19"/>
                <w:szCs w:val="19"/>
              </w:rPr>
              <w:t>diomatic use of control flow, data structures &amp; other in-built functions.</w:t>
            </w:r>
          </w:p>
          <w:p w14:paraId="72BA5B3F" w14:textId="77777777" w:rsidR="00EB30E0" w:rsidRPr="00B00D94" w:rsidRDefault="00EB30E0" w:rsidP="00EB30E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</w:t>
            </w:r>
            <w:r w:rsidRPr="00B00D94">
              <w:rPr>
                <w:rFonts w:ascii="Calibri" w:hAnsi="Calibri" w:cs="Calibri"/>
                <w:sz w:val="19"/>
                <w:szCs w:val="19"/>
              </w:rPr>
              <w:t>ufficient modularity, i.e., code adheres to various OO design principles.</w:t>
            </w:r>
          </w:p>
          <w:p w14:paraId="724B6D0E" w14:textId="77777777" w:rsidR="00EB30E0" w:rsidRDefault="00EB30E0" w:rsidP="00EB30E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</w:t>
            </w:r>
            <w:r w:rsidRPr="00B00D94">
              <w:rPr>
                <w:rFonts w:ascii="Calibri" w:hAnsi="Calibri" w:cs="Calibri"/>
                <w:sz w:val="19"/>
                <w:szCs w:val="19"/>
              </w:rPr>
              <w:t>dhere to an OO architecture, i.e., classes, functions, concise naming &amp; functions assigned to the correct classes.</w:t>
            </w:r>
          </w:p>
          <w:p w14:paraId="362DDD55" w14:textId="52A3A4F3" w:rsidR="005B3A35" w:rsidRPr="005B3A35" w:rsidRDefault="00EB30E0" w:rsidP="00EB30E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e</w:t>
            </w:r>
            <w:r w:rsidRPr="00B00D94">
              <w:rPr>
                <w:rFonts w:ascii="Calibri" w:hAnsi="Calibri" w:cs="Calibri"/>
                <w:sz w:val="19"/>
                <w:szCs w:val="19"/>
              </w:rPr>
              <w:t>fficient algorithmic approach.</w:t>
            </w:r>
          </w:p>
        </w:tc>
        <w:tc>
          <w:tcPr>
            <w:tcW w:w="3356" w:type="dxa"/>
          </w:tcPr>
          <w:p w14:paraId="1890E005" w14:textId="58904783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Kotlin</w:t>
            </w:r>
            <w:r w:rsidR="00745066">
              <w:rPr>
                <w:rFonts w:ascii="Calibri" w:hAnsi="Calibri" w:cs="Calibri"/>
                <w:sz w:val="20"/>
                <w:szCs w:val="20"/>
              </w:rPr>
              <w:t xml:space="preserve"> &amp; XML</w:t>
            </w:r>
            <w:r w:rsidRPr="005B3A35">
              <w:rPr>
                <w:rFonts w:ascii="Calibri" w:hAnsi="Calibri" w:cs="Calibri"/>
                <w:sz w:val="20"/>
                <w:szCs w:val="20"/>
              </w:rPr>
              <w:t xml:space="preserve"> files contain no magic numbers/strings &amp; are stored in their appropriate XML files.</w:t>
            </w:r>
          </w:p>
          <w:p w14:paraId="08EEE701" w14:textId="77777777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5020B3E8" w14:textId="4AE89B07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Application code demonstrates code elegance on the following:</w:t>
            </w:r>
          </w:p>
          <w:p w14:paraId="11A29B02" w14:textId="709CA795" w:rsidR="00B00D94" w:rsidRPr="00B00D94" w:rsidRDefault="00EB30E0" w:rsidP="00B00D9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c</w:t>
            </w:r>
            <w:r w:rsidR="00B00D94" w:rsidRPr="00B00D94">
              <w:rPr>
                <w:rFonts w:ascii="Calibri" w:hAnsi="Calibri" w:cs="Calibri"/>
                <w:sz w:val="19"/>
                <w:szCs w:val="19"/>
              </w:rPr>
              <w:t>orrect use of intermediate variables, i.e., no method calls as arguments.</w:t>
            </w:r>
          </w:p>
          <w:p w14:paraId="26215965" w14:textId="5D58982A" w:rsidR="00B00D94" w:rsidRPr="00B00D94" w:rsidRDefault="00EB30E0" w:rsidP="00B00D9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i</w:t>
            </w:r>
            <w:r w:rsidR="00B00D94" w:rsidRPr="00B00D94">
              <w:rPr>
                <w:rFonts w:ascii="Calibri" w:hAnsi="Calibri" w:cs="Calibri"/>
                <w:sz w:val="19"/>
                <w:szCs w:val="19"/>
              </w:rPr>
              <w:t>diomatic use of control flow, data structures &amp; other in-built functions.</w:t>
            </w:r>
          </w:p>
          <w:p w14:paraId="686F3DF9" w14:textId="6455ADBA" w:rsidR="00B00D94" w:rsidRPr="00B00D94" w:rsidRDefault="00EB30E0" w:rsidP="00B00D9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</w:t>
            </w:r>
            <w:r w:rsidR="00B00D94" w:rsidRPr="00B00D94">
              <w:rPr>
                <w:rFonts w:ascii="Calibri" w:hAnsi="Calibri" w:cs="Calibri"/>
                <w:sz w:val="19"/>
                <w:szCs w:val="19"/>
              </w:rPr>
              <w:t>ufficient modularity, i.e., code adheres to various OO design principles.</w:t>
            </w:r>
          </w:p>
          <w:p w14:paraId="0EA961D6" w14:textId="6B9ECF72" w:rsidR="00B00D94" w:rsidRDefault="00EB30E0" w:rsidP="00B00D9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</w:t>
            </w:r>
            <w:r w:rsidR="00B00D94" w:rsidRPr="00B00D94">
              <w:rPr>
                <w:rFonts w:ascii="Calibri" w:hAnsi="Calibri" w:cs="Calibri"/>
                <w:sz w:val="19"/>
                <w:szCs w:val="19"/>
              </w:rPr>
              <w:t>dhere to an OO architecture, i.e., classes, functions, concise naming &amp; functions assigned to the correct classes.</w:t>
            </w:r>
          </w:p>
          <w:p w14:paraId="131B0332" w14:textId="1A1E5975" w:rsidR="005B3A35" w:rsidRPr="00B00D94" w:rsidRDefault="00EB30E0" w:rsidP="00B00D9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e</w:t>
            </w:r>
            <w:r w:rsidR="00B00D94" w:rsidRPr="00B00D94">
              <w:rPr>
                <w:rFonts w:ascii="Calibri" w:hAnsi="Calibri" w:cs="Calibri"/>
                <w:sz w:val="19"/>
                <w:szCs w:val="19"/>
              </w:rPr>
              <w:t>fficient algorithmic approach.</w:t>
            </w:r>
          </w:p>
        </w:tc>
        <w:tc>
          <w:tcPr>
            <w:tcW w:w="3357" w:type="dxa"/>
          </w:tcPr>
          <w:p w14:paraId="0E564E56" w14:textId="77777777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Kotlin</w:t>
            </w:r>
            <w:r w:rsidR="00745066">
              <w:rPr>
                <w:rFonts w:ascii="Calibri" w:hAnsi="Calibri" w:cs="Calibri"/>
                <w:sz w:val="20"/>
                <w:szCs w:val="20"/>
              </w:rPr>
              <w:t xml:space="preserve"> &amp; XML</w:t>
            </w:r>
            <w:r w:rsidRPr="005B3A35">
              <w:rPr>
                <w:rFonts w:ascii="Calibri" w:hAnsi="Calibri" w:cs="Calibri"/>
                <w:sz w:val="20"/>
                <w:szCs w:val="20"/>
              </w:rPr>
              <w:t xml:space="preserve"> files contain frequent magic</w:t>
            </w:r>
            <w:r w:rsidR="00C76227">
              <w:rPr>
                <w:rFonts w:ascii="Calibri" w:hAnsi="Calibri" w:cs="Calibri"/>
                <w:sz w:val="20"/>
                <w:szCs w:val="20"/>
              </w:rPr>
              <w:t xml:space="preserve"> numbers</w:t>
            </w:r>
            <w:r w:rsidRPr="005B3A35">
              <w:rPr>
                <w:rFonts w:ascii="Calibri" w:hAnsi="Calibri" w:cs="Calibri"/>
                <w:sz w:val="20"/>
                <w:szCs w:val="20"/>
              </w:rPr>
              <w:t>/strings &amp; are not or are not fully stored in their appropriate XML files.</w:t>
            </w:r>
          </w:p>
          <w:p w14:paraId="2008036C" w14:textId="77777777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6E781954" w14:textId="719DB9AA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Application code does not</w:t>
            </w:r>
            <w:r w:rsidR="00EB30E0">
              <w:rPr>
                <w:rFonts w:ascii="Calibri" w:hAnsi="Calibri" w:cs="Calibri"/>
                <w:sz w:val="20"/>
                <w:szCs w:val="20"/>
              </w:rPr>
              <w:t xml:space="preserve"> or</w:t>
            </w:r>
            <w:r w:rsidRPr="005B3A35">
              <w:rPr>
                <w:rFonts w:ascii="Calibri" w:hAnsi="Calibri" w:cs="Calibri"/>
                <w:sz w:val="20"/>
                <w:szCs w:val="20"/>
              </w:rPr>
              <w:t xml:space="preserve"> does not fully demonstrate code elegance on the following:</w:t>
            </w:r>
          </w:p>
          <w:p w14:paraId="5638DD64" w14:textId="77777777" w:rsidR="00EB30E0" w:rsidRPr="00B00D94" w:rsidRDefault="00EB30E0" w:rsidP="00EB30E0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c</w:t>
            </w:r>
            <w:r w:rsidRPr="00B00D94">
              <w:rPr>
                <w:rFonts w:ascii="Calibri" w:hAnsi="Calibri" w:cs="Calibri"/>
                <w:sz w:val="19"/>
                <w:szCs w:val="19"/>
              </w:rPr>
              <w:t>orrect use of intermediate variables, i.e., no method calls as arguments.</w:t>
            </w:r>
          </w:p>
          <w:p w14:paraId="5E921906" w14:textId="77777777" w:rsidR="00EB30E0" w:rsidRPr="00B00D94" w:rsidRDefault="00EB30E0" w:rsidP="00EB30E0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i</w:t>
            </w:r>
            <w:r w:rsidRPr="00B00D94">
              <w:rPr>
                <w:rFonts w:ascii="Calibri" w:hAnsi="Calibri" w:cs="Calibri"/>
                <w:sz w:val="19"/>
                <w:szCs w:val="19"/>
              </w:rPr>
              <w:t>diomatic use of control flow, data structures &amp; other in-built functions.</w:t>
            </w:r>
          </w:p>
          <w:p w14:paraId="25D6D0E6" w14:textId="77777777" w:rsidR="00EB30E0" w:rsidRPr="00B00D94" w:rsidRDefault="00EB30E0" w:rsidP="00EB30E0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</w:t>
            </w:r>
            <w:r w:rsidRPr="00B00D94">
              <w:rPr>
                <w:rFonts w:ascii="Calibri" w:hAnsi="Calibri" w:cs="Calibri"/>
                <w:sz w:val="19"/>
                <w:szCs w:val="19"/>
              </w:rPr>
              <w:t>ufficient modularity, i.e., code adheres to various OO design principles.</w:t>
            </w:r>
          </w:p>
          <w:p w14:paraId="3D18D99A" w14:textId="77777777" w:rsidR="00EB30E0" w:rsidRDefault="00EB30E0" w:rsidP="00EB30E0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</w:t>
            </w:r>
            <w:r w:rsidRPr="00B00D94">
              <w:rPr>
                <w:rFonts w:ascii="Calibri" w:hAnsi="Calibri" w:cs="Calibri"/>
                <w:sz w:val="19"/>
                <w:szCs w:val="19"/>
              </w:rPr>
              <w:t>dhere to an OO architecture, i.e., classes, functions, concise naming &amp; functions assigned to the correct classes.</w:t>
            </w:r>
          </w:p>
          <w:p w14:paraId="06161505" w14:textId="0385118D" w:rsidR="005B3A35" w:rsidRPr="005B3A35" w:rsidRDefault="00EB30E0" w:rsidP="00EB30E0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e</w:t>
            </w:r>
            <w:r w:rsidRPr="00B00D94">
              <w:rPr>
                <w:rFonts w:ascii="Calibri" w:hAnsi="Calibri" w:cs="Calibri"/>
                <w:sz w:val="19"/>
                <w:szCs w:val="19"/>
              </w:rPr>
              <w:t>fficient algorithmic approach</w:t>
            </w:r>
            <w:r w:rsidR="00B00D94" w:rsidRPr="00B00D94">
              <w:rPr>
                <w:rFonts w:ascii="Calibri" w:hAnsi="Calibri" w:cs="Calibri"/>
                <w:sz w:val="19"/>
                <w:szCs w:val="19"/>
              </w:rPr>
              <w:t>.</w:t>
            </w:r>
          </w:p>
        </w:tc>
      </w:tr>
      <w:tr w:rsidR="005B3A35" w14:paraId="10C2D3B5" w14:textId="77777777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640A2B00" w14:textId="0E64B67C" w:rsidR="00745066" w:rsidRDefault="00745066" w:rsidP="005B3A3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README file </w:t>
            </w:r>
            <w:r w:rsidR="00DF5106">
              <w:rPr>
                <w:rFonts w:ascii="Calibri" w:hAnsi="Calibri" w:cs="Calibri"/>
                <w:sz w:val="20"/>
                <w:szCs w:val="20"/>
              </w:rPr>
              <w:t>contains comprehensive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evidence of:</w:t>
            </w:r>
          </w:p>
          <w:p w14:paraId="7520916A" w14:textId="15F238DC" w:rsidR="00745066" w:rsidRDefault="00D30167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  <w:r w:rsidR="00745066">
              <w:rPr>
                <w:rFonts w:ascii="Calibri" w:hAnsi="Calibri" w:cs="Calibri"/>
                <w:sz w:val="20"/>
                <w:szCs w:val="20"/>
              </w:rPr>
              <w:t xml:space="preserve">rivacy policy </w:t>
            </w:r>
            <w:r w:rsidR="00745066" w:rsidRPr="005B3A35">
              <w:rPr>
                <w:rFonts w:ascii="Calibri" w:hAnsi="Calibri" w:cs="Calibri"/>
                <w:sz w:val="20"/>
                <w:szCs w:val="20"/>
              </w:rPr>
              <w:t>discloses user information collected</w:t>
            </w:r>
            <w:r w:rsidR="00EB30E0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7D77775B" w14:textId="1B2A943E" w:rsidR="00745066" w:rsidRDefault="00D30167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</w:t>
            </w:r>
            <w:r w:rsidR="00EB30E0">
              <w:rPr>
                <w:rFonts w:ascii="Calibri" w:hAnsi="Calibri" w:cs="Calibri"/>
                <w:sz w:val="20"/>
                <w:szCs w:val="20"/>
              </w:rPr>
              <w:t>ireframes</w:t>
            </w:r>
            <w:r w:rsidR="00745066" w:rsidRPr="00745066">
              <w:rPr>
                <w:rFonts w:ascii="Calibri" w:hAnsi="Calibri" w:cs="Calibri"/>
                <w:sz w:val="20"/>
                <w:szCs w:val="20"/>
              </w:rPr>
              <w:t xml:space="preserve"> sketched </w:t>
            </w:r>
            <w:r>
              <w:rPr>
                <w:rFonts w:ascii="Calibri" w:hAnsi="Calibri" w:cs="Calibri"/>
                <w:sz w:val="20"/>
                <w:szCs w:val="20"/>
              </w:rPr>
              <w:t>of the application</w:t>
            </w:r>
            <w:r w:rsidR="00745066" w:rsidRPr="00745066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6B2AD4F8" w14:textId="684A6AD2" w:rsidR="00745066" w:rsidRDefault="00D30167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</w:t>
            </w:r>
            <w:r w:rsidR="00745066" w:rsidRPr="00745066">
              <w:rPr>
                <w:rFonts w:ascii="Calibri" w:hAnsi="Calibri" w:cs="Calibri"/>
                <w:sz w:val="20"/>
                <w:szCs w:val="20"/>
              </w:rPr>
              <w:t>tep-by-step user guide.</w:t>
            </w:r>
          </w:p>
          <w:p w14:paraId="6539121F" w14:textId="0FBA52FE" w:rsidR="00745066" w:rsidRDefault="00D30167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code</w:t>
            </w:r>
            <w:r w:rsidR="00745066" w:rsidRPr="00745066">
              <w:rPr>
                <w:rFonts w:ascii="Calibri" w:hAnsi="Calibri" w:cs="Calibri"/>
                <w:sz w:val="20"/>
                <w:szCs w:val="20"/>
              </w:rPr>
              <w:t xml:space="preserve"> commented with KDoc &amp; generated with Dokka.</w:t>
            </w:r>
          </w:p>
          <w:p w14:paraId="0A7B1D9C" w14:textId="1F20DCD6" w:rsidR="00875C4E" w:rsidRDefault="00875C4E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REST API </w:t>
            </w:r>
            <w:r w:rsidR="006070BE">
              <w:rPr>
                <w:rFonts w:ascii="Calibri" w:hAnsi="Calibri" w:cs="Calibri"/>
                <w:sz w:val="20"/>
                <w:szCs w:val="20"/>
              </w:rPr>
              <w:t xml:space="preserve">GET </w:t>
            </w:r>
            <w:r>
              <w:rPr>
                <w:rFonts w:ascii="Calibri" w:hAnsi="Calibri" w:cs="Calibri"/>
                <w:sz w:val="20"/>
                <w:szCs w:val="20"/>
              </w:rPr>
              <w:t>endpoints.</w:t>
            </w:r>
          </w:p>
          <w:p w14:paraId="7A0E9085" w14:textId="64FE4A73" w:rsidR="00DF5106" w:rsidRPr="00745066" w:rsidRDefault="00DF5106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link to application on Google Play Store.</w:t>
            </w:r>
          </w:p>
          <w:p w14:paraId="59791BFB" w14:textId="77777777" w:rsidR="005B3A35" w:rsidRPr="00745066" w:rsidRDefault="005B3A35" w:rsidP="00745066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16335B88" w14:textId="6F21B96C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 xml:space="preserve">Git branches </w:t>
            </w:r>
            <w:r w:rsidR="00DF5106">
              <w:rPr>
                <w:rFonts w:ascii="Calibri" w:hAnsi="Calibri" w:cs="Calibri"/>
                <w:sz w:val="20"/>
                <w:szCs w:val="20"/>
              </w:rPr>
              <w:t xml:space="preserve">comprehensive </w:t>
            </w:r>
            <w:r w:rsidRPr="005B3A35">
              <w:rPr>
                <w:rFonts w:ascii="Calibri" w:hAnsi="Calibri" w:cs="Calibri"/>
                <w:sz w:val="20"/>
                <w:szCs w:val="20"/>
              </w:rPr>
              <w:t xml:space="preserve">named with convention &amp; contain code relating to the </w:t>
            </w:r>
            <w:r w:rsidR="00D30167">
              <w:rPr>
                <w:rFonts w:ascii="Calibri" w:hAnsi="Calibri" w:cs="Calibri"/>
                <w:sz w:val="20"/>
                <w:szCs w:val="20"/>
              </w:rPr>
              <w:t>feature</w:t>
            </w:r>
            <w:r w:rsidRPr="005B3A35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4B4B20BC" w14:textId="77777777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7C24A8EF" w14:textId="4703A16D" w:rsid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 xml:space="preserve">Git commit messages </w:t>
            </w:r>
            <w:r w:rsidR="00DF5106">
              <w:rPr>
                <w:rFonts w:ascii="Calibri" w:hAnsi="Calibri" w:cs="Calibri"/>
                <w:sz w:val="20"/>
                <w:szCs w:val="20"/>
              </w:rPr>
              <w:t xml:space="preserve">comprehensive </w:t>
            </w:r>
            <w:r w:rsidR="008D04A2">
              <w:rPr>
                <w:rFonts w:ascii="Calibri" w:hAnsi="Calibri" w:cs="Calibri"/>
                <w:sz w:val="20"/>
                <w:szCs w:val="20"/>
              </w:rPr>
              <w:t xml:space="preserve">formatted &amp; </w:t>
            </w:r>
            <w:r w:rsidRPr="005B3A35">
              <w:rPr>
                <w:rFonts w:ascii="Calibri" w:hAnsi="Calibri" w:cs="Calibri"/>
                <w:sz w:val="20"/>
                <w:szCs w:val="20"/>
              </w:rPr>
              <w:t xml:space="preserve">reflect the </w:t>
            </w:r>
            <w:r w:rsidR="00D30167">
              <w:rPr>
                <w:rFonts w:ascii="Calibri" w:hAnsi="Calibri" w:cs="Calibri"/>
                <w:sz w:val="20"/>
                <w:szCs w:val="20"/>
              </w:rPr>
              <w:t>feature</w:t>
            </w:r>
            <w:r w:rsidRPr="005B3A35">
              <w:rPr>
                <w:rFonts w:ascii="Calibri" w:hAnsi="Calibri" w:cs="Calibri"/>
                <w:sz w:val="20"/>
                <w:szCs w:val="20"/>
              </w:rPr>
              <w:t xml:space="preserve"> changes</w:t>
            </w:r>
            <w:r w:rsidR="00DF5106">
              <w:rPr>
                <w:rFonts w:ascii="Calibri" w:hAnsi="Calibri" w:cs="Calibri"/>
                <w:sz w:val="20"/>
                <w:szCs w:val="20"/>
              </w:rPr>
              <w:t xml:space="preserve"> in </w:t>
            </w:r>
            <w:r w:rsidR="009E0E6C">
              <w:rPr>
                <w:rFonts w:ascii="Calibri" w:hAnsi="Calibri" w:cs="Calibri"/>
                <w:sz w:val="20"/>
                <w:szCs w:val="20"/>
              </w:rPr>
              <w:t>concise</w:t>
            </w:r>
            <w:r w:rsidR="00DF5106">
              <w:rPr>
                <w:rFonts w:ascii="Calibri" w:hAnsi="Calibri" w:cs="Calibri"/>
                <w:sz w:val="20"/>
                <w:szCs w:val="20"/>
              </w:rPr>
              <w:t xml:space="preserve"> detail</w:t>
            </w:r>
            <w:r w:rsidRPr="005B3A35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1B7D34D8" w14:textId="77777777" w:rsidR="00D30167" w:rsidRDefault="00D30167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1C33AC35" w14:textId="0B4F595F" w:rsidR="00D30167" w:rsidRPr="005B3A35" w:rsidRDefault="00D30167" w:rsidP="005B3A3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Continuous </w:t>
            </w:r>
            <w:r w:rsidR="002C6A54">
              <w:rPr>
                <w:rFonts w:ascii="Calibri" w:hAnsi="Calibri" w:cs="Calibri"/>
                <w:sz w:val="20"/>
                <w:szCs w:val="20"/>
              </w:rPr>
              <w:t xml:space="preserve">integration using GitHub Actions </w:t>
            </w:r>
            <w:r w:rsidR="00DF5106">
              <w:rPr>
                <w:rFonts w:ascii="Calibri" w:hAnsi="Calibri" w:cs="Calibri"/>
                <w:sz w:val="20"/>
                <w:szCs w:val="20"/>
              </w:rPr>
              <w:t xml:space="preserve">comprehensive </w:t>
            </w:r>
            <w:r w:rsidR="002C6A54">
              <w:rPr>
                <w:rFonts w:ascii="Calibri" w:hAnsi="Calibri" w:cs="Calibri"/>
                <w:sz w:val="20"/>
                <w:szCs w:val="20"/>
              </w:rPr>
              <w:t>setup.</w:t>
            </w:r>
          </w:p>
        </w:tc>
        <w:tc>
          <w:tcPr>
            <w:tcW w:w="3357" w:type="dxa"/>
          </w:tcPr>
          <w:p w14:paraId="056233EA" w14:textId="705CFED8" w:rsidR="00745066" w:rsidRDefault="00745066" w:rsidP="0074506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README file </w:t>
            </w:r>
            <w:r w:rsidR="00DF5106">
              <w:rPr>
                <w:rFonts w:ascii="Calibri" w:hAnsi="Calibri" w:cs="Calibri"/>
                <w:sz w:val="20"/>
                <w:szCs w:val="20"/>
              </w:rPr>
              <w:t>contains clear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evidence of:</w:t>
            </w:r>
          </w:p>
          <w:p w14:paraId="6DA01700" w14:textId="77777777" w:rsidR="00D30167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privacy policy </w:t>
            </w:r>
            <w:r w:rsidRPr="005B3A35">
              <w:rPr>
                <w:rFonts w:ascii="Calibri" w:hAnsi="Calibri" w:cs="Calibri"/>
                <w:sz w:val="20"/>
                <w:szCs w:val="20"/>
              </w:rPr>
              <w:t>discloses user information collected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319F46AC" w14:textId="77777777" w:rsidR="00D30167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wireframes</w:t>
            </w:r>
            <w:r w:rsidRPr="00745066">
              <w:rPr>
                <w:rFonts w:ascii="Calibri" w:hAnsi="Calibri" w:cs="Calibri"/>
                <w:sz w:val="20"/>
                <w:szCs w:val="20"/>
              </w:rPr>
              <w:t xml:space="preserve"> sketched </w:t>
            </w:r>
            <w:r>
              <w:rPr>
                <w:rFonts w:ascii="Calibri" w:hAnsi="Calibri" w:cs="Calibri"/>
                <w:sz w:val="20"/>
                <w:szCs w:val="20"/>
              </w:rPr>
              <w:t>of the application</w:t>
            </w:r>
            <w:r w:rsidRPr="00745066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46670F13" w14:textId="77777777" w:rsidR="00D30167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</w:t>
            </w:r>
            <w:r w:rsidRPr="00745066">
              <w:rPr>
                <w:rFonts w:ascii="Calibri" w:hAnsi="Calibri" w:cs="Calibri"/>
                <w:sz w:val="20"/>
                <w:szCs w:val="20"/>
              </w:rPr>
              <w:t>tep-by-step user guide.</w:t>
            </w:r>
          </w:p>
          <w:p w14:paraId="7ABA1687" w14:textId="530CDB99" w:rsidR="00D30167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code</w:t>
            </w:r>
            <w:r w:rsidRPr="00745066">
              <w:rPr>
                <w:rFonts w:ascii="Calibri" w:hAnsi="Calibri" w:cs="Calibri"/>
                <w:sz w:val="20"/>
                <w:szCs w:val="20"/>
              </w:rPr>
              <w:t xml:space="preserve"> commented with KDoc &amp; generated with Dokka.</w:t>
            </w:r>
          </w:p>
          <w:p w14:paraId="784EA943" w14:textId="77777777" w:rsidR="006070BE" w:rsidRDefault="006070BE" w:rsidP="006070B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REST API GET endpoints.</w:t>
            </w:r>
          </w:p>
          <w:p w14:paraId="35FCAE66" w14:textId="645BB2FD" w:rsidR="00DF5106" w:rsidRPr="00DF5106" w:rsidRDefault="00DF5106" w:rsidP="00DF510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link to application on Google Play Store.</w:t>
            </w:r>
          </w:p>
          <w:p w14:paraId="099A7E2E" w14:textId="77777777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06E7520D" w14:textId="56BF2554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 xml:space="preserve">Git branches </w:t>
            </w:r>
            <w:r w:rsidR="00DF5106">
              <w:rPr>
                <w:rFonts w:ascii="Calibri" w:hAnsi="Calibri" w:cs="Calibri"/>
                <w:sz w:val="20"/>
                <w:szCs w:val="20"/>
              </w:rPr>
              <w:t>clearly</w:t>
            </w:r>
            <w:r w:rsidRPr="005B3A35">
              <w:rPr>
                <w:rFonts w:ascii="Calibri" w:hAnsi="Calibri" w:cs="Calibri"/>
                <w:sz w:val="20"/>
                <w:szCs w:val="20"/>
              </w:rPr>
              <w:t xml:space="preserve"> named with convention &amp; contain code relating to the </w:t>
            </w:r>
            <w:r w:rsidR="00D30167">
              <w:rPr>
                <w:rFonts w:ascii="Calibri" w:hAnsi="Calibri" w:cs="Calibri"/>
                <w:sz w:val="20"/>
                <w:szCs w:val="20"/>
              </w:rPr>
              <w:t>feature</w:t>
            </w:r>
            <w:r w:rsidRPr="005B3A35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73437E0F" w14:textId="77777777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62B51914" w14:textId="72BD4DFF" w:rsid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 xml:space="preserve">Git commit messages </w:t>
            </w:r>
            <w:r w:rsidR="00DF5106">
              <w:rPr>
                <w:rFonts w:ascii="Calibri" w:hAnsi="Calibri" w:cs="Calibri"/>
                <w:sz w:val="20"/>
                <w:szCs w:val="20"/>
              </w:rPr>
              <w:t>clearly</w:t>
            </w:r>
            <w:r w:rsidRPr="005B3A3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8D04A2">
              <w:rPr>
                <w:rFonts w:ascii="Calibri" w:hAnsi="Calibri" w:cs="Calibri"/>
                <w:sz w:val="20"/>
                <w:szCs w:val="20"/>
              </w:rPr>
              <w:t xml:space="preserve">formatted &amp; </w:t>
            </w:r>
            <w:r w:rsidRPr="005B3A35">
              <w:rPr>
                <w:rFonts w:ascii="Calibri" w:hAnsi="Calibri" w:cs="Calibri"/>
                <w:sz w:val="20"/>
                <w:szCs w:val="20"/>
              </w:rPr>
              <w:t xml:space="preserve">reflect the </w:t>
            </w:r>
            <w:r w:rsidR="00D30167">
              <w:rPr>
                <w:rFonts w:ascii="Calibri" w:hAnsi="Calibri" w:cs="Calibri"/>
                <w:sz w:val="20"/>
                <w:szCs w:val="20"/>
              </w:rPr>
              <w:t>feature changes</w:t>
            </w:r>
            <w:r w:rsidR="00DF5106">
              <w:rPr>
                <w:rFonts w:ascii="Calibri" w:hAnsi="Calibri" w:cs="Calibri"/>
                <w:sz w:val="20"/>
                <w:szCs w:val="20"/>
              </w:rPr>
              <w:t xml:space="preserve"> in </w:t>
            </w:r>
            <w:r w:rsidR="009E0E6C">
              <w:rPr>
                <w:rFonts w:ascii="Calibri" w:hAnsi="Calibri" w:cs="Calibri"/>
                <w:sz w:val="20"/>
                <w:szCs w:val="20"/>
              </w:rPr>
              <w:t>substantial</w:t>
            </w:r>
            <w:r w:rsidR="00DF5106">
              <w:rPr>
                <w:rFonts w:ascii="Calibri" w:hAnsi="Calibri" w:cs="Calibri"/>
                <w:sz w:val="20"/>
                <w:szCs w:val="20"/>
              </w:rPr>
              <w:t xml:space="preserve"> detail</w:t>
            </w:r>
            <w:r w:rsidRPr="005B3A35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252CCDCB" w14:textId="77777777" w:rsidR="002C6A54" w:rsidRPr="002C6A54" w:rsidRDefault="002C6A54" w:rsidP="002C6A54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7F47EE45" w14:textId="5ED51B3D" w:rsidR="002C6A54" w:rsidRPr="002C6A54" w:rsidRDefault="002C6A54" w:rsidP="002C6A5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Continuous integration using GitHub Actions </w:t>
            </w:r>
            <w:r w:rsidR="009E0E6C">
              <w:rPr>
                <w:rFonts w:ascii="Calibri" w:hAnsi="Calibri" w:cs="Calibri"/>
                <w:sz w:val="20"/>
                <w:szCs w:val="20"/>
              </w:rPr>
              <w:t>clearly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setup.</w:t>
            </w:r>
          </w:p>
        </w:tc>
        <w:tc>
          <w:tcPr>
            <w:tcW w:w="3356" w:type="dxa"/>
          </w:tcPr>
          <w:p w14:paraId="058CD1C5" w14:textId="321462FA" w:rsidR="00745066" w:rsidRDefault="00745066" w:rsidP="0074506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README file contains evidence of:</w:t>
            </w:r>
          </w:p>
          <w:p w14:paraId="4FFF35F3" w14:textId="77777777" w:rsidR="00D30167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privacy policy </w:t>
            </w:r>
            <w:r w:rsidRPr="005B3A35">
              <w:rPr>
                <w:rFonts w:ascii="Calibri" w:hAnsi="Calibri" w:cs="Calibri"/>
                <w:sz w:val="20"/>
                <w:szCs w:val="20"/>
              </w:rPr>
              <w:t>discloses user information collected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0CC57D54" w14:textId="77777777" w:rsidR="00D30167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wireframes</w:t>
            </w:r>
            <w:r w:rsidRPr="00745066">
              <w:rPr>
                <w:rFonts w:ascii="Calibri" w:hAnsi="Calibri" w:cs="Calibri"/>
                <w:sz w:val="20"/>
                <w:szCs w:val="20"/>
              </w:rPr>
              <w:t xml:space="preserve"> sketched </w:t>
            </w:r>
            <w:r>
              <w:rPr>
                <w:rFonts w:ascii="Calibri" w:hAnsi="Calibri" w:cs="Calibri"/>
                <w:sz w:val="20"/>
                <w:szCs w:val="20"/>
              </w:rPr>
              <w:t>of the application</w:t>
            </w:r>
            <w:r w:rsidRPr="00745066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0F65AF06" w14:textId="77777777" w:rsidR="00D30167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</w:t>
            </w:r>
            <w:r w:rsidRPr="00745066">
              <w:rPr>
                <w:rFonts w:ascii="Calibri" w:hAnsi="Calibri" w:cs="Calibri"/>
                <w:sz w:val="20"/>
                <w:szCs w:val="20"/>
              </w:rPr>
              <w:t>tep-by-step user guide.</w:t>
            </w:r>
          </w:p>
          <w:p w14:paraId="4AF832CD" w14:textId="1BC2F778" w:rsidR="00D30167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code</w:t>
            </w:r>
            <w:r w:rsidRPr="00745066">
              <w:rPr>
                <w:rFonts w:ascii="Calibri" w:hAnsi="Calibri" w:cs="Calibri"/>
                <w:sz w:val="20"/>
                <w:szCs w:val="20"/>
              </w:rPr>
              <w:t xml:space="preserve"> commented with KDoc &amp; generated with Dokka.</w:t>
            </w:r>
          </w:p>
          <w:p w14:paraId="7CC05F0E" w14:textId="77777777" w:rsidR="006070BE" w:rsidRDefault="006070BE" w:rsidP="006070B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REST API GET endpoints.</w:t>
            </w:r>
          </w:p>
          <w:p w14:paraId="528D8991" w14:textId="28DC0657" w:rsidR="00DF5106" w:rsidRPr="00DF5106" w:rsidRDefault="00DF5106" w:rsidP="00DF510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link to application on Google Play Store.</w:t>
            </w:r>
          </w:p>
          <w:p w14:paraId="6FF60F82" w14:textId="77777777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4DBDDA0C" w14:textId="5281770D" w:rsidR="005B3A35" w:rsidRPr="005B3A35" w:rsidRDefault="00EB30E0" w:rsidP="005B3A3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Git</w:t>
            </w:r>
            <w:r w:rsidR="005B3A35" w:rsidRPr="005B3A35">
              <w:rPr>
                <w:rFonts w:ascii="Calibri" w:hAnsi="Calibri" w:cs="Calibri"/>
                <w:sz w:val="20"/>
                <w:szCs w:val="20"/>
              </w:rPr>
              <w:t xml:space="preserve"> branches named with convention &amp; contain code relating to the </w:t>
            </w:r>
            <w:r w:rsidR="00D30167">
              <w:rPr>
                <w:rFonts w:ascii="Calibri" w:hAnsi="Calibri" w:cs="Calibri"/>
                <w:sz w:val="20"/>
                <w:szCs w:val="20"/>
              </w:rPr>
              <w:t>feature</w:t>
            </w:r>
            <w:r w:rsidR="005B3A35" w:rsidRPr="005B3A35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0762E6E3" w14:textId="77777777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42ED8837" w14:textId="7154BA98" w:rsidR="005B3A35" w:rsidRDefault="00EB30E0" w:rsidP="005B3A3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Git</w:t>
            </w:r>
            <w:r w:rsidR="005B3A35" w:rsidRPr="005B3A35">
              <w:rPr>
                <w:rFonts w:ascii="Calibri" w:hAnsi="Calibri" w:cs="Calibri"/>
                <w:sz w:val="20"/>
                <w:szCs w:val="20"/>
              </w:rPr>
              <w:t xml:space="preserve"> commit messages</w:t>
            </w:r>
            <w:r w:rsidR="008D04A2">
              <w:rPr>
                <w:rFonts w:ascii="Calibri" w:hAnsi="Calibri" w:cs="Calibri"/>
                <w:sz w:val="20"/>
                <w:szCs w:val="20"/>
              </w:rPr>
              <w:t xml:space="preserve"> formatted &amp;</w:t>
            </w:r>
            <w:r w:rsidR="005B3A35" w:rsidRPr="005B3A35">
              <w:rPr>
                <w:rFonts w:ascii="Calibri" w:hAnsi="Calibri" w:cs="Calibri"/>
                <w:sz w:val="20"/>
                <w:szCs w:val="20"/>
              </w:rPr>
              <w:t xml:space="preserve"> reflect the </w:t>
            </w:r>
            <w:r w:rsidR="00D30167">
              <w:rPr>
                <w:rFonts w:ascii="Calibri" w:hAnsi="Calibri" w:cs="Calibri"/>
                <w:sz w:val="20"/>
                <w:szCs w:val="20"/>
              </w:rPr>
              <w:t>feature changes</w:t>
            </w:r>
            <w:r w:rsidR="00DF5106">
              <w:rPr>
                <w:rFonts w:ascii="Calibri" w:hAnsi="Calibri" w:cs="Calibri"/>
                <w:sz w:val="20"/>
                <w:szCs w:val="20"/>
              </w:rPr>
              <w:t xml:space="preserve"> in detail</w:t>
            </w:r>
            <w:r w:rsidR="005B3A35" w:rsidRPr="005B3A35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213A1540" w14:textId="77777777" w:rsidR="002C6A54" w:rsidRDefault="002C6A54" w:rsidP="002C6A54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784054D9" w14:textId="64A0ED02" w:rsidR="002C6A54" w:rsidRPr="002C6A54" w:rsidRDefault="002C6A54" w:rsidP="002C6A5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Continuous integration using GitHub Actions setup.</w:t>
            </w:r>
          </w:p>
        </w:tc>
        <w:tc>
          <w:tcPr>
            <w:tcW w:w="3357" w:type="dxa"/>
          </w:tcPr>
          <w:p w14:paraId="5704067C" w14:textId="77777777" w:rsidR="00745066" w:rsidRDefault="00745066" w:rsidP="005B3A3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README file does not or does not fully contain evidence of:</w:t>
            </w:r>
          </w:p>
          <w:p w14:paraId="2EC1B01A" w14:textId="77777777" w:rsidR="00D30167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privacy policy </w:t>
            </w:r>
            <w:r w:rsidRPr="005B3A35">
              <w:rPr>
                <w:rFonts w:ascii="Calibri" w:hAnsi="Calibri" w:cs="Calibri"/>
                <w:sz w:val="20"/>
                <w:szCs w:val="20"/>
              </w:rPr>
              <w:t>discloses user information collected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578D8FD0" w14:textId="77777777" w:rsidR="00D30167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wireframes</w:t>
            </w:r>
            <w:r w:rsidRPr="00745066">
              <w:rPr>
                <w:rFonts w:ascii="Calibri" w:hAnsi="Calibri" w:cs="Calibri"/>
                <w:sz w:val="20"/>
                <w:szCs w:val="20"/>
              </w:rPr>
              <w:t xml:space="preserve"> sketched </w:t>
            </w:r>
            <w:r>
              <w:rPr>
                <w:rFonts w:ascii="Calibri" w:hAnsi="Calibri" w:cs="Calibri"/>
                <w:sz w:val="20"/>
                <w:szCs w:val="20"/>
              </w:rPr>
              <w:t>of the application</w:t>
            </w:r>
            <w:r w:rsidRPr="00745066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6CD30B81" w14:textId="77777777" w:rsidR="00D30167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</w:t>
            </w:r>
            <w:r w:rsidRPr="00745066">
              <w:rPr>
                <w:rFonts w:ascii="Calibri" w:hAnsi="Calibri" w:cs="Calibri"/>
                <w:sz w:val="20"/>
                <w:szCs w:val="20"/>
              </w:rPr>
              <w:t>tep-by-step user guide.</w:t>
            </w:r>
          </w:p>
          <w:p w14:paraId="776D581C" w14:textId="482877A5" w:rsidR="00D30167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code</w:t>
            </w:r>
            <w:r w:rsidRPr="00745066">
              <w:rPr>
                <w:rFonts w:ascii="Calibri" w:hAnsi="Calibri" w:cs="Calibri"/>
                <w:sz w:val="20"/>
                <w:szCs w:val="20"/>
              </w:rPr>
              <w:t xml:space="preserve"> commented with KDoc &amp; generated with Dokka.</w:t>
            </w:r>
          </w:p>
          <w:p w14:paraId="7B0B95B1" w14:textId="77777777" w:rsidR="006070BE" w:rsidRDefault="006070BE" w:rsidP="006070B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REST API GET endpoints.</w:t>
            </w:r>
          </w:p>
          <w:p w14:paraId="4538EFB5" w14:textId="1BF0F4ED" w:rsidR="00DF5106" w:rsidRPr="00DF5106" w:rsidRDefault="00DF5106" w:rsidP="00DF510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link to application on Google Play Store.</w:t>
            </w:r>
          </w:p>
          <w:p w14:paraId="38E4E2E3" w14:textId="77777777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3FE0F7C8" w14:textId="4820A76A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 xml:space="preserve">Git branches are not or are not fully named with convention &amp; do not or do not fully contain code relating to </w:t>
            </w:r>
            <w:r w:rsidR="00D30167">
              <w:rPr>
                <w:rFonts w:ascii="Calibri" w:hAnsi="Calibri" w:cs="Calibri"/>
                <w:sz w:val="20"/>
                <w:szCs w:val="20"/>
              </w:rPr>
              <w:t>the feature</w:t>
            </w:r>
            <w:r w:rsidRPr="005B3A35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348E7AEA" w14:textId="77777777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089DFB4E" w14:textId="582FD44D" w:rsid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Git commit messages do not or do not fully</w:t>
            </w:r>
            <w:r w:rsidR="008D04A2">
              <w:rPr>
                <w:rFonts w:ascii="Calibri" w:hAnsi="Calibri" w:cs="Calibri"/>
                <w:sz w:val="20"/>
                <w:szCs w:val="20"/>
              </w:rPr>
              <w:t xml:space="preserve"> formatted &amp;</w:t>
            </w:r>
            <w:r w:rsidRPr="005B3A35">
              <w:rPr>
                <w:rFonts w:ascii="Calibri" w:hAnsi="Calibri" w:cs="Calibri"/>
                <w:sz w:val="20"/>
                <w:szCs w:val="20"/>
              </w:rPr>
              <w:t xml:space="preserve"> reflect the f</w:t>
            </w:r>
            <w:r w:rsidR="00D30167">
              <w:rPr>
                <w:rFonts w:ascii="Calibri" w:hAnsi="Calibri" w:cs="Calibri"/>
                <w:sz w:val="20"/>
                <w:szCs w:val="20"/>
              </w:rPr>
              <w:t>eature changes</w:t>
            </w:r>
            <w:r w:rsidRPr="005B3A35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3F0450DD" w14:textId="77777777" w:rsidR="002C6A54" w:rsidRDefault="002C6A54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590E32E1" w14:textId="21FFDFB7" w:rsidR="002C6A54" w:rsidRPr="005B3A35" w:rsidRDefault="002C6A54" w:rsidP="005B3A3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Continuous integration using GitHub Actions not or not fully setup.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F3348DF" w14:textId="67E8845F" w:rsidR="0027375E" w:rsidRPr="0027375E" w:rsidRDefault="008030FB" w:rsidP="0027375E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lastRenderedPageBreak/>
        <w:t>Project</w:t>
      </w:r>
      <w:r w:rsidR="0027375E">
        <w:rPr>
          <w:b/>
          <w:bCs/>
          <w:color w:val="000000" w:themeColor="text1"/>
          <w:sz w:val="52"/>
          <w:szCs w:val="52"/>
          <w:lang w:val="en-AU"/>
        </w:rPr>
        <w:t xml:space="preserve"> 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  <w:u w:val="single"/>
        </w:rPr>
      </w:pPr>
      <w:r w:rsidRPr="00024428">
        <w:rPr>
          <w:sz w:val="24"/>
          <w:szCs w:val="24"/>
        </w:rPr>
        <w:t>Name:</w:t>
      </w:r>
      <w:r w:rsidRPr="00024428">
        <w:rPr>
          <w:sz w:val="24"/>
          <w:szCs w:val="24"/>
          <w:u w:val="single"/>
        </w:rPr>
        <w:t xml:space="preserve"> </w:t>
      </w:r>
    </w:p>
    <w:p w14:paraId="069C74F9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  <w:u w:val="single"/>
        </w:rPr>
      </w:pPr>
    </w:p>
    <w:p w14:paraId="3B402B4E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Date:</w:t>
      </w:r>
    </w:p>
    <w:p w14:paraId="27CA27AE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1160F79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Learner ID:</w:t>
      </w:r>
    </w:p>
    <w:p w14:paraId="5007D464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576BED6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Name:</w:t>
      </w:r>
    </w:p>
    <w:p w14:paraId="6280340E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6B59E589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Signature:</w:t>
      </w:r>
    </w:p>
    <w:p w14:paraId="72C79A8C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Final Result</w:t>
            </w:r>
          </w:p>
        </w:tc>
      </w:tr>
      <w:tr w:rsidR="0027375E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Functionality</w:t>
            </w:r>
          </w:p>
        </w:tc>
        <w:tc>
          <w:tcPr>
            <w:tcW w:w="2060" w:type="dxa"/>
          </w:tcPr>
          <w:p w14:paraId="0326CC7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027F6F17" w14:textId="77777777"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40</w:t>
            </w:r>
          </w:p>
        </w:tc>
        <w:tc>
          <w:tcPr>
            <w:tcW w:w="2060" w:type="dxa"/>
          </w:tcPr>
          <w:p w14:paraId="6DD5881E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Code Elegance</w:t>
            </w:r>
          </w:p>
        </w:tc>
        <w:tc>
          <w:tcPr>
            <w:tcW w:w="2060" w:type="dxa"/>
          </w:tcPr>
          <w:p w14:paraId="2DACD4D6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A6DE624" w14:textId="21B339B5"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</w:t>
            </w:r>
            <w:r w:rsidR="008030FB">
              <w:t>0</w:t>
            </w:r>
          </w:p>
        </w:tc>
        <w:tc>
          <w:tcPr>
            <w:tcW w:w="2060" w:type="dxa"/>
          </w:tcPr>
          <w:p w14:paraId="4522C919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7F95AB80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Documentation &amp; Git</w:t>
            </w:r>
            <w:r w:rsidR="008030FB">
              <w:t>/GitHub</w:t>
            </w:r>
            <w:r>
              <w:t xml:space="preserve"> Usage</w:t>
            </w:r>
          </w:p>
        </w:tc>
        <w:tc>
          <w:tcPr>
            <w:tcW w:w="2060" w:type="dxa"/>
          </w:tcPr>
          <w:p w14:paraId="216FD9DA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B053FBC" w14:textId="69B5B3B6" w:rsidR="0027375E" w:rsidRDefault="008030FB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20</w:t>
            </w:r>
          </w:p>
        </w:tc>
        <w:tc>
          <w:tcPr>
            <w:tcW w:w="2060" w:type="dxa"/>
          </w:tcPr>
          <w:p w14:paraId="736AEA55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A4556A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/100</w:t>
            </w:r>
          </w:p>
        </w:tc>
      </w:tr>
      <w:tr w:rsidR="00A4556A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285AC654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This assessment is worth </w:t>
            </w:r>
            <w:r w:rsidR="008030FB">
              <w:rPr>
                <w:b/>
                <w:bCs/>
              </w:rPr>
              <w:t>80</w:t>
            </w:r>
            <w:r>
              <w:rPr>
                <w:b/>
                <w:bCs/>
              </w:rPr>
              <w:t xml:space="preserve">% of the final mark for the </w:t>
            </w:r>
            <w:r w:rsidR="008030FB">
              <w:rPr>
                <w:b/>
                <w:bCs/>
              </w:rPr>
              <w:t xml:space="preserve">Mobile Application Development </w:t>
            </w:r>
            <w:r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14:paraId="7F1FC882" w14:textId="77777777" w:rsidR="0027375E" w:rsidRPr="00024428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Feedback:</w:t>
      </w:r>
    </w:p>
    <w:sectPr w:rsidR="0027375E" w:rsidRPr="00024428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8424C2" w14:textId="77777777" w:rsidR="00F34947" w:rsidRDefault="00F34947" w:rsidP="0027375E">
      <w:r>
        <w:separator/>
      </w:r>
    </w:p>
  </w:endnote>
  <w:endnote w:type="continuationSeparator" w:id="0">
    <w:p w14:paraId="7953CDB9" w14:textId="77777777" w:rsidR="00F34947" w:rsidRDefault="00F34947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557EA" w14:textId="5599138C" w:rsidR="0027375E" w:rsidRPr="0027375E" w:rsidRDefault="008030FB">
    <w:pPr>
      <w:pStyle w:val="Footer"/>
      <w:rPr>
        <w:sz w:val="20"/>
        <w:szCs w:val="20"/>
      </w:rPr>
    </w:pPr>
    <w:r>
      <w:rPr>
        <w:sz w:val="20"/>
        <w:szCs w:val="20"/>
      </w:rPr>
      <w:t>Project</w:t>
    </w:r>
  </w:p>
  <w:p w14:paraId="1E8A6BED" w14:textId="664F4AC5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8030FB">
      <w:rPr>
        <w:sz w:val="20"/>
        <w:szCs w:val="20"/>
      </w:rPr>
      <w:t>2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8030FB">
      <w:rPr>
        <w:sz w:val="20"/>
        <w:szCs w:val="20"/>
      </w:rPr>
      <w:t>One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8030FB">
      <w:rPr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366760" w14:textId="77777777" w:rsidR="00F34947" w:rsidRDefault="00F34947" w:rsidP="0027375E">
      <w:r>
        <w:separator/>
      </w:r>
    </w:p>
  </w:footnote>
  <w:footnote w:type="continuationSeparator" w:id="0">
    <w:p w14:paraId="0E6847BD" w14:textId="77777777" w:rsidR="00F34947" w:rsidRDefault="00F34947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24428"/>
    <w:rsid w:val="000A48AC"/>
    <w:rsid w:val="0027375E"/>
    <w:rsid w:val="002C6A54"/>
    <w:rsid w:val="002F341B"/>
    <w:rsid w:val="003139CA"/>
    <w:rsid w:val="004B20F7"/>
    <w:rsid w:val="00540F59"/>
    <w:rsid w:val="00557DAE"/>
    <w:rsid w:val="005B3A35"/>
    <w:rsid w:val="006070BE"/>
    <w:rsid w:val="00622A5D"/>
    <w:rsid w:val="006741E0"/>
    <w:rsid w:val="00745066"/>
    <w:rsid w:val="007A669B"/>
    <w:rsid w:val="007C6AB6"/>
    <w:rsid w:val="007D005A"/>
    <w:rsid w:val="007D25F0"/>
    <w:rsid w:val="008005D6"/>
    <w:rsid w:val="008030FB"/>
    <w:rsid w:val="00875C4E"/>
    <w:rsid w:val="008D04A2"/>
    <w:rsid w:val="00942703"/>
    <w:rsid w:val="00976BF2"/>
    <w:rsid w:val="009E0E6C"/>
    <w:rsid w:val="00A22F83"/>
    <w:rsid w:val="00A27CDD"/>
    <w:rsid w:val="00A32266"/>
    <w:rsid w:val="00A4556A"/>
    <w:rsid w:val="00A619F5"/>
    <w:rsid w:val="00A91DB4"/>
    <w:rsid w:val="00A9243A"/>
    <w:rsid w:val="00B00D94"/>
    <w:rsid w:val="00B02CAE"/>
    <w:rsid w:val="00B207CD"/>
    <w:rsid w:val="00BB0B1D"/>
    <w:rsid w:val="00C05FDA"/>
    <w:rsid w:val="00C07527"/>
    <w:rsid w:val="00C656DF"/>
    <w:rsid w:val="00C76227"/>
    <w:rsid w:val="00CB78B3"/>
    <w:rsid w:val="00CC70F4"/>
    <w:rsid w:val="00D30167"/>
    <w:rsid w:val="00DC0261"/>
    <w:rsid w:val="00DF5106"/>
    <w:rsid w:val="00EB30E0"/>
    <w:rsid w:val="00F34947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1062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17</cp:revision>
  <cp:lastPrinted>2020-08-02T22:16:00Z</cp:lastPrinted>
  <dcterms:created xsi:type="dcterms:W3CDTF">2020-08-02T22:16:00Z</dcterms:created>
  <dcterms:modified xsi:type="dcterms:W3CDTF">2021-02-15T21:54:00Z</dcterms:modified>
</cp:coreProperties>
</file>