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80693DA" w:rsidR="00CC70F4" w:rsidRPr="00344ACB" w:rsidRDefault="00EB30E0" w:rsidP="00CC70F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comprehensive &amp; robust evidence on the following:</w:t>
            </w:r>
          </w:p>
          <w:p w14:paraId="41E8714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4E9952" w14:textId="46F6749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 w:rsidR="00875AA8"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1B5CA12E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4BA012A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56F7E88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7F9F8F4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7487EA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32F507E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92FAF5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567687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E33C13A" w14:textId="3FA8E57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2888AC2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1E7170C3" w14:textId="2C502CE8" w:rsidR="006741E0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7B5C18D" w14:textId="7D43A58B" w:rsidR="00B207CD" w:rsidRPr="00344ACB" w:rsidRDefault="00B207CD" w:rsidP="006741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clear &amp; detailed evidence of functionality on the following:</w:t>
            </w:r>
          </w:p>
          <w:p w14:paraId="05F5A05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6BB99F8C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35DD9CC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11D44E2B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8C7933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3B67D61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198DD94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D60C6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3BA5C1E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10D6F1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56C7E896" w14:textId="3A5A7B24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4E32A24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5B53FB1A" w14:textId="70084632" w:rsidR="00B207CD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="00C07527" w:rsidRPr="00344ACB">
              <w:rPr>
                <w:rFonts w:ascii="Calibri" w:hAnsi="Calibri" w:cs="Calibri"/>
                <w:sz w:val="19"/>
                <w:szCs w:val="19"/>
              </w:rPr>
              <w:t xml:space="preserve"> tests verify correctness.</w:t>
            </w:r>
          </w:p>
        </w:tc>
        <w:tc>
          <w:tcPr>
            <w:tcW w:w="3356" w:type="dxa"/>
          </w:tcPr>
          <w:p w14:paraId="292E327D" w14:textId="6C53A672" w:rsidR="00EB30E0" w:rsidRPr="00344ACB" w:rsidRDefault="00EB30E0" w:rsidP="00EB30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evidence on the following:</w:t>
            </w:r>
          </w:p>
          <w:p w14:paraId="66278D3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4B2ABC6A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FE7393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348A9CB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4AAF8F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6E1ED9F3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309C2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F1E96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893C1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07689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9FEFCD0" w14:textId="1DB21A92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63564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28B2D1C1" w14:textId="21AA3EAF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02556BA" w14:textId="06D7F98F" w:rsidR="00EB30E0" w:rsidRPr="00344ACB" w:rsidRDefault="00EB30E0" w:rsidP="00EB30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does not, or does not fully contain evidence on the following:</w:t>
            </w:r>
          </w:p>
          <w:p w14:paraId="3A7FBBF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418B0068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E6D404C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104849C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0420FAF" w14:textId="77C2B13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41608A9C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FB25AF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685781F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0022370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3BA5CDE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35125FA2" w14:textId="1E66D76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CEBA4F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0B1D9558" w14:textId="22B44A29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thoroughly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4A7C8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thoroughly demonstrates code elegance on the following:</w:t>
            </w:r>
          </w:p>
          <w:p w14:paraId="5D3F6A4E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64DE2CD7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F19619A" w14:textId="77777777" w:rsidR="0075701C" w:rsidRPr="00344ACB" w:rsidRDefault="0075701C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sufficient modularity, i.e., code adheres to </w:t>
            </w:r>
            <w:r>
              <w:rPr>
                <w:rFonts w:ascii="Calibri" w:hAnsi="Calibri" w:cs="Calibri"/>
                <w:sz w:val="19"/>
                <w:szCs w:val="19"/>
              </w:rPr>
              <w:t>MVVM, DRY &amp; SOLID.</w:t>
            </w:r>
          </w:p>
          <w:p w14:paraId="3DA8AD89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1E20C7B" w14:textId="77777777" w:rsidR="005B3A35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697CC94A" w14:textId="4F469F50" w:rsidR="00FA1613" w:rsidRPr="00344ACB" w:rsidRDefault="006C000B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  <w:tc>
          <w:tcPr>
            <w:tcW w:w="3357" w:type="dxa"/>
          </w:tcPr>
          <w:p w14:paraId="7343059B" w14:textId="5339FC1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927C11A" w14:textId="151D9C0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Application code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2A1F56A7" w14:textId="77777777" w:rsidR="00EB30E0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0F4C0722" w14:textId="77777777" w:rsidR="00EB30E0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2BA5B3F" w14:textId="5AF86A37" w:rsidR="00EB30E0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sufficient modularity, i.e., code adheres to </w:t>
            </w:r>
            <w:r w:rsidR="00813DAB">
              <w:rPr>
                <w:rFonts w:ascii="Calibri" w:hAnsi="Calibri" w:cs="Calibri"/>
                <w:sz w:val="19"/>
                <w:szCs w:val="19"/>
              </w:rPr>
              <w:t>MVVM</w:t>
            </w:r>
            <w:r w:rsidR="0075701C">
              <w:rPr>
                <w:rFonts w:ascii="Calibri" w:hAnsi="Calibri" w:cs="Calibri"/>
                <w:sz w:val="19"/>
                <w:szCs w:val="19"/>
              </w:rPr>
              <w:t>, DRY</w:t>
            </w:r>
            <w:r w:rsidR="00813DAB">
              <w:rPr>
                <w:rFonts w:ascii="Calibri" w:hAnsi="Calibri" w:cs="Calibri"/>
                <w:sz w:val="19"/>
                <w:szCs w:val="19"/>
              </w:rPr>
              <w:t xml:space="preserve"> &amp; SOLID.</w:t>
            </w:r>
          </w:p>
          <w:p w14:paraId="724B6D0E" w14:textId="77777777" w:rsidR="00EB30E0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B38F3AA" w14:textId="77777777" w:rsidR="005B3A35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362DDD55" w14:textId="2F3071FB" w:rsidR="00FA1613" w:rsidRPr="00344ACB" w:rsidRDefault="006C000B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  <w:tc>
          <w:tcPr>
            <w:tcW w:w="3356" w:type="dxa"/>
          </w:tcPr>
          <w:p w14:paraId="1890E005" w14:textId="58904783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no magic numbers/strings &amp; are stored in their appropriate XML files.</w:t>
            </w:r>
          </w:p>
          <w:p w14:paraId="08EEE70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020B3E8" w14:textId="4AE89B0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demonstrates code elegance on the following:</w:t>
            </w:r>
          </w:p>
          <w:p w14:paraId="11A29B02" w14:textId="709CA795" w:rsidR="00B00D94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26215965" w14:textId="5D58982A" w:rsidR="00B00D94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0BC241F1" w14:textId="77777777" w:rsidR="0075701C" w:rsidRPr="00344ACB" w:rsidRDefault="0075701C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sufficient modularity, i.e., code adheres to </w:t>
            </w:r>
            <w:r>
              <w:rPr>
                <w:rFonts w:ascii="Calibri" w:hAnsi="Calibri" w:cs="Calibri"/>
                <w:sz w:val="19"/>
                <w:szCs w:val="19"/>
              </w:rPr>
              <w:t>MVVM, DRY &amp; SOLID.</w:t>
            </w:r>
          </w:p>
          <w:p w14:paraId="0EA961D6" w14:textId="6B9ECF72" w:rsidR="00B00D94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5E4D44B0" w14:textId="77777777" w:rsidR="005B3A35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  <w:p w14:paraId="131B0332" w14:textId="191570C5" w:rsidR="00FA1613" w:rsidRPr="00344ACB" w:rsidRDefault="006C000B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  <w:tc>
          <w:tcPr>
            <w:tcW w:w="3357" w:type="dxa"/>
          </w:tcPr>
          <w:p w14:paraId="0E564E5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frequent magic</w:t>
            </w:r>
            <w:r w:rsidR="00C76227" w:rsidRPr="00344ACB">
              <w:rPr>
                <w:rFonts w:ascii="Calibri" w:hAnsi="Calibri" w:cs="Calibri"/>
                <w:sz w:val="19"/>
                <w:szCs w:val="19"/>
              </w:rPr>
              <w:t xml:space="preserve"> numbers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/strings &amp; are not or are not fully stored in their appropriate XML files.</w:t>
            </w:r>
          </w:p>
          <w:p w14:paraId="2008036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E781954" w14:textId="719DB9A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5638DD64" w14:textId="77777777" w:rsidR="00EB30E0" w:rsidRPr="00344ACB" w:rsidRDefault="00EB30E0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5E921906" w14:textId="77777777" w:rsidR="00EB30E0" w:rsidRPr="00344ACB" w:rsidRDefault="00EB30E0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36686ABB" w14:textId="77777777" w:rsidR="0075701C" w:rsidRPr="00344ACB" w:rsidRDefault="0075701C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sufficient modularity, i.e., code adheres to </w:t>
            </w:r>
            <w:r>
              <w:rPr>
                <w:rFonts w:ascii="Calibri" w:hAnsi="Calibri" w:cs="Calibri"/>
                <w:sz w:val="19"/>
                <w:szCs w:val="19"/>
              </w:rPr>
              <w:t>MVVM, DRY &amp; SOLID.</w:t>
            </w:r>
          </w:p>
          <w:p w14:paraId="3D18D99A" w14:textId="77777777" w:rsidR="00EB30E0" w:rsidRPr="00344ACB" w:rsidRDefault="00EB30E0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2AA7D79A" w14:textId="77777777" w:rsidR="005B3A35" w:rsidRDefault="00EB30E0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6161505" w14:textId="53C79803" w:rsidR="00FA1613" w:rsidRPr="00344ACB" w:rsidRDefault="006C000B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for</w:t>
            </w:r>
            <w:bookmarkStart w:id="0" w:name="_GoBack"/>
            <w:bookmarkEnd w:id="0"/>
            <w:r>
              <w:rPr>
                <w:rFonts w:ascii="Calibri" w:hAnsi="Calibri" w:cs="Calibri"/>
                <w:sz w:val="19"/>
                <w:szCs w:val="19"/>
              </w:rPr>
              <w:t xml:space="preserve">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comprehensive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7520916A" w14:textId="3D3CB537" w:rsidR="0074506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D77775B" w14:textId="1B2A943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ireframes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sketched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of the application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B2AD4F8" w14:textId="684A6AD2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tep-by-step user guide.</w:t>
            </w:r>
          </w:p>
          <w:p w14:paraId="6539121F" w14:textId="0FBA52F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commented with KDoc &amp; generated with Dokka.</w:t>
            </w:r>
          </w:p>
          <w:p w14:paraId="0A7B1D9C" w14:textId="1F20DCD6" w:rsidR="00875C4E" w:rsidRPr="00344ACB" w:rsidRDefault="00875C4E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REST API </w:t>
            </w:r>
            <w:r w:rsidR="006070BE" w:rsidRPr="00344ACB">
              <w:rPr>
                <w:rFonts w:ascii="Calibri" w:hAnsi="Calibri" w:cs="Calibri"/>
                <w:sz w:val="19"/>
                <w:szCs w:val="19"/>
              </w:rPr>
              <w:t xml:space="preserve">GET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endpoints.</w:t>
            </w:r>
          </w:p>
          <w:p w14:paraId="7A0E9085" w14:textId="53FB2E96" w:rsidR="00DF510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59791BFB" w14:textId="77777777" w:rsidR="005B3A35" w:rsidRPr="00344ACB" w:rsidRDefault="005B3A35" w:rsidP="00745066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6335B88" w14:textId="2611CE70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C24A8EF" w14:textId="3F21E85E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concise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B7D34D8" w14:textId="77777777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7450EC4E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integration using GitHub Actions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17274373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19F46AC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46670F13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ABA1687" w14:textId="530CDB99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784EA943" w14:textId="77777777" w:rsidR="006070BE" w:rsidRPr="00344ACB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REST API GET endpoints.</w:t>
            </w:r>
          </w:p>
          <w:p w14:paraId="35FCAE66" w14:textId="4CA89B68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099A7E2E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6E7520D" w14:textId="56BF2554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72BD4DFF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52CCDCB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F47EE45" w14:textId="5ED51B3D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using GitHub Actions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5853571C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CC57D54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0F65AF06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4AF832CD" w14:textId="1BC2F778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7CC05F0E" w14:textId="77777777" w:rsidR="006070BE" w:rsidRPr="00344ACB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REST API GET endpoints.</w:t>
            </w:r>
          </w:p>
          <w:p w14:paraId="528D8991" w14:textId="7BDDB5C7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6FF60F82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DBDDA0C" w14:textId="5281770D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branches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762E6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7154BA98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3A1540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84054D9" w14:textId="64A0ED02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setup.</w:t>
            </w: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2EC1B01A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privacy policy discloses user information collected.</w:t>
            </w:r>
          </w:p>
          <w:p w14:paraId="578D8FD0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6CD30B81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76D581C" w14:textId="482877A5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7B0B95B1" w14:textId="77777777" w:rsidR="006070BE" w:rsidRPr="00344ACB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REST API GET endpoints.</w:t>
            </w:r>
          </w:p>
          <w:p w14:paraId="4538EFB5" w14:textId="11921ACB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38E4E2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3FE0F7C8" w14:textId="4820A76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are not or are not fully named with convention &amp; do not or do not fully contain code relating to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the 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48E7AE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89DFB4E" w14:textId="582FD44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 commit messages do not or do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reflect the f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eature 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F0450DD" w14:textId="77777777" w:rsidR="002C6A54" w:rsidRPr="00344ACB" w:rsidRDefault="002C6A54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21FFDFB7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16CED7FC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2653E">
              <w:t>5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2060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37C7AAFE" w:rsidR="0027375E" w:rsidRDefault="00D2653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85AC65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8030FB">
              <w:rPr>
                <w:b/>
                <w:bCs/>
              </w:rPr>
              <w:t>80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D4E0E" w14:textId="77777777" w:rsidR="00422DF9" w:rsidRDefault="00422DF9" w:rsidP="0027375E">
      <w:r>
        <w:separator/>
      </w:r>
    </w:p>
  </w:endnote>
  <w:endnote w:type="continuationSeparator" w:id="0">
    <w:p w14:paraId="7C018B29" w14:textId="77777777" w:rsidR="00422DF9" w:rsidRDefault="00422DF9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664F4AC5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030FB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7A728" w14:textId="77777777" w:rsidR="00422DF9" w:rsidRDefault="00422DF9" w:rsidP="0027375E">
      <w:r>
        <w:separator/>
      </w:r>
    </w:p>
  </w:footnote>
  <w:footnote w:type="continuationSeparator" w:id="0">
    <w:p w14:paraId="66BD6837" w14:textId="77777777" w:rsidR="00422DF9" w:rsidRDefault="00422DF9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0C3CDF"/>
    <w:rsid w:val="0027375E"/>
    <w:rsid w:val="002C6A54"/>
    <w:rsid w:val="002F341B"/>
    <w:rsid w:val="003139CA"/>
    <w:rsid w:val="00344ACB"/>
    <w:rsid w:val="003F66EF"/>
    <w:rsid w:val="00422DF9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41E0"/>
    <w:rsid w:val="006C000B"/>
    <w:rsid w:val="00745066"/>
    <w:rsid w:val="0075701C"/>
    <w:rsid w:val="007A669B"/>
    <w:rsid w:val="007C6AB6"/>
    <w:rsid w:val="007D005A"/>
    <w:rsid w:val="007D25F0"/>
    <w:rsid w:val="008005D6"/>
    <w:rsid w:val="008030FB"/>
    <w:rsid w:val="00813DAB"/>
    <w:rsid w:val="00875AA8"/>
    <w:rsid w:val="00875C4E"/>
    <w:rsid w:val="008D04A2"/>
    <w:rsid w:val="00942703"/>
    <w:rsid w:val="00976BF2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B00D94"/>
    <w:rsid w:val="00B02CAE"/>
    <w:rsid w:val="00B207CD"/>
    <w:rsid w:val="00B8116F"/>
    <w:rsid w:val="00BB0B1D"/>
    <w:rsid w:val="00C05FDA"/>
    <w:rsid w:val="00C07527"/>
    <w:rsid w:val="00C656DF"/>
    <w:rsid w:val="00C76227"/>
    <w:rsid w:val="00C942D9"/>
    <w:rsid w:val="00CB78B3"/>
    <w:rsid w:val="00CC70F4"/>
    <w:rsid w:val="00D2653E"/>
    <w:rsid w:val="00D30167"/>
    <w:rsid w:val="00DC0261"/>
    <w:rsid w:val="00DF5106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5</cp:revision>
  <cp:lastPrinted>2021-02-22T06:56:00Z</cp:lastPrinted>
  <dcterms:created xsi:type="dcterms:W3CDTF">2021-02-22T06:56:00Z</dcterms:created>
  <dcterms:modified xsi:type="dcterms:W3CDTF">2021-02-23T11:02:00Z</dcterms:modified>
</cp:coreProperties>
</file>