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w:t>
      </w:r>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68F0A1A"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654EF">
      <w:pPr>
        <w:pStyle w:val="TOC1"/>
        <w:tabs>
          <w:tab w:val="right" w:leader="dot" w:pos="9372"/>
        </w:tabs>
        <w:rPr>
          <w:rFonts w:ascii="Times New Roman" w:eastAsiaTheme="minorEastAsia" w:hAnsi="Times New Roman" w:cs="Times New Roman"/>
          <w:bCs/>
          <w:noProof/>
          <w:sz w:val="24"/>
          <w:szCs w:val="24"/>
          <w:lang w:val="en-KE" w:eastAsia="en-KE"/>
        </w:rPr>
      </w:pPr>
      <w:r w:rsidRPr="00976BD1">
        <w:rPr>
          <w:rFonts w:ascii="Times New Roman" w:hAnsi="Times New Roman" w:cs="Times New Roman"/>
          <w:bCs/>
          <w:sz w:val="24"/>
          <w:szCs w:val="24"/>
        </w:rPr>
        <w:fldChar w:fldCharType="begin"/>
      </w:r>
      <w:r w:rsidRPr="00976BD1">
        <w:rPr>
          <w:rFonts w:ascii="Times New Roman" w:hAnsi="Times New Roman" w:cs="Times New Roman"/>
          <w:bCs/>
          <w:sz w:val="24"/>
          <w:szCs w:val="24"/>
        </w:rPr>
        <w:instrText xml:space="preserve"> TOC \o "1-3" \h \z \u </w:instrText>
      </w:r>
      <w:r w:rsidRPr="00976BD1">
        <w:rPr>
          <w:rFonts w:ascii="Times New Roman" w:hAnsi="Times New Roman" w:cs="Times New Roman"/>
          <w:bCs/>
          <w:sz w:val="24"/>
          <w:szCs w:val="24"/>
        </w:rPr>
        <w:fldChar w:fldCharType="separate"/>
      </w:r>
      <w:hyperlink w:anchor="_Toc77059101" w:history="1">
        <w:r w:rsidRPr="00E76350">
          <w:rPr>
            <w:rStyle w:val="Hyperlink"/>
            <w:rFonts w:ascii="Times New Roman" w:eastAsia="Times New Roman" w:hAnsi="Times New Roman" w:cs="Times New Roman"/>
            <w:bCs/>
            <w:noProof/>
            <w:sz w:val="24"/>
            <w:szCs w:val="24"/>
          </w:rPr>
          <w:t>COVER PAGE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_Toc77059101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w:t>
        </w:r>
        <w:r w:rsidRPr="00E76350">
          <w:rPr>
            <w:rFonts w:ascii="Times New Roman" w:hAnsi="Times New Roman" w:cs="Times New Roman"/>
            <w:bCs/>
            <w:noProof/>
            <w:webHidden/>
            <w:sz w:val="24"/>
            <w:szCs w:val="24"/>
          </w:rPr>
          <w:fldChar w:fldCharType="end"/>
        </w:r>
      </w:hyperlink>
    </w:p>
    <w:p w14:paraId="0FEA3AAF" w14:textId="7F4CBB91" w:rsidR="005654EF" w:rsidRPr="00E76350" w:rsidRDefault="00314C0A">
      <w:pPr>
        <w:pStyle w:val="TOC1"/>
        <w:tabs>
          <w:tab w:val="right" w:leader="dot" w:pos="9372"/>
        </w:tabs>
        <w:rPr>
          <w:rStyle w:val="Hyperlink"/>
          <w:rFonts w:ascii="Times New Roman" w:hAnsi="Times New Roman" w:cs="Times New Roman"/>
          <w:bCs/>
          <w:noProof/>
          <w:sz w:val="24"/>
          <w:szCs w:val="24"/>
        </w:rPr>
      </w:pPr>
      <w:hyperlink w:anchor="_Toc77059104" w:history="1">
        <w:r w:rsidR="005654EF" w:rsidRPr="00E76350">
          <w:rPr>
            <w:rStyle w:val="Hyperlink"/>
            <w:rFonts w:ascii="Times New Roman" w:eastAsia="Times New Roman" w:hAnsi="Times New Roman" w:cs="Times New Roman"/>
            <w:bCs/>
            <w:noProof/>
            <w:sz w:val="24"/>
            <w:szCs w:val="24"/>
          </w:rPr>
          <w:t>DECLARATION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2</w:t>
        </w:r>
        <w:r w:rsidR="005654EF" w:rsidRPr="00E76350">
          <w:rPr>
            <w:rFonts w:ascii="Times New Roman" w:hAnsi="Times New Roman" w:cs="Times New Roman"/>
            <w:bCs/>
            <w:noProof/>
            <w:webHidden/>
            <w:sz w:val="24"/>
            <w:szCs w:val="24"/>
          </w:rPr>
          <w:fldChar w:fldCharType="end"/>
        </w:r>
      </w:hyperlink>
    </w:p>
    <w:p w14:paraId="3DC4B8DD" w14:textId="20671A78"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ABSTRACT…….………………………………….……………………………………………...3</w:t>
      </w:r>
    </w:p>
    <w:p w14:paraId="1F413BAD" w14:textId="1C7AB3A7"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FIGURES….…………….……….……………………………………………………...5</w:t>
      </w:r>
    </w:p>
    <w:p w14:paraId="69CAAC4F" w14:textId="36D64AEF"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TABLES………………...…………………………………………………</w:t>
      </w:r>
      <w:r w:rsidR="00E76350">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785A2F52" w:rsidR="00976BD1" w:rsidRPr="00E76350" w:rsidRDefault="00976BD1" w:rsidP="00976BD1">
      <w:pPr>
        <w:rPr>
          <w:rFonts w:ascii="Times New Roman" w:hAnsi="Times New Roman" w:cs="Times New Roman"/>
          <w:bCs/>
          <w:sz w:val="24"/>
          <w:szCs w:val="24"/>
        </w:rPr>
      </w:pPr>
      <w:r w:rsidRPr="00E76350">
        <w:rPr>
          <w:rFonts w:ascii="Times New Roman" w:hAnsi="Times New Roman" w:cs="Times New Roman"/>
          <w:bCs/>
          <w:sz w:val="24"/>
          <w:szCs w:val="24"/>
        </w:rPr>
        <w:t>LIST OF FIGURES……………….………………………………………………</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69AA2AC5" w:rsidR="00976BD1" w:rsidRPr="00E76350" w:rsidRDefault="00976BD1" w:rsidP="00976BD1">
      <w:pPr>
        <w:rPr>
          <w:rFonts w:ascii="Times New Roman" w:eastAsia="Times New Roman" w:hAnsi="Times New Roman" w:cs="Times New Roman"/>
          <w:bCs/>
          <w:color w:val="000000"/>
          <w:sz w:val="24"/>
          <w:szCs w:val="24"/>
        </w:rPr>
      </w:pPr>
      <w:r w:rsidRPr="00E76350">
        <w:rPr>
          <w:rFonts w:ascii="Times New Roman" w:eastAsia="Times New Roman" w:hAnsi="Times New Roman" w:cs="Times New Roman"/>
          <w:bCs/>
          <w:color w:val="000000"/>
          <w:sz w:val="24"/>
          <w:szCs w:val="24"/>
        </w:rPr>
        <w:t>LIST OF ACRONYMS AND ABBREVIATIONS………………………</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F75C02F" w:rsidR="00976BD1" w:rsidRPr="00E76350" w:rsidRDefault="00976BD1" w:rsidP="00976BD1">
      <w:pPr>
        <w:rPr>
          <w:rFonts w:ascii="Times New Roman" w:hAnsi="Times New Roman" w:cs="Times New Roman"/>
          <w:bCs/>
          <w:sz w:val="24"/>
          <w:szCs w:val="24"/>
        </w:rPr>
      </w:pPr>
      <w:r w:rsidRPr="00245DEF">
        <w:rPr>
          <w:rFonts w:ascii="Times New Roman" w:hAnsi="Times New Roman" w:cs="Times New Roman"/>
          <w:bCs/>
          <w:sz w:val="24"/>
          <w:szCs w:val="24"/>
        </w:rPr>
        <w:t>CHAPTER</w:t>
      </w:r>
      <w:r w:rsidR="00E76350" w:rsidRPr="00245DEF">
        <w:rPr>
          <w:rFonts w:ascii="Times New Roman" w:hAnsi="Times New Roman" w:cs="Times New Roman"/>
          <w:bCs/>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69A8F32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5" w:history="1">
        <w:r w:rsidR="005654EF" w:rsidRPr="00E76350">
          <w:rPr>
            <w:rStyle w:val="Hyperlink"/>
            <w:rFonts w:ascii="Times New Roman" w:eastAsia="Times New Roman" w:hAnsi="Times New Roman" w:cs="Times New Roman"/>
            <w:bCs/>
            <w:noProof/>
            <w:sz w:val="24"/>
            <w:szCs w:val="24"/>
          </w:rPr>
          <w:t>1. INTRODUCTION</w:t>
        </w:r>
        <w:r w:rsidRPr="00E76350">
          <w:rPr>
            <w:rStyle w:val="Hyperlink"/>
            <w:rFonts w:ascii="Times New Roman" w:eastAsia="Times New Roman" w:hAnsi="Times New Roman" w:cs="Times New Roman"/>
            <w:bCs/>
            <w:noProof/>
            <w:sz w:val="24"/>
            <w:szCs w:val="24"/>
          </w:rPr>
          <w:t>………………………………………………………</w:t>
        </w:r>
        <w:r w:rsidR="00E76350">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245DEF">
          <w:rPr>
            <w:rStyle w:val="Hyperlink"/>
            <w:rFonts w:ascii="Times New Roman" w:eastAsia="Times New Roman" w:hAnsi="Times New Roman" w:cs="Times New Roman"/>
            <w:bCs/>
            <w:noProof/>
            <w:sz w:val="24"/>
            <w:szCs w:val="24"/>
          </w:rPr>
          <w:t>..</w:t>
        </w:r>
        <w:r w:rsidRPr="00E76350">
          <w:rPr>
            <w:rStyle w:val="Hyperlink"/>
            <w:rFonts w:ascii="Times New Roman" w:eastAsia="Times New Roman" w:hAnsi="Times New Roman" w:cs="Times New Roman"/>
            <w:bCs/>
            <w:noProof/>
            <w:sz w:val="24"/>
            <w:szCs w:val="24"/>
          </w:rPr>
          <w:t>……..</w:t>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727637BE" w14:textId="4CDE08D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6" w:history="1">
        <w:r w:rsidR="005654EF" w:rsidRPr="00E76350">
          <w:rPr>
            <w:rStyle w:val="Hyperlink"/>
            <w:rFonts w:ascii="Times New Roman" w:eastAsia="Times New Roman" w:hAnsi="Times New Roman" w:cs="Times New Roman"/>
            <w:bCs/>
            <w:noProof/>
            <w:sz w:val="24"/>
            <w:szCs w:val="24"/>
          </w:rPr>
          <w:t>1.1. Background Information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_Toc77059106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p>
    <w:p w14:paraId="3C4573DA" w14:textId="5C51C3BF"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7" w:history="1">
        <w:r w:rsidR="005654EF" w:rsidRPr="00E76350">
          <w:rPr>
            <w:rStyle w:val="Hyperlink"/>
            <w:rFonts w:ascii="Times New Roman" w:eastAsia="Times New Roman" w:hAnsi="Times New Roman" w:cs="Times New Roman"/>
            <w:bCs/>
            <w:noProof/>
            <w:sz w:val="24"/>
            <w:szCs w:val="24"/>
          </w:rPr>
          <w:t>1.2. Problem Statement</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4F7A478A" w14:textId="63ECF5ED"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8" w:history="1">
        <w:r w:rsidR="005654EF" w:rsidRPr="00E76350">
          <w:rPr>
            <w:rStyle w:val="Hyperlink"/>
            <w:rFonts w:ascii="Times New Roman" w:eastAsia="Times New Roman" w:hAnsi="Times New Roman" w:cs="Times New Roman"/>
            <w:bCs/>
            <w:noProof/>
            <w:sz w:val="24"/>
            <w:szCs w:val="24"/>
          </w:rPr>
          <w:t>1.3. Project Justification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_Toc77059108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10</w:t>
        </w:r>
        <w:r w:rsidR="005654EF" w:rsidRPr="00E76350">
          <w:rPr>
            <w:rFonts w:ascii="Times New Roman" w:hAnsi="Times New Roman" w:cs="Times New Roman"/>
            <w:bCs/>
            <w:noProof/>
            <w:webHidden/>
            <w:sz w:val="24"/>
            <w:szCs w:val="24"/>
          </w:rPr>
          <w:fldChar w:fldCharType="end"/>
        </w:r>
      </w:hyperlink>
    </w:p>
    <w:p w14:paraId="21174EB4" w14:textId="0E71EEE8" w:rsidR="005654EF" w:rsidRPr="00E76350" w:rsidRDefault="00C267BE">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09"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 xml:space="preserve">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_Toc77059109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07B186E9" w14:textId="53823BA8"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0F2C9D19"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TWO………………….….…………….…………………………………………….12</w:t>
      </w:r>
    </w:p>
    <w:p w14:paraId="205BBBDC" w14:textId="1493CF3E" w:rsidR="005654EF" w:rsidRPr="00E76350" w:rsidRDefault="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5654EF" w:rsidRPr="00E76350">
          <w:rPr>
            <w:rStyle w:val="Hyperlink"/>
            <w:rFonts w:ascii="Times New Roman" w:eastAsia="Times New Roman" w:hAnsi="Times New Roman" w:cs="Times New Roman"/>
            <w:bCs/>
            <w:noProof/>
            <w:sz w:val="24"/>
            <w:szCs w:val="24"/>
          </w:rPr>
          <w:t>2. LITERATURE REVIEW</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_Toc77059114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7A42A9C1" w14:textId="7BBACF35" w:rsidR="005654EF" w:rsidRDefault="000D53CF">
      <w:pPr>
        <w:pStyle w:val="TOC1"/>
        <w:tabs>
          <w:tab w:val="right" w:leader="dot" w:pos="9372"/>
        </w:tabs>
        <w:rPr>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0E0C2C">
        <w:rPr>
          <w:rStyle w:val="Hyperlink"/>
          <w:rFonts w:ascii="Times New Roman" w:hAnsi="Times New Roman" w:cs="Times New Roman"/>
          <w:bCs/>
          <w:noProof/>
          <w:sz w:val="24"/>
          <w:szCs w:val="24"/>
          <w:u w:val="none"/>
        </w:rPr>
        <w:t xml:space="preserve">   </w:t>
      </w:r>
      <w:r w:rsidR="007D6428">
        <w:rPr>
          <w:rStyle w:val="Hyperlink"/>
          <w:rFonts w:ascii="Times New Roman" w:hAnsi="Times New Roman" w:cs="Times New Roman"/>
          <w:bCs/>
          <w:noProof/>
          <w:sz w:val="24"/>
          <w:szCs w:val="24"/>
          <w:u w:val="none"/>
        </w:rPr>
        <w:t xml:space="preserve"> </w:t>
      </w:r>
      <w:hyperlink w:anchor="_Toc77059115" w:history="1">
        <w:r w:rsidR="005654EF" w:rsidRPr="00E76350">
          <w:rPr>
            <w:rStyle w:val="Hyperlink"/>
            <w:rFonts w:ascii="Times New Roman" w:eastAsia="Times New Roman" w:hAnsi="Times New Roman" w:cs="Times New Roman"/>
            <w:bCs/>
            <w:noProof/>
            <w:sz w:val="24"/>
            <w:szCs w:val="24"/>
          </w:rPr>
          <w:t>2.1.</w:t>
        </w:r>
        <w:r w:rsidR="007D6428">
          <w:rPr>
            <w:rStyle w:val="Hyperlink"/>
            <w:rFonts w:ascii="Times New Roman" w:eastAsia="Times New Roman" w:hAnsi="Times New Roman" w:cs="Times New Roman"/>
            <w:bCs/>
            <w:noProof/>
            <w:sz w:val="24"/>
            <w:szCs w:val="24"/>
          </w:rPr>
          <w:t xml:space="preserve"> Detection</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_Toc77059115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12</w:t>
        </w:r>
        <w:r w:rsidR="005654EF" w:rsidRPr="00E76350">
          <w:rPr>
            <w:rFonts w:ascii="Times New Roman" w:hAnsi="Times New Roman" w:cs="Times New Roman"/>
            <w:bCs/>
            <w:noProof/>
            <w:webHidden/>
            <w:sz w:val="24"/>
            <w:szCs w:val="24"/>
          </w:rPr>
          <w:fldChar w:fldCharType="end"/>
        </w:r>
      </w:hyperlink>
    </w:p>
    <w:p w14:paraId="6F08F6D2" w14:textId="7468735A" w:rsidR="00B3312E" w:rsidRPr="001D0C99" w:rsidRDefault="001D0C99" w:rsidP="00B3312E">
      <w:pPr>
        <w:rPr>
          <w:rFonts w:ascii="Times New Roman" w:hAnsi="Times New Roman" w:cs="Times New Roman"/>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15A2C860" w14:textId="07499973" w:rsidR="000D53CF" w:rsidRPr="00E76350" w:rsidRDefault="000D53CF" w:rsidP="000D53CF">
      <w:pPr>
        <w:rPr>
          <w:rFonts w:ascii="Times New Roman" w:hAnsi="Times New Roman" w:cs="Times New Roman"/>
          <w:bCs/>
          <w:sz w:val="24"/>
          <w:szCs w:val="24"/>
        </w:rPr>
      </w:pPr>
      <w:r w:rsidRPr="00E76350">
        <w:rPr>
          <w:rFonts w:ascii="Times New Roman" w:hAnsi="Times New Roman" w:cs="Times New Roman"/>
          <w:bCs/>
          <w:sz w:val="24"/>
          <w:szCs w:val="24"/>
        </w:rPr>
        <w:t>CHAPTER THREE…………….….…………….…………………………</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………….13</w:t>
      </w:r>
    </w:p>
    <w:p w14:paraId="20EDC3E6" w14:textId="661E3F06" w:rsidR="000D53CF" w:rsidRPr="00E76350" w:rsidRDefault="000D53CF" w:rsidP="000D53CF">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00E76350" w:rsidRPr="00E76350">
          <w:rPr>
            <w:rStyle w:val="Hyperlink"/>
            <w:rFonts w:ascii="Times New Roman" w:eastAsia="Times New Roman" w:hAnsi="Times New Roman" w:cs="Times New Roman"/>
            <w:bCs/>
            <w:noProof/>
            <w:sz w:val="24"/>
            <w:szCs w:val="24"/>
          </w:rPr>
          <w:t>3</w:t>
        </w:r>
        <w:r w:rsidRPr="00E76350">
          <w:rPr>
            <w:rStyle w:val="Hyperlink"/>
            <w:rFonts w:ascii="Times New Roman" w:eastAsia="Times New Roman" w:hAnsi="Times New Roman" w:cs="Times New Roman"/>
            <w:bCs/>
            <w:noProof/>
            <w:sz w:val="24"/>
            <w:szCs w:val="24"/>
          </w:rPr>
          <w:t>. METHODOLOGY</w:t>
        </w:r>
      </w:hyperlink>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E76350">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……13</w:t>
      </w:r>
    </w:p>
    <w:p w14:paraId="5C810ACC" w14:textId="23DC96D2" w:rsidR="000D53CF" w:rsidRPr="00E76350" w:rsidRDefault="000D53CF" w:rsidP="000D53CF">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1D0C99">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E76350" w:rsidRPr="00E76350">
        <w:rPr>
          <w:rStyle w:val="Hyperlink"/>
          <w:rFonts w:ascii="Times New Roman" w:eastAsia="Times New Roman" w:hAnsi="Times New Roman" w:cs="Times New Roman"/>
          <w:bCs/>
          <w:noProof/>
          <w:color w:val="auto"/>
          <w:sz w:val="24"/>
          <w:szCs w:val="24"/>
          <w:u w:val="none"/>
        </w:rPr>
        <w:t>3</w:t>
      </w:r>
      <w:r w:rsidRPr="00E76350">
        <w:rPr>
          <w:rStyle w:val="Hyperlink"/>
          <w:rFonts w:ascii="Times New Roman" w:eastAsia="Times New Roman" w:hAnsi="Times New Roman" w:cs="Times New Roman"/>
          <w:bCs/>
          <w:noProof/>
          <w:color w:val="auto"/>
          <w:sz w:val="24"/>
          <w:szCs w:val="24"/>
          <w:u w:val="none"/>
        </w:rPr>
        <w:t>.1.</w:t>
      </w:r>
      <w:r w:rsidRPr="00E76350">
        <w:rPr>
          <w:rFonts w:ascii="Times New Roman" w:hAnsi="Times New Roman" w:cs="Times New Roman"/>
          <w:bCs/>
          <w:noProof/>
          <w:webHidden/>
          <w:sz w:val="24"/>
          <w:szCs w:val="24"/>
        </w:rPr>
        <w:tab/>
        <w:t>13</w:t>
      </w:r>
    </w:p>
    <w:p w14:paraId="041F1138" w14:textId="4E11DC7A" w:rsidR="00E76350" w:rsidRPr="00E76350" w:rsidRDefault="00E76350" w:rsidP="00E76350">
      <w:pPr>
        <w:rPr>
          <w:rFonts w:ascii="Times New Roman" w:hAnsi="Times New Roman" w:cs="Times New Roman"/>
          <w:bCs/>
          <w:sz w:val="24"/>
          <w:szCs w:val="24"/>
        </w:rPr>
      </w:pPr>
      <w:r w:rsidRPr="00E76350">
        <w:rPr>
          <w:rFonts w:ascii="Times New Roman" w:hAnsi="Times New Roman" w:cs="Times New Roman"/>
          <w:bCs/>
          <w:sz w:val="24"/>
          <w:szCs w:val="24"/>
        </w:rPr>
        <w:t>CHAPTER FOUR…………….….……………….……</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36E4445F" w14:textId="3E8EB5B2"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4" w:history="1">
        <w:r w:rsidRPr="00E76350">
          <w:rPr>
            <w:rStyle w:val="Hyperlink"/>
            <w:rFonts w:ascii="Times New Roman" w:eastAsia="Times New Roman" w:hAnsi="Times New Roman" w:cs="Times New Roman"/>
            <w:bCs/>
            <w:noProof/>
            <w:sz w:val="24"/>
            <w:szCs w:val="24"/>
          </w:rPr>
          <w:t xml:space="preserve">4. </w:t>
        </w:r>
        <w:r w:rsidRPr="00E76350">
          <w:rPr>
            <w:rStyle w:val="Hyperlink"/>
            <w:rFonts w:ascii="Times New Roman" w:eastAsia="Times New Roman" w:hAnsi="Times New Roman" w:cs="Times New Roman"/>
            <w:bCs/>
            <w:noProof/>
            <w:sz w:val="24"/>
            <w:szCs w:val="24"/>
            <w:u w:val="none"/>
          </w:rPr>
          <w:t>EXPECTED</w:t>
        </w:r>
      </w:hyperlink>
      <w:r w:rsidRPr="00E76350">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color w:val="auto"/>
          <w:sz w:val="24"/>
          <w:szCs w:val="24"/>
          <w:u w:val="none"/>
        </w:rPr>
        <w:t>RESULTS…………………………</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w:t>
      </w:r>
      <w:r w:rsidR="00245DEF">
        <w:rPr>
          <w:rStyle w:val="Hyperlink"/>
          <w:rFonts w:ascii="Times New Roman" w:hAnsi="Times New Roman" w:cs="Times New Roman"/>
          <w:bCs/>
          <w:noProof/>
          <w:color w:val="auto"/>
          <w:sz w:val="24"/>
          <w:szCs w:val="24"/>
          <w:u w:val="none"/>
        </w:rPr>
        <w:t>.</w:t>
      </w:r>
      <w:r w:rsidRPr="00E76350">
        <w:rPr>
          <w:rStyle w:val="Hyperlink"/>
          <w:rFonts w:ascii="Times New Roman" w:hAnsi="Times New Roman" w:cs="Times New Roman"/>
          <w:bCs/>
          <w:noProof/>
          <w:color w:val="auto"/>
          <w:sz w:val="24"/>
          <w:szCs w:val="24"/>
          <w:u w:val="none"/>
        </w:rPr>
        <w:t>…………14</w:t>
      </w:r>
    </w:p>
    <w:p w14:paraId="6E1FBEBC" w14:textId="361C8E0E" w:rsidR="00E76350" w:rsidRPr="00E76350" w:rsidRDefault="00E76350" w:rsidP="00E76350">
      <w:pPr>
        <w:pStyle w:val="TOC1"/>
        <w:tabs>
          <w:tab w:val="right" w:leader="dot" w:pos="9372"/>
        </w:tabs>
        <w:rPr>
          <w:rFonts w:ascii="Times New Roman" w:hAnsi="Times New Roman" w:cs="Times New Roman"/>
          <w:bCs/>
          <w:noProof/>
          <w:webHidden/>
          <w:sz w:val="24"/>
          <w:szCs w:val="24"/>
        </w:rPr>
      </w:pPr>
      <w:r w:rsidRPr="00E76350">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00245DEF">
        <w:rPr>
          <w:rStyle w:val="Hyperlink"/>
          <w:rFonts w:ascii="Times New Roman" w:hAnsi="Times New Roman" w:cs="Times New Roman"/>
          <w:bCs/>
          <w:noProof/>
          <w:color w:val="auto"/>
          <w:sz w:val="24"/>
          <w:szCs w:val="24"/>
          <w:u w:val="none"/>
        </w:rPr>
        <w:t xml:space="preserve">      </w:t>
      </w:r>
      <w:r w:rsidR="00AF5178">
        <w:rPr>
          <w:rStyle w:val="Hyperlink"/>
          <w:rFonts w:ascii="Times New Roman" w:hAnsi="Times New Roman" w:cs="Times New Roman"/>
          <w:bCs/>
          <w:noProof/>
          <w:color w:val="auto"/>
          <w:sz w:val="24"/>
          <w:szCs w:val="24"/>
          <w:u w:val="none"/>
        </w:rPr>
        <w:t xml:space="preserve">  </w:t>
      </w:r>
      <w:r w:rsidRPr="00E76350">
        <w:rPr>
          <w:rStyle w:val="Hyperlink"/>
          <w:rFonts w:ascii="Times New Roman" w:hAnsi="Times New Roman" w:cs="Times New Roman"/>
          <w:bCs/>
          <w:noProof/>
          <w:color w:val="auto"/>
          <w:sz w:val="24"/>
          <w:szCs w:val="24"/>
          <w:u w:val="none"/>
        </w:rPr>
        <w:t xml:space="preserve"> </w:t>
      </w:r>
      <w:r w:rsidRPr="00E76350">
        <w:rPr>
          <w:rStyle w:val="Hyperlink"/>
          <w:rFonts w:ascii="Times New Roman" w:eastAsia="Times New Roman" w:hAnsi="Times New Roman" w:cs="Times New Roman"/>
          <w:bCs/>
          <w:noProof/>
          <w:color w:val="auto"/>
          <w:sz w:val="24"/>
          <w:szCs w:val="24"/>
          <w:u w:val="none"/>
        </w:rPr>
        <w:t>4.1.</w:t>
      </w:r>
      <w:r w:rsidRPr="00E76350">
        <w:rPr>
          <w:rFonts w:ascii="Times New Roman" w:hAnsi="Times New Roman" w:cs="Times New Roman"/>
          <w:bCs/>
          <w:noProof/>
          <w:webHidden/>
          <w:sz w:val="24"/>
          <w:szCs w:val="24"/>
        </w:rPr>
        <w:tab/>
        <w:t>14</w:t>
      </w:r>
    </w:p>
    <w:p w14:paraId="7CC12D7A" w14:textId="77777777" w:rsidR="000D53CF" w:rsidRPr="00E76350" w:rsidRDefault="00314C0A" w:rsidP="000D53CF">
      <w:pPr>
        <w:pStyle w:val="TOC1"/>
        <w:tabs>
          <w:tab w:val="right" w:leader="dot" w:pos="9372"/>
        </w:tabs>
        <w:rPr>
          <w:rFonts w:ascii="Times New Roman" w:eastAsiaTheme="minorEastAsia" w:hAnsi="Times New Roman" w:cs="Times New Roman"/>
          <w:bCs/>
          <w:noProof/>
          <w:sz w:val="24"/>
          <w:szCs w:val="24"/>
          <w:lang w:val="en-KE" w:eastAsia="en-KE"/>
        </w:rPr>
      </w:pPr>
      <w:hyperlink w:anchor="_Toc77059117" w:history="1">
        <w:r w:rsidR="000D53CF" w:rsidRPr="00E76350">
          <w:rPr>
            <w:rStyle w:val="Hyperlink"/>
            <w:rFonts w:ascii="Times New Roman" w:eastAsia="Times New Roman" w:hAnsi="Times New Roman" w:cs="Times New Roman"/>
            <w:bCs/>
            <w:noProof/>
            <w:sz w:val="24"/>
            <w:szCs w:val="24"/>
          </w:rPr>
          <w:t>BUDGET</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_Toc77059117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212EF146" w14:textId="6003D031" w:rsidR="000D53CF"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000D53CF" w:rsidRPr="00E76350">
          <w:rPr>
            <w:rStyle w:val="Hyperlink"/>
            <w:rFonts w:ascii="Times New Roman" w:eastAsia="Times New Roman" w:hAnsi="Times New Roman" w:cs="Times New Roman"/>
            <w:bCs/>
            <w:noProof/>
            <w:sz w:val="24"/>
            <w:szCs w:val="24"/>
          </w:rPr>
          <w:t>(sample)</w:t>
        </w:r>
        <w:r w:rsidR="000D53CF" w:rsidRPr="00E76350">
          <w:rPr>
            <w:rFonts w:ascii="Times New Roman" w:hAnsi="Times New Roman" w:cs="Times New Roman"/>
            <w:bCs/>
            <w:noProof/>
            <w:webHidden/>
            <w:sz w:val="24"/>
            <w:szCs w:val="24"/>
          </w:rPr>
          <w:tab/>
        </w:r>
        <w:r w:rsidR="000D53CF" w:rsidRPr="00E76350">
          <w:rPr>
            <w:rFonts w:ascii="Times New Roman" w:hAnsi="Times New Roman" w:cs="Times New Roman"/>
            <w:bCs/>
            <w:noProof/>
            <w:webHidden/>
            <w:sz w:val="24"/>
            <w:szCs w:val="24"/>
          </w:rPr>
          <w:fldChar w:fldCharType="begin"/>
        </w:r>
        <w:r w:rsidR="000D53CF" w:rsidRPr="00E76350">
          <w:rPr>
            <w:rFonts w:ascii="Times New Roman" w:hAnsi="Times New Roman" w:cs="Times New Roman"/>
            <w:bCs/>
            <w:noProof/>
            <w:webHidden/>
            <w:sz w:val="24"/>
            <w:szCs w:val="24"/>
          </w:rPr>
          <w:instrText xml:space="preserve"> PAGEREF _Toc77059118 \h </w:instrText>
        </w:r>
        <w:r w:rsidR="000D53CF" w:rsidRPr="00E76350">
          <w:rPr>
            <w:rFonts w:ascii="Times New Roman" w:hAnsi="Times New Roman" w:cs="Times New Roman"/>
            <w:bCs/>
            <w:noProof/>
            <w:webHidden/>
            <w:sz w:val="24"/>
            <w:szCs w:val="24"/>
          </w:rPr>
        </w:r>
        <w:r w:rsidR="000D53CF" w:rsidRPr="00E76350">
          <w:rPr>
            <w:rFonts w:ascii="Times New Roman" w:hAnsi="Times New Roman" w:cs="Times New Roman"/>
            <w:bCs/>
            <w:noProof/>
            <w:webHidden/>
            <w:sz w:val="24"/>
            <w:szCs w:val="24"/>
          </w:rPr>
          <w:fldChar w:fldCharType="separate"/>
        </w:r>
        <w:r w:rsidR="000D53CF" w:rsidRPr="00E76350">
          <w:rPr>
            <w:rFonts w:ascii="Times New Roman" w:hAnsi="Times New Roman" w:cs="Times New Roman"/>
            <w:bCs/>
            <w:noProof/>
            <w:webHidden/>
            <w:sz w:val="24"/>
            <w:szCs w:val="24"/>
          </w:rPr>
          <w:t>16</w:t>
        </w:r>
        <w:r w:rsidR="000D53CF" w:rsidRPr="00E76350">
          <w:rPr>
            <w:rFonts w:ascii="Times New Roman" w:hAnsi="Times New Roman" w:cs="Times New Roman"/>
            <w:bCs/>
            <w:noProof/>
            <w:webHidden/>
            <w:sz w:val="24"/>
            <w:szCs w:val="24"/>
          </w:rPr>
          <w:fldChar w:fldCharType="end"/>
        </w:r>
      </w:hyperlink>
    </w:p>
    <w:p w14:paraId="6A775236" w14:textId="18846B9F" w:rsidR="005654EF" w:rsidRPr="00E76350" w:rsidRDefault="00314C0A">
      <w:pPr>
        <w:pStyle w:val="TOC1"/>
        <w:tabs>
          <w:tab w:val="right" w:leader="dot" w:pos="9372"/>
        </w:tabs>
        <w:rPr>
          <w:rStyle w:val="Hyperlink"/>
          <w:rFonts w:ascii="Times New Roman" w:hAnsi="Times New Roman" w:cs="Times New Roman"/>
          <w:bCs/>
          <w:noProof/>
          <w:sz w:val="24"/>
          <w:szCs w:val="24"/>
        </w:rPr>
      </w:pPr>
      <w:hyperlink w:anchor="_Toc77059116" w:history="1">
        <w:r w:rsidR="00E76350" w:rsidRPr="00E76350">
          <w:rPr>
            <w:rStyle w:val="Hyperlink"/>
            <w:rFonts w:ascii="Times New Roman" w:eastAsia="Times New Roman" w:hAnsi="Times New Roman" w:cs="Times New Roman"/>
            <w:bCs/>
            <w:noProof/>
            <w:sz w:val="24"/>
            <w:szCs w:val="24"/>
          </w:rPr>
          <w:t>TIME PLAN</w:t>
        </w:r>
        <w:r w:rsidR="005654EF" w:rsidRPr="00E76350">
          <w:rPr>
            <w:rFonts w:ascii="Times New Roman" w:hAnsi="Times New Roman" w:cs="Times New Roman"/>
            <w:bCs/>
            <w:noProof/>
            <w:webHidden/>
            <w:sz w:val="24"/>
            <w:szCs w:val="24"/>
          </w:rPr>
          <w:tab/>
        </w:r>
        <w:r w:rsidR="00E76350" w:rsidRPr="00E76350">
          <w:rPr>
            <w:rFonts w:ascii="Times New Roman" w:hAnsi="Times New Roman" w:cs="Times New Roman"/>
            <w:bCs/>
            <w:noProof/>
            <w:webHidden/>
            <w:sz w:val="24"/>
            <w:szCs w:val="24"/>
          </w:rPr>
          <w:t>17</w:t>
        </w:r>
      </w:hyperlink>
    </w:p>
    <w:p w14:paraId="2B215FF2" w14:textId="7D0FA51F" w:rsidR="00E76350" w:rsidRPr="00E76350" w:rsidRDefault="00E76350" w:rsidP="00E76350">
      <w:pPr>
        <w:pStyle w:val="TOC1"/>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8" w:history="1">
        <w:r w:rsidRPr="00E76350">
          <w:rPr>
            <w:rStyle w:val="Hyperlink"/>
            <w:rFonts w:ascii="Times New Roman" w:eastAsia="Times New Roman" w:hAnsi="Times New Roman" w:cs="Times New Roman"/>
            <w:bCs/>
            <w:noProof/>
            <w:sz w:val="24"/>
            <w:szCs w:val="24"/>
          </w:rPr>
          <w:t>(sample)</w:t>
        </w:r>
        <w:r w:rsidRPr="00E76350">
          <w:rPr>
            <w:rFonts w:ascii="Times New Roman" w:hAnsi="Times New Roman" w:cs="Times New Roman"/>
            <w:bCs/>
            <w:noProof/>
            <w:webHidden/>
            <w:sz w:val="24"/>
            <w:szCs w:val="24"/>
          </w:rPr>
          <w:tab/>
        </w:r>
        <w:r w:rsidRPr="00E76350">
          <w:rPr>
            <w:rFonts w:ascii="Times New Roman" w:hAnsi="Times New Roman" w:cs="Times New Roman"/>
            <w:bCs/>
            <w:noProof/>
            <w:webHidden/>
            <w:sz w:val="24"/>
            <w:szCs w:val="24"/>
          </w:rPr>
          <w:fldChar w:fldCharType="begin"/>
        </w:r>
        <w:r w:rsidRPr="00E76350">
          <w:rPr>
            <w:rFonts w:ascii="Times New Roman" w:hAnsi="Times New Roman" w:cs="Times New Roman"/>
            <w:bCs/>
            <w:noProof/>
            <w:webHidden/>
            <w:sz w:val="24"/>
            <w:szCs w:val="24"/>
          </w:rPr>
          <w:instrText xml:space="preserve"> PAGEREF _Toc77059118 \h </w:instrText>
        </w:r>
        <w:r w:rsidRPr="00E76350">
          <w:rPr>
            <w:rFonts w:ascii="Times New Roman" w:hAnsi="Times New Roman" w:cs="Times New Roman"/>
            <w:bCs/>
            <w:noProof/>
            <w:webHidden/>
            <w:sz w:val="24"/>
            <w:szCs w:val="24"/>
          </w:rPr>
        </w:r>
        <w:r w:rsidRPr="00E76350">
          <w:rPr>
            <w:rFonts w:ascii="Times New Roman" w:hAnsi="Times New Roman" w:cs="Times New Roman"/>
            <w:bCs/>
            <w:noProof/>
            <w:webHidden/>
            <w:sz w:val="24"/>
            <w:szCs w:val="24"/>
          </w:rPr>
          <w:fldChar w:fldCharType="separate"/>
        </w:r>
        <w:r w:rsidRPr="00E76350">
          <w:rPr>
            <w:rFonts w:ascii="Times New Roman" w:hAnsi="Times New Roman" w:cs="Times New Roman"/>
            <w:bCs/>
            <w:noProof/>
            <w:webHidden/>
            <w:sz w:val="24"/>
            <w:szCs w:val="24"/>
          </w:rPr>
          <w:t>17</w:t>
        </w:r>
        <w:r w:rsidRPr="00E76350">
          <w:rPr>
            <w:rFonts w:ascii="Times New Roman" w:hAnsi="Times New Roman" w:cs="Times New Roman"/>
            <w:bCs/>
            <w:noProof/>
            <w:webHidden/>
            <w:sz w:val="24"/>
            <w:szCs w:val="24"/>
          </w:rPr>
          <w:fldChar w:fldCharType="end"/>
        </w:r>
      </w:hyperlink>
    </w:p>
    <w:p w14:paraId="77CD3399" w14:textId="4C58F0B2" w:rsidR="00243DB5" w:rsidRPr="00E76350" w:rsidRDefault="00314C0A" w:rsidP="00E76350">
      <w:pPr>
        <w:pStyle w:val="TOC1"/>
        <w:tabs>
          <w:tab w:val="right" w:leader="dot" w:pos="9372"/>
        </w:tabs>
        <w:rPr>
          <w:rFonts w:eastAsiaTheme="minorEastAsia"/>
          <w:bCs/>
          <w:noProof/>
          <w:lang w:val="en-KE" w:eastAsia="en-KE"/>
        </w:rPr>
      </w:pPr>
      <w:hyperlink w:anchor="_Toc77059117" w:history="1">
        <w:r w:rsidR="00E76350" w:rsidRPr="00E76350">
          <w:rPr>
            <w:rStyle w:val="Hyperlink"/>
            <w:rFonts w:ascii="Times New Roman" w:eastAsia="Times New Roman" w:hAnsi="Times New Roman" w:cs="Times New Roman"/>
            <w:bCs/>
            <w:noProof/>
            <w:sz w:val="24"/>
            <w:szCs w:val="24"/>
          </w:rPr>
          <w:t>REFERENCES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_Toc77059117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w:t>
        </w:r>
        <w:r w:rsidR="00E76350" w:rsidRPr="00E76350">
          <w:rPr>
            <w:rFonts w:ascii="Times New Roman" w:hAnsi="Times New Roman" w:cs="Times New Roman"/>
            <w:bCs/>
            <w:noProof/>
            <w:webHidden/>
            <w:sz w:val="24"/>
            <w:szCs w:val="24"/>
          </w:rPr>
          <w:t>8</w:t>
        </w:r>
        <w:r w:rsidR="005654EF" w:rsidRPr="00E76350">
          <w:rPr>
            <w:rFonts w:ascii="Times New Roman" w:hAnsi="Times New Roman" w:cs="Times New Roman"/>
            <w:bCs/>
            <w:noProof/>
            <w:webHidden/>
            <w:sz w:val="24"/>
            <w:szCs w:val="24"/>
          </w:rPr>
          <w:fldChar w:fldCharType="end"/>
        </w:r>
      </w:hyperlink>
      <w:r w:rsidR="005654EF" w:rsidRPr="00976BD1">
        <w:rPr>
          <w:rFonts w:ascii="Times New Roman" w:hAnsi="Times New Roman" w:cs="Times New Roman"/>
          <w:bCs/>
          <w:sz w:val="24"/>
          <w:szCs w:val="24"/>
        </w:rPr>
        <w:fldChar w:fldCharType="end"/>
      </w:r>
      <w:r w:rsidR="00243DB5">
        <w:rPr>
          <w:rFonts w:ascii="Times New Roman" w:hAnsi="Times New Roman" w:cs="Times New Roman"/>
          <w:b/>
          <w:sz w:val="24"/>
          <w:szCs w:val="24"/>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03DD38E6"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p>
    <w:p w14:paraId="58DC81C1" w14:textId="37FA205F" w:rsidR="00245DEF" w:rsidRPr="00AB6BBC"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 2.2 Internet growth (1989 – 1997)</w:t>
      </w: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790895BF" w14:textId="77777777" w:rsidR="00243DB5" w:rsidRDefault="00243DB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327003C2"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 The choice to live with a pet varied from one person to the other and the reasons included aesthetic appeal and simply personal fascination of the animal.</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79D241F5"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proofErr w:type="spellStart"/>
      <w:r>
        <w:rPr>
          <w:rFonts w:ascii="Times New Roman" w:eastAsia="Times New Roman" w:hAnsi="Times New Roman" w:cs="Times New Roman"/>
          <w:color w:val="000000"/>
          <w:sz w:val="24"/>
          <w:szCs w:val="24"/>
        </w:rPr>
        <w:t>well being</w:t>
      </w:r>
      <w:proofErr w:type="spellEnd"/>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Pet keeping, Serpell (2003), was as a result of anthropomorphism which was the tendency of humans to project mental states onto non-human species, which was dated back to the </w:t>
      </w:r>
      <w:r w:rsidR="0005449B" w:rsidRPr="0005449B">
        <w:rPr>
          <w:rFonts w:ascii="Times New Roman" w:eastAsia="Times New Roman" w:hAnsi="Times New Roman" w:cs="Times New Roman"/>
          <w:i/>
          <w:iCs/>
          <w:color w:val="000000"/>
          <w:sz w:val="24"/>
          <w:szCs w:val="24"/>
        </w:rPr>
        <w:t>Homo Sapiens</w:t>
      </w:r>
      <w:r w:rsidR="0005449B">
        <w:rPr>
          <w:rFonts w:ascii="Times New Roman" w:eastAsia="Times New Roman" w:hAnsi="Times New Roman" w:cs="Times New Roman"/>
          <w:i/>
          <w:iCs/>
          <w:color w:val="000000"/>
          <w:sz w:val="24"/>
          <w:szCs w:val="24"/>
        </w:rPr>
        <w:t xml:space="preserve">. </w:t>
      </w:r>
      <w:r w:rsidR="0005449B">
        <w:rPr>
          <w:rFonts w:ascii="Times New Roman" w:eastAsia="Times New Roman" w:hAnsi="Times New Roman" w:cs="Times New Roman"/>
          <w:color w:val="000000"/>
          <w:sz w:val="24"/>
          <w:szCs w:val="24"/>
        </w:rPr>
        <w:t xml:space="preserve">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63D20CDE"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452FD3">
        <w:rPr>
          <w:rFonts w:ascii="Times New Roman" w:eastAsia="Times New Roman" w:hAnsi="Times New Roman" w:cs="Times New Roman"/>
          <w:color w:val="000000"/>
          <w:sz w:val="24"/>
          <w:szCs w:val="24"/>
        </w:rPr>
        <w:t>.</w:t>
      </w:r>
      <w:r w:rsidR="00D71E37">
        <w:rPr>
          <w:rFonts w:ascii="Times New Roman" w:eastAsia="Times New Roman" w:hAnsi="Times New Roman" w:cs="Times New Roman"/>
          <w:color w:val="000000"/>
          <w:sz w:val="24"/>
          <w:szCs w:val="24"/>
        </w:rPr>
        <w:t xml:space="preserve"> Pets offer great companionship and have been noted to have a great contribution to the social health, well-being and even physical health of their owners. A further analysis demonstrated that some health issues including high survival rates from myocardial problems, reduced risk of cardiovascular problems and a reduced risk to asthma have been accredited to people who have pets</w:t>
      </w:r>
      <w:r w:rsidR="00CA2BC5">
        <w:rPr>
          <w:rFonts w:ascii="Times New Roman" w:eastAsia="Times New Roman" w:hAnsi="Times New Roman" w:cs="Times New Roman"/>
          <w:color w:val="000000"/>
          <w:sz w:val="24"/>
          <w:szCs w:val="24"/>
        </w:rPr>
        <w:t>.</w:t>
      </w:r>
      <w:r w:rsidR="00023569">
        <w:rPr>
          <w:rFonts w:ascii="Times New Roman" w:eastAsia="Times New Roman" w:hAnsi="Times New Roman" w:cs="Times New Roman"/>
          <w:color w:val="000000"/>
          <w:sz w:val="24"/>
          <w:szCs w:val="24"/>
        </w:rPr>
        <w:t xml:space="preserve"> 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58EA1FF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seen the significance of pets,</w:t>
      </w:r>
      <w:r w:rsidR="00CC0A36">
        <w:rPr>
          <w:rFonts w:ascii="Times New Roman" w:eastAsia="Times New Roman" w:hAnsi="Times New Roman" w:cs="Times New Roman"/>
          <w:color w:val="000000"/>
          <w:sz w:val="24"/>
          <w:szCs w:val="24"/>
        </w:rPr>
        <w:t xml:space="preserve"> it is clear that the </w:t>
      </w:r>
      <w:r>
        <w:rPr>
          <w:rFonts w:ascii="Times New Roman" w:eastAsia="Times New Roman" w:hAnsi="Times New Roman" w:cs="Times New Roman"/>
          <w:color w:val="000000"/>
          <w:sz w:val="24"/>
          <w:szCs w:val="24"/>
        </w:rPr>
        <w:t>health</w:t>
      </w:r>
      <w:r w:rsidR="00CC0A36">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these animals </w:t>
      </w:r>
      <w:r w:rsidR="00CC0A36">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of equal</w:t>
      </w:r>
      <w:r w:rsidR="00CC0A36">
        <w:rPr>
          <w:rFonts w:ascii="Times New Roman" w:eastAsia="Times New Roman" w:hAnsi="Times New Roman" w:cs="Times New Roman"/>
          <w:color w:val="000000"/>
          <w:sz w:val="24"/>
          <w:szCs w:val="24"/>
        </w:rPr>
        <w:t xml:space="preserve"> important as </w:t>
      </w:r>
      <w:r>
        <w:rPr>
          <w:rFonts w:ascii="Times New Roman" w:eastAsia="Times New Roman" w:hAnsi="Times New Roman" w:cs="Times New Roman"/>
          <w:color w:val="000000"/>
          <w:sz w:val="24"/>
          <w:szCs w:val="24"/>
        </w:rPr>
        <w:t>that of humans. How an owner treats a pet determines its growth and overall well-being. 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C81AD9">
        <w:rPr>
          <w:rFonts w:ascii="Times New Roman" w:eastAsia="Times New Roman" w:hAnsi="Times New Roman" w:cs="Times New Roman"/>
          <w:color w:val="000000"/>
          <w:sz w:val="24"/>
          <w:szCs w:val="24"/>
        </w:rPr>
        <w:t xml:space="preserve">. Pets that were fed on raw foods </w:t>
      </w:r>
      <w:r w:rsidR="00B571E3">
        <w:rPr>
          <w:rFonts w:ascii="Times New Roman" w:eastAsia="Times New Roman" w:hAnsi="Times New Roman" w:cs="Times New Roman"/>
          <w:color w:val="000000"/>
          <w:sz w:val="24"/>
          <w:szCs w:val="24"/>
        </w:rPr>
        <w:t>were prone to various nutritional illnesses</w:t>
      </w:r>
      <w:r w:rsidR="00C81AD9">
        <w:rPr>
          <w:rFonts w:ascii="Times New Roman" w:eastAsia="Times New Roman" w:hAnsi="Times New Roman" w:cs="Times New Roman"/>
          <w:color w:val="000000"/>
          <w:sz w:val="24"/>
          <w:szCs w:val="24"/>
        </w:rPr>
        <w:t xml:space="preserve"> while pets that were fed commercial foods </w:t>
      </w:r>
      <w:r w:rsidR="00B571E3">
        <w:rPr>
          <w:rFonts w:ascii="Times New Roman" w:eastAsia="Times New Roman" w:hAnsi="Times New Roman" w:cs="Times New Roman"/>
          <w:color w:val="000000"/>
          <w:sz w:val="24"/>
          <w:szCs w:val="24"/>
        </w:rPr>
        <w:t xml:space="preserve">had a higher chance of survival.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 and the Kum-Pet Feeding Device for Animals was among the initial feeders to receive a patent on February 1947.  </w:t>
      </w:r>
    </w:p>
    <w:p w14:paraId="0CCEEC38" w14:textId="77777777" w:rsidR="00CA7C8C" w:rsidRDefault="00CA7C8C" w:rsidP="006D0487">
      <w:pPr>
        <w:spacing w:after="0" w:line="360" w:lineRule="auto"/>
        <w:ind w:left="22" w:hanging="11"/>
        <w:jc w:val="both"/>
        <w:rPr>
          <w:rFonts w:ascii="Times New Roman" w:eastAsia="Times New Roman" w:hAnsi="Times New Roman" w:cs="Times New Roman"/>
          <w:color w:val="000000"/>
          <w:sz w:val="24"/>
          <w:szCs w:val="24"/>
        </w:rPr>
      </w:pPr>
    </w:p>
    <w:p w14:paraId="0D369842" w14:textId="75674847" w:rsidR="00666AAC" w:rsidRDefault="00CA7C8C" w:rsidP="00617AAA">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164CC81A" w14:textId="77777777" w:rsidR="00BB128A" w:rsidRPr="00654770" w:rsidRDefault="00BB128A" w:rsidP="00617AAA">
      <w:pPr>
        <w:spacing w:after="0" w:line="360" w:lineRule="auto"/>
        <w:ind w:left="22" w:hanging="11"/>
        <w:jc w:val="both"/>
        <w:rPr>
          <w:rFonts w:ascii="Times New Roman" w:eastAsia="Times New Roman" w:hAnsi="Times New Roman" w:cs="Times New Roman"/>
          <w:color w:val="000000"/>
          <w:sz w:val="24"/>
          <w:szCs w:val="24"/>
        </w:rPr>
      </w:pP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0AC67FF8"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w:t>
      </w:r>
      <w:r>
        <w:rPr>
          <w:rFonts w:ascii="Times New Roman" w:eastAsia="Times New Roman" w:hAnsi="Times New Roman" w:cs="Times New Roman"/>
          <w:color w:val="000000"/>
          <w:sz w:val="24"/>
          <w:szCs w:val="24"/>
        </w:rPr>
        <w:lastRenderedPageBreak/>
        <w:t xml:space="preserve">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Pets that feed on commercial foods have been noted to have a stronger immune system and a higher life span. In addition, most pet owners still do not know how much a pet should feed thereby end up underfeeding or overfeeding the pet, which may lead to death of the animal. This problem is either due to </w:t>
      </w:r>
      <w:r w:rsidR="006104D1">
        <w:rPr>
          <w:rFonts w:ascii="Times New Roman" w:eastAsia="Times New Roman" w:hAnsi="Times New Roman" w:cs="Times New Roman"/>
          <w:color w:val="000000"/>
          <w:sz w:val="24"/>
          <w:szCs w:val="24"/>
        </w:rPr>
        <w:t>a dearth</w:t>
      </w:r>
      <w:r>
        <w:rPr>
          <w:rFonts w:ascii="Times New Roman" w:eastAsia="Times New Roman" w:hAnsi="Times New Roman" w:cs="Times New Roman"/>
          <w:color w:val="000000"/>
          <w:sz w:val="24"/>
          <w:szCs w:val="24"/>
        </w:rPr>
        <w:t xml:space="preserve"> of the relevant</w:t>
      </w:r>
      <w:r w:rsidR="006104D1">
        <w:rPr>
          <w:rFonts w:ascii="Times New Roman" w:eastAsia="Times New Roman" w:hAnsi="Times New Roman" w:cs="Times New Roman"/>
          <w:color w:val="000000"/>
          <w:sz w:val="24"/>
          <w:szCs w:val="24"/>
        </w:rPr>
        <w:t xml:space="preserve"> information or also due to financial status of the individual</w:t>
      </w:r>
      <w:r w:rsidR="004A1B6E">
        <w:rPr>
          <w:rFonts w:ascii="Times New Roman" w:eastAsia="Times New Roman" w:hAnsi="Times New Roman" w:cs="Times New Roman"/>
          <w:color w:val="000000"/>
          <w:sz w:val="24"/>
          <w:szCs w:val="24"/>
        </w:rPr>
        <w:t>.</w:t>
      </w:r>
    </w:p>
    <w:p w14:paraId="2762CF61" w14:textId="429B3EDF" w:rsidR="00654770" w:rsidRPr="00243DB5"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some</w:t>
      </w:r>
      <w:r w:rsidR="006104D1">
        <w:rPr>
          <w:rFonts w:ascii="Times New Roman" w:eastAsia="Times New Roman" w:hAnsi="Times New Roman" w:cs="Times New Roman"/>
          <w:color w:val="000000"/>
          <w:sz w:val="24"/>
          <w:szCs w:val="24"/>
        </w:rPr>
        <w:t xml:space="preserve"> owners who are financially capable,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66F2592A"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and this will lead to efficiency.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3F7004A1"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 xml:space="preserve">.1. MAIN </w:t>
      </w:r>
      <w:commentRangeStart w:id="24"/>
      <w:r w:rsidR="00654770" w:rsidRPr="00654770">
        <w:rPr>
          <w:rFonts w:ascii="Times New Roman" w:eastAsia="Times New Roman" w:hAnsi="Times New Roman" w:cs="Times New Roman"/>
          <w:b/>
          <w:color w:val="000000"/>
          <w:sz w:val="24"/>
          <w:szCs w:val="24"/>
        </w:rPr>
        <w:t>OBJECTIVES</w:t>
      </w:r>
      <w:commentRangeEnd w:id="24"/>
      <w:r w:rsidR="00654770" w:rsidRPr="00243DB5">
        <w:rPr>
          <w:rFonts w:ascii="Times New Roman" w:eastAsia="Times New Roman" w:hAnsi="Times New Roman" w:cs="Times New Roman"/>
          <w:color w:val="000000"/>
          <w:sz w:val="24"/>
          <w:szCs w:val="24"/>
        </w:rPr>
        <w:commentReference w:id="24"/>
      </w:r>
      <w:bookmarkEnd w:id="22"/>
      <w:bookmarkEnd w:id="23"/>
      <w:r w:rsidR="00654770" w:rsidRPr="00654770">
        <w:rPr>
          <w:rFonts w:ascii="Times New Roman" w:eastAsia="Times New Roman" w:hAnsi="Times New Roman" w:cs="Times New Roman"/>
          <w:b/>
          <w:color w:val="000000"/>
          <w:sz w:val="24"/>
          <w:szCs w:val="24"/>
        </w:rPr>
        <w:t xml:space="preserve"> </w:t>
      </w:r>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75961EA5" w14:textId="20045935" w:rsidR="00654770" w:rsidRPr="003227B3" w:rsidRDefault="007E22B0"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5" w:name="_Toc77058897"/>
      <w:bookmarkStart w:id="26"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End w:id="25"/>
      <w:bookmarkEnd w:id="26"/>
    </w:p>
    <w:p w14:paraId="680EEF6F" w14:textId="5D64F46E" w:rsidR="003227B3" w:rsidRPr="003227B3" w:rsidRDefault="003227B3" w:rsidP="00DF0D80">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7" w:name="_Toc77058898"/>
      <w:bookmarkStart w:id="28" w:name="_Toc77059112"/>
      <w:r>
        <w:rPr>
          <w:rFonts w:ascii="Times New Roman" w:eastAsia="Times New Roman" w:hAnsi="Times New Roman" w:cs="Times New Roman"/>
          <w:color w:val="000000"/>
          <w:sz w:val="24"/>
          <w:szCs w:val="24"/>
        </w:rPr>
        <w:t>To design a pro</w:t>
      </w:r>
      <w:r w:rsidR="00DF0D80">
        <w:rPr>
          <w:rFonts w:ascii="Times New Roman" w:eastAsia="Times New Roman" w:hAnsi="Times New Roman" w:cs="Times New Roman"/>
          <w:color w:val="000000"/>
          <w:sz w:val="24"/>
          <w:szCs w:val="24"/>
        </w:rPr>
        <w:t>duct that sends data to a database</w:t>
      </w:r>
      <w:bookmarkEnd w:id="27"/>
      <w:bookmarkEnd w:id="28"/>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9" w:name="_Toc77058899"/>
      <w:bookmarkStart w:id="30"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9"/>
      <w:bookmarkEnd w:id="30"/>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188C86BB" w14:textId="6440B25C" w:rsid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control circuit for the user to select different options e.g., feeding time intervals and amount of food delivered.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12"/>
          <w:headerReference w:type="default" r:id="rId13"/>
          <w:footerReference w:type="even" r:id="rId14"/>
          <w:footerReference w:type="default" r:id="rId15"/>
          <w:headerReference w:type="first" r:id="rId16"/>
          <w:footerReference w:type="first" r:id="rId17"/>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1" w:name="_Toc77058900"/>
      <w:bookmarkStart w:id="32"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1"/>
      <w:bookmarkEnd w:id="32"/>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3"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4110C766"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7D35581B"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It contains a microcontroller that controls the sending, receiving and AT command processing to the module. The processes the module does include data transmission, status query and configuration setup.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3D42D0D2"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w:t>
      </w:r>
      <w:r w:rsidR="008D279C">
        <w:rPr>
          <w:rFonts w:ascii="Times New Roman" w:eastAsia="Times New Roman" w:hAnsi="Times New Roman" w:cs="Times New Roman"/>
          <w:bCs/>
          <w:color w:val="000000"/>
          <w:sz w:val="24"/>
          <w:szCs w:val="24"/>
        </w:rPr>
        <w:t>he microcontroller</w:t>
      </w:r>
      <w:r w:rsidR="008D279C">
        <w:rPr>
          <w:rFonts w:ascii="Times New Roman" w:eastAsia="Times New Roman" w:hAnsi="Times New Roman" w:cs="Times New Roman"/>
          <w:bCs/>
          <w:color w:val="000000"/>
          <w:sz w:val="24"/>
          <w:szCs w:val="24"/>
        </w:rPr>
        <w:t xml:space="preserve">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07DE9353"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5B9ECF40" w:rsidR="00CE057F" w:rsidRPr="00A757D0"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1B055DEA" w14:textId="542A6B97"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FEEDBACK</w:t>
      </w:r>
    </w:p>
    <w:p w14:paraId="7A6E5007" w14:textId="771655E6"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2EEA6100" w14:textId="525DAF38"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INTERACTION</w:t>
      </w:r>
    </w:p>
    <w:p w14:paraId="6F17CBC9" w14:textId="67D89BC2"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STRUCTURE AND SIZE</w:t>
      </w: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77777777" w:rsidR="00997003" w:rsidRPr="00997003" w:rsidRDefault="00997003" w:rsidP="00997003">
      <w:pPr>
        <w:spacing w:after="100" w:afterAutospacing="1" w:line="360" w:lineRule="auto"/>
        <w:jc w:val="both"/>
        <w:rPr>
          <w:rFonts w:ascii="Times New Roman" w:eastAsia="Times New Roman" w:hAnsi="Times New Roman" w:cs="Times New Roman"/>
          <w:bCs/>
          <w:color w:val="000000"/>
          <w:sz w:val="24"/>
          <w:szCs w:val="24"/>
        </w:rPr>
      </w:pPr>
    </w:p>
    <w:p w14:paraId="38B9FB27" w14:textId="1B22C4FA" w:rsidR="00654770" w:rsidRPr="001539A6" w:rsidRDefault="00654770" w:rsidP="007B223F">
      <w:pPr>
        <w:spacing w:after="0" w:line="360" w:lineRule="auto"/>
        <w:jc w:val="both"/>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
          <w:color w:val="000000"/>
          <w:sz w:val="24"/>
          <w:szCs w:val="24"/>
        </w:rPr>
        <w:br w:type="page"/>
      </w:r>
    </w:p>
    <w:p w14:paraId="51E4D039" w14:textId="77777777" w:rsidR="00C60C81" w:rsidRPr="00473C4B" w:rsidRDefault="00654770" w:rsidP="00C60C81">
      <w:pPr>
        <w:spacing w:after="144" w:line="245" w:lineRule="auto"/>
        <w:ind w:left="369"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THREE</w:t>
      </w:r>
      <w:bookmarkStart w:id="34" w:name="_Toc467483459"/>
      <w:bookmarkStart w:id="35" w:name="_Toc467723668"/>
      <w:bookmarkEnd w:id="33"/>
    </w:p>
    <w:p w14:paraId="5214F85E" w14:textId="77777777" w:rsidR="00C60C81" w:rsidRDefault="00654770" w:rsidP="00C60C81">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Start w:id="36" w:name="_Toc467483460"/>
      <w:bookmarkStart w:id="37" w:name="_Toc467723669"/>
      <w:bookmarkEnd w:id="34"/>
      <w:bookmarkEnd w:id="35"/>
    </w:p>
    <w:p w14:paraId="098909F0" w14:textId="77777777" w:rsidR="00243DB5" w:rsidRPr="00243DB5" w:rsidRDefault="00243DB5" w:rsidP="00C60C81">
      <w:pPr>
        <w:spacing w:after="144" w:line="245" w:lineRule="auto"/>
        <w:ind w:left="369"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bookmarkEnd w:id="36"/>
    <w:bookmarkEnd w:id="37"/>
    <w:p w14:paraId="694F0338" w14:textId="77777777" w:rsidR="00C60C81" w:rsidRPr="00243DB5" w:rsidRDefault="00C60C81"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Methodology is supposed to help any person interested in your work to be able to reproduce the work by following the exact steps that you followed in the implementation. This being a proposal, it should guide one into implementing the project</w:t>
      </w:r>
    </w:p>
    <w:p w14:paraId="173B5CAE" w14:textId="77777777" w:rsidR="00C60C81" w:rsidRPr="00654770" w:rsidRDefault="00243DB5" w:rsidP="00C60C81">
      <w:pPr>
        <w:spacing w:after="144" w:line="245" w:lineRule="auto"/>
        <w:ind w:left="369" w:hanging="1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highlight w:val="yellow"/>
        </w:rPr>
        <w:t>For the proposal, things like a block diagram, flow chart are expected.</w:t>
      </w:r>
    </w:p>
    <w:p w14:paraId="5B5F30D0" w14:textId="77777777" w:rsidR="00654770" w:rsidRPr="00654770" w:rsidRDefault="00654770" w:rsidP="00654770">
      <w:pPr>
        <w:spacing w:after="144" w:line="245" w:lineRule="auto"/>
        <w:ind w:left="369" w:hanging="10"/>
        <w:jc w:val="center"/>
        <w:rPr>
          <w:rFonts w:ascii="Times New Roman" w:eastAsia="Times New Roman" w:hAnsi="Times New Roman" w:cs="Times New Roman"/>
          <w:color w:val="000000"/>
          <w:sz w:val="24"/>
          <w:szCs w:val="24"/>
        </w:rPr>
      </w:pPr>
    </w:p>
    <w:p w14:paraId="6DE07ED7" w14:textId="77777777" w:rsidR="00243DB5" w:rsidRPr="00243DB5" w:rsidRDefault="00243DB5">
      <w:pP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br w:type="page"/>
      </w:r>
    </w:p>
    <w:p w14:paraId="586EF1CB" w14:textId="77777777"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654770">
      <w:pPr>
        <w:keepNext/>
        <w:keepLines/>
        <w:spacing w:after="216" w:line="240" w:lineRule="auto"/>
        <w:ind w:right="-15"/>
        <w:outlineLvl w:val="0"/>
        <w:rPr>
          <w:rFonts w:ascii="Times New Roman" w:eastAsia="Times New Roman" w:hAnsi="Times New Roman" w:cs="Times New Roman"/>
          <w:b/>
          <w:color w:val="000000"/>
          <w:sz w:val="24"/>
          <w:szCs w:val="24"/>
        </w:rPr>
      </w:pPr>
      <w:bookmarkStart w:id="38" w:name="_Toc77058902"/>
      <w:bookmarkStart w:id="39"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8"/>
      <w:bookmarkEnd w:id="39"/>
      <w:r w:rsidR="00654770" w:rsidRPr="00473C4B">
        <w:rPr>
          <w:rFonts w:ascii="Times New Roman" w:eastAsia="Times New Roman" w:hAnsi="Times New Roman" w:cs="Times New Roman"/>
          <w:b/>
          <w:color w:val="000000"/>
          <w:sz w:val="28"/>
          <w:szCs w:val="28"/>
        </w:rPr>
        <w:t xml:space="preserve"> </w:t>
      </w:r>
    </w:p>
    <w:p w14:paraId="01B73793" w14:textId="65882340" w:rsidR="00243DB5" w:rsidRPr="00EE7A7D" w:rsidRDefault="00243DB5" w:rsidP="00EE7A7D">
      <w:pPr>
        <w:rPr>
          <w:rFonts w:ascii="Times New Roman" w:eastAsia="Times New Roman" w:hAnsi="Times New Roman" w:cs="Times New Roman"/>
          <w:b/>
          <w:color w:val="000000"/>
          <w:sz w:val="24"/>
          <w:szCs w:val="24"/>
        </w:rPr>
      </w:pPr>
      <w:bookmarkStart w:id="40" w:name="_Toc467483467"/>
      <w:r w:rsidRPr="00243DB5">
        <w:rPr>
          <w:rFonts w:ascii="Times New Roman" w:eastAsia="Times New Roman" w:hAnsi="Times New Roman" w:cs="Times New Roman"/>
          <w:b/>
          <w:color w:val="000000"/>
          <w:sz w:val="24"/>
          <w:szCs w:val="24"/>
        </w:rPr>
        <w:br w:type="page"/>
      </w:r>
    </w:p>
    <w:p w14:paraId="6CDBC2C3"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45CBB42B" w14:textId="77777777" w:rsidR="00243DB5" w:rsidRPr="00654770" w:rsidRDefault="00243DB5" w:rsidP="00243DB5">
      <w:pPr>
        <w:spacing w:after="0"/>
        <w:ind w:firstLine="720"/>
        <w:rPr>
          <w:rFonts w:ascii="Times New Roman" w:eastAsia="Times New Roman" w:hAnsi="Times New Roman" w:cs="Times New Roman"/>
          <w:b/>
          <w:color w:val="000000"/>
          <w:sz w:val="24"/>
          <w:szCs w:val="24"/>
        </w:rPr>
      </w:pPr>
    </w:p>
    <w:p w14:paraId="1231A6E9" w14:textId="77777777" w:rsidR="00243DB5" w:rsidRPr="00654770" w:rsidRDefault="00243DB5" w:rsidP="00243DB5">
      <w:pPr>
        <w:rPr>
          <w:rFonts w:ascii="Times New Roman" w:eastAsia="Times New Roman" w:hAnsi="Times New Roman" w:cs="Times New Roman"/>
          <w:b/>
          <w:color w:val="000000"/>
          <w:sz w:val="24"/>
          <w:szCs w:val="24"/>
        </w:rPr>
      </w:pPr>
    </w:p>
    <w:p w14:paraId="59693B44" w14:textId="0A228A97" w:rsidR="00654770" w:rsidRPr="00EE7A7D" w:rsidRDefault="00654770" w:rsidP="00EE7A7D">
      <w:pPr>
        <w:rPr>
          <w:rFonts w:ascii="Times New Roman" w:eastAsia="Times New Roman" w:hAnsi="Times New Roman" w:cs="Times New Roman"/>
          <w:b/>
          <w:color w:val="000000"/>
          <w:sz w:val="24"/>
          <w:szCs w:val="24"/>
        </w:rPr>
      </w:pPr>
      <w:bookmarkStart w:id="41" w:name="_Toc467723676"/>
      <w:bookmarkStart w:id="42" w:name="_Toc77058903"/>
      <w:bookmarkStart w:id="43" w:name="_Toc77059117"/>
      <w:bookmarkEnd w:id="40"/>
      <w:r w:rsidRPr="00473C4B">
        <w:rPr>
          <w:rFonts w:ascii="Times New Roman" w:eastAsia="Times New Roman" w:hAnsi="Times New Roman" w:cs="Times New Roman"/>
          <w:b/>
          <w:color w:val="000000"/>
          <w:sz w:val="28"/>
          <w:szCs w:val="28"/>
        </w:rPr>
        <w:t>BUDGET</w:t>
      </w:r>
      <w:bookmarkEnd w:id="41"/>
      <w:bookmarkEnd w:id="42"/>
      <w:bookmarkEnd w:id="43"/>
    </w:p>
    <w:p w14:paraId="35138635" w14:textId="77777777" w:rsidR="00243DB5" w:rsidRPr="00654770" w:rsidRDefault="00243DB5" w:rsidP="00C60C81">
      <w:pPr>
        <w:keepNext/>
        <w:keepLines/>
        <w:spacing w:after="216" w:line="240" w:lineRule="auto"/>
        <w:ind w:left="-5" w:right="-15" w:hanging="10"/>
        <w:jc w:val="center"/>
        <w:outlineLvl w:val="0"/>
        <w:rPr>
          <w:rFonts w:ascii="Times New Roman" w:eastAsia="Times New Roman" w:hAnsi="Times New Roman" w:cs="Times New Roman"/>
          <w:b/>
          <w:color w:val="000000"/>
          <w:sz w:val="24"/>
          <w:szCs w:val="24"/>
        </w:rPr>
      </w:pPr>
      <w:bookmarkStart w:id="44" w:name="_Toc77058904"/>
      <w:bookmarkStart w:id="45" w:name="_Toc77059118"/>
      <w:r w:rsidRPr="00243DB5">
        <w:rPr>
          <w:rFonts w:ascii="Times New Roman" w:eastAsia="Times New Roman" w:hAnsi="Times New Roman" w:cs="Times New Roman"/>
          <w:b/>
          <w:color w:val="000000"/>
          <w:sz w:val="24"/>
          <w:szCs w:val="24"/>
        </w:rPr>
        <w:t>(sample)</w:t>
      </w:r>
      <w:bookmarkEnd w:id="44"/>
      <w:bookmarkEnd w:id="45"/>
    </w:p>
    <w:tbl>
      <w:tblPr>
        <w:tblStyle w:val="GridTable4-Accent11"/>
        <w:tblW w:w="0" w:type="auto"/>
        <w:tblLook w:val="04A0" w:firstRow="1" w:lastRow="0" w:firstColumn="1" w:lastColumn="0" w:noHBand="0" w:noVBand="1"/>
      </w:tblPr>
      <w:tblGrid>
        <w:gridCol w:w="883"/>
        <w:gridCol w:w="4881"/>
        <w:gridCol w:w="1346"/>
        <w:gridCol w:w="896"/>
        <w:gridCol w:w="1344"/>
      </w:tblGrid>
      <w:tr w:rsidR="00654770" w:rsidRPr="00654770" w14:paraId="5764B0EC" w14:textId="77777777" w:rsidTr="001E1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950"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350" w:type="dxa"/>
          </w:tcPr>
          <w:p w14:paraId="75752594"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00"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350"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950" w:type="dxa"/>
          </w:tcPr>
          <w:p w14:paraId="697E3C23"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AD5FE1B"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E82212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13EE31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CCE1C9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950" w:type="dxa"/>
          </w:tcPr>
          <w:p w14:paraId="4C80C758"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6C4F3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26C491"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34FF09B"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970EEB9"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950" w:type="dxa"/>
          </w:tcPr>
          <w:p w14:paraId="7137CD71"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4D14D95"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C9A056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BCE03B4"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7C14242E"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950" w:type="dxa"/>
          </w:tcPr>
          <w:p w14:paraId="2DF2B583"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32A1CCF"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11A0103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49AA762"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126ED22"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950" w:type="dxa"/>
          </w:tcPr>
          <w:p w14:paraId="08086467"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5006DAD"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C7C70C5"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CFF172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2FEC1C05"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950" w:type="dxa"/>
          </w:tcPr>
          <w:p w14:paraId="419E0D84"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779619C"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36A283A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3A1595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362E10F"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950" w:type="dxa"/>
          </w:tcPr>
          <w:p w14:paraId="44B5DF6D"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10492421" w14:textId="77777777" w:rsidR="00654770" w:rsidRPr="00654770" w:rsidRDefault="00654770" w:rsidP="00654770">
            <w:pPr>
              <w:spacing w:after="144" w:line="245"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0FBBD0F"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490D5B2"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8ED36D6"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950" w:type="dxa"/>
          </w:tcPr>
          <w:p w14:paraId="65FDFB8F"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BA897C1" w14:textId="77777777" w:rsidR="00654770" w:rsidRPr="00654770" w:rsidRDefault="00654770" w:rsidP="00654770">
            <w:pPr>
              <w:spacing w:after="144" w:line="245"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6DD2BC2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888F35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3EF276A5"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4F5D99D7"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9</w:t>
            </w:r>
          </w:p>
        </w:tc>
        <w:tc>
          <w:tcPr>
            <w:tcW w:w="4950" w:type="dxa"/>
          </w:tcPr>
          <w:p w14:paraId="54E3AEBC"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DB3562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C4F83"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2183236B"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6C56B3B"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76BE694F"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10</w:t>
            </w:r>
          </w:p>
        </w:tc>
        <w:tc>
          <w:tcPr>
            <w:tcW w:w="4950" w:type="dxa"/>
          </w:tcPr>
          <w:p w14:paraId="01DB05F2"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4A7FCD56"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23F52D78"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0FDE1B2E"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5E8DF47A"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AFA72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11</w:t>
            </w:r>
          </w:p>
        </w:tc>
        <w:tc>
          <w:tcPr>
            <w:tcW w:w="4950" w:type="dxa"/>
          </w:tcPr>
          <w:p w14:paraId="63AB57A8" w14:textId="77777777" w:rsidR="00654770" w:rsidRPr="00654770" w:rsidRDefault="00654770"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F4EAA90"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47F22AAE"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305C4348"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0A0D6DCA" w14:textId="77777777" w:rsidTr="001E194D">
        <w:tc>
          <w:tcPr>
            <w:cnfStyle w:val="001000000000" w:firstRow="0" w:lastRow="0" w:firstColumn="1" w:lastColumn="0" w:oddVBand="0" w:evenVBand="0" w:oddHBand="0" w:evenHBand="0" w:firstRowFirstColumn="0" w:firstRowLastColumn="0" w:lastRowFirstColumn="0" w:lastRowLastColumn="0"/>
            <w:tcW w:w="886" w:type="dxa"/>
          </w:tcPr>
          <w:p w14:paraId="06E8C59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p>
        </w:tc>
        <w:tc>
          <w:tcPr>
            <w:tcW w:w="4950" w:type="dxa"/>
          </w:tcPr>
          <w:p w14:paraId="2AEFE59A" w14:textId="77777777" w:rsidR="00654770" w:rsidRPr="00654770" w:rsidRDefault="00654770"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504818F0"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900" w:type="dxa"/>
          </w:tcPr>
          <w:p w14:paraId="78F1A0C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350" w:type="dxa"/>
          </w:tcPr>
          <w:p w14:paraId="68B1DA37" w14:textId="77777777" w:rsidR="00654770" w:rsidRPr="00654770" w:rsidRDefault="00654770"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654770" w:rsidRPr="00654770" w14:paraId="49481E08" w14:textId="77777777" w:rsidTr="001E1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6" w:type="dxa"/>
            <w:gridSpan w:val="4"/>
          </w:tcPr>
          <w:p w14:paraId="403990E3" w14:textId="77777777" w:rsidR="00654770" w:rsidRPr="00654770" w:rsidRDefault="00654770" w:rsidP="00654770">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350" w:type="dxa"/>
          </w:tcPr>
          <w:p w14:paraId="7B781846" w14:textId="77777777" w:rsidR="00654770" w:rsidRPr="00654770" w:rsidRDefault="00654770"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6EB4E242" w14:textId="77777777" w:rsidR="00654770" w:rsidRPr="00654770"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2C58F783" w14:textId="77777777" w:rsidR="00654770" w:rsidRPr="00654770" w:rsidRDefault="00654770" w:rsidP="00654770">
      <w:pPr>
        <w:rPr>
          <w:rFonts w:ascii="Times New Roman" w:eastAsia="Times New Roman" w:hAnsi="Times New Roman" w:cs="Times New Roman"/>
          <w:b/>
          <w:color w:val="000000"/>
          <w:sz w:val="24"/>
          <w:szCs w:val="24"/>
          <w:u w:color="000000"/>
        </w:rPr>
      </w:pPr>
    </w:p>
    <w:p w14:paraId="6C1C280A" w14:textId="77777777" w:rsidR="00654770" w:rsidRPr="00654770" w:rsidRDefault="00654770" w:rsidP="00654770">
      <w:pPr>
        <w:rPr>
          <w:rFonts w:ascii="Times New Roman" w:eastAsia="Times New Roman" w:hAnsi="Times New Roman" w:cs="Times New Roman"/>
          <w:b/>
          <w:color w:val="000000"/>
          <w:sz w:val="24"/>
          <w:szCs w:val="24"/>
          <w:u w:color="000000"/>
        </w:rPr>
      </w:pPr>
      <w:r w:rsidRPr="00654770">
        <w:rPr>
          <w:rFonts w:ascii="Times New Roman" w:eastAsia="Times New Roman" w:hAnsi="Times New Roman" w:cs="Times New Roman"/>
          <w:b/>
          <w:color w:val="000000"/>
          <w:sz w:val="24"/>
          <w:szCs w:val="24"/>
          <w:u w:color="000000"/>
        </w:rPr>
        <w:br w:type="page"/>
      </w:r>
    </w:p>
    <w:p w14:paraId="0F390477" w14:textId="77777777" w:rsidR="00654770" w:rsidRPr="00473C4B" w:rsidRDefault="00654770" w:rsidP="00C60C81">
      <w:pPr>
        <w:spacing w:after="27" w:line="276" w:lineRule="auto"/>
        <w:ind w:left="766"/>
        <w:jc w:val="center"/>
        <w:rPr>
          <w:rFonts w:ascii="Times New Roman" w:eastAsia="Times New Roman" w:hAnsi="Times New Roman" w:cs="Times New Roman"/>
          <w:b/>
          <w:color w:val="000000"/>
          <w:sz w:val="28"/>
          <w:szCs w:val="28"/>
          <w:u w:color="000000"/>
        </w:rPr>
      </w:pPr>
      <w:bookmarkStart w:id="46" w:name="_Toc467723677"/>
      <w:r w:rsidRPr="00473C4B">
        <w:rPr>
          <w:rFonts w:ascii="Times New Roman" w:eastAsia="Times New Roman" w:hAnsi="Times New Roman" w:cs="Times New Roman"/>
          <w:b/>
          <w:color w:val="000000"/>
          <w:sz w:val="28"/>
          <w:szCs w:val="28"/>
          <w:u w:color="000000"/>
        </w:rPr>
        <w:lastRenderedPageBreak/>
        <w:t>TIME-PLAN</w:t>
      </w:r>
      <w:bookmarkEnd w:id="46"/>
    </w:p>
    <w:p w14:paraId="196D1463" w14:textId="77777777" w:rsidR="00C60C81" w:rsidRPr="00654770" w:rsidRDefault="00C60C81" w:rsidP="00C60C81">
      <w:pPr>
        <w:spacing w:after="27" w:line="276" w:lineRule="auto"/>
        <w:ind w:left="766"/>
        <w:jc w:val="center"/>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u w:color="000000"/>
        </w:rPr>
        <w:t>(sample)</w:t>
      </w:r>
    </w:p>
    <w:p w14:paraId="08B3D490" w14:textId="77777777" w:rsidR="00654770" w:rsidRPr="00654770" w:rsidRDefault="00654770" w:rsidP="00654770">
      <w:pPr>
        <w:spacing w:after="27" w:line="276" w:lineRule="auto"/>
        <w:ind w:left="766"/>
        <w:rPr>
          <w:rFonts w:ascii="Times New Roman" w:eastAsia="Times New Roman" w:hAnsi="Times New Roman" w:cs="Times New Roman"/>
          <w:color w:val="000000"/>
          <w:sz w:val="24"/>
          <w:szCs w:val="24"/>
        </w:rPr>
      </w:pPr>
    </w:p>
    <w:tbl>
      <w:tblPr>
        <w:tblStyle w:val="TableGrid0"/>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654770" w:rsidRPr="00654770" w14:paraId="688AD8C4" w14:textId="77777777" w:rsidTr="001E194D">
        <w:trPr>
          <w:trHeight w:val="583"/>
        </w:trPr>
        <w:tc>
          <w:tcPr>
            <w:tcW w:w="2489" w:type="dxa"/>
            <w:tcBorders>
              <w:top w:val="single" w:sz="4" w:space="0" w:color="000000"/>
              <w:left w:val="single" w:sz="4" w:space="0" w:color="000000"/>
              <w:bottom w:val="single" w:sz="4" w:space="0" w:color="000000"/>
              <w:right w:val="single" w:sz="4" w:space="0" w:color="000000"/>
            </w:tcBorders>
          </w:tcPr>
          <w:p w14:paraId="75EE4D6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ACTIVITIES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21D933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SEP</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3A54A12" w14:textId="77777777" w:rsidR="00654770" w:rsidRPr="00654770" w:rsidRDefault="00654770" w:rsidP="00654770">
            <w:pPr>
              <w:spacing w:line="276" w:lineRule="auto"/>
              <w:ind w:left="7"/>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OCT</w:t>
            </w:r>
          </w:p>
        </w:tc>
        <w:tc>
          <w:tcPr>
            <w:tcW w:w="963" w:type="dxa"/>
            <w:tcBorders>
              <w:top w:val="single" w:sz="4" w:space="0" w:color="000000"/>
              <w:left w:val="single" w:sz="4" w:space="0" w:color="000000"/>
              <w:bottom w:val="single" w:sz="4" w:space="0" w:color="000000"/>
              <w:right w:val="single" w:sz="4" w:space="0" w:color="000000"/>
            </w:tcBorders>
          </w:tcPr>
          <w:p w14:paraId="07176B03" w14:textId="77777777" w:rsidR="00654770" w:rsidRPr="00654770" w:rsidRDefault="00654770" w:rsidP="00654770">
            <w:pPr>
              <w:spacing w:line="276" w:lineRule="auto"/>
              <w:ind w:left="8"/>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NOV</w:t>
            </w:r>
          </w:p>
        </w:tc>
        <w:tc>
          <w:tcPr>
            <w:tcW w:w="956" w:type="dxa"/>
            <w:tcBorders>
              <w:top w:val="single" w:sz="4" w:space="0" w:color="000000"/>
              <w:left w:val="single" w:sz="4" w:space="0" w:color="000000"/>
              <w:bottom w:val="single" w:sz="4" w:space="0" w:color="000000"/>
              <w:right w:val="single" w:sz="4" w:space="0" w:color="000000"/>
            </w:tcBorders>
          </w:tcPr>
          <w:p w14:paraId="2870F6B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DEC</w:t>
            </w:r>
          </w:p>
        </w:tc>
        <w:tc>
          <w:tcPr>
            <w:tcW w:w="963" w:type="dxa"/>
            <w:tcBorders>
              <w:top w:val="single" w:sz="4" w:space="0" w:color="000000"/>
              <w:left w:val="single" w:sz="4" w:space="0" w:color="000000"/>
              <w:bottom w:val="single" w:sz="4" w:space="0" w:color="000000"/>
              <w:right w:val="single" w:sz="4" w:space="0" w:color="000000"/>
            </w:tcBorders>
          </w:tcPr>
          <w:p w14:paraId="10B636F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JAN</w:t>
            </w:r>
          </w:p>
        </w:tc>
        <w:tc>
          <w:tcPr>
            <w:tcW w:w="871" w:type="dxa"/>
            <w:tcBorders>
              <w:top w:val="single" w:sz="4" w:space="0" w:color="000000"/>
              <w:left w:val="single" w:sz="4" w:space="0" w:color="000000"/>
              <w:bottom w:val="single" w:sz="4" w:space="0" w:color="000000"/>
              <w:right w:val="single" w:sz="4" w:space="0" w:color="000000"/>
            </w:tcBorders>
          </w:tcPr>
          <w:p w14:paraId="3967125F"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FEB</w:t>
            </w:r>
          </w:p>
        </w:tc>
        <w:tc>
          <w:tcPr>
            <w:tcW w:w="844" w:type="dxa"/>
            <w:tcBorders>
              <w:top w:val="single" w:sz="4" w:space="0" w:color="000000"/>
              <w:left w:val="single" w:sz="4" w:space="0" w:color="000000"/>
              <w:bottom w:val="single" w:sz="6" w:space="0" w:color="5B9BD5"/>
              <w:right w:val="single" w:sz="4" w:space="0" w:color="000000"/>
            </w:tcBorders>
          </w:tcPr>
          <w:p w14:paraId="42389749" w14:textId="77777777" w:rsidR="00654770" w:rsidRPr="00654770" w:rsidRDefault="00654770" w:rsidP="00654770">
            <w:pPr>
              <w:spacing w:line="276" w:lineRule="auto"/>
              <w:ind w:left="5"/>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MAR</w:t>
            </w:r>
          </w:p>
        </w:tc>
        <w:tc>
          <w:tcPr>
            <w:tcW w:w="902" w:type="dxa"/>
            <w:tcBorders>
              <w:top w:val="single" w:sz="4" w:space="0" w:color="000000"/>
              <w:left w:val="single" w:sz="4" w:space="0" w:color="000000"/>
              <w:bottom w:val="single" w:sz="6" w:space="0" w:color="5B9BD5"/>
              <w:right w:val="single" w:sz="4" w:space="0" w:color="000000"/>
            </w:tcBorders>
          </w:tcPr>
          <w:p w14:paraId="10109E05" w14:textId="77777777" w:rsidR="00654770" w:rsidRPr="00654770" w:rsidRDefault="00654770" w:rsidP="00654770">
            <w:pPr>
              <w:spacing w:line="276" w:lineRule="auto"/>
              <w:ind w:left="6"/>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APR</w:t>
            </w:r>
          </w:p>
        </w:tc>
      </w:tr>
      <w:tr w:rsidR="00654770" w:rsidRPr="00654770" w14:paraId="140DECB6"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31AAC4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Documentation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7F4DA286"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6060E0A5"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F96FE6B"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5EAB3EF6"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A9B596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4C0BB4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0DE4360"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79CBA1D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6C109874"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753ECFF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05BD2C5F"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55BF2E2"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3818EAE"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C4BAD7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E4A524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443091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ABFAF83"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6BD025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3A4D69C1" w14:textId="77777777" w:rsidTr="001E194D">
        <w:trPr>
          <w:trHeight w:val="577"/>
        </w:trPr>
        <w:tc>
          <w:tcPr>
            <w:tcW w:w="2489" w:type="dxa"/>
            <w:tcBorders>
              <w:top w:val="single" w:sz="4" w:space="0" w:color="000000"/>
              <w:left w:val="single" w:sz="4" w:space="0" w:color="000000"/>
              <w:bottom w:val="single" w:sz="4" w:space="0" w:color="000000"/>
              <w:right w:val="single" w:sz="4" w:space="0" w:color="000000"/>
            </w:tcBorders>
          </w:tcPr>
          <w:p w14:paraId="53B57ED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Literature Review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4D003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B13E61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756F050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F21B7F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0B9A418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37D10C52"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9D280AD"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B9F5359"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tc>
      </w:tr>
      <w:tr w:rsidR="00654770" w:rsidRPr="00654770" w14:paraId="5619C0F0" w14:textId="77777777" w:rsidTr="001E194D">
        <w:trPr>
          <w:trHeight w:val="576"/>
        </w:trPr>
        <w:tc>
          <w:tcPr>
            <w:tcW w:w="2489" w:type="dxa"/>
            <w:tcBorders>
              <w:top w:val="single" w:sz="4" w:space="0" w:color="000000"/>
              <w:left w:val="single" w:sz="4" w:space="0" w:color="000000"/>
              <w:bottom w:val="single" w:sz="4" w:space="0" w:color="000000"/>
              <w:right w:val="single" w:sz="4" w:space="0" w:color="000000"/>
            </w:tcBorders>
          </w:tcPr>
          <w:p w14:paraId="46DEE49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Proposal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FF40F4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00FC01C0"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DBD121"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1F2C98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A2A7D50"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tcPr>
          <w:p w14:paraId="5B163928"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E9B9E3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3120A1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78EC5381" w14:textId="77777777" w:rsidTr="001E194D">
        <w:trPr>
          <w:trHeight w:val="578"/>
        </w:trPr>
        <w:tc>
          <w:tcPr>
            <w:tcW w:w="2489" w:type="dxa"/>
            <w:tcBorders>
              <w:top w:val="single" w:sz="4" w:space="0" w:color="000000"/>
              <w:left w:val="single" w:sz="4" w:space="0" w:color="000000"/>
              <w:bottom w:val="single" w:sz="4" w:space="0" w:color="000000"/>
              <w:right w:val="single" w:sz="4" w:space="0" w:color="000000"/>
            </w:tcBorders>
          </w:tcPr>
          <w:p w14:paraId="350B93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Design and coding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837A62D"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9EEB81C"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619C0A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0055CD"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58E88D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6C9627F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578793FB"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744E40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401B9B9A" w14:textId="77777777" w:rsidTr="001E194D">
        <w:trPr>
          <w:trHeight w:val="1060"/>
        </w:trPr>
        <w:tc>
          <w:tcPr>
            <w:tcW w:w="2489" w:type="dxa"/>
            <w:tcBorders>
              <w:top w:val="single" w:sz="4" w:space="0" w:color="000000"/>
              <w:left w:val="single" w:sz="4" w:space="0" w:color="000000"/>
              <w:bottom w:val="single" w:sz="4" w:space="0" w:color="000000"/>
              <w:right w:val="single" w:sz="4" w:space="0" w:color="000000"/>
            </w:tcBorders>
          </w:tcPr>
          <w:p w14:paraId="1D4C64D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Hardware </w:t>
            </w: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b/>
                <w:color w:val="000000"/>
                <w:sz w:val="24"/>
                <w:szCs w:val="24"/>
              </w:rPr>
              <w:t xml:space="preserve">configuration, testing and adjustment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6C55204"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2AE828F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793AF8"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0D7F363"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27A11F1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1312" behindDoc="0" locked="0" layoutInCell="1" allowOverlap="1" wp14:anchorId="1B9D17CC" wp14:editId="74A6B8EF">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96D25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6B338901"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331BD3AA"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4D93F49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20F26D29" w14:textId="77777777" w:rsidTr="001E194D">
        <w:trPr>
          <w:trHeight w:val="561"/>
        </w:trPr>
        <w:tc>
          <w:tcPr>
            <w:tcW w:w="2489" w:type="dxa"/>
            <w:tcBorders>
              <w:top w:val="single" w:sz="4" w:space="0" w:color="000000"/>
              <w:left w:val="single" w:sz="4" w:space="0" w:color="000000"/>
              <w:bottom w:val="single" w:sz="4" w:space="0" w:color="000000"/>
              <w:right w:val="single" w:sz="4" w:space="0" w:color="000000"/>
            </w:tcBorders>
          </w:tcPr>
          <w:p w14:paraId="7E2D2CBF"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Report writing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61A985E"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5542716"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86C6822"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1E3C4D5"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02E91C"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CB5A6D3"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FCDA359"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noProof/>
                <w:color w:val="000000"/>
                <w:sz w:val="24"/>
                <w:szCs w:val="24"/>
                <w:lang w:val="en-GB" w:eastAsia="en-GB"/>
              </w:rPr>
              <mc:AlternateContent>
                <mc:Choice Requires="wps">
                  <w:drawing>
                    <wp:anchor distT="0" distB="0" distL="114300" distR="114300" simplePos="0" relativeHeight="251662336" behindDoc="0" locked="0" layoutInCell="1" allowOverlap="1" wp14:anchorId="3B11A222" wp14:editId="2E85CF30">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E3D02"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0F007E1A"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r w:rsidR="00654770" w:rsidRPr="00654770" w14:paraId="18624CCE" w14:textId="77777777" w:rsidTr="001E194D">
        <w:trPr>
          <w:trHeight w:val="556"/>
        </w:trPr>
        <w:tc>
          <w:tcPr>
            <w:tcW w:w="2489" w:type="dxa"/>
            <w:tcBorders>
              <w:top w:val="single" w:sz="4" w:space="0" w:color="000000"/>
              <w:left w:val="single" w:sz="4" w:space="0" w:color="000000"/>
              <w:bottom w:val="single" w:sz="4" w:space="0" w:color="000000"/>
              <w:right w:val="single" w:sz="4" w:space="0" w:color="000000"/>
            </w:tcBorders>
          </w:tcPr>
          <w:p w14:paraId="0F527CD6"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Final Presentation </w:t>
            </w:r>
            <w:r w:rsidRPr="00654770">
              <w:rPr>
                <w:rFonts w:ascii="Times New Roman" w:eastAsia="Times New Roman" w:hAnsi="Times New Roman" w:cs="Times New Roman"/>
                <w:color w:val="000000"/>
                <w:sz w:val="24"/>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6A8BE765" w14:textId="77777777" w:rsidR="00654770" w:rsidRPr="00654770" w:rsidRDefault="00654770" w:rsidP="00654770">
            <w:pPr>
              <w:spacing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438FCBD" w14:textId="77777777" w:rsidR="00654770" w:rsidRPr="00654770" w:rsidRDefault="00654770" w:rsidP="00654770">
            <w:pPr>
              <w:spacing w:line="276" w:lineRule="auto"/>
              <w:ind w:left="7"/>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944997A"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C0CDB7" w14:textId="77777777" w:rsidR="00654770" w:rsidRPr="00654770" w:rsidRDefault="00654770" w:rsidP="00654770">
            <w:pPr>
              <w:spacing w:line="276" w:lineRule="auto"/>
              <w:ind w:left="8"/>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0AA0AAA5"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0BF2227"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4F8E246F" w14:textId="77777777" w:rsidR="00654770" w:rsidRPr="00654770" w:rsidRDefault="00654770" w:rsidP="00654770">
            <w:pPr>
              <w:spacing w:line="276" w:lineRule="auto"/>
              <w:ind w:left="5"/>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1B18903E" w14:textId="77777777" w:rsidR="00654770" w:rsidRPr="00654770" w:rsidRDefault="00654770" w:rsidP="00654770">
            <w:pPr>
              <w:spacing w:line="276" w:lineRule="auto"/>
              <w:ind w:left="6"/>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tc>
      </w:tr>
    </w:tbl>
    <w:p w14:paraId="0E2929BF" w14:textId="77777777" w:rsidR="00654770" w:rsidRPr="00654770" w:rsidRDefault="00654770" w:rsidP="00654770">
      <w:pPr>
        <w:spacing w:after="300" w:line="240"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p>
    <w:p w14:paraId="5C332C9F" w14:textId="77777777" w:rsidR="00C60C81" w:rsidRPr="00243DB5" w:rsidRDefault="00C60C81">
      <w:pPr>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p>
    <w:p w14:paraId="3243BE5B" w14:textId="77777777" w:rsidR="00654770" w:rsidRPr="00473C4B" w:rsidRDefault="00654770" w:rsidP="00654770">
      <w:pPr>
        <w:spacing w:after="64" w:line="240" w:lineRule="auto"/>
        <w:ind w:left="10" w:right="-15" w:hanging="10"/>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REFERENCES </w:t>
      </w:r>
    </w:p>
    <w:p w14:paraId="7B076260" w14:textId="39AE5B10" w:rsidR="0095654D" w:rsidRPr="0095654D" w:rsidRDefault="001E545B"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95654D" w:rsidRPr="0095654D">
        <w:rPr>
          <w:rFonts w:ascii="Times New Roman" w:hAnsi="Times New Roman" w:cs="Times New Roman"/>
          <w:noProof/>
          <w:sz w:val="24"/>
          <w:szCs w:val="24"/>
        </w:rPr>
        <w:t>[1]</w:t>
      </w:r>
      <w:r w:rsidR="0095654D" w:rsidRPr="0095654D">
        <w:rPr>
          <w:rFonts w:ascii="Times New Roman" w:hAnsi="Times New Roman" w:cs="Times New Roman"/>
          <w:noProof/>
          <w:sz w:val="24"/>
          <w:szCs w:val="24"/>
        </w:rPr>
        <w:tab/>
        <w:t xml:space="preserve">H. A. Herzog, “Biology, Culture, and the Origins of Pet-Keeping,” </w:t>
      </w:r>
      <w:r w:rsidR="0095654D" w:rsidRPr="0095654D">
        <w:rPr>
          <w:rFonts w:ascii="Times New Roman" w:hAnsi="Times New Roman" w:cs="Times New Roman"/>
          <w:i/>
          <w:iCs/>
          <w:noProof/>
          <w:sz w:val="24"/>
          <w:szCs w:val="24"/>
        </w:rPr>
        <w:t>Anim. Behav. Cogn.</w:t>
      </w:r>
      <w:r w:rsidR="0095654D" w:rsidRPr="0095654D">
        <w:rPr>
          <w:rFonts w:ascii="Times New Roman" w:hAnsi="Times New Roman" w:cs="Times New Roman"/>
          <w:noProof/>
          <w:sz w:val="24"/>
          <w:szCs w:val="24"/>
        </w:rPr>
        <w:t>, vol. 1, no. 3, p. 296, 2014, doi: 10.12966/abc.08.06.2014.</w:t>
      </w:r>
    </w:p>
    <w:p w14:paraId="6555ED7E"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[2]</w:t>
      </w:r>
      <w:r w:rsidRPr="0095654D">
        <w:rPr>
          <w:rFonts w:ascii="Times New Roman" w:hAnsi="Times New Roman" w:cs="Times New Roman"/>
          <w:noProof/>
          <w:sz w:val="24"/>
          <w:szCs w:val="24"/>
        </w:rPr>
        <w:tab/>
        <w:t xml:space="preserve">J. W. Applebaum, C. W. Peek, and B. A. Zsembik, “Examining U.S. pet ownership using the General Social Survey,” </w:t>
      </w:r>
      <w:r w:rsidRPr="0095654D">
        <w:rPr>
          <w:rFonts w:ascii="Times New Roman" w:hAnsi="Times New Roman" w:cs="Times New Roman"/>
          <w:i/>
          <w:iCs/>
          <w:noProof/>
          <w:sz w:val="24"/>
          <w:szCs w:val="24"/>
        </w:rPr>
        <w:t>Soc. Sci. J.</w:t>
      </w:r>
      <w:r w:rsidRPr="0095654D">
        <w:rPr>
          <w:rFonts w:ascii="Times New Roman" w:hAnsi="Times New Roman" w:cs="Times New Roman"/>
          <w:noProof/>
          <w:sz w:val="24"/>
          <w:szCs w:val="24"/>
        </w:rPr>
        <w:t>, vol. 00, no. 00, pp. 1–10, 2020, doi: 10.1080/03623319.2020.1728507.</w:t>
      </w:r>
    </w:p>
    <w:p w14:paraId="2C84D4EA"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[3]</w:t>
      </w:r>
      <w:r w:rsidRPr="0095654D">
        <w:rPr>
          <w:rFonts w:ascii="Times New Roman" w:hAnsi="Times New Roman" w:cs="Times New Roman"/>
          <w:noProof/>
          <w:sz w:val="24"/>
          <w:szCs w:val="24"/>
        </w:rPr>
        <w:tab/>
        <w:t xml:space="preserve">H. Herzog, “The impact of pets on human health and psychological well-being: Fact, fiction, or hypothesis?,” </w:t>
      </w:r>
      <w:r w:rsidRPr="0095654D">
        <w:rPr>
          <w:rFonts w:ascii="Times New Roman" w:hAnsi="Times New Roman" w:cs="Times New Roman"/>
          <w:i/>
          <w:iCs/>
          <w:noProof/>
          <w:sz w:val="24"/>
          <w:szCs w:val="24"/>
        </w:rPr>
        <w:t>Curr. Dir. Psychol. Sci.</w:t>
      </w:r>
      <w:r w:rsidRPr="0095654D">
        <w:rPr>
          <w:rFonts w:ascii="Times New Roman" w:hAnsi="Times New Roman" w:cs="Times New Roman"/>
          <w:noProof/>
          <w:sz w:val="24"/>
          <w:szCs w:val="24"/>
        </w:rPr>
        <w:t>, vol. 20, no. 4, pp. 236–239, 2011, doi: 10.1177/0963721411415220.</w:t>
      </w:r>
    </w:p>
    <w:p w14:paraId="7EE8DC30"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[4]</w:t>
      </w:r>
      <w:r w:rsidRPr="0095654D">
        <w:rPr>
          <w:rFonts w:ascii="Times New Roman" w:hAnsi="Times New Roman" w:cs="Times New Roman"/>
          <w:noProof/>
          <w:sz w:val="24"/>
          <w:szCs w:val="24"/>
        </w:rPr>
        <w:tab/>
        <w:t xml:space="preserve">K. Hediger and A. Beetz, “The role of human-animal interactions in education.,” </w:t>
      </w:r>
      <w:r w:rsidRPr="0095654D">
        <w:rPr>
          <w:rFonts w:ascii="Times New Roman" w:hAnsi="Times New Roman" w:cs="Times New Roman"/>
          <w:i/>
          <w:iCs/>
          <w:noProof/>
          <w:sz w:val="24"/>
          <w:szCs w:val="24"/>
        </w:rPr>
        <w:t>One Heal. theory Pract. Integr. Heal. approaches</w:t>
      </w:r>
      <w:r w:rsidRPr="0095654D">
        <w:rPr>
          <w:rFonts w:ascii="Times New Roman" w:hAnsi="Times New Roman" w:cs="Times New Roman"/>
          <w:noProof/>
          <w:sz w:val="24"/>
          <w:szCs w:val="24"/>
        </w:rPr>
        <w:t>, pp. 73–84, 2015, doi: 10.1079/9781780643410.0073.</w:t>
      </w:r>
    </w:p>
    <w:p w14:paraId="46540CB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[5]</w:t>
      </w:r>
      <w:r w:rsidRPr="0095654D">
        <w:rPr>
          <w:rFonts w:ascii="Times New Roman" w:hAnsi="Times New Roman" w:cs="Times New Roman"/>
          <w:noProof/>
          <w:sz w:val="24"/>
          <w:szCs w:val="24"/>
        </w:rPr>
        <w:tab/>
        <w:t xml:space="preserve">J. A. Serpell and E. S. Paul, “Pets in the Family: An Evolutionary Perspective,” </w:t>
      </w:r>
      <w:r w:rsidRPr="0095654D">
        <w:rPr>
          <w:rFonts w:ascii="Times New Roman" w:hAnsi="Times New Roman" w:cs="Times New Roman"/>
          <w:i/>
          <w:iCs/>
          <w:noProof/>
          <w:sz w:val="24"/>
          <w:szCs w:val="24"/>
        </w:rPr>
        <w:t>Oxford Handb. Evol. Fam. Psychol.</w:t>
      </w:r>
      <w:r w:rsidRPr="0095654D">
        <w:rPr>
          <w:rFonts w:ascii="Times New Roman" w:hAnsi="Times New Roman" w:cs="Times New Roman"/>
          <w:noProof/>
          <w:sz w:val="24"/>
          <w:szCs w:val="24"/>
        </w:rPr>
        <w:t>, pp. 297–309, 2012, doi: 10.1093/oxfordhb/9780195396690.013.0017.</w:t>
      </w:r>
    </w:p>
    <w:p w14:paraId="21784B8E"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[6]</w:t>
      </w:r>
      <w:r w:rsidRPr="0095654D">
        <w:rPr>
          <w:rFonts w:ascii="Times New Roman" w:hAnsi="Times New Roman" w:cs="Times New Roman"/>
          <w:noProof/>
          <w:sz w:val="24"/>
          <w:szCs w:val="24"/>
        </w:rPr>
        <w:tab/>
        <w:t xml:space="preserve">J. W. S. Bradshaw and E. S. Paul, “Could empathy for animals have been an adaptation in the evolution of Homo?,” </w:t>
      </w:r>
      <w:r w:rsidRPr="0095654D">
        <w:rPr>
          <w:rFonts w:ascii="Times New Roman" w:hAnsi="Times New Roman" w:cs="Times New Roman"/>
          <w:i/>
          <w:iCs/>
          <w:noProof/>
          <w:sz w:val="24"/>
          <w:szCs w:val="24"/>
        </w:rPr>
        <w:t>Anim. Welf.</w:t>
      </w:r>
      <w:r w:rsidRPr="0095654D">
        <w:rPr>
          <w:rFonts w:ascii="Times New Roman" w:hAnsi="Times New Roman" w:cs="Times New Roman"/>
          <w:noProof/>
          <w:sz w:val="24"/>
          <w:szCs w:val="24"/>
        </w:rPr>
        <w:t>, vol. 19, no. SUPPL. 1, pp. 107–112, 2010.</w:t>
      </w:r>
    </w:p>
    <w:p w14:paraId="1EF74B39"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[7]</w:t>
      </w:r>
      <w:r w:rsidRPr="0095654D">
        <w:rPr>
          <w:rFonts w:ascii="Times New Roman" w:hAnsi="Times New Roman" w:cs="Times New Roman"/>
          <w:noProof/>
          <w:sz w:val="24"/>
          <w:szCs w:val="24"/>
        </w:rPr>
        <w:tab/>
        <w:t xml:space="preserve">N. Epley, A. Waytz, S. Akalis, and J. T. Cacioppo, “When we need a human: Motivational determinants of anthropomorphism,” </w:t>
      </w:r>
      <w:r w:rsidRPr="0095654D">
        <w:rPr>
          <w:rFonts w:ascii="Times New Roman" w:hAnsi="Times New Roman" w:cs="Times New Roman"/>
          <w:i/>
          <w:iCs/>
          <w:noProof/>
          <w:sz w:val="24"/>
          <w:szCs w:val="24"/>
        </w:rPr>
        <w:t>Soc. Cogn.</w:t>
      </w:r>
      <w:r w:rsidRPr="0095654D">
        <w:rPr>
          <w:rFonts w:ascii="Times New Roman" w:hAnsi="Times New Roman" w:cs="Times New Roman"/>
          <w:noProof/>
          <w:sz w:val="24"/>
          <w:szCs w:val="24"/>
        </w:rPr>
        <w:t>, vol. 26, no. 2, pp. 143–155, 2008, doi: 10.1521/soco.2008.26.2.143.</w:t>
      </w:r>
    </w:p>
    <w:p w14:paraId="100D8BDF"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[8]</w:t>
      </w:r>
      <w:r w:rsidRPr="0095654D">
        <w:rPr>
          <w:rFonts w:ascii="Times New Roman" w:hAnsi="Times New Roman" w:cs="Times New Roman"/>
          <w:noProof/>
          <w:sz w:val="24"/>
          <w:szCs w:val="24"/>
        </w:rPr>
        <w:tab/>
        <w:t xml:space="preserve">B. E. Leslie, A. H. Meek, G. F. Kawash, and D. B. McKeown, “An epidemiological investigation of pet ownership in Ontario.,” </w:t>
      </w:r>
      <w:r w:rsidRPr="0095654D">
        <w:rPr>
          <w:rFonts w:ascii="Times New Roman" w:hAnsi="Times New Roman" w:cs="Times New Roman"/>
          <w:i/>
          <w:iCs/>
          <w:noProof/>
          <w:sz w:val="24"/>
          <w:szCs w:val="24"/>
        </w:rPr>
        <w:t>Can. Vet. J.</w:t>
      </w:r>
      <w:r w:rsidRPr="0095654D">
        <w:rPr>
          <w:rFonts w:ascii="Times New Roman" w:hAnsi="Times New Roman" w:cs="Times New Roman"/>
          <w:noProof/>
          <w:sz w:val="24"/>
          <w:szCs w:val="24"/>
        </w:rPr>
        <w:t>, vol. 35, no. 4, pp. 218–222, 1994.</w:t>
      </w:r>
    </w:p>
    <w:p w14:paraId="72BBAC6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[9]</w:t>
      </w:r>
      <w:r w:rsidRPr="0095654D">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95654D">
        <w:rPr>
          <w:rFonts w:ascii="Times New Roman" w:hAnsi="Times New Roman" w:cs="Times New Roman"/>
          <w:i/>
          <w:iCs/>
          <w:noProof/>
          <w:sz w:val="24"/>
          <w:szCs w:val="24"/>
        </w:rPr>
        <w:t>Br. Med. J.</w:t>
      </w:r>
      <w:r w:rsidRPr="0095654D">
        <w:rPr>
          <w:rFonts w:ascii="Times New Roman" w:hAnsi="Times New Roman" w:cs="Times New Roman"/>
          <w:noProof/>
          <w:sz w:val="24"/>
          <w:szCs w:val="24"/>
        </w:rPr>
        <w:t>, vol. 331, no. 7527, pp. 1252–1254, 2005, doi: 10.1136/bmj.331.7527.1252.</w:t>
      </w:r>
    </w:p>
    <w:p w14:paraId="24D19C59"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[10]</w:t>
      </w:r>
      <w:r w:rsidRPr="0095654D">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95654D">
        <w:rPr>
          <w:rFonts w:ascii="Times New Roman" w:hAnsi="Times New Roman" w:cs="Times New Roman"/>
          <w:i/>
          <w:iCs/>
          <w:noProof/>
          <w:sz w:val="24"/>
          <w:szCs w:val="24"/>
        </w:rPr>
        <w:t>Vet. Rec.</w:t>
      </w:r>
      <w:r w:rsidRPr="0095654D">
        <w:rPr>
          <w:rFonts w:ascii="Times New Roman" w:hAnsi="Times New Roman" w:cs="Times New Roman"/>
          <w:noProof/>
          <w:sz w:val="24"/>
          <w:szCs w:val="24"/>
        </w:rPr>
        <w:t>, vol. 186, no. 19, pp. 1–9, 2020, doi: 10.1136/vr.105828.</w:t>
      </w:r>
    </w:p>
    <w:p w14:paraId="1867CD57"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[11]</w:t>
      </w:r>
      <w:r w:rsidRPr="0095654D">
        <w:rPr>
          <w:rFonts w:ascii="Times New Roman" w:hAnsi="Times New Roman" w:cs="Times New Roman"/>
          <w:noProof/>
          <w:sz w:val="24"/>
          <w:szCs w:val="24"/>
        </w:rPr>
        <w:tab/>
        <w:t>F. Ling, “PHONE CONTROLLED By,” no. 5, 2016.</w:t>
      </w:r>
    </w:p>
    <w:p w14:paraId="613D2F43"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[12]</w:t>
      </w:r>
      <w:r w:rsidRPr="0095654D">
        <w:rPr>
          <w:rFonts w:ascii="Times New Roman" w:hAnsi="Times New Roman" w:cs="Times New Roman"/>
          <w:noProof/>
          <w:sz w:val="24"/>
          <w:szCs w:val="24"/>
        </w:rPr>
        <w:tab/>
        <w:t xml:space="preserve">S. Ahuja and P. Potti, “An Introduction to RFID Technology,” </w:t>
      </w:r>
      <w:r w:rsidRPr="0095654D">
        <w:rPr>
          <w:rFonts w:ascii="Times New Roman" w:hAnsi="Times New Roman" w:cs="Times New Roman"/>
          <w:i/>
          <w:iCs/>
          <w:noProof/>
          <w:sz w:val="24"/>
          <w:szCs w:val="24"/>
        </w:rPr>
        <w:t>Commun. Netw.</w:t>
      </w:r>
      <w:r w:rsidRPr="0095654D">
        <w:rPr>
          <w:rFonts w:ascii="Times New Roman" w:hAnsi="Times New Roman" w:cs="Times New Roman"/>
          <w:noProof/>
          <w:sz w:val="24"/>
          <w:szCs w:val="24"/>
        </w:rPr>
        <w:t>, vol. 02, no. 03, pp. 183–186, 2010, doi: 10.4236/cn.2010.23026.</w:t>
      </w:r>
    </w:p>
    <w:p w14:paraId="034B0113"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[13]</w:t>
      </w:r>
      <w:r w:rsidRPr="0095654D">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95654D">
        <w:rPr>
          <w:rFonts w:ascii="Times New Roman" w:hAnsi="Times New Roman" w:cs="Times New Roman"/>
          <w:i/>
          <w:iCs/>
          <w:noProof/>
          <w:sz w:val="24"/>
          <w:szCs w:val="24"/>
        </w:rPr>
        <w:t>Int. J. Eng. Res.</w:t>
      </w:r>
      <w:r w:rsidRPr="0095654D">
        <w:rPr>
          <w:rFonts w:ascii="Times New Roman" w:hAnsi="Times New Roman" w:cs="Times New Roman"/>
          <w:noProof/>
          <w:sz w:val="24"/>
          <w:szCs w:val="24"/>
        </w:rPr>
        <w:t>, vol. V9, no. 05, pp. 588–593, 2020, doi: 10.17577/ijertv9is050513.</w:t>
      </w:r>
    </w:p>
    <w:p w14:paraId="6F74E04F"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[14]</w:t>
      </w:r>
      <w:r w:rsidRPr="0095654D">
        <w:rPr>
          <w:rFonts w:ascii="Times New Roman" w:hAnsi="Times New Roman" w:cs="Times New Roman"/>
          <w:noProof/>
          <w:sz w:val="24"/>
          <w:szCs w:val="24"/>
        </w:rPr>
        <w:tab/>
        <w:t>M. Malik, “A REVIEW ON DIGITAL IMAGE PROCESSING Required Segmented Data as System,” no. 4, pp. 53–56, 2020.</w:t>
      </w:r>
    </w:p>
    <w:p w14:paraId="71CE2F8F"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[15]</w:t>
      </w:r>
      <w:r w:rsidRPr="0095654D">
        <w:rPr>
          <w:rFonts w:ascii="Times New Roman" w:hAnsi="Times New Roman" w:cs="Times New Roman"/>
          <w:noProof/>
          <w:sz w:val="24"/>
          <w:szCs w:val="24"/>
        </w:rPr>
        <w:tab/>
        <w:t xml:space="preserve">B. B. Traore, B. Kamsu-Foguem, and F. Tangara, “Deep convolution neural network for image recognition,” </w:t>
      </w:r>
      <w:r w:rsidRPr="0095654D">
        <w:rPr>
          <w:rFonts w:ascii="Times New Roman" w:hAnsi="Times New Roman" w:cs="Times New Roman"/>
          <w:i/>
          <w:iCs/>
          <w:noProof/>
          <w:sz w:val="24"/>
          <w:szCs w:val="24"/>
        </w:rPr>
        <w:t>Ecol. Inform.</w:t>
      </w:r>
      <w:r w:rsidRPr="0095654D">
        <w:rPr>
          <w:rFonts w:ascii="Times New Roman" w:hAnsi="Times New Roman" w:cs="Times New Roman"/>
          <w:noProof/>
          <w:sz w:val="24"/>
          <w:szCs w:val="24"/>
        </w:rPr>
        <w:t>, vol. 48, pp. 257–268, 2018, doi: 10.1016/j.ecoinf.2018.10.002.</w:t>
      </w:r>
    </w:p>
    <w:p w14:paraId="0E03714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[16]</w:t>
      </w:r>
      <w:r w:rsidRPr="0095654D">
        <w:rPr>
          <w:rFonts w:ascii="Times New Roman" w:hAnsi="Times New Roman" w:cs="Times New Roman"/>
          <w:noProof/>
          <w:sz w:val="24"/>
          <w:szCs w:val="24"/>
        </w:rPr>
        <w:tab/>
        <w:t>I. Journal, “IRJET- Pet feeding Dispenser using Arduino and GSM Technology.”</w:t>
      </w:r>
    </w:p>
    <w:p w14:paraId="351D2255"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[17]</w:t>
      </w:r>
      <w:r w:rsidRPr="0095654D">
        <w:rPr>
          <w:rFonts w:ascii="Times New Roman" w:hAnsi="Times New Roman" w:cs="Times New Roman"/>
          <w:noProof/>
          <w:sz w:val="24"/>
          <w:szCs w:val="24"/>
        </w:rPr>
        <w:tab/>
        <w:t>L. Kencl, “Global System for Mobile Communication ( GSM ) Definition 1 . Introduction : The Evolution of Mobile Telephone Systems,” pp. 1–19, 1982.</w:t>
      </w:r>
    </w:p>
    <w:p w14:paraId="39BAEE8C"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[18]</w:t>
      </w:r>
      <w:r w:rsidRPr="0095654D">
        <w:rPr>
          <w:rFonts w:ascii="Times New Roman" w:hAnsi="Times New Roman" w:cs="Times New Roman"/>
          <w:noProof/>
          <w:sz w:val="24"/>
          <w:szCs w:val="24"/>
        </w:rPr>
        <w:tab/>
        <w:t xml:space="preserve">N. A. Abd Rahman </w:t>
      </w:r>
      <w:r w:rsidRPr="0095654D">
        <w:rPr>
          <w:rFonts w:ascii="Times New Roman" w:hAnsi="Times New Roman" w:cs="Times New Roman"/>
          <w:i/>
          <w:iCs/>
          <w:noProof/>
          <w:sz w:val="24"/>
          <w:szCs w:val="24"/>
        </w:rPr>
        <w:t>et al.</w:t>
      </w:r>
      <w:r w:rsidRPr="0095654D">
        <w:rPr>
          <w:rFonts w:ascii="Times New Roman" w:hAnsi="Times New Roman" w:cs="Times New Roman"/>
          <w:noProof/>
          <w:sz w:val="24"/>
          <w:szCs w:val="24"/>
        </w:rPr>
        <w:t xml:space="preserve">, “GSM module for wireless radiation monitoring system via SMS,” </w:t>
      </w:r>
      <w:r w:rsidRPr="0095654D">
        <w:rPr>
          <w:rFonts w:ascii="Times New Roman" w:hAnsi="Times New Roman" w:cs="Times New Roman"/>
          <w:i/>
          <w:iCs/>
          <w:noProof/>
          <w:sz w:val="24"/>
          <w:szCs w:val="24"/>
        </w:rPr>
        <w:t>IOP Conf. Ser. Mater. Sci. Eng.</w:t>
      </w:r>
      <w:r w:rsidRPr="0095654D">
        <w:rPr>
          <w:rFonts w:ascii="Times New Roman" w:hAnsi="Times New Roman" w:cs="Times New Roman"/>
          <w:noProof/>
          <w:sz w:val="24"/>
          <w:szCs w:val="24"/>
        </w:rPr>
        <w:t>, vol. 298, no. 1, 2018, doi: 10.1088/1757-899X/298/1/012040.</w:t>
      </w:r>
    </w:p>
    <w:p w14:paraId="535E3844"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[19]</w:t>
      </w:r>
      <w:r w:rsidRPr="0095654D">
        <w:rPr>
          <w:rFonts w:ascii="Times New Roman" w:hAnsi="Times New Roman" w:cs="Times New Roman"/>
          <w:noProof/>
          <w:sz w:val="24"/>
          <w:szCs w:val="24"/>
        </w:rPr>
        <w:tab/>
        <w:t xml:space="preserve">I. WALDEN and G. Noto La Diego, “Contracting for the ‘Internet of Things’: looking into the Nest,” </w:t>
      </w:r>
      <w:r w:rsidRPr="0095654D">
        <w:rPr>
          <w:rFonts w:ascii="Times New Roman" w:hAnsi="Times New Roman" w:cs="Times New Roman"/>
          <w:i/>
          <w:iCs/>
          <w:noProof/>
          <w:sz w:val="24"/>
          <w:szCs w:val="24"/>
        </w:rPr>
        <w:t>Eur. J. Law Technol.</w:t>
      </w:r>
      <w:r w:rsidRPr="0095654D">
        <w:rPr>
          <w:rFonts w:ascii="Times New Roman" w:hAnsi="Times New Roman" w:cs="Times New Roman"/>
          <w:noProof/>
          <w:sz w:val="24"/>
          <w:szCs w:val="24"/>
        </w:rPr>
        <w:t>, vol. 7, no. 2, pp. 1–29, 2016.</w:t>
      </w:r>
    </w:p>
    <w:p w14:paraId="60A16683"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szCs w:val="24"/>
        </w:rPr>
      </w:pPr>
      <w:r w:rsidRPr="0095654D">
        <w:rPr>
          <w:rFonts w:ascii="Times New Roman" w:hAnsi="Times New Roman" w:cs="Times New Roman"/>
          <w:noProof/>
          <w:sz w:val="24"/>
          <w:szCs w:val="24"/>
        </w:rPr>
        <w:t>[20]</w:t>
      </w:r>
      <w:r w:rsidRPr="0095654D">
        <w:rPr>
          <w:rFonts w:ascii="Times New Roman" w:hAnsi="Times New Roman" w:cs="Times New Roman"/>
          <w:noProof/>
          <w:sz w:val="24"/>
          <w:szCs w:val="24"/>
        </w:rPr>
        <w:tab/>
        <w:t xml:space="preserve">R. A., H. Desai, and I. Kathuria, “Embedded Web Server,” </w:t>
      </w:r>
      <w:r w:rsidRPr="0095654D">
        <w:rPr>
          <w:rFonts w:ascii="Times New Roman" w:hAnsi="Times New Roman" w:cs="Times New Roman"/>
          <w:i/>
          <w:iCs/>
          <w:noProof/>
          <w:sz w:val="24"/>
          <w:szCs w:val="24"/>
        </w:rPr>
        <w:t>Int. J. Comput. Appl.</w:t>
      </w:r>
      <w:r w:rsidRPr="0095654D">
        <w:rPr>
          <w:rFonts w:ascii="Times New Roman" w:hAnsi="Times New Roman" w:cs="Times New Roman"/>
          <w:noProof/>
          <w:sz w:val="24"/>
          <w:szCs w:val="24"/>
        </w:rPr>
        <w:t>, vol. 153, no. 10, pp. 37–40, 2016, doi: 10.5120/ijca2016912176.</w:t>
      </w:r>
    </w:p>
    <w:p w14:paraId="2AE69951" w14:textId="77777777" w:rsidR="0095654D" w:rsidRPr="0095654D" w:rsidRDefault="0095654D" w:rsidP="0095654D">
      <w:pPr>
        <w:widowControl w:val="0"/>
        <w:autoSpaceDE w:val="0"/>
        <w:autoSpaceDN w:val="0"/>
        <w:adjustRightInd w:val="0"/>
        <w:spacing w:line="240" w:lineRule="auto"/>
        <w:ind w:left="640" w:hanging="640"/>
        <w:rPr>
          <w:rFonts w:ascii="Times New Roman" w:hAnsi="Times New Roman" w:cs="Times New Roman"/>
          <w:noProof/>
          <w:sz w:val="24"/>
        </w:rPr>
      </w:pPr>
      <w:r w:rsidRPr="0095654D">
        <w:rPr>
          <w:rFonts w:ascii="Times New Roman" w:hAnsi="Times New Roman" w:cs="Times New Roman"/>
          <w:noProof/>
          <w:sz w:val="24"/>
          <w:szCs w:val="24"/>
        </w:rPr>
        <w:t>[21]</w:t>
      </w:r>
      <w:r w:rsidRPr="0095654D">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rcy" w:date="2017-01-05T17:58:00Z" w:initials="M">
    <w:p w14:paraId="5E6A404C" w14:textId="77777777" w:rsidR="00654770" w:rsidRDefault="00654770" w:rsidP="00654770">
      <w:pPr>
        <w:pStyle w:val="CommentText"/>
      </w:pPr>
      <w:r>
        <w:rPr>
          <w:rStyle w:val="CommentReference"/>
        </w:rPr>
        <w:annotationRef/>
      </w:r>
      <w:r>
        <w:t>objectives not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6A4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6A404C" w16cid:durableId="24964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5"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6"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5"/>
  </w:num>
  <w:num w:numId="3">
    <w:abstractNumId w:val="8"/>
  </w:num>
  <w:num w:numId="4">
    <w:abstractNumId w:val="9"/>
  </w:num>
  <w:num w:numId="5">
    <w:abstractNumId w:val="19"/>
  </w:num>
  <w:num w:numId="6">
    <w:abstractNumId w:val="6"/>
  </w:num>
  <w:num w:numId="7">
    <w:abstractNumId w:val="16"/>
  </w:num>
  <w:num w:numId="8">
    <w:abstractNumId w:val="17"/>
  </w:num>
  <w:num w:numId="9">
    <w:abstractNumId w:val="14"/>
  </w:num>
  <w:num w:numId="10">
    <w:abstractNumId w:val="10"/>
  </w:num>
  <w:num w:numId="11">
    <w:abstractNumId w:val="11"/>
  </w:num>
  <w:num w:numId="12">
    <w:abstractNumId w:val="3"/>
  </w:num>
  <w:num w:numId="13">
    <w:abstractNumId w:val="4"/>
  </w:num>
  <w:num w:numId="14">
    <w:abstractNumId w:val="0"/>
  </w:num>
  <w:num w:numId="15">
    <w:abstractNumId w:val="1"/>
  </w:num>
  <w:num w:numId="16">
    <w:abstractNumId w:val="15"/>
  </w:num>
  <w:num w:numId="17">
    <w:abstractNumId w:val="18"/>
  </w:num>
  <w:num w:numId="18">
    <w:abstractNumId w:val="7"/>
  </w:num>
  <w:num w:numId="19">
    <w:abstractNumId w:val="2"/>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comments="0" w:insDel="0" w:formatting="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16FC8"/>
    <w:rsid w:val="00150408"/>
    <w:rsid w:val="001539A6"/>
    <w:rsid w:val="001730FA"/>
    <w:rsid w:val="00184939"/>
    <w:rsid w:val="00190D4E"/>
    <w:rsid w:val="001C6E6B"/>
    <w:rsid w:val="001D0C99"/>
    <w:rsid w:val="001E194D"/>
    <w:rsid w:val="001E2195"/>
    <w:rsid w:val="001E545B"/>
    <w:rsid w:val="001E5A70"/>
    <w:rsid w:val="001F2990"/>
    <w:rsid w:val="001F308D"/>
    <w:rsid w:val="001F4FDF"/>
    <w:rsid w:val="00212D62"/>
    <w:rsid w:val="00214E18"/>
    <w:rsid w:val="00220DF4"/>
    <w:rsid w:val="002425C3"/>
    <w:rsid w:val="00243DB5"/>
    <w:rsid w:val="00245DEF"/>
    <w:rsid w:val="00271DA0"/>
    <w:rsid w:val="00292F00"/>
    <w:rsid w:val="002A616C"/>
    <w:rsid w:val="002C553B"/>
    <w:rsid w:val="002F0BF9"/>
    <w:rsid w:val="002F18EE"/>
    <w:rsid w:val="003028B3"/>
    <w:rsid w:val="003028BD"/>
    <w:rsid w:val="0031069E"/>
    <w:rsid w:val="00310B63"/>
    <w:rsid w:val="00314C0A"/>
    <w:rsid w:val="0031603B"/>
    <w:rsid w:val="003227B3"/>
    <w:rsid w:val="003308BF"/>
    <w:rsid w:val="00346DEC"/>
    <w:rsid w:val="003505CE"/>
    <w:rsid w:val="003631EF"/>
    <w:rsid w:val="003659A4"/>
    <w:rsid w:val="003749E1"/>
    <w:rsid w:val="00381C29"/>
    <w:rsid w:val="00396F64"/>
    <w:rsid w:val="003A78BF"/>
    <w:rsid w:val="003C110B"/>
    <w:rsid w:val="003C5772"/>
    <w:rsid w:val="003C74F7"/>
    <w:rsid w:val="0040647D"/>
    <w:rsid w:val="004073F0"/>
    <w:rsid w:val="00414A4B"/>
    <w:rsid w:val="00426C26"/>
    <w:rsid w:val="00446D0D"/>
    <w:rsid w:val="00452FD3"/>
    <w:rsid w:val="00467C1E"/>
    <w:rsid w:val="00473C4B"/>
    <w:rsid w:val="00481D49"/>
    <w:rsid w:val="00493F01"/>
    <w:rsid w:val="004A1B6E"/>
    <w:rsid w:val="004E4A51"/>
    <w:rsid w:val="004F1ADD"/>
    <w:rsid w:val="0050111B"/>
    <w:rsid w:val="00506E24"/>
    <w:rsid w:val="00512E1E"/>
    <w:rsid w:val="00514309"/>
    <w:rsid w:val="0051432E"/>
    <w:rsid w:val="00517D84"/>
    <w:rsid w:val="00520F72"/>
    <w:rsid w:val="00550C07"/>
    <w:rsid w:val="005654EF"/>
    <w:rsid w:val="0057705B"/>
    <w:rsid w:val="005B7792"/>
    <w:rsid w:val="005E0A20"/>
    <w:rsid w:val="005E7ACF"/>
    <w:rsid w:val="005F50D2"/>
    <w:rsid w:val="00604B82"/>
    <w:rsid w:val="006104D1"/>
    <w:rsid w:val="006138AB"/>
    <w:rsid w:val="006168E3"/>
    <w:rsid w:val="00617AAA"/>
    <w:rsid w:val="006244AC"/>
    <w:rsid w:val="00627053"/>
    <w:rsid w:val="0063688F"/>
    <w:rsid w:val="00641972"/>
    <w:rsid w:val="006475E3"/>
    <w:rsid w:val="00654770"/>
    <w:rsid w:val="006617DD"/>
    <w:rsid w:val="00666AAC"/>
    <w:rsid w:val="00666B74"/>
    <w:rsid w:val="00671BC3"/>
    <w:rsid w:val="00686AF0"/>
    <w:rsid w:val="00693854"/>
    <w:rsid w:val="006B2E87"/>
    <w:rsid w:val="006C2E16"/>
    <w:rsid w:val="006C4BDD"/>
    <w:rsid w:val="006D0487"/>
    <w:rsid w:val="006D2FBA"/>
    <w:rsid w:val="006E3A84"/>
    <w:rsid w:val="006F5CF5"/>
    <w:rsid w:val="007013F5"/>
    <w:rsid w:val="007052AD"/>
    <w:rsid w:val="007129D8"/>
    <w:rsid w:val="007229EB"/>
    <w:rsid w:val="00722A06"/>
    <w:rsid w:val="00722F51"/>
    <w:rsid w:val="007329AF"/>
    <w:rsid w:val="00741B0D"/>
    <w:rsid w:val="00755B50"/>
    <w:rsid w:val="00762FEA"/>
    <w:rsid w:val="00765918"/>
    <w:rsid w:val="007663B0"/>
    <w:rsid w:val="00771046"/>
    <w:rsid w:val="0077553F"/>
    <w:rsid w:val="007874BF"/>
    <w:rsid w:val="007B223F"/>
    <w:rsid w:val="007C767A"/>
    <w:rsid w:val="007D6428"/>
    <w:rsid w:val="007E22B0"/>
    <w:rsid w:val="008019AF"/>
    <w:rsid w:val="0081234E"/>
    <w:rsid w:val="008126D7"/>
    <w:rsid w:val="00815177"/>
    <w:rsid w:val="008234F4"/>
    <w:rsid w:val="00840D61"/>
    <w:rsid w:val="00842817"/>
    <w:rsid w:val="008671DC"/>
    <w:rsid w:val="00875ACB"/>
    <w:rsid w:val="00880795"/>
    <w:rsid w:val="00891F09"/>
    <w:rsid w:val="00894972"/>
    <w:rsid w:val="008A21E7"/>
    <w:rsid w:val="008C31DE"/>
    <w:rsid w:val="008C3CB5"/>
    <w:rsid w:val="008D279C"/>
    <w:rsid w:val="008D5A04"/>
    <w:rsid w:val="008F3629"/>
    <w:rsid w:val="00922977"/>
    <w:rsid w:val="00927C1B"/>
    <w:rsid w:val="0093037F"/>
    <w:rsid w:val="00930C4F"/>
    <w:rsid w:val="0093177E"/>
    <w:rsid w:val="0095654D"/>
    <w:rsid w:val="009632EC"/>
    <w:rsid w:val="00974D4E"/>
    <w:rsid w:val="00976266"/>
    <w:rsid w:val="00976BD1"/>
    <w:rsid w:val="00977AC3"/>
    <w:rsid w:val="009876B3"/>
    <w:rsid w:val="00993FB9"/>
    <w:rsid w:val="00997003"/>
    <w:rsid w:val="009A5B99"/>
    <w:rsid w:val="009C44F7"/>
    <w:rsid w:val="009D09F5"/>
    <w:rsid w:val="00A150BF"/>
    <w:rsid w:val="00A26C21"/>
    <w:rsid w:val="00A433FD"/>
    <w:rsid w:val="00A43740"/>
    <w:rsid w:val="00A47408"/>
    <w:rsid w:val="00A55970"/>
    <w:rsid w:val="00A757D0"/>
    <w:rsid w:val="00A87B6F"/>
    <w:rsid w:val="00A87D21"/>
    <w:rsid w:val="00A925E5"/>
    <w:rsid w:val="00AA3BB6"/>
    <w:rsid w:val="00AB6BBC"/>
    <w:rsid w:val="00AC164E"/>
    <w:rsid w:val="00AD549A"/>
    <w:rsid w:val="00AF223F"/>
    <w:rsid w:val="00AF433A"/>
    <w:rsid w:val="00AF5178"/>
    <w:rsid w:val="00B11F02"/>
    <w:rsid w:val="00B310CF"/>
    <w:rsid w:val="00B3312E"/>
    <w:rsid w:val="00B571E3"/>
    <w:rsid w:val="00B7072E"/>
    <w:rsid w:val="00B768C7"/>
    <w:rsid w:val="00BA50E5"/>
    <w:rsid w:val="00BB128A"/>
    <w:rsid w:val="00BB7751"/>
    <w:rsid w:val="00C075C4"/>
    <w:rsid w:val="00C1077A"/>
    <w:rsid w:val="00C233F7"/>
    <w:rsid w:val="00C267BE"/>
    <w:rsid w:val="00C51E1F"/>
    <w:rsid w:val="00C60C81"/>
    <w:rsid w:val="00C677CC"/>
    <w:rsid w:val="00C75A89"/>
    <w:rsid w:val="00C77931"/>
    <w:rsid w:val="00C81AD9"/>
    <w:rsid w:val="00C93E44"/>
    <w:rsid w:val="00CA1CAB"/>
    <w:rsid w:val="00CA2BC5"/>
    <w:rsid w:val="00CA38F9"/>
    <w:rsid w:val="00CA7C8C"/>
    <w:rsid w:val="00CB37AB"/>
    <w:rsid w:val="00CC0A36"/>
    <w:rsid w:val="00CC408A"/>
    <w:rsid w:val="00CD4FDF"/>
    <w:rsid w:val="00CE057F"/>
    <w:rsid w:val="00CF102B"/>
    <w:rsid w:val="00D04DE8"/>
    <w:rsid w:val="00D147CB"/>
    <w:rsid w:val="00D17D4B"/>
    <w:rsid w:val="00D23182"/>
    <w:rsid w:val="00D36EB9"/>
    <w:rsid w:val="00D43F23"/>
    <w:rsid w:val="00D46CB8"/>
    <w:rsid w:val="00D71E37"/>
    <w:rsid w:val="00D73779"/>
    <w:rsid w:val="00D8477C"/>
    <w:rsid w:val="00D92678"/>
    <w:rsid w:val="00DA0FB0"/>
    <w:rsid w:val="00DA3C8B"/>
    <w:rsid w:val="00DA5D3E"/>
    <w:rsid w:val="00DC6430"/>
    <w:rsid w:val="00DD16FA"/>
    <w:rsid w:val="00DD2097"/>
    <w:rsid w:val="00DD3C97"/>
    <w:rsid w:val="00DE073C"/>
    <w:rsid w:val="00DE4E00"/>
    <w:rsid w:val="00DF0D80"/>
    <w:rsid w:val="00E10E85"/>
    <w:rsid w:val="00E1607E"/>
    <w:rsid w:val="00E332BE"/>
    <w:rsid w:val="00E3518C"/>
    <w:rsid w:val="00E352A6"/>
    <w:rsid w:val="00E40BA3"/>
    <w:rsid w:val="00E51BC1"/>
    <w:rsid w:val="00E60901"/>
    <w:rsid w:val="00E674C8"/>
    <w:rsid w:val="00E76350"/>
    <w:rsid w:val="00EC08C7"/>
    <w:rsid w:val="00EE57A9"/>
    <w:rsid w:val="00EE6469"/>
    <w:rsid w:val="00EE7A7D"/>
    <w:rsid w:val="00EF0DA6"/>
    <w:rsid w:val="00F52B22"/>
    <w:rsid w:val="00F77766"/>
    <w:rsid w:val="00F77993"/>
    <w:rsid w:val="00F86EAF"/>
    <w:rsid w:val="00FA1475"/>
    <w:rsid w:val="00FA39B5"/>
    <w:rsid w:val="00FC33DA"/>
    <w:rsid w:val="00FC5EBF"/>
    <w:rsid w:val="00FD2CA4"/>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31603B"/>
    <w:pPr>
      <w:spacing w:after="100"/>
    </w:p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5391</TotalTime>
  <Pages>23</Pages>
  <Words>10452</Words>
  <Characters>59581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30</cp:revision>
  <dcterms:created xsi:type="dcterms:W3CDTF">2021-07-12T02:14:00Z</dcterms:created>
  <dcterms:modified xsi:type="dcterms:W3CDTF">2021-07-28T06:39:00Z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