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C2C4" w14:textId="7F45CF63" w:rsidR="00E31737" w:rsidRPr="00BA2E00" w:rsidRDefault="69F6B0EB" w:rsidP="226E3743">
      <w:pPr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 xml:space="preserve">Universidad Mariano </w:t>
      </w:r>
      <w:proofErr w:type="spellStart"/>
      <w:r w:rsidRPr="226E3743">
        <w:rPr>
          <w:rFonts w:ascii="Aptos" w:eastAsia="Aptos" w:hAnsi="Aptos" w:cs="Aptos"/>
          <w:color w:val="000000" w:themeColor="text1"/>
          <w:lang w:val="es-GT"/>
        </w:rPr>
        <w:t>Galvéz</w:t>
      </w:r>
      <w:proofErr w:type="spellEnd"/>
      <w:r w:rsidRPr="226E3743">
        <w:rPr>
          <w:rFonts w:ascii="Aptos" w:eastAsia="Aptos" w:hAnsi="Aptos" w:cs="Aptos"/>
          <w:color w:val="000000" w:themeColor="text1"/>
          <w:lang w:val="es-GT"/>
        </w:rPr>
        <w:t xml:space="preserve"> De Guatemala</w:t>
      </w:r>
    </w:p>
    <w:p w14:paraId="07A43331" w14:textId="1FA18924" w:rsidR="00E31737" w:rsidRPr="00BA2E00" w:rsidRDefault="69F6B0EB" w:rsidP="226E3743">
      <w:pPr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 xml:space="preserve">Guatemala </w:t>
      </w:r>
      <w:r w:rsidR="00D019E4">
        <w:rPr>
          <w:rFonts w:ascii="Aptos" w:eastAsia="Aptos" w:hAnsi="Aptos" w:cs="Aptos"/>
          <w:color w:val="000000" w:themeColor="text1"/>
          <w:lang w:val="es-GT"/>
        </w:rPr>
        <w:t>24</w:t>
      </w:r>
      <w:r w:rsidR="00BA2E00">
        <w:rPr>
          <w:rFonts w:ascii="Aptos" w:eastAsia="Aptos" w:hAnsi="Aptos" w:cs="Aptos"/>
          <w:color w:val="000000" w:themeColor="text1"/>
          <w:lang w:val="es-GT"/>
        </w:rPr>
        <w:t xml:space="preserve"> </w:t>
      </w:r>
      <w:r w:rsidRPr="226E3743">
        <w:rPr>
          <w:rFonts w:ascii="Aptos" w:eastAsia="Aptos" w:hAnsi="Aptos" w:cs="Aptos"/>
          <w:color w:val="000000" w:themeColor="text1"/>
          <w:lang w:val="es-GT"/>
        </w:rPr>
        <w:t xml:space="preserve">de </w:t>
      </w:r>
      <w:proofErr w:type="gramStart"/>
      <w:r w:rsidR="00BA2E00">
        <w:rPr>
          <w:rFonts w:ascii="Aptos" w:eastAsia="Aptos" w:hAnsi="Aptos" w:cs="Aptos"/>
          <w:color w:val="000000" w:themeColor="text1"/>
          <w:lang w:val="es-GT"/>
        </w:rPr>
        <w:t>Agosto</w:t>
      </w:r>
      <w:proofErr w:type="gramEnd"/>
      <w:r w:rsidRPr="226E3743">
        <w:rPr>
          <w:rFonts w:ascii="Aptos" w:eastAsia="Aptos" w:hAnsi="Aptos" w:cs="Aptos"/>
          <w:color w:val="000000" w:themeColor="text1"/>
          <w:lang w:val="es-GT"/>
        </w:rPr>
        <w:t xml:space="preserve"> 2025</w:t>
      </w:r>
    </w:p>
    <w:p w14:paraId="33AE0758" w14:textId="18FD30B6" w:rsidR="00E31737" w:rsidRPr="00D615BA" w:rsidRDefault="003141F6" w:rsidP="226E3743">
      <w:pPr>
        <w:rPr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t>Arquitectura</w:t>
      </w:r>
      <w:r w:rsidR="00D019E4">
        <w:rPr>
          <w:rFonts w:ascii="Aptos" w:eastAsia="Aptos" w:hAnsi="Aptos" w:cs="Aptos"/>
          <w:color w:val="000000" w:themeColor="text1"/>
          <w:lang w:val="es-GT"/>
        </w:rPr>
        <w:t xml:space="preserve"> de computadoras II</w:t>
      </w:r>
    </w:p>
    <w:p w14:paraId="418523A1" w14:textId="5A4F0943" w:rsidR="00E31737" w:rsidRPr="00D615BA" w:rsidRDefault="00E31737" w:rsidP="226E3743">
      <w:pPr>
        <w:rPr>
          <w:rFonts w:ascii="Aptos" w:eastAsia="Aptos" w:hAnsi="Aptos" w:cs="Aptos"/>
          <w:color w:val="000000" w:themeColor="text1"/>
          <w:lang w:val="es-GT"/>
        </w:rPr>
      </w:pPr>
    </w:p>
    <w:p w14:paraId="1B44BD55" w14:textId="12C9757A" w:rsidR="00E31737" w:rsidRPr="00D615BA" w:rsidRDefault="00E31737" w:rsidP="226E3743">
      <w:pPr>
        <w:rPr>
          <w:rFonts w:ascii="Aptos" w:eastAsia="Aptos" w:hAnsi="Aptos" w:cs="Aptos"/>
          <w:color w:val="000000" w:themeColor="text1"/>
          <w:lang w:val="es-GT"/>
        </w:rPr>
      </w:pPr>
    </w:p>
    <w:p w14:paraId="0461CDEE" w14:textId="23E09BCD" w:rsidR="00E31737" w:rsidRDefault="69F6B0EB" w:rsidP="00D019E4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4FE87A26" wp14:editId="57CC2386">
            <wp:extent cx="4476750" cy="3743325"/>
            <wp:effectExtent l="0" t="0" r="0" b="0"/>
            <wp:docPr id="316074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45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3A2F" w14:textId="23DB3828" w:rsidR="00E31737" w:rsidRDefault="00E31737" w:rsidP="226E3743">
      <w:pPr>
        <w:rPr>
          <w:rFonts w:ascii="Aptos" w:eastAsia="Aptos" w:hAnsi="Aptos" w:cs="Aptos"/>
          <w:color w:val="000000" w:themeColor="text1"/>
        </w:rPr>
      </w:pPr>
    </w:p>
    <w:p w14:paraId="3D081E3B" w14:textId="0C7B3FF5" w:rsidR="00E31737" w:rsidRDefault="00E31737" w:rsidP="226E3743">
      <w:pPr>
        <w:rPr>
          <w:rFonts w:ascii="Aptos" w:eastAsia="Aptos" w:hAnsi="Aptos" w:cs="Aptos"/>
          <w:color w:val="000000" w:themeColor="text1"/>
        </w:rPr>
      </w:pPr>
    </w:p>
    <w:p w14:paraId="51F39165" w14:textId="0C8D9177" w:rsidR="00E31737" w:rsidRDefault="00E31737" w:rsidP="226E3743">
      <w:pPr>
        <w:rPr>
          <w:rFonts w:ascii="Aptos" w:eastAsia="Aptos" w:hAnsi="Aptos" w:cs="Aptos"/>
          <w:color w:val="000000" w:themeColor="text1"/>
        </w:rPr>
      </w:pPr>
    </w:p>
    <w:p w14:paraId="64832166" w14:textId="3AAF30FE" w:rsidR="00E31737" w:rsidRDefault="00E31737" w:rsidP="226E3743">
      <w:pPr>
        <w:rPr>
          <w:rFonts w:ascii="Aptos" w:eastAsia="Aptos" w:hAnsi="Aptos" w:cs="Aptos"/>
          <w:color w:val="000000" w:themeColor="text1"/>
        </w:rPr>
      </w:pPr>
    </w:p>
    <w:p w14:paraId="07706E17" w14:textId="5C933A12" w:rsidR="00E31737" w:rsidRPr="00BA2E00" w:rsidRDefault="69F6B0EB" w:rsidP="226E3743">
      <w:pPr>
        <w:jc w:val="right"/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 xml:space="preserve">Bernon Isaac Romero Leonardo </w:t>
      </w:r>
    </w:p>
    <w:p w14:paraId="4124F236" w14:textId="574366A9" w:rsidR="00E31737" w:rsidRPr="00BA2E00" w:rsidRDefault="69F6B0EB" w:rsidP="226E3743">
      <w:pPr>
        <w:jc w:val="right"/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 xml:space="preserve">Ingeniería en Sistemas </w:t>
      </w:r>
    </w:p>
    <w:p w14:paraId="6CADB49B" w14:textId="2CEFC774" w:rsidR="00E31737" w:rsidRPr="00A94C14" w:rsidRDefault="69F6B0EB" w:rsidP="226E3743">
      <w:pPr>
        <w:jc w:val="right"/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>Jornada Vespertina</w:t>
      </w:r>
    </w:p>
    <w:p w14:paraId="3673887D" w14:textId="7CF697BE" w:rsidR="00E31737" w:rsidRPr="00A94C14" w:rsidRDefault="69F6B0EB" w:rsidP="226E3743">
      <w:pPr>
        <w:jc w:val="right"/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 xml:space="preserve">Sección A </w:t>
      </w:r>
    </w:p>
    <w:p w14:paraId="10B38417" w14:textId="3A59FD5D" w:rsidR="00E31737" w:rsidRPr="00A94C14" w:rsidRDefault="69F6B0EB" w:rsidP="226E3743">
      <w:pPr>
        <w:jc w:val="right"/>
        <w:rPr>
          <w:rFonts w:ascii="Aptos" w:eastAsia="Aptos" w:hAnsi="Aptos" w:cs="Aptos"/>
          <w:color w:val="000000" w:themeColor="text1"/>
          <w:lang w:val="es-GT"/>
        </w:rPr>
      </w:pPr>
      <w:r w:rsidRPr="226E3743">
        <w:rPr>
          <w:rFonts w:ascii="Aptos" w:eastAsia="Aptos" w:hAnsi="Aptos" w:cs="Aptos"/>
          <w:color w:val="000000" w:themeColor="text1"/>
          <w:lang w:val="es-GT"/>
        </w:rPr>
        <w:t>996020160</w:t>
      </w:r>
    </w:p>
    <w:p w14:paraId="0BF177B7" w14:textId="4E784DC2" w:rsidR="00E31737" w:rsidRDefault="00A94C14" w:rsidP="00A94C14">
      <w:pPr>
        <w:pStyle w:val="Title"/>
        <w:jc w:val="center"/>
        <w:rPr>
          <w:rFonts w:eastAsia="Aptos"/>
          <w:lang w:val="es-GT"/>
        </w:rPr>
      </w:pPr>
      <w:r w:rsidRPr="00A94C14">
        <w:rPr>
          <w:rFonts w:eastAsia="Aptos"/>
          <w:lang w:val="es-GT"/>
        </w:rPr>
        <w:lastRenderedPageBreak/>
        <w:t>Introducción</w:t>
      </w:r>
    </w:p>
    <w:p w14:paraId="771584EB" w14:textId="77777777" w:rsidR="00A94C14" w:rsidRDefault="00A94C14" w:rsidP="00A94C14">
      <w:pPr>
        <w:rPr>
          <w:lang w:val="es-GT"/>
        </w:rPr>
      </w:pPr>
    </w:p>
    <w:p w14:paraId="30C51B2D" w14:textId="77777777" w:rsidR="00146C6B" w:rsidRPr="00146C6B" w:rsidRDefault="00146C6B" w:rsidP="00146C6B">
      <w:pPr>
        <w:rPr>
          <w:lang w:val="es-GT"/>
        </w:rPr>
      </w:pPr>
    </w:p>
    <w:p w14:paraId="14B0658B" w14:textId="77777777" w:rsidR="00146C6B" w:rsidRPr="00146C6B" w:rsidRDefault="00146C6B" w:rsidP="00146C6B">
      <w:pPr>
        <w:rPr>
          <w:lang w:val="es-GT"/>
        </w:rPr>
      </w:pPr>
    </w:p>
    <w:p w14:paraId="4E3430F4" w14:textId="77777777" w:rsidR="00146C6B" w:rsidRPr="00146C6B" w:rsidRDefault="00146C6B" w:rsidP="00146C6B">
      <w:pPr>
        <w:rPr>
          <w:lang w:val="es-GT"/>
        </w:rPr>
      </w:pPr>
    </w:p>
    <w:p w14:paraId="4346E7F8" w14:textId="77777777" w:rsidR="00146C6B" w:rsidRPr="00146C6B" w:rsidRDefault="00146C6B" w:rsidP="00146C6B">
      <w:pPr>
        <w:rPr>
          <w:lang w:val="es-GT"/>
        </w:rPr>
      </w:pPr>
    </w:p>
    <w:p w14:paraId="123DDB14" w14:textId="77777777" w:rsidR="00146C6B" w:rsidRPr="00146C6B" w:rsidRDefault="00146C6B" w:rsidP="00146C6B">
      <w:pPr>
        <w:rPr>
          <w:lang w:val="es-GT"/>
        </w:rPr>
      </w:pPr>
    </w:p>
    <w:p w14:paraId="6A0A5AC4" w14:textId="77777777" w:rsidR="00146C6B" w:rsidRPr="00146C6B" w:rsidRDefault="00146C6B" w:rsidP="00146C6B">
      <w:pPr>
        <w:rPr>
          <w:lang w:val="es-GT"/>
        </w:rPr>
      </w:pPr>
    </w:p>
    <w:p w14:paraId="02DBB023" w14:textId="1386E786" w:rsidR="00A51553" w:rsidRDefault="00A51553" w:rsidP="00A94C14">
      <w:pPr>
        <w:rPr>
          <w:lang w:val="es-GT"/>
        </w:rPr>
      </w:pPr>
      <w:r>
        <w:rPr>
          <w:lang w:val="es-GT"/>
        </w:rPr>
        <w:br/>
      </w:r>
      <w:r>
        <w:rPr>
          <w:lang w:val="es-GT"/>
        </w:rPr>
        <w:br/>
      </w:r>
    </w:p>
    <w:p w14:paraId="72D310D2" w14:textId="77777777" w:rsidR="00A45103" w:rsidRDefault="00A51553" w:rsidP="00A4510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GT"/>
        </w:rPr>
      </w:pPr>
      <w:r>
        <w:rPr>
          <w:lang w:val="es-GT"/>
        </w:rPr>
        <w:br w:type="page"/>
      </w:r>
      <w:r w:rsidR="009B02A7" w:rsidRPr="009B02A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GT"/>
        </w:rPr>
        <w:lastRenderedPageBreak/>
        <w:t>Diseño Arquitectónico por Componentes – Sistema IGSS Influenza</w:t>
      </w:r>
    </w:p>
    <w:p w14:paraId="52AC080A" w14:textId="20F3CDDD" w:rsidR="00A45103" w:rsidRPr="00A45103" w:rsidRDefault="00A45103" w:rsidP="00A45103">
      <w:pPr>
        <w:rPr>
          <w:lang w:val="es-GT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-GT"/>
        </w:rPr>
        <w:br/>
      </w:r>
      <w:r w:rsidRPr="00A45103">
        <w:rPr>
          <w:b/>
          <w:sz w:val="36"/>
          <w:szCs w:val="36"/>
          <w:lang w:val="es-GT"/>
        </w:rPr>
        <w:t xml:space="preserve">1. </w:t>
      </w:r>
      <w:r w:rsidR="003A5D15" w:rsidRPr="003A5D15">
        <w:rPr>
          <w:b/>
          <w:sz w:val="36"/>
          <w:szCs w:val="36"/>
          <w:lang w:val="es-GT"/>
        </w:rPr>
        <w:t>Diseño Arquitectónico</w:t>
      </w:r>
      <w:r w:rsidR="003A5D15">
        <w:rPr>
          <w:b/>
          <w:sz w:val="36"/>
          <w:szCs w:val="36"/>
          <w:lang w:val="es-GT"/>
        </w:rPr>
        <w:t xml:space="preserve"> </w:t>
      </w:r>
      <w:r w:rsidR="003A5D15" w:rsidRPr="003A5D15">
        <w:rPr>
          <w:b/>
          <w:sz w:val="36"/>
          <w:szCs w:val="36"/>
          <w:lang w:val="es-GT"/>
        </w:rPr>
        <w:t>– Sistema IGSS Influenza</w:t>
      </w:r>
    </w:p>
    <w:p w14:paraId="7C2694D6" w14:textId="77777777" w:rsidR="00A45103" w:rsidRPr="00A45103" w:rsidRDefault="00A45103" w:rsidP="00A45103">
      <w:pPr>
        <w:rPr>
          <w:lang w:val="es-GT"/>
        </w:rPr>
      </w:pPr>
      <w:r w:rsidRPr="00A45103">
        <w:rPr>
          <w:lang w:val="es-GT"/>
        </w:rPr>
        <w:t>El sistema propuesto es online y busca llevar el registro y control de las vacunas contra la influenza de los afiliados al IGSS.</w:t>
      </w:r>
    </w:p>
    <w:p w14:paraId="6F28C874" w14:textId="77777777" w:rsidR="00A45103" w:rsidRPr="00A45103" w:rsidRDefault="00A45103" w:rsidP="00A45103">
      <w:pPr>
        <w:rPr>
          <w:lang w:val="es-GT"/>
        </w:rPr>
      </w:pPr>
      <w:r w:rsidRPr="00A45103">
        <w:rPr>
          <w:lang w:val="es-GT"/>
        </w:rPr>
        <w:t>Dado que se espera una gran cantidad de accesos simultáneos, se propone una arquitectura en capas cliente-servidor con enfoque de microservicios.</w:t>
      </w:r>
    </w:p>
    <w:p w14:paraId="0A9F0DF1" w14:textId="77777777" w:rsidR="00A45103" w:rsidRPr="00A45103" w:rsidRDefault="00A45103" w:rsidP="00A45103">
      <w:pPr>
        <w:pStyle w:val="ListParagraph"/>
        <w:numPr>
          <w:ilvl w:val="0"/>
          <w:numId w:val="20"/>
        </w:numPr>
        <w:rPr>
          <w:lang w:val="es-GT"/>
        </w:rPr>
      </w:pPr>
      <w:r w:rsidRPr="00A45103">
        <w:rPr>
          <w:lang w:val="es-GT"/>
        </w:rPr>
        <w:t>Capa de Presentación: interfaz web y móvil para que los afiliados se registren, consulten su información y gestionen citas.</w:t>
      </w:r>
    </w:p>
    <w:p w14:paraId="12E69D83" w14:textId="77777777" w:rsidR="00A45103" w:rsidRPr="00A45103" w:rsidRDefault="00A45103" w:rsidP="00A45103">
      <w:pPr>
        <w:pStyle w:val="ListParagraph"/>
        <w:numPr>
          <w:ilvl w:val="0"/>
          <w:numId w:val="20"/>
        </w:numPr>
        <w:rPr>
          <w:lang w:val="es-GT"/>
        </w:rPr>
      </w:pPr>
      <w:r w:rsidRPr="00A45103">
        <w:rPr>
          <w:lang w:val="es-GT"/>
        </w:rPr>
        <w:t>Capa de Lógica de Negocio: microservicios separados que manejan las funciones principales (registro de afiliados, gestión de vacunas, citas, constancias, validaciones).</w:t>
      </w:r>
    </w:p>
    <w:p w14:paraId="34355E97" w14:textId="77777777" w:rsidR="00A45103" w:rsidRPr="00A45103" w:rsidRDefault="00A45103" w:rsidP="00A45103">
      <w:pPr>
        <w:pStyle w:val="ListParagraph"/>
        <w:numPr>
          <w:ilvl w:val="0"/>
          <w:numId w:val="20"/>
        </w:numPr>
        <w:rPr>
          <w:lang w:val="es-GT"/>
        </w:rPr>
      </w:pPr>
      <w:r w:rsidRPr="00A45103">
        <w:rPr>
          <w:lang w:val="es-GT"/>
        </w:rPr>
        <w:t>Capa de Persistencia: repositorio central (base de datos relacional) para almacenar la información de afiliados, vacunas, citas y centros de vacunación.</w:t>
      </w:r>
    </w:p>
    <w:p w14:paraId="7E7AA2F0" w14:textId="77777777" w:rsidR="00A45103" w:rsidRPr="00A45103" w:rsidRDefault="00A45103" w:rsidP="00A45103">
      <w:pPr>
        <w:pStyle w:val="ListParagraph"/>
        <w:numPr>
          <w:ilvl w:val="0"/>
          <w:numId w:val="20"/>
        </w:numPr>
        <w:rPr>
          <w:lang w:val="es-GT"/>
        </w:rPr>
      </w:pPr>
      <w:r w:rsidRPr="00A45103">
        <w:rPr>
          <w:lang w:val="es-GT"/>
        </w:rPr>
        <w:t>Capa de Seguridad: servicios de autenticación y autorización para garantizar que el acceso y los datos estén protegidos.</w:t>
      </w:r>
    </w:p>
    <w:p w14:paraId="41C9DA75" w14:textId="77777777" w:rsidR="00A45103" w:rsidRPr="00A45103" w:rsidRDefault="00A45103" w:rsidP="00A45103">
      <w:pPr>
        <w:rPr>
          <w:lang w:val="es-GT"/>
        </w:rPr>
      </w:pPr>
      <w:r w:rsidRPr="00A45103">
        <w:rPr>
          <w:lang w:val="es-GT"/>
        </w:rPr>
        <w:t>Este diseño modular facilita la escalabilidad y la confiabilidad, además de permitir que cada componente se pueda mantener y mejorar de manera independiente.</w:t>
      </w:r>
    </w:p>
    <w:p w14:paraId="75A67340" w14:textId="1C560EB4" w:rsidR="00A45103" w:rsidRDefault="00A45103">
      <w:pPr>
        <w:rPr>
          <w:b/>
          <w:sz w:val="36"/>
          <w:szCs w:val="36"/>
          <w:lang w:val="es-GT"/>
        </w:rPr>
      </w:pPr>
      <w:r>
        <w:rPr>
          <w:b/>
          <w:sz w:val="36"/>
          <w:szCs w:val="36"/>
          <w:lang w:val="es-GT"/>
        </w:rPr>
        <w:br w:type="page"/>
      </w:r>
    </w:p>
    <w:p w14:paraId="643DDE78" w14:textId="77777777" w:rsidR="00A45103" w:rsidRDefault="00A45103" w:rsidP="00A45103">
      <w:pPr>
        <w:rPr>
          <w:b/>
          <w:sz w:val="36"/>
          <w:szCs w:val="36"/>
          <w:lang w:val="es-GT"/>
        </w:rPr>
      </w:pPr>
      <w:r w:rsidRPr="00A45103">
        <w:rPr>
          <w:b/>
          <w:sz w:val="36"/>
          <w:szCs w:val="36"/>
          <w:lang w:val="es-GT"/>
        </w:rPr>
        <w:lastRenderedPageBreak/>
        <w:t>2. Consideración de alta demanda de acceso</w:t>
      </w:r>
    </w:p>
    <w:p w14:paraId="19FE9CD5" w14:textId="49A4A21C" w:rsidR="00A45103" w:rsidRPr="00A45103" w:rsidRDefault="00A45103" w:rsidP="00A45103">
      <w:pPr>
        <w:rPr>
          <w:lang w:val="es-GT"/>
        </w:rPr>
      </w:pPr>
      <w:r w:rsidRPr="00A45103">
        <w:rPr>
          <w:lang w:val="es-GT"/>
        </w:rPr>
        <w:t>El sistema debe estar preparado para atender a miles de usuarios en línea al mismo tiempo. Para ello:</w:t>
      </w:r>
    </w:p>
    <w:p w14:paraId="5FEB853B" w14:textId="368B2B34" w:rsidR="00A45103" w:rsidRPr="00A45103" w:rsidRDefault="00A45103" w:rsidP="00A45103">
      <w:pPr>
        <w:pStyle w:val="ListParagraph"/>
        <w:numPr>
          <w:ilvl w:val="0"/>
          <w:numId w:val="21"/>
        </w:numPr>
        <w:rPr>
          <w:lang w:val="es-GT"/>
        </w:rPr>
      </w:pPr>
      <w:r w:rsidRPr="00A45103">
        <w:rPr>
          <w:lang w:val="es-GT"/>
        </w:rPr>
        <w:t>Se usará un balanceador de carga para distribuir las solicitudes entre varios servidores web.</w:t>
      </w:r>
    </w:p>
    <w:p w14:paraId="1649C9E1" w14:textId="66506971" w:rsidR="00A45103" w:rsidRPr="00A45103" w:rsidRDefault="00A45103" w:rsidP="00A45103">
      <w:pPr>
        <w:pStyle w:val="ListParagraph"/>
        <w:numPr>
          <w:ilvl w:val="0"/>
          <w:numId w:val="21"/>
        </w:numPr>
        <w:rPr>
          <w:lang w:val="es-GT"/>
        </w:rPr>
      </w:pPr>
      <w:r w:rsidRPr="00A45103">
        <w:rPr>
          <w:lang w:val="es-GT"/>
        </w:rPr>
        <w:t>Los microservicios podrán escalar de manera independiente según la demanda.</w:t>
      </w:r>
    </w:p>
    <w:p w14:paraId="52CB15C0" w14:textId="2364E99D" w:rsidR="00A45103" w:rsidRDefault="00A45103" w:rsidP="00A45103">
      <w:pPr>
        <w:pStyle w:val="ListParagraph"/>
        <w:numPr>
          <w:ilvl w:val="0"/>
          <w:numId w:val="21"/>
        </w:numPr>
        <w:rPr>
          <w:lang w:val="es-GT"/>
        </w:rPr>
      </w:pPr>
      <w:r w:rsidRPr="00A45103">
        <w:rPr>
          <w:lang w:val="es-GT"/>
        </w:rPr>
        <w:t>Se incorporará caché para optimizar las consultas más frecuentes (por ejemplo, centros de vacunación disponibles).</w:t>
      </w:r>
    </w:p>
    <w:p w14:paraId="4259E563" w14:textId="6C627C39" w:rsidR="00A45103" w:rsidRPr="00A45103" w:rsidRDefault="00A45103" w:rsidP="00A45103">
      <w:pPr>
        <w:pStyle w:val="ListParagraph"/>
        <w:numPr>
          <w:ilvl w:val="0"/>
          <w:numId w:val="21"/>
        </w:numPr>
        <w:rPr>
          <w:lang w:val="es-GT"/>
        </w:rPr>
      </w:pPr>
      <w:r w:rsidRPr="00A45103">
        <w:rPr>
          <w:lang w:val="es-GT"/>
        </w:rPr>
        <w:t>La base de datos se diseñará con posibilidad de replicación y respaldo para mantener la disponibilidad.</w:t>
      </w:r>
    </w:p>
    <w:p w14:paraId="2E9830CD" w14:textId="4998E568" w:rsidR="00A45103" w:rsidRPr="00A45103" w:rsidRDefault="00A45103" w:rsidP="00A45103">
      <w:pPr>
        <w:rPr>
          <w:lang w:val="es-GT"/>
        </w:rPr>
      </w:pPr>
      <w:r w:rsidRPr="00A45103">
        <w:rPr>
          <w:b/>
          <w:sz w:val="36"/>
          <w:szCs w:val="36"/>
          <w:lang w:val="es-GT"/>
        </w:rPr>
        <w:t>3. Funcionalidades básicas</w:t>
      </w:r>
      <w:r>
        <w:rPr>
          <w:b/>
          <w:sz w:val="36"/>
          <w:szCs w:val="36"/>
          <w:lang w:val="es-GT"/>
        </w:rPr>
        <w:br/>
      </w:r>
      <w:r w:rsidRPr="00A45103">
        <w:rPr>
          <w:lang w:val="es-GT"/>
        </w:rPr>
        <w:t>El sistema incluirá las siguientes funciones principales:</w:t>
      </w:r>
    </w:p>
    <w:p w14:paraId="2F648CD1" w14:textId="12052075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Registrar afiliados interesados en vacunación online.</w:t>
      </w:r>
    </w:p>
    <w:p w14:paraId="6DA95E97" w14:textId="336E1195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Identificar si el afiliado requiere primera o segunda dosis.</w:t>
      </w:r>
    </w:p>
    <w:p w14:paraId="02EEEE2D" w14:textId="3B9BD8A9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Validar registro de afiliados activos vs interesados (DPI, número de afiliación, nombres, apellidos).</w:t>
      </w:r>
    </w:p>
    <w:p w14:paraId="16CA986D" w14:textId="4EF18719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Mostrar centros de vacunación disponibles.</w:t>
      </w:r>
    </w:p>
    <w:p w14:paraId="27969566" w14:textId="70CA72BD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Agendar cita de vacunación.</w:t>
      </w:r>
    </w:p>
    <w:p w14:paraId="09BBA764" w14:textId="3E6D28EE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 xml:space="preserve">Procesar </w:t>
      </w:r>
      <w:proofErr w:type="spellStart"/>
      <w:r w:rsidRPr="00A45103">
        <w:rPr>
          <w:lang w:val="es-GT"/>
        </w:rPr>
        <w:t>pre-requisitos</w:t>
      </w:r>
      <w:proofErr w:type="spellEnd"/>
      <w:r w:rsidRPr="00A45103">
        <w:rPr>
          <w:lang w:val="es-GT"/>
        </w:rPr>
        <w:t xml:space="preserve"> para la vacunación online.</w:t>
      </w:r>
    </w:p>
    <w:p w14:paraId="56B02FB3" w14:textId="4A07703B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Completar formularios digitales.</w:t>
      </w:r>
    </w:p>
    <w:p w14:paraId="0FD6FCF2" w14:textId="35225631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Apoyar el proceso de vacunación presencial (validación de datos en sitio).</w:t>
      </w:r>
    </w:p>
    <w:p w14:paraId="6C61A542" w14:textId="3C5B9C65" w:rsid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Registrar la vacuna aplicada (nombre, fecha, centro).</w:t>
      </w:r>
    </w:p>
    <w:p w14:paraId="47469CC9" w14:textId="77777777" w:rsidR="00A45103" w:rsidRPr="00A45103" w:rsidRDefault="00A45103" w:rsidP="00A45103">
      <w:pPr>
        <w:pStyle w:val="ListParagraph"/>
        <w:numPr>
          <w:ilvl w:val="0"/>
          <w:numId w:val="22"/>
        </w:numPr>
        <w:rPr>
          <w:lang w:val="es-GT"/>
        </w:rPr>
      </w:pPr>
      <w:r w:rsidRPr="00A45103">
        <w:rPr>
          <w:lang w:val="es-GT"/>
        </w:rPr>
        <w:t>Emitir y permitir descargar constancia de vacunación en línea.</w:t>
      </w:r>
    </w:p>
    <w:p w14:paraId="15FFD910" w14:textId="77777777" w:rsidR="00A45103" w:rsidRPr="00A45103" w:rsidRDefault="00A45103" w:rsidP="00A45103">
      <w:pPr>
        <w:pStyle w:val="ListParagraph"/>
        <w:rPr>
          <w:lang w:val="es-GT"/>
        </w:rPr>
      </w:pPr>
    </w:p>
    <w:p w14:paraId="581BBAA4" w14:textId="77777777" w:rsidR="009B02A7" w:rsidRDefault="009B02A7" w:rsidP="00A45103">
      <w:pPr>
        <w:rPr>
          <w:lang w:val="es-GT"/>
        </w:rPr>
      </w:pPr>
    </w:p>
    <w:p w14:paraId="234959B0" w14:textId="77777777" w:rsidR="009B02A7" w:rsidRDefault="009B02A7" w:rsidP="009B02A7">
      <w:pPr>
        <w:rPr>
          <w:lang w:val="es-GT"/>
        </w:rPr>
      </w:pPr>
    </w:p>
    <w:p w14:paraId="1501AB60" w14:textId="77777777" w:rsidR="00A45103" w:rsidRDefault="00A45103" w:rsidP="009B02A7">
      <w:pPr>
        <w:rPr>
          <w:lang w:val="es-GT"/>
        </w:rPr>
      </w:pPr>
    </w:p>
    <w:p w14:paraId="4A36332C" w14:textId="77777777" w:rsidR="00A45103" w:rsidRDefault="00A45103" w:rsidP="009B02A7">
      <w:pPr>
        <w:rPr>
          <w:lang w:val="es-GT"/>
        </w:rPr>
      </w:pPr>
    </w:p>
    <w:p w14:paraId="4C7F4AA6" w14:textId="77777777" w:rsidR="00A45103" w:rsidRDefault="00A45103" w:rsidP="009B02A7">
      <w:pPr>
        <w:rPr>
          <w:lang w:val="es-GT"/>
        </w:rPr>
      </w:pPr>
    </w:p>
    <w:p w14:paraId="4FA8981D" w14:textId="77777777" w:rsidR="00A45103" w:rsidRDefault="00A45103" w:rsidP="009B02A7">
      <w:pPr>
        <w:rPr>
          <w:lang w:val="es-GT"/>
        </w:rPr>
      </w:pPr>
    </w:p>
    <w:p w14:paraId="6BF2D8CD" w14:textId="63CBA947" w:rsidR="00A45103" w:rsidRDefault="00A45103">
      <w:pPr>
        <w:rPr>
          <w:lang w:val="es-GT"/>
        </w:rPr>
      </w:pPr>
      <w:r>
        <w:rPr>
          <w:lang w:val="es-GT"/>
        </w:rPr>
        <w:br w:type="page"/>
      </w:r>
    </w:p>
    <w:p w14:paraId="05CD4156" w14:textId="77777777" w:rsidR="00A45103" w:rsidRPr="00A45103" w:rsidRDefault="00A45103" w:rsidP="00A45103">
      <w:pPr>
        <w:rPr>
          <w:lang w:val="es-GT"/>
        </w:rPr>
      </w:pPr>
      <w:r w:rsidRPr="00A45103">
        <w:rPr>
          <w:b/>
          <w:sz w:val="36"/>
          <w:szCs w:val="36"/>
          <w:lang w:val="es-GT"/>
        </w:rPr>
        <w:lastRenderedPageBreak/>
        <w:t>4. Atributos de calidad (FURPS) y atributos especiales</w:t>
      </w:r>
      <w:r>
        <w:rPr>
          <w:b/>
          <w:sz w:val="36"/>
          <w:szCs w:val="36"/>
          <w:lang w:val="es-GT"/>
        </w:rPr>
        <w:br/>
      </w:r>
      <w:r w:rsidRPr="00A45103">
        <w:rPr>
          <w:lang w:val="es-GT"/>
        </w:rPr>
        <w:t>El diseño arquitectónico se guía por los atributos de calidad:</w:t>
      </w:r>
    </w:p>
    <w:p w14:paraId="2E502D80" w14:textId="77777777" w:rsidR="00A45103" w:rsidRPr="00A45103" w:rsidRDefault="00A45103" w:rsidP="00A45103">
      <w:pPr>
        <w:pStyle w:val="ListParagraph"/>
        <w:numPr>
          <w:ilvl w:val="0"/>
          <w:numId w:val="23"/>
        </w:numPr>
        <w:rPr>
          <w:lang w:val="es-GT"/>
        </w:rPr>
      </w:pPr>
      <w:r w:rsidRPr="00A45103">
        <w:rPr>
          <w:lang w:val="es-GT"/>
        </w:rPr>
        <w:t>Funcionalidad: incluye todas las operaciones necesarias (registro, validaciones, citas, constancias).</w:t>
      </w:r>
    </w:p>
    <w:p w14:paraId="54EE5640" w14:textId="77777777" w:rsidR="00A45103" w:rsidRPr="00A45103" w:rsidRDefault="00A45103" w:rsidP="00A45103">
      <w:pPr>
        <w:pStyle w:val="ListParagraph"/>
        <w:numPr>
          <w:ilvl w:val="0"/>
          <w:numId w:val="23"/>
        </w:numPr>
        <w:rPr>
          <w:lang w:val="es-GT"/>
        </w:rPr>
      </w:pPr>
      <w:r w:rsidRPr="00A45103">
        <w:rPr>
          <w:lang w:val="es-GT"/>
        </w:rPr>
        <w:t>Usabilidad: interfaz sencilla, accesible desde web y móvil, con formularios claros.</w:t>
      </w:r>
    </w:p>
    <w:p w14:paraId="566FAB6B" w14:textId="77777777" w:rsidR="00A45103" w:rsidRPr="00A45103" w:rsidRDefault="00A45103" w:rsidP="00A45103">
      <w:pPr>
        <w:pStyle w:val="ListParagraph"/>
        <w:numPr>
          <w:ilvl w:val="0"/>
          <w:numId w:val="23"/>
        </w:numPr>
        <w:rPr>
          <w:lang w:val="es-GT"/>
        </w:rPr>
      </w:pPr>
      <w:r w:rsidRPr="00A45103">
        <w:rPr>
          <w:lang w:val="es-GT"/>
        </w:rPr>
        <w:t>Confiabilidad: el sistema valida datos de DPI y afiliación, tiene mecanismos de recuperación y evita errores en la gestión de vacunas.</w:t>
      </w:r>
    </w:p>
    <w:p w14:paraId="150FFD5E" w14:textId="77777777" w:rsidR="00A45103" w:rsidRPr="00A45103" w:rsidRDefault="00A45103" w:rsidP="00A45103">
      <w:pPr>
        <w:pStyle w:val="ListParagraph"/>
        <w:numPr>
          <w:ilvl w:val="0"/>
          <w:numId w:val="23"/>
        </w:numPr>
        <w:rPr>
          <w:lang w:val="es-GT"/>
        </w:rPr>
      </w:pPr>
      <w:r w:rsidRPr="00A45103">
        <w:rPr>
          <w:lang w:val="es-GT"/>
        </w:rPr>
        <w:t>Rendimiento: uso de balanceadores de carga, cacheo de consultas y servidores escalables para tiempos de respuesta rápidos.</w:t>
      </w:r>
    </w:p>
    <w:p w14:paraId="2177BC4B" w14:textId="77777777" w:rsidR="00A45103" w:rsidRPr="00A45103" w:rsidRDefault="00A45103" w:rsidP="00A45103">
      <w:pPr>
        <w:pStyle w:val="ListParagraph"/>
        <w:numPr>
          <w:ilvl w:val="0"/>
          <w:numId w:val="23"/>
        </w:numPr>
        <w:rPr>
          <w:lang w:val="es-GT"/>
        </w:rPr>
      </w:pPr>
      <w:r w:rsidRPr="00A45103">
        <w:rPr>
          <w:lang w:val="es-GT"/>
        </w:rPr>
        <w:t>Mantenibilidad: al estar dividido en microservicios, cada módulo se puede actualizar o ampliar sin afectar el resto.</w:t>
      </w:r>
    </w:p>
    <w:p w14:paraId="097F451E" w14:textId="77777777" w:rsidR="00A45103" w:rsidRPr="00A45103" w:rsidRDefault="00A45103" w:rsidP="00A45103">
      <w:pPr>
        <w:rPr>
          <w:b/>
          <w:bCs/>
          <w:lang w:val="es-GT"/>
        </w:rPr>
      </w:pPr>
      <w:r w:rsidRPr="00A45103">
        <w:rPr>
          <w:b/>
          <w:bCs/>
          <w:lang w:val="es-GT"/>
        </w:rPr>
        <w:t>Atributos especiales:</w:t>
      </w:r>
    </w:p>
    <w:p w14:paraId="728B4864" w14:textId="77777777" w:rsidR="00A45103" w:rsidRPr="00A45103" w:rsidRDefault="00A45103" w:rsidP="00A45103">
      <w:pPr>
        <w:pStyle w:val="ListParagraph"/>
        <w:numPr>
          <w:ilvl w:val="0"/>
          <w:numId w:val="24"/>
        </w:numPr>
        <w:rPr>
          <w:lang w:val="es-GT"/>
        </w:rPr>
      </w:pPr>
      <w:r w:rsidRPr="00A45103">
        <w:rPr>
          <w:lang w:val="es-GT"/>
        </w:rPr>
        <w:t>Seguridad en conexiones web: uso de HTTPS/TLS, autenticación con usuario/contraseña o token, y validación de sesiones.</w:t>
      </w:r>
    </w:p>
    <w:p w14:paraId="646522E1" w14:textId="77777777" w:rsidR="00A45103" w:rsidRDefault="00A45103" w:rsidP="00A45103">
      <w:pPr>
        <w:pStyle w:val="ListParagraph"/>
        <w:numPr>
          <w:ilvl w:val="0"/>
          <w:numId w:val="24"/>
        </w:numPr>
        <w:rPr>
          <w:lang w:val="es-GT"/>
        </w:rPr>
      </w:pPr>
      <w:r w:rsidRPr="00A45103">
        <w:rPr>
          <w:lang w:val="es-GT"/>
        </w:rPr>
        <w:t>Escalabilidad en servidor web: capacidad de crecer horizontalmente con más instancias de servidor, ajustándose a la alta demanda de acceso.</w:t>
      </w:r>
    </w:p>
    <w:p w14:paraId="52F45941" w14:textId="0310E736" w:rsidR="003A5D15" w:rsidRDefault="003A5D15">
      <w:pPr>
        <w:rPr>
          <w:lang w:val="es-GT"/>
        </w:rPr>
      </w:pPr>
      <w:r>
        <w:rPr>
          <w:lang w:val="es-GT"/>
        </w:rPr>
        <w:br w:type="page"/>
      </w:r>
    </w:p>
    <w:p w14:paraId="7368CEFE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3A5D15"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lastRenderedPageBreak/>
        <w:t>1. Identificación de clases de diseño del dominio del problema</w:t>
      </w:r>
      <w:r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br/>
      </w:r>
      <w:r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br/>
      </w:r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Con base en los requerimientos del sistema, se identifican las clases principales que representan las entidades y procesos del dominio:</w:t>
      </w:r>
    </w:p>
    <w:p w14:paraId="16D9EE92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41A21A1A" w14:textId="77777777" w:rsidR="003A5D15" w:rsidRPr="003A5D15" w:rsidRDefault="003A5D15" w:rsidP="003A5D15">
      <w:pPr>
        <w:pStyle w:val="Title"/>
        <w:numPr>
          <w:ilvl w:val="0"/>
          <w:numId w:val="25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Afiliado: representa a la persona registrada en el IGSS, con sus datos de identificación como DPI, número de afiliación, nombres, apellidos, etc.</w:t>
      </w:r>
    </w:p>
    <w:p w14:paraId="02D020BB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05844BC7" w14:textId="77777777" w:rsidR="003A5D15" w:rsidRPr="003A5D15" w:rsidRDefault="003A5D15" w:rsidP="003A5D15">
      <w:pPr>
        <w:pStyle w:val="Title"/>
        <w:numPr>
          <w:ilvl w:val="0"/>
          <w:numId w:val="25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Vacuna: representa el tipo de vacuna aplicada (en este caso influenza), con su nombre, fecha, centro de vacunación, dosis (primera o segunda).</w:t>
      </w:r>
    </w:p>
    <w:p w14:paraId="3F5BBA5B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3D091435" w14:textId="77777777" w:rsidR="003A5D15" w:rsidRPr="003A5D15" w:rsidRDefault="003A5D15" w:rsidP="003A5D15">
      <w:pPr>
        <w:pStyle w:val="Title"/>
        <w:numPr>
          <w:ilvl w:val="0"/>
          <w:numId w:val="25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Cita: representa la cita programada por el afiliado, incluyendo fecha, hora y centro de vacunación.</w:t>
      </w:r>
    </w:p>
    <w:p w14:paraId="20591A09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15488A83" w14:textId="77777777" w:rsidR="003A5D15" w:rsidRPr="003A5D15" w:rsidRDefault="003A5D15" w:rsidP="003A5D15">
      <w:pPr>
        <w:pStyle w:val="Title"/>
        <w:numPr>
          <w:ilvl w:val="0"/>
          <w:numId w:val="25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proofErr w:type="spellStart"/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CentroVacunacion</w:t>
      </w:r>
      <w:proofErr w:type="spellEnd"/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: almacena los datos de los centros habilitados para aplicar la vacuna (dirección, cupos, disponibilidad).</w:t>
      </w:r>
    </w:p>
    <w:p w14:paraId="1AF682C2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7E0304AB" w14:textId="77777777" w:rsidR="003A5D15" w:rsidRPr="003A5D15" w:rsidRDefault="003A5D15" w:rsidP="003A5D15">
      <w:pPr>
        <w:pStyle w:val="Title"/>
        <w:numPr>
          <w:ilvl w:val="0"/>
          <w:numId w:val="25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Constancia: documento digital generado para el afiliado después de recibir su vacuna, con firma de validación.</w:t>
      </w:r>
    </w:p>
    <w:p w14:paraId="54D71D2A" w14:textId="77777777" w:rsidR="003A5D15" w:rsidRPr="003A5D15" w:rsidRDefault="003A5D15" w:rsidP="003A5D15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4DD86392" w14:textId="7F43E618" w:rsidR="003A5D15" w:rsidRDefault="003A5D15" w:rsidP="003A5D15">
      <w:pPr>
        <w:pStyle w:val="Title"/>
        <w:rPr>
          <w:lang w:val="es-GT"/>
        </w:rPr>
      </w:pPr>
      <w:r w:rsidRPr="003A5D15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Estas clases son la base del sistema porque reflejan directamente las funciones de registrar, validar, agendar y emitir constancias.</w:t>
      </w:r>
      <w: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br w:type="page"/>
      </w:r>
    </w:p>
    <w:p w14:paraId="32A4F841" w14:textId="047C630B" w:rsidR="00E40DA2" w:rsidRPr="00990FB9" w:rsidRDefault="009B02A7" w:rsidP="009B02A7">
      <w:pPr>
        <w:rPr>
          <w:rStyle w:val="Strong"/>
          <w:sz w:val="36"/>
          <w:szCs w:val="36"/>
          <w:lang w:val="es-GT"/>
        </w:rPr>
      </w:pPr>
      <w:r w:rsidRPr="009B02A7">
        <w:rPr>
          <w:rStyle w:val="Strong"/>
          <w:sz w:val="36"/>
          <w:szCs w:val="36"/>
          <w:lang w:val="es-GT"/>
        </w:rPr>
        <w:lastRenderedPageBreak/>
        <w:t>2. Identificación de clases de diseño de la infraestructura</w:t>
      </w:r>
    </w:p>
    <w:p w14:paraId="725FF4FA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Además de las clases del dominio, se necesitan clases para manejar la parte técnica del sistema:</w:t>
      </w:r>
    </w:p>
    <w:p w14:paraId="66460332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26F5700E" w14:textId="77777777" w:rsidR="009B02A7" w:rsidRPr="009B02A7" w:rsidRDefault="009B02A7" w:rsidP="009B02A7">
      <w:pPr>
        <w:pStyle w:val="Title"/>
        <w:numPr>
          <w:ilvl w:val="0"/>
          <w:numId w:val="18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proofErr w:type="spellStart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InterfazUsuario</w:t>
      </w:r>
      <w:proofErr w:type="spellEnd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: componente que representa la capa de presentación, donde el afiliado se registra y agenda su cita (puede ser web o móvil).</w:t>
      </w:r>
    </w:p>
    <w:p w14:paraId="30D8893A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7E153C20" w14:textId="77777777" w:rsidR="009B02A7" w:rsidRPr="009B02A7" w:rsidRDefault="009B02A7" w:rsidP="009B02A7">
      <w:pPr>
        <w:pStyle w:val="Title"/>
        <w:numPr>
          <w:ilvl w:val="0"/>
          <w:numId w:val="18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proofErr w:type="spellStart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ServicioAutenticacion</w:t>
      </w:r>
      <w:proofErr w:type="spellEnd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: maneja la seguridad de accesos, validación de usuarios y protección de datos.</w:t>
      </w:r>
    </w:p>
    <w:p w14:paraId="0FB09176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03C91CD6" w14:textId="77777777" w:rsidR="009B02A7" w:rsidRPr="009B02A7" w:rsidRDefault="009B02A7" w:rsidP="009B02A7">
      <w:pPr>
        <w:pStyle w:val="Title"/>
        <w:numPr>
          <w:ilvl w:val="0"/>
          <w:numId w:val="18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proofErr w:type="spellStart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APIControlador</w:t>
      </w:r>
      <w:proofErr w:type="spellEnd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: clase que recibe las peticiones de la interfaz de usuario y las redirige al componente correspondiente.</w:t>
      </w:r>
    </w:p>
    <w:p w14:paraId="5563DD5C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73300549" w14:textId="77777777" w:rsidR="009B02A7" w:rsidRPr="009B02A7" w:rsidRDefault="009B02A7" w:rsidP="009B02A7">
      <w:pPr>
        <w:pStyle w:val="Title"/>
        <w:numPr>
          <w:ilvl w:val="0"/>
          <w:numId w:val="18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proofErr w:type="spellStart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GestorBaseDatos</w:t>
      </w:r>
      <w:proofErr w:type="spellEnd"/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: se encarga de la comunicación con la base de datos para registrar afiliados, citas y vacunas.</w:t>
      </w:r>
    </w:p>
    <w:p w14:paraId="1447ACD2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1CBDABF7" w14:textId="77777777" w:rsidR="009B02A7" w:rsidRPr="009B02A7" w:rsidRDefault="009B02A7" w:rsidP="009B02A7">
      <w:pPr>
        <w:pStyle w:val="Title"/>
        <w:numPr>
          <w:ilvl w:val="0"/>
          <w:numId w:val="18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Notificador: servicio que envía recordatorios y confirmaciones al afiliado (correo electrónico o SMS).</w:t>
      </w:r>
    </w:p>
    <w:p w14:paraId="337AD4A2" w14:textId="77777777" w:rsidR="009B02A7" w:rsidRP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13593E61" w14:textId="1DBF3F66" w:rsid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9B02A7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Estas clases de infraestructura aseguran que el sistema sea seguro, escalable y fácil de usar.</w:t>
      </w:r>
    </w:p>
    <w:p w14:paraId="4CEFEAFE" w14:textId="77777777" w:rsidR="009B02A7" w:rsidRDefault="009B02A7">
      <w:pPr>
        <w:rPr>
          <w:lang w:val="es-GT"/>
        </w:rPr>
      </w:pPr>
      <w:r>
        <w:rPr>
          <w:lang w:val="es-GT"/>
        </w:rPr>
        <w:br w:type="page"/>
      </w:r>
    </w:p>
    <w:p w14:paraId="75A8B0AA" w14:textId="77777777" w:rsid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9B02A7"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lastRenderedPageBreak/>
        <w:t>3. Elaboración de clases no reutilizables (atributos y operaciones)</w:t>
      </w:r>
      <w:r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br/>
      </w:r>
      <w:r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br/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66"/>
        <w:gridCol w:w="3448"/>
        <w:gridCol w:w="3636"/>
      </w:tblGrid>
      <w:tr w:rsidR="009B02A7" w14:paraId="32696A3A" w14:textId="77777777" w:rsidTr="009B0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B1453B" w14:textId="57FE395A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Clase</w:t>
            </w:r>
          </w:p>
        </w:tc>
        <w:tc>
          <w:tcPr>
            <w:tcW w:w="0" w:type="auto"/>
          </w:tcPr>
          <w:p w14:paraId="27B9C4BF" w14:textId="7E7C57B0" w:rsidR="009B02A7" w:rsidRDefault="009B02A7" w:rsidP="009B02A7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Atributos principales</w:t>
            </w:r>
          </w:p>
        </w:tc>
        <w:tc>
          <w:tcPr>
            <w:tcW w:w="0" w:type="auto"/>
          </w:tcPr>
          <w:p w14:paraId="1CBDA4D6" w14:textId="483DB29A" w:rsidR="009B02A7" w:rsidRDefault="009B02A7" w:rsidP="009B02A7">
            <w:pPr>
              <w:pStyle w:val="Tit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Operaciones principales</w:t>
            </w:r>
          </w:p>
        </w:tc>
      </w:tr>
      <w:tr w:rsidR="009B02A7" w14:paraId="0EDAA62F" w14:textId="77777777" w:rsidTr="009B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1D0DA9" w14:textId="67295462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Afiliado</w:t>
            </w:r>
          </w:p>
        </w:tc>
        <w:tc>
          <w:tcPr>
            <w:tcW w:w="0" w:type="auto"/>
          </w:tcPr>
          <w:p w14:paraId="22A1D706" w14:textId="41CB411D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dpi, </w:t>
            </w: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noAfiliacion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, nombres, apellidos, </w:t>
            </w: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fechaNacimiento</w:t>
            </w:r>
            <w:proofErr w:type="spellEnd"/>
          </w:p>
        </w:tc>
        <w:tc>
          <w:tcPr>
            <w:tcW w:w="0" w:type="auto"/>
          </w:tcPr>
          <w:p w14:paraId="35C2D7B9" w14:textId="77F26EEA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registrarAfiliado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validarAfiliado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6C6AE4BF" w14:textId="77777777" w:rsidTr="009B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26019C" w14:textId="56E8EF49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Vacuna</w:t>
            </w:r>
          </w:p>
        </w:tc>
        <w:tc>
          <w:tcPr>
            <w:tcW w:w="0" w:type="auto"/>
          </w:tcPr>
          <w:p w14:paraId="4E18A1C7" w14:textId="3FE5C181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nombre, dosis, fecha, centro</w:t>
            </w:r>
          </w:p>
        </w:tc>
        <w:tc>
          <w:tcPr>
            <w:tcW w:w="0" w:type="auto"/>
          </w:tcPr>
          <w:p w14:paraId="22031C8C" w14:textId="20879606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registrarVacuna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consultarHistorial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2EC48317" w14:textId="77777777" w:rsidTr="009B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D674F0" w14:textId="59DAEECD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Cita</w:t>
            </w:r>
          </w:p>
        </w:tc>
        <w:tc>
          <w:tcPr>
            <w:tcW w:w="0" w:type="auto"/>
          </w:tcPr>
          <w:p w14:paraId="4D50F746" w14:textId="4711A873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fecha, hora, centro, estado</w:t>
            </w:r>
          </w:p>
        </w:tc>
        <w:tc>
          <w:tcPr>
            <w:tcW w:w="0" w:type="auto"/>
          </w:tcPr>
          <w:p w14:paraId="362B1B56" w14:textId="46FCE2A4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agendarCita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cancelarCita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validarCita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4CE22A90" w14:textId="77777777" w:rsidTr="009B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5E2D2" w14:textId="7B449182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CentroVacunacion</w:t>
            </w:r>
            <w:proofErr w:type="spellEnd"/>
          </w:p>
        </w:tc>
        <w:tc>
          <w:tcPr>
            <w:tcW w:w="0" w:type="auto"/>
          </w:tcPr>
          <w:p w14:paraId="653B677B" w14:textId="1FBB6397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nombre, </w:t>
            </w: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direccion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, capacidad, </w:t>
            </w: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cuposDisponibles</w:t>
            </w:r>
            <w:proofErr w:type="spellEnd"/>
          </w:p>
        </w:tc>
        <w:tc>
          <w:tcPr>
            <w:tcW w:w="0" w:type="auto"/>
          </w:tcPr>
          <w:p w14:paraId="32FDC7AE" w14:textId="133D3108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consultarDisponibilidad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asignarCupo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0099DDE5" w14:textId="77777777" w:rsidTr="009B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87B3AD" w14:textId="7DABE74B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Constancia</w:t>
            </w:r>
          </w:p>
        </w:tc>
        <w:tc>
          <w:tcPr>
            <w:tcW w:w="0" w:type="auto"/>
          </w:tcPr>
          <w:p w14:paraId="4004B3C3" w14:textId="461C10C5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codigo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, </w:t>
            </w: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fechaEmision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, </w:t>
            </w: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firmaDigital</w:t>
            </w:r>
            <w:proofErr w:type="spellEnd"/>
          </w:p>
        </w:tc>
        <w:tc>
          <w:tcPr>
            <w:tcW w:w="0" w:type="auto"/>
          </w:tcPr>
          <w:p w14:paraId="0F71175C" w14:textId="2EEC8F13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generarConstancia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descargarConstancia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1787A52E" w14:textId="77777777" w:rsidTr="009B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E259E2" w14:textId="7B973014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InterfazUsuario</w:t>
            </w:r>
            <w:proofErr w:type="spellEnd"/>
          </w:p>
        </w:tc>
        <w:tc>
          <w:tcPr>
            <w:tcW w:w="0" w:type="auto"/>
          </w:tcPr>
          <w:p w14:paraId="6B9EF5B6" w14:textId="08D594ED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tipo, diseño, formularios</w:t>
            </w:r>
          </w:p>
        </w:tc>
        <w:tc>
          <w:tcPr>
            <w:tcW w:w="0" w:type="auto"/>
          </w:tcPr>
          <w:p w14:paraId="4C453ED1" w14:textId="6E2F65EE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mostrarFormulario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recibirDatos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0F94F5BA" w14:textId="77777777" w:rsidTr="009B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D8939A" w14:textId="68B83077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ServicioAuth</w:t>
            </w:r>
            <w:proofErr w:type="spellEnd"/>
          </w:p>
        </w:tc>
        <w:tc>
          <w:tcPr>
            <w:tcW w:w="0" w:type="auto"/>
          </w:tcPr>
          <w:p w14:paraId="14A35623" w14:textId="159558D9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usuario, clave, token</w:t>
            </w:r>
          </w:p>
        </w:tc>
        <w:tc>
          <w:tcPr>
            <w:tcW w:w="0" w:type="auto"/>
          </w:tcPr>
          <w:p w14:paraId="592C325D" w14:textId="420E67D9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autenticar(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generarToken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validarSesion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448C22A8" w14:textId="77777777" w:rsidTr="009B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A38F2D" w14:textId="40C3AF1E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APIControlador</w:t>
            </w:r>
            <w:proofErr w:type="spellEnd"/>
          </w:p>
        </w:tc>
        <w:tc>
          <w:tcPr>
            <w:tcW w:w="0" w:type="auto"/>
          </w:tcPr>
          <w:p w14:paraId="7DB88A6F" w14:textId="0BE31621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endpoint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, protocolo</w:t>
            </w:r>
          </w:p>
        </w:tc>
        <w:tc>
          <w:tcPr>
            <w:tcW w:w="0" w:type="auto"/>
          </w:tcPr>
          <w:p w14:paraId="2BA3C367" w14:textId="4AC7CA21" w:rsidR="009B02A7" w:rsidRP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procesarSolicitud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enviarRespuesta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25101E64" w14:textId="77777777" w:rsidTr="009B0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A5182" w14:textId="718ECC4E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GestorBaseDatos</w:t>
            </w:r>
            <w:proofErr w:type="spellEnd"/>
          </w:p>
        </w:tc>
        <w:tc>
          <w:tcPr>
            <w:tcW w:w="0" w:type="auto"/>
          </w:tcPr>
          <w:p w14:paraId="3FB5D732" w14:textId="7C1495B4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conexion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, consultas</w:t>
            </w:r>
          </w:p>
        </w:tc>
        <w:tc>
          <w:tcPr>
            <w:tcW w:w="0" w:type="auto"/>
          </w:tcPr>
          <w:p w14:paraId="3E0D7361" w14:textId="6DFEA5F5" w:rsidR="009B02A7" w:rsidRDefault="009B02A7" w:rsidP="009B02A7">
            <w:pPr>
              <w:pStyle w:val="Tit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guardarDatos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leerDatos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actualizarDatos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  <w:tr w:rsidR="009B02A7" w14:paraId="05F45769" w14:textId="77777777" w:rsidTr="009B02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6AA71C" w14:textId="50F8AEC0" w:rsidR="009B02A7" w:rsidRDefault="009B02A7" w:rsidP="009B02A7">
            <w:pPr>
              <w:pStyle w:val="Title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Notificador</w:t>
            </w:r>
          </w:p>
        </w:tc>
        <w:tc>
          <w:tcPr>
            <w:tcW w:w="0" w:type="auto"/>
          </w:tcPr>
          <w:p w14:paraId="7499D3A1" w14:textId="03B129E9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tipoNotificacion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, mensaje, destinatario</w:t>
            </w:r>
          </w:p>
        </w:tc>
        <w:tc>
          <w:tcPr>
            <w:tcW w:w="0" w:type="auto"/>
          </w:tcPr>
          <w:p w14:paraId="4C58CE6F" w14:textId="2BFBB0B8" w:rsidR="009B02A7" w:rsidRDefault="009B02A7" w:rsidP="009B02A7">
            <w:pPr>
              <w:pStyle w:val="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</w:pP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enviarCorreo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 xml:space="preserve">), </w:t>
            </w:r>
            <w:proofErr w:type="spellStart"/>
            <w:proofErr w:type="gramStart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enviarSMS</w:t>
            </w:r>
            <w:proofErr w:type="spell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(</w:t>
            </w:r>
            <w:proofErr w:type="gramEnd"/>
            <w:r w:rsidRPr="009B02A7">
              <w:rPr>
                <w:rFonts w:asciiTheme="minorHAnsi" w:eastAsiaTheme="minorEastAsia" w:hAnsiTheme="minorHAnsi" w:cstheme="minorBidi"/>
                <w:spacing w:val="0"/>
                <w:kern w:val="0"/>
                <w:sz w:val="24"/>
                <w:szCs w:val="24"/>
                <w:lang w:val="es-GT"/>
              </w:rPr>
              <w:t>)</w:t>
            </w:r>
          </w:p>
        </w:tc>
      </w:tr>
    </w:tbl>
    <w:p w14:paraId="138AE4B3" w14:textId="314315D1" w:rsid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5F215B7A" w14:textId="77777777" w:rsidR="009B02A7" w:rsidRDefault="009B02A7" w:rsidP="009B02A7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5805B309" w14:textId="5A616576" w:rsidR="009B02A7" w:rsidRDefault="009B02A7">
      <w:pPr>
        <w:rPr>
          <w:lang w:val="es-GT"/>
        </w:rPr>
      </w:pPr>
      <w:r>
        <w:rPr>
          <w:lang w:val="es-GT"/>
        </w:rPr>
        <w:br w:type="page"/>
      </w:r>
    </w:p>
    <w:p w14:paraId="622DD756" w14:textId="77777777" w:rsidR="00A45103" w:rsidRDefault="009B02A7" w:rsidP="00A45103">
      <w:pPr>
        <w:pStyle w:val="Title"/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</w:pPr>
      <w:r w:rsidRPr="009B02A7"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lastRenderedPageBreak/>
        <w:t>4. Fuentes persistentes de datos</w:t>
      </w:r>
    </w:p>
    <w:p w14:paraId="7F69DB0D" w14:textId="00E166B5" w:rsidR="00A45103" w:rsidRPr="00A45103" w:rsidRDefault="009B02A7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>
        <w:rPr>
          <w:rStyle w:val="Strong"/>
          <w:rFonts w:asciiTheme="minorHAnsi" w:eastAsiaTheme="minorEastAsia" w:hAnsiTheme="minorHAnsi" w:cstheme="minorBidi"/>
          <w:spacing w:val="0"/>
          <w:kern w:val="0"/>
          <w:sz w:val="36"/>
          <w:szCs w:val="36"/>
          <w:lang w:val="es-GT"/>
        </w:rPr>
        <w:br/>
      </w:r>
      <w:r w:rsidR="00A45103"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El sistema requiere una base de datos centralizada para almacenar de forma persistente la información. Se plantea el uso de un modelo relacional:</w:t>
      </w:r>
    </w:p>
    <w:p w14:paraId="1B057ABC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3C423F43" w14:textId="77777777" w:rsidR="00A45103" w:rsidRPr="00A45103" w:rsidRDefault="00A45103" w:rsidP="00A45103">
      <w:pPr>
        <w:pStyle w:val="Title"/>
        <w:numPr>
          <w:ilvl w:val="0"/>
          <w:numId w:val="19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Tabla Afiliados: dpi,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noAfiliacion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nombres, apellidos,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fechaNacimiento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, estado.</w:t>
      </w:r>
    </w:p>
    <w:p w14:paraId="5481B352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0EC943A8" w14:textId="77777777" w:rsidR="00A45103" w:rsidRPr="00A45103" w:rsidRDefault="00A45103" w:rsidP="00A45103">
      <w:pPr>
        <w:pStyle w:val="Title"/>
        <w:numPr>
          <w:ilvl w:val="0"/>
          <w:numId w:val="19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Tabla Vacunas: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idVacuna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nombre, dosis, fecha, centro,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dpiAfiliado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.</w:t>
      </w:r>
    </w:p>
    <w:p w14:paraId="5A3548F7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493D09C4" w14:textId="77777777" w:rsidR="00A45103" w:rsidRPr="00A45103" w:rsidRDefault="00A45103" w:rsidP="00A45103">
      <w:pPr>
        <w:pStyle w:val="Title"/>
        <w:numPr>
          <w:ilvl w:val="0"/>
          <w:numId w:val="19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Tabla Citas: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idCita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fecha, hora, centro, estado,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dpiAfiliado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.</w:t>
      </w:r>
    </w:p>
    <w:p w14:paraId="45AC7C78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052FE063" w14:textId="77777777" w:rsidR="00A45103" w:rsidRPr="00A45103" w:rsidRDefault="00A45103" w:rsidP="00A45103">
      <w:pPr>
        <w:pStyle w:val="Title"/>
        <w:numPr>
          <w:ilvl w:val="0"/>
          <w:numId w:val="19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Tabla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CentrosVacunacion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: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idCentro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nombre,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direccion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capacidad,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cuposDisponibles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.</w:t>
      </w:r>
    </w:p>
    <w:p w14:paraId="18BFF2CF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16D2B58F" w14:textId="77777777" w:rsidR="00A45103" w:rsidRPr="00A45103" w:rsidRDefault="00A45103" w:rsidP="00A45103">
      <w:pPr>
        <w:pStyle w:val="Title"/>
        <w:numPr>
          <w:ilvl w:val="0"/>
          <w:numId w:val="19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Tabla Constancias: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idConstancia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codigo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fechaEmision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dpiAfiliado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,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firmaDigital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.</w:t>
      </w:r>
    </w:p>
    <w:p w14:paraId="2C8BF7EE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10B33C28" w14:textId="77777777" w:rsidR="00A45103" w:rsidRPr="00A45103" w:rsidRDefault="00A45103" w:rsidP="00A45103">
      <w:pPr>
        <w:pStyle w:val="Title"/>
        <w:numPr>
          <w:ilvl w:val="0"/>
          <w:numId w:val="19"/>
        </w:numPr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Tabla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UsuariosSistema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 xml:space="preserve">: </w:t>
      </w:r>
      <w:proofErr w:type="spellStart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idUsuario</w:t>
      </w:r>
      <w:proofErr w:type="spellEnd"/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, usuario, clave, rol, token.</w:t>
      </w:r>
    </w:p>
    <w:p w14:paraId="47178413" w14:textId="77777777" w:rsidR="00A45103" w:rsidRPr="00A45103" w:rsidRDefault="00A45103" w:rsidP="00A45103">
      <w:pPr>
        <w:pStyle w:val="Title"/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</w:pPr>
    </w:p>
    <w:p w14:paraId="657E3BA7" w14:textId="6C32B9EC" w:rsidR="009B02A7" w:rsidRDefault="00A45103" w:rsidP="00A45103">
      <w:pPr>
        <w:pStyle w:val="Title"/>
        <w:rPr>
          <w:lang w:val="es-GT"/>
        </w:rPr>
      </w:pPr>
      <w:r w:rsidRPr="00A45103">
        <w:rPr>
          <w:rFonts w:asciiTheme="minorHAnsi" w:eastAsiaTheme="minorEastAsia" w:hAnsiTheme="minorHAnsi" w:cstheme="minorBidi"/>
          <w:spacing w:val="0"/>
          <w:kern w:val="0"/>
          <w:sz w:val="24"/>
          <w:szCs w:val="24"/>
          <w:lang w:val="es-GT"/>
        </w:rPr>
        <w:t>La base de datos funcionará como repositorio central, lo que asegura consistencia de la información.</w:t>
      </w:r>
    </w:p>
    <w:p w14:paraId="185B3D30" w14:textId="5DAE1398" w:rsidR="000115F3" w:rsidRDefault="000115F3" w:rsidP="000115F3">
      <w:pPr>
        <w:rPr>
          <w:lang w:val="es-GT"/>
        </w:rPr>
      </w:pPr>
      <w:r>
        <w:rPr>
          <w:lang w:val="es-GT"/>
        </w:rPr>
        <w:br w:type="page"/>
      </w:r>
      <w:r w:rsidRPr="000115F3">
        <w:rPr>
          <w:rStyle w:val="Strong"/>
          <w:sz w:val="36"/>
          <w:szCs w:val="36"/>
          <w:lang w:val="es-GT"/>
        </w:rPr>
        <w:lastRenderedPageBreak/>
        <w:t>5. Representaciones del diseño por componentes (especificación UML previa al diagrama)</w:t>
      </w:r>
      <w:r>
        <w:rPr>
          <w:rStyle w:val="Strong"/>
          <w:sz w:val="36"/>
          <w:szCs w:val="36"/>
          <w:lang w:val="es-GT"/>
        </w:rPr>
        <w:br/>
      </w:r>
    </w:p>
    <w:p w14:paraId="1E31B344" w14:textId="0278E811" w:rsidR="000115F3" w:rsidRPr="000115F3" w:rsidRDefault="000115F3" w:rsidP="000115F3">
      <w:pPr>
        <w:rPr>
          <w:lang w:val="es-GT"/>
        </w:rPr>
      </w:pPr>
      <w:r w:rsidRPr="000115F3">
        <w:rPr>
          <w:lang w:val="es-GT"/>
        </w:rPr>
        <w:t>Los componentes principales del sistema son:</w:t>
      </w:r>
    </w:p>
    <w:p w14:paraId="4CF003CB" w14:textId="736B89BF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Registro de Afiliados</w:t>
      </w:r>
    </w:p>
    <w:p w14:paraId="3FF61ED1" w14:textId="7F905FB8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Alta de afiliados interesados en vacunación.</w:t>
      </w:r>
    </w:p>
    <w:p w14:paraId="5699A245" w14:textId="60B50602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Interfaces: Formulario web/móvil, validación de DPI y número de afiliación.</w:t>
      </w:r>
    </w:p>
    <w:p w14:paraId="30A50D89" w14:textId="1BB477C9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Gestión de Vacunas</w:t>
      </w:r>
    </w:p>
    <w:p w14:paraId="287074A4" w14:textId="75641390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Control de dosis (primera/segunda), nombre de vacuna aplicada, fecha y centro.</w:t>
      </w:r>
    </w:p>
    <w:p w14:paraId="55152719" w14:textId="1B4F6856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Interfaces: Operaciones de registro de dosis y consultas por historial.</w:t>
      </w:r>
    </w:p>
    <w:p w14:paraId="6C58F8F4" w14:textId="064CB333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Agenda de Citas</w:t>
      </w:r>
    </w:p>
    <w:p w14:paraId="1F730460" w14:textId="4783502B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Mostrar centros disponibles y permitir agendar cita.</w:t>
      </w:r>
    </w:p>
    <w:p w14:paraId="12013EA7" w14:textId="13A754A5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Interfaces: Operaciones de creación, modificación y cancelación de cita.</w:t>
      </w:r>
    </w:p>
    <w:p w14:paraId="62B22B23" w14:textId="1566FB50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Validación de Afiliados Activos</w:t>
      </w:r>
    </w:p>
    <w:p w14:paraId="3D3AF082" w14:textId="2AC3D679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Conectar con la base de datos del IGSS para confirmar estado activo.</w:t>
      </w:r>
    </w:p>
    <w:p w14:paraId="6827D740" w14:textId="3607B274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Interfaces: API de validación, consulta de datos personales.</w:t>
      </w:r>
    </w:p>
    <w:p w14:paraId="6694BFC0" w14:textId="6055E574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Constancias</w:t>
      </w:r>
    </w:p>
    <w:p w14:paraId="071BA4D4" w14:textId="5A5080C2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Generar constancia digital descargable de vacunación.</w:t>
      </w:r>
    </w:p>
    <w:p w14:paraId="6CF04EAB" w14:textId="5D6888B6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Interfaces: Servicio web que devuelve PDF o archivo digital.</w:t>
      </w:r>
    </w:p>
    <w:p w14:paraId="545ECB5A" w14:textId="0E51A016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Seguridad</w:t>
      </w:r>
    </w:p>
    <w:p w14:paraId="0D4708FC" w14:textId="6C772A08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Autenticación y autorización.</w:t>
      </w:r>
    </w:p>
    <w:p w14:paraId="5285FAA6" w14:textId="32945E08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 xml:space="preserve">Interfaces: </w:t>
      </w:r>
      <w:proofErr w:type="spellStart"/>
      <w:r w:rsidRPr="000115F3">
        <w:rPr>
          <w:lang w:val="es-GT"/>
        </w:rPr>
        <w:t>Login</w:t>
      </w:r>
      <w:proofErr w:type="spellEnd"/>
      <w:r w:rsidRPr="000115F3">
        <w:rPr>
          <w:lang w:val="es-GT"/>
        </w:rPr>
        <w:t>, validación de token, gestión de roles (afiliado, médico, administrador).</w:t>
      </w:r>
    </w:p>
    <w:p w14:paraId="4D8AA914" w14:textId="00E82CC1" w:rsidR="000115F3" w:rsidRPr="00C367B4" w:rsidRDefault="000115F3" w:rsidP="000115F3">
      <w:pPr>
        <w:pStyle w:val="ListParagraph"/>
        <w:numPr>
          <w:ilvl w:val="0"/>
          <w:numId w:val="26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Componente de Persistencia</w:t>
      </w:r>
    </w:p>
    <w:p w14:paraId="1FC97936" w14:textId="6609A567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Responsabilidad: Acceso a la base de datos central.</w:t>
      </w:r>
    </w:p>
    <w:p w14:paraId="04464353" w14:textId="0F3BC172" w:rsidR="000115F3" w:rsidRPr="000115F3" w:rsidRDefault="000115F3" w:rsidP="000115F3">
      <w:pPr>
        <w:pStyle w:val="ListParagraph"/>
        <w:numPr>
          <w:ilvl w:val="1"/>
          <w:numId w:val="26"/>
        </w:numPr>
        <w:rPr>
          <w:lang w:val="es-GT"/>
        </w:rPr>
      </w:pPr>
      <w:r w:rsidRPr="000115F3">
        <w:rPr>
          <w:lang w:val="es-GT"/>
        </w:rPr>
        <w:t>Interfaces: CRUD para afiliados, vacunas, citas y centros.</w:t>
      </w:r>
    </w:p>
    <w:p w14:paraId="1AFB67A5" w14:textId="77777777" w:rsidR="009B02A7" w:rsidRDefault="009B02A7" w:rsidP="009B02A7">
      <w:pPr>
        <w:rPr>
          <w:lang w:val="es-GT"/>
        </w:rPr>
      </w:pPr>
    </w:p>
    <w:p w14:paraId="784A7E70" w14:textId="77777777" w:rsidR="009B02A7" w:rsidRDefault="009B02A7" w:rsidP="009B02A7">
      <w:pPr>
        <w:rPr>
          <w:lang w:val="es-GT"/>
        </w:rPr>
      </w:pPr>
    </w:p>
    <w:p w14:paraId="54B7CCA0" w14:textId="77777777" w:rsidR="009B02A7" w:rsidRDefault="009B02A7" w:rsidP="009B02A7">
      <w:pPr>
        <w:rPr>
          <w:lang w:val="es-GT"/>
        </w:rPr>
      </w:pPr>
    </w:p>
    <w:p w14:paraId="5A1FF945" w14:textId="77777777" w:rsidR="009B02A7" w:rsidRDefault="009B02A7" w:rsidP="009B02A7">
      <w:pPr>
        <w:rPr>
          <w:lang w:val="es-GT"/>
        </w:rPr>
      </w:pPr>
    </w:p>
    <w:p w14:paraId="0B158B27" w14:textId="77777777" w:rsidR="009B02A7" w:rsidRDefault="009B02A7" w:rsidP="009B02A7">
      <w:pPr>
        <w:rPr>
          <w:lang w:val="es-GT"/>
        </w:rPr>
      </w:pPr>
    </w:p>
    <w:p w14:paraId="57F20F58" w14:textId="1321B4B7" w:rsidR="00617E2B" w:rsidRDefault="00617E2B" w:rsidP="00617E2B">
      <w:pPr>
        <w:rPr>
          <w:lang w:val="es-GT"/>
        </w:rPr>
      </w:pPr>
      <w:r w:rsidRPr="00617E2B">
        <w:rPr>
          <w:rStyle w:val="Strong"/>
          <w:sz w:val="36"/>
          <w:szCs w:val="36"/>
          <w:lang w:val="es-GT"/>
        </w:rPr>
        <w:lastRenderedPageBreak/>
        <w:t>6. Diagramas de despliegue UML (especificación previa)</w:t>
      </w:r>
      <w:r>
        <w:rPr>
          <w:rStyle w:val="Strong"/>
          <w:sz w:val="36"/>
          <w:szCs w:val="36"/>
          <w:lang w:val="es-GT"/>
        </w:rPr>
        <w:br/>
      </w:r>
    </w:p>
    <w:p w14:paraId="472B748F" w14:textId="65B87797" w:rsidR="00C367B4" w:rsidRPr="00C367B4" w:rsidRDefault="00C367B4" w:rsidP="00C367B4">
      <w:pPr>
        <w:rPr>
          <w:lang w:val="es-GT"/>
        </w:rPr>
      </w:pPr>
      <w:r w:rsidRPr="00C367B4">
        <w:rPr>
          <w:lang w:val="es-GT"/>
        </w:rPr>
        <w:t>Se identifican los nodos principales para el despliegue:</w:t>
      </w:r>
    </w:p>
    <w:p w14:paraId="10FBDE43" w14:textId="5754A7DC" w:rsidR="00C367B4" w:rsidRPr="00C367B4" w:rsidRDefault="00C367B4" w:rsidP="00C367B4">
      <w:pPr>
        <w:pStyle w:val="ListParagraph"/>
        <w:numPr>
          <w:ilvl w:val="0"/>
          <w:numId w:val="27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Cliente (afiliado)</w:t>
      </w:r>
    </w:p>
    <w:p w14:paraId="3E6BCBDB" w14:textId="5D852120" w:rsidR="00C367B4" w:rsidRPr="00C367B4" w:rsidRDefault="00C367B4" w:rsidP="00C367B4">
      <w:pPr>
        <w:pStyle w:val="ListParagraph"/>
        <w:numPr>
          <w:ilvl w:val="1"/>
          <w:numId w:val="27"/>
        </w:numPr>
        <w:rPr>
          <w:lang w:val="es-GT"/>
        </w:rPr>
      </w:pPr>
      <w:r w:rsidRPr="00C367B4">
        <w:rPr>
          <w:lang w:val="es-GT"/>
        </w:rPr>
        <w:t xml:space="preserve">Dispositivo web/móvil (navegador o </w:t>
      </w:r>
      <w:proofErr w:type="gramStart"/>
      <w:r w:rsidRPr="00C367B4">
        <w:rPr>
          <w:lang w:val="es-GT"/>
        </w:rPr>
        <w:t>app</w:t>
      </w:r>
      <w:proofErr w:type="gramEnd"/>
      <w:r w:rsidRPr="00C367B4">
        <w:rPr>
          <w:lang w:val="es-GT"/>
        </w:rPr>
        <w:t xml:space="preserve"> híbrida).</w:t>
      </w:r>
    </w:p>
    <w:p w14:paraId="4D1B2DCC" w14:textId="7E4CA5E4" w:rsidR="00C367B4" w:rsidRPr="00C367B4" w:rsidRDefault="00C367B4" w:rsidP="00C367B4">
      <w:pPr>
        <w:pStyle w:val="ListParagraph"/>
        <w:numPr>
          <w:ilvl w:val="0"/>
          <w:numId w:val="27"/>
        </w:numPr>
        <w:rPr>
          <w:lang w:val="es-GT"/>
        </w:rPr>
      </w:pPr>
      <w:r w:rsidRPr="00C367B4">
        <w:rPr>
          <w:lang w:val="es-GT"/>
        </w:rPr>
        <w:t>Servidor de Aplicaciones (</w:t>
      </w:r>
      <w:proofErr w:type="spellStart"/>
      <w:r w:rsidRPr="00C367B4">
        <w:rPr>
          <w:lang w:val="es-GT"/>
        </w:rPr>
        <w:t>backend</w:t>
      </w:r>
      <w:proofErr w:type="spellEnd"/>
      <w:r w:rsidRPr="00C367B4">
        <w:rPr>
          <w:lang w:val="es-GT"/>
        </w:rPr>
        <w:t xml:space="preserve"> con microservicios)</w:t>
      </w:r>
    </w:p>
    <w:p w14:paraId="1A5FA4D4" w14:textId="35DEDD01" w:rsidR="00C367B4" w:rsidRPr="00C367B4" w:rsidRDefault="00C367B4" w:rsidP="00C367B4">
      <w:pPr>
        <w:pStyle w:val="ListParagraph"/>
        <w:numPr>
          <w:ilvl w:val="1"/>
          <w:numId w:val="27"/>
        </w:numPr>
        <w:rPr>
          <w:lang w:val="es-GT"/>
        </w:rPr>
      </w:pPr>
      <w:r w:rsidRPr="00C367B4">
        <w:rPr>
          <w:lang w:val="es-GT"/>
        </w:rPr>
        <w:t>Alojamiento de los componentes: registro, validación, agenda, vacunas, constancias y seguridad.</w:t>
      </w:r>
    </w:p>
    <w:p w14:paraId="4592DDC9" w14:textId="0AA6A399" w:rsidR="00C367B4" w:rsidRPr="00C367B4" w:rsidRDefault="00C367B4" w:rsidP="00C367B4">
      <w:pPr>
        <w:pStyle w:val="ListParagraph"/>
        <w:numPr>
          <w:ilvl w:val="0"/>
          <w:numId w:val="27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Balanceador de Carga</w:t>
      </w:r>
    </w:p>
    <w:p w14:paraId="499137EC" w14:textId="00A66613" w:rsidR="00C367B4" w:rsidRPr="00C367B4" w:rsidRDefault="00C367B4" w:rsidP="00C367B4">
      <w:pPr>
        <w:pStyle w:val="ListParagraph"/>
        <w:numPr>
          <w:ilvl w:val="1"/>
          <w:numId w:val="27"/>
        </w:numPr>
        <w:rPr>
          <w:lang w:val="es-GT"/>
        </w:rPr>
      </w:pPr>
      <w:r w:rsidRPr="00C367B4">
        <w:rPr>
          <w:lang w:val="es-GT"/>
        </w:rPr>
        <w:t>Distribuye peticiones entre múltiples instancias del servidor.</w:t>
      </w:r>
    </w:p>
    <w:p w14:paraId="27A369BA" w14:textId="08DF7C0B" w:rsidR="00C367B4" w:rsidRPr="00C367B4" w:rsidRDefault="00C367B4" w:rsidP="00C367B4">
      <w:pPr>
        <w:pStyle w:val="ListParagraph"/>
        <w:numPr>
          <w:ilvl w:val="0"/>
          <w:numId w:val="27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Servidor de Base de Datos</w:t>
      </w:r>
    </w:p>
    <w:p w14:paraId="1ECE7837" w14:textId="1A995F08" w:rsidR="00C367B4" w:rsidRPr="00C367B4" w:rsidRDefault="00C367B4" w:rsidP="00C367B4">
      <w:pPr>
        <w:pStyle w:val="ListParagraph"/>
        <w:numPr>
          <w:ilvl w:val="1"/>
          <w:numId w:val="27"/>
        </w:numPr>
        <w:rPr>
          <w:lang w:val="es-GT"/>
        </w:rPr>
      </w:pPr>
      <w:r w:rsidRPr="00C367B4">
        <w:rPr>
          <w:lang w:val="es-GT"/>
        </w:rPr>
        <w:t>Contiene la información de afiliados, citas, centros y registros de vacunación.</w:t>
      </w:r>
    </w:p>
    <w:p w14:paraId="37E2F4C2" w14:textId="2C4CD523" w:rsidR="00C367B4" w:rsidRPr="00C367B4" w:rsidRDefault="00C367B4" w:rsidP="00C367B4">
      <w:pPr>
        <w:pStyle w:val="ListParagraph"/>
        <w:numPr>
          <w:ilvl w:val="0"/>
          <w:numId w:val="27"/>
        </w:numPr>
        <w:rPr>
          <w:b/>
          <w:bCs/>
          <w:lang w:val="es-GT"/>
        </w:rPr>
      </w:pPr>
      <w:r w:rsidRPr="00C367B4">
        <w:rPr>
          <w:b/>
          <w:bCs/>
          <w:lang w:val="es-GT"/>
        </w:rPr>
        <w:t>Servidor de Constancias (opcional, desacoplado)</w:t>
      </w:r>
    </w:p>
    <w:p w14:paraId="016F14BB" w14:textId="18D48707" w:rsidR="009B02A7" w:rsidRDefault="00C367B4" w:rsidP="00C367B4">
      <w:pPr>
        <w:pStyle w:val="ListParagraph"/>
        <w:numPr>
          <w:ilvl w:val="1"/>
          <w:numId w:val="27"/>
        </w:numPr>
        <w:rPr>
          <w:lang w:val="es-GT"/>
        </w:rPr>
      </w:pPr>
      <w:r w:rsidRPr="00C367B4">
        <w:rPr>
          <w:lang w:val="es-GT"/>
        </w:rPr>
        <w:t>Genera los documentos PDF solicitados.</w:t>
      </w:r>
    </w:p>
    <w:p w14:paraId="2FBF6B47" w14:textId="3B6E51C5" w:rsidR="009715C6" w:rsidRDefault="009715C6">
      <w:pPr>
        <w:rPr>
          <w:lang w:val="es-GT"/>
        </w:rPr>
      </w:pPr>
      <w:r>
        <w:rPr>
          <w:lang w:val="es-GT"/>
        </w:rPr>
        <w:br w:type="page"/>
      </w:r>
    </w:p>
    <w:p w14:paraId="602B58B0" w14:textId="77777777" w:rsidR="009715C6" w:rsidRDefault="009715C6" w:rsidP="009715C6">
      <w:pPr>
        <w:rPr>
          <w:rStyle w:val="Strong"/>
          <w:sz w:val="36"/>
          <w:szCs w:val="36"/>
          <w:lang w:val="es-GT"/>
        </w:rPr>
      </w:pPr>
      <w:r w:rsidRPr="009715C6">
        <w:rPr>
          <w:rStyle w:val="Strong"/>
          <w:sz w:val="36"/>
          <w:szCs w:val="36"/>
          <w:lang w:val="es-GT"/>
        </w:rPr>
        <w:lastRenderedPageBreak/>
        <w:t>Paso 7. Rediseño iterativo considerando alternativas</w:t>
      </w:r>
      <w:r>
        <w:rPr>
          <w:rStyle w:val="Strong"/>
          <w:sz w:val="36"/>
          <w:szCs w:val="36"/>
          <w:lang w:val="es-GT"/>
        </w:rPr>
        <w:br/>
      </w:r>
    </w:p>
    <w:p w14:paraId="2391F3AE" w14:textId="1B9AF27F" w:rsidR="009715C6" w:rsidRPr="009715C6" w:rsidRDefault="009715C6" w:rsidP="009715C6">
      <w:pPr>
        <w:rPr>
          <w:lang w:val="es-GT"/>
        </w:rPr>
      </w:pPr>
      <w:r w:rsidRPr="009715C6">
        <w:rPr>
          <w:lang w:val="es-GT"/>
        </w:rPr>
        <w:t>Durante la evaluación del diseño se consideraron dos enfoques:</w:t>
      </w:r>
    </w:p>
    <w:p w14:paraId="360FDA0E" w14:textId="774B3771" w:rsidR="009715C6" w:rsidRPr="009715C6" w:rsidRDefault="009715C6" w:rsidP="009715C6">
      <w:pPr>
        <w:pStyle w:val="ListParagraph"/>
        <w:numPr>
          <w:ilvl w:val="0"/>
          <w:numId w:val="28"/>
        </w:numPr>
        <w:rPr>
          <w:lang w:val="es-GT"/>
        </w:rPr>
      </w:pPr>
      <w:r w:rsidRPr="009715C6">
        <w:rPr>
          <w:b/>
          <w:bCs/>
          <w:lang w:val="es-GT"/>
        </w:rPr>
        <w:t>Arquitectura monolítica:</w:t>
      </w:r>
      <w:r w:rsidRPr="009715C6">
        <w:rPr>
          <w:lang w:val="es-GT"/>
        </w:rPr>
        <w:t xml:space="preserve"> todos los módulos integrados en una sola aplicación.</w:t>
      </w:r>
    </w:p>
    <w:p w14:paraId="754D19FD" w14:textId="399A80C7" w:rsidR="009715C6" w:rsidRPr="009715C6" w:rsidRDefault="009715C6" w:rsidP="009715C6">
      <w:pPr>
        <w:pStyle w:val="ListParagraph"/>
        <w:numPr>
          <w:ilvl w:val="1"/>
          <w:numId w:val="28"/>
        </w:numPr>
        <w:rPr>
          <w:lang w:val="es-GT"/>
        </w:rPr>
      </w:pPr>
      <w:r w:rsidRPr="009715C6">
        <w:rPr>
          <w:lang w:val="es-GT"/>
        </w:rPr>
        <w:t>Ventaja: simplicidad inicial.</w:t>
      </w:r>
    </w:p>
    <w:p w14:paraId="369D550B" w14:textId="4636A666" w:rsidR="009715C6" w:rsidRPr="009715C6" w:rsidRDefault="009715C6" w:rsidP="009715C6">
      <w:pPr>
        <w:pStyle w:val="ListParagraph"/>
        <w:numPr>
          <w:ilvl w:val="1"/>
          <w:numId w:val="28"/>
        </w:numPr>
        <w:rPr>
          <w:lang w:val="es-GT"/>
        </w:rPr>
      </w:pPr>
      <w:r w:rsidRPr="009715C6">
        <w:rPr>
          <w:lang w:val="es-GT"/>
        </w:rPr>
        <w:t>Desventaja: difícil de escalar con alta demanda.</w:t>
      </w:r>
    </w:p>
    <w:p w14:paraId="085D7CE5" w14:textId="22DE5384" w:rsidR="009715C6" w:rsidRPr="009715C6" w:rsidRDefault="009715C6" w:rsidP="009715C6">
      <w:pPr>
        <w:pStyle w:val="ListParagraph"/>
        <w:numPr>
          <w:ilvl w:val="0"/>
          <w:numId w:val="28"/>
        </w:numPr>
        <w:rPr>
          <w:lang w:val="es-GT"/>
        </w:rPr>
      </w:pPr>
      <w:r w:rsidRPr="009715C6">
        <w:rPr>
          <w:b/>
          <w:bCs/>
          <w:lang w:val="es-GT"/>
        </w:rPr>
        <w:t>Arquitectura en microservicios (seleccionada):</w:t>
      </w:r>
      <w:r w:rsidRPr="009715C6">
        <w:rPr>
          <w:lang w:val="es-GT"/>
        </w:rPr>
        <w:t xml:space="preserve"> cada módulo funciona como un servicio independiente.</w:t>
      </w:r>
    </w:p>
    <w:p w14:paraId="10A297D7" w14:textId="463964D7" w:rsidR="009715C6" w:rsidRPr="009715C6" w:rsidRDefault="009715C6" w:rsidP="009715C6">
      <w:pPr>
        <w:pStyle w:val="ListParagraph"/>
        <w:numPr>
          <w:ilvl w:val="1"/>
          <w:numId w:val="28"/>
        </w:numPr>
        <w:rPr>
          <w:lang w:val="es-GT"/>
        </w:rPr>
      </w:pPr>
      <w:r w:rsidRPr="009715C6">
        <w:rPr>
          <w:lang w:val="es-GT"/>
        </w:rPr>
        <w:t>Ventaja: escalabilidad, mantenibilidad y confiabilidad.</w:t>
      </w:r>
    </w:p>
    <w:p w14:paraId="65D9468D" w14:textId="1F2E171D" w:rsidR="009715C6" w:rsidRDefault="009715C6" w:rsidP="009715C6">
      <w:pPr>
        <w:pStyle w:val="ListParagraph"/>
        <w:numPr>
          <w:ilvl w:val="1"/>
          <w:numId w:val="28"/>
        </w:numPr>
        <w:rPr>
          <w:lang w:val="es-GT"/>
        </w:rPr>
      </w:pPr>
      <w:r w:rsidRPr="009715C6">
        <w:rPr>
          <w:lang w:val="es-GT"/>
        </w:rPr>
        <w:t>Desventaja: mayor complejidad inicial en la implementación.</w:t>
      </w:r>
    </w:p>
    <w:p w14:paraId="4A612336" w14:textId="77777777" w:rsidR="009715C6" w:rsidRPr="009715C6" w:rsidRDefault="009715C6" w:rsidP="009715C6">
      <w:pPr>
        <w:pStyle w:val="ListParagraph"/>
        <w:numPr>
          <w:ilvl w:val="1"/>
          <w:numId w:val="28"/>
        </w:numPr>
        <w:rPr>
          <w:lang w:val="es-GT"/>
        </w:rPr>
      </w:pPr>
    </w:p>
    <w:p w14:paraId="1243CA89" w14:textId="5B747EB7" w:rsidR="009715C6" w:rsidRPr="009715C6" w:rsidRDefault="009715C6" w:rsidP="009715C6">
      <w:pPr>
        <w:pStyle w:val="ListParagraph"/>
        <w:numPr>
          <w:ilvl w:val="0"/>
          <w:numId w:val="28"/>
        </w:numPr>
        <w:rPr>
          <w:lang w:val="es-GT"/>
        </w:rPr>
      </w:pPr>
      <w:r w:rsidRPr="009715C6">
        <w:rPr>
          <w:lang w:val="es-GT"/>
        </w:rPr>
        <w:t>La decisión final es arquitectura de microservicios desplegados en la nube, con balanceo de carga y seguridad reforzada.</w:t>
      </w:r>
    </w:p>
    <w:p w14:paraId="672C06C5" w14:textId="6E308E8E" w:rsidR="00990FB9" w:rsidRDefault="009715C6">
      <w:pPr>
        <w:rPr>
          <w:lang w:val="es-GT"/>
        </w:rPr>
      </w:pPr>
      <w:r>
        <w:rPr>
          <w:lang w:val="es-GT"/>
        </w:rPr>
        <w:br w:type="page"/>
      </w:r>
    </w:p>
    <w:p w14:paraId="5B244B4E" w14:textId="77777777" w:rsidR="009715C6" w:rsidRDefault="009715C6">
      <w:pPr>
        <w:rPr>
          <w:lang w:val="es-GT"/>
        </w:rPr>
      </w:pPr>
    </w:p>
    <w:p w14:paraId="69431EE7" w14:textId="28EB8379" w:rsidR="009715C6" w:rsidRPr="009715C6" w:rsidRDefault="009715C6" w:rsidP="009715C6">
      <w:pPr>
        <w:jc w:val="center"/>
        <w:rPr>
          <w:b/>
          <w:bCs/>
          <w:sz w:val="36"/>
          <w:szCs w:val="36"/>
          <w:lang w:val="es-GT"/>
        </w:rPr>
      </w:pPr>
      <w:r>
        <w:rPr>
          <w:rStyle w:val="Strong"/>
          <w:sz w:val="36"/>
          <w:szCs w:val="36"/>
          <w:lang w:val="es-GT"/>
        </w:rPr>
        <w:t>Diagrama de Componentes</w:t>
      </w:r>
    </w:p>
    <w:p w14:paraId="585FFDE0" w14:textId="77777777" w:rsidR="009715C6" w:rsidRDefault="009715C6">
      <w:pPr>
        <w:rPr>
          <w:lang w:val="es-GT"/>
        </w:rPr>
      </w:pPr>
      <w:r w:rsidRPr="009715C6">
        <w:rPr>
          <w:lang w:val="es-GT"/>
        </w:rPr>
        <w:drawing>
          <wp:inline distT="0" distB="0" distL="0" distR="0" wp14:anchorId="21FBE47C" wp14:editId="43869FFE">
            <wp:extent cx="5943600" cy="3228975"/>
            <wp:effectExtent l="0" t="0" r="0" b="9525"/>
            <wp:docPr id="1483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9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0605" w14:textId="77777777" w:rsidR="009715C6" w:rsidRDefault="009715C6">
      <w:pPr>
        <w:rPr>
          <w:lang w:val="es-GT"/>
        </w:rPr>
      </w:pPr>
    </w:p>
    <w:p w14:paraId="759B5A81" w14:textId="09842EDF" w:rsidR="009715C6" w:rsidRDefault="009715C6" w:rsidP="009715C6">
      <w:pPr>
        <w:jc w:val="center"/>
        <w:rPr>
          <w:rStyle w:val="Strong"/>
          <w:sz w:val="36"/>
          <w:szCs w:val="36"/>
          <w:lang w:val="es-GT"/>
        </w:rPr>
      </w:pPr>
      <w:r>
        <w:rPr>
          <w:rStyle w:val="Strong"/>
          <w:sz w:val="36"/>
          <w:szCs w:val="36"/>
          <w:lang w:val="es-GT"/>
        </w:rPr>
        <w:t xml:space="preserve">Diagrama de </w:t>
      </w:r>
      <w:r w:rsidR="006E38FC">
        <w:rPr>
          <w:rStyle w:val="Strong"/>
          <w:sz w:val="36"/>
          <w:szCs w:val="36"/>
          <w:lang w:val="es-GT"/>
        </w:rPr>
        <w:t>Estados</w:t>
      </w:r>
      <w:r w:rsidR="006E38FC">
        <w:rPr>
          <w:rStyle w:val="Strong"/>
          <w:sz w:val="36"/>
          <w:szCs w:val="36"/>
          <w:lang w:val="es-GT"/>
        </w:rPr>
        <w:br/>
      </w:r>
      <w:r w:rsidR="006E38FC" w:rsidRPr="006E38FC">
        <w:rPr>
          <w:b/>
          <w:bCs/>
          <w:sz w:val="36"/>
          <w:szCs w:val="36"/>
          <w:lang w:val="es-GT"/>
        </w:rPr>
        <w:drawing>
          <wp:inline distT="0" distB="0" distL="0" distR="0" wp14:anchorId="2F06C880" wp14:editId="641C3FBD">
            <wp:extent cx="5943600" cy="1528445"/>
            <wp:effectExtent l="0" t="0" r="0" b="0"/>
            <wp:docPr id="80372451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4516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3F63" w14:textId="77777777" w:rsidR="006E38FC" w:rsidRDefault="006E38FC" w:rsidP="009715C6">
      <w:pPr>
        <w:jc w:val="center"/>
        <w:rPr>
          <w:b/>
          <w:bCs/>
          <w:sz w:val="36"/>
          <w:szCs w:val="36"/>
          <w:lang w:val="es-GT"/>
        </w:rPr>
      </w:pPr>
    </w:p>
    <w:p w14:paraId="13C4DC93" w14:textId="77777777" w:rsidR="00E27BE0" w:rsidRDefault="00E27BE0" w:rsidP="009715C6">
      <w:pPr>
        <w:jc w:val="center"/>
        <w:rPr>
          <w:b/>
          <w:bCs/>
          <w:sz w:val="36"/>
          <w:szCs w:val="36"/>
          <w:lang w:val="es-GT"/>
        </w:rPr>
      </w:pPr>
    </w:p>
    <w:p w14:paraId="217B53D9" w14:textId="77777777" w:rsidR="00E27BE0" w:rsidRDefault="00E27BE0" w:rsidP="009715C6">
      <w:pPr>
        <w:jc w:val="center"/>
        <w:rPr>
          <w:b/>
          <w:bCs/>
          <w:sz w:val="36"/>
          <w:szCs w:val="36"/>
          <w:lang w:val="es-GT"/>
        </w:rPr>
      </w:pPr>
    </w:p>
    <w:p w14:paraId="768384C1" w14:textId="77777777" w:rsidR="00E27BE0" w:rsidRDefault="00E27BE0" w:rsidP="009715C6">
      <w:pPr>
        <w:jc w:val="center"/>
        <w:rPr>
          <w:b/>
          <w:bCs/>
          <w:sz w:val="36"/>
          <w:szCs w:val="36"/>
          <w:lang w:val="es-GT"/>
        </w:rPr>
      </w:pPr>
    </w:p>
    <w:p w14:paraId="43C1E3A0" w14:textId="6A3F0CEF" w:rsidR="00990FB9" w:rsidRDefault="00E27BE0" w:rsidP="00E27BE0">
      <w:pPr>
        <w:jc w:val="center"/>
        <w:rPr>
          <w:lang w:val="es-GT"/>
        </w:rPr>
      </w:pPr>
      <w:r>
        <w:rPr>
          <w:rStyle w:val="Strong"/>
          <w:sz w:val="36"/>
          <w:szCs w:val="36"/>
          <w:lang w:val="es-GT"/>
        </w:rPr>
        <w:lastRenderedPageBreak/>
        <w:t>Diagrama de Estado</w:t>
      </w:r>
      <w:r>
        <w:rPr>
          <w:rStyle w:val="Strong"/>
          <w:sz w:val="36"/>
          <w:szCs w:val="36"/>
          <w:lang w:val="es-GT"/>
        </w:rPr>
        <w:t>s</w:t>
      </w:r>
      <w:r>
        <w:rPr>
          <w:rStyle w:val="Strong"/>
          <w:sz w:val="36"/>
          <w:szCs w:val="36"/>
          <w:lang w:val="es-GT"/>
        </w:rPr>
        <w:br/>
      </w:r>
      <w:r w:rsidRPr="00E27BE0">
        <w:rPr>
          <w:lang w:val="es-GT"/>
        </w:rPr>
        <w:drawing>
          <wp:inline distT="0" distB="0" distL="0" distR="0" wp14:anchorId="7DF0F45B" wp14:editId="1FDB35BB">
            <wp:extent cx="5943600" cy="1885950"/>
            <wp:effectExtent l="0" t="0" r="0" b="0"/>
            <wp:docPr id="679452854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2854" name="Picture 1" descr="A diagram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GT"/>
        </w:rPr>
        <w:t xml:space="preserve"> </w:t>
      </w:r>
      <w:r w:rsidR="00990FB9">
        <w:rPr>
          <w:lang w:val="es-GT"/>
        </w:rPr>
        <w:br w:type="page"/>
      </w:r>
    </w:p>
    <w:p w14:paraId="797B6F51" w14:textId="77777777" w:rsidR="00E27BE0" w:rsidRDefault="00E27BE0" w:rsidP="00E27BE0">
      <w:pPr>
        <w:jc w:val="center"/>
        <w:rPr>
          <w:lang w:val="es-GT"/>
        </w:rPr>
      </w:pPr>
    </w:p>
    <w:p w14:paraId="576B67EA" w14:textId="77777777" w:rsidR="00F41DB8" w:rsidRPr="00F41DB8" w:rsidRDefault="00F41DB8" w:rsidP="00F41DB8">
      <w:pPr>
        <w:rPr>
          <w:lang w:val="es-GT"/>
        </w:rPr>
      </w:pPr>
    </w:p>
    <w:p w14:paraId="63D0ABE9" w14:textId="429D51F2" w:rsidR="00F41DB8" w:rsidRPr="00F41DB8" w:rsidRDefault="00F41DB8" w:rsidP="00F41DB8">
      <w:pPr>
        <w:jc w:val="both"/>
        <w:rPr>
          <w:lang w:val="es-GT"/>
        </w:rPr>
      </w:pPr>
    </w:p>
    <w:sectPr w:rsidR="00F41DB8" w:rsidRPr="00F4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D0A"/>
    <w:multiLevelType w:val="hybridMultilevel"/>
    <w:tmpl w:val="815C3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4E20"/>
    <w:multiLevelType w:val="hybridMultilevel"/>
    <w:tmpl w:val="DBCA6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0547D"/>
    <w:multiLevelType w:val="hybridMultilevel"/>
    <w:tmpl w:val="EC00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717F1"/>
    <w:multiLevelType w:val="hybridMultilevel"/>
    <w:tmpl w:val="5B1E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154C0"/>
    <w:multiLevelType w:val="hybridMultilevel"/>
    <w:tmpl w:val="2786A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61B49"/>
    <w:multiLevelType w:val="hybridMultilevel"/>
    <w:tmpl w:val="0AC0A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C0C19"/>
    <w:multiLevelType w:val="hybridMultilevel"/>
    <w:tmpl w:val="7534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D5E83"/>
    <w:multiLevelType w:val="hybridMultilevel"/>
    <w:tmpl w:val="0482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10EA8"/>
    <w:multiLevelType w:val="hybridMultilevel"/>
    <w:tmpl w:val="0570F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D3984"/>
    <w:multiLevelType w:val="hybridMultilevel"/>
    <w:tmpl w:val="5BE27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97652"/>
    <w:multiLevelType w:val="hybridMultilevel"/>
    <w:tmpl w:val="D87A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A40C3"/>
    <w:multiLevelType w:val="hybridMultilevel"/>
    <w:tmpl w:val="9B44F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37E3E"/>
    <w:multiLevelType w:val="hybridMultilevel"/>
    <w:tmpl w:val="B2CE0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31F5E"/>
    <w:multiLevelType w:val="hybridMultilevel"/>
    <w:tmpl w:val="1080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A3F13"/>
    <w:multiLevelType w:val="hybridMultilevel"/>
    <w:tmpl w:val="C5283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70AD5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F1ACB"/>
    <w:multiLevelType w:val="hybridMultilevel"/>
    <w:tmpl w:val="0B7CE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E4970"/>
    <w:multiLevelType w:val="hybridMultilevel"/>
    <w:tmpl w:val="2A78A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8640AE"/>
    <w:multiLevelType w:val="hybridMultilevel"/>
    <w:tmpl w:val="1C486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F5F3E"/>
    <w:multiLevelType w:val="hybridMultilevel"/>
    <w:tmpl w:val="403A3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6173A"/>
    <w:multiLevelType w:val="hybridMultilevel"/>
    <w:tmpl w:val="87006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077B3"/>
    <w:multiLevelType w:val="hybridMultilevel"/>
    <w:tmpl w:val="BB74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32553"/>
    <w:multiLevelType w:val="hybridMultilevel"/>
    <w:tmpl w:val="59CEC9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22F4B"/>
    <w:multiLevelType w:val="hybridMultilevel"/>
    <w:tmpl w:val="33582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921D6"/>
    <w:multiLevelType w:val="hybridMultilevel"/>
    <w:tmpl w:val="7EBA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7204A"/>
    <w:multiLevelType w:val="hybridMultilevel"/>
    <w:tmpl w:val="011E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BA3AB3"/>
    <w:multiLevelType w:val="hybridMultilevel"/>
    <w:tmpl w:val="53AA0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2A0C33"/>
    <w:multiLevelType w:val="hybridMultilevel"/>
    <w:tmpl w:val="4586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64F6E"/>
    <w:multiLevelType w:val="hybridMultilevel"/>
    <w:tmpl w:val="EC2E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808808">
    <w:abstractNumId w:val="4"/>
  </w:num>
  <w:num w:numId="2" w16cid:durableId="189103795">
    <w:abstractNumId w:val="14"/>
  </w:num>
  <w:num w:numId="3" w16cid:durableId="503204353">
    <w:abstractNumId w:val="21"/>
  </w:num>
  <w:num w:numId="4" w16cid:durableId="865828113">
    <w:abstractNumId w:val="17"/>
  </w:num>
  <w:num w:numId="5" w16cid:durableId="383525907">
    <w:abstractNumId w:val="6"/>
  </w:num>
  <w:num w:numId="6" w16cid:durableId="1046756218">
    <w:abstractNumId w:val="23"/>
  </w:num>
  <w:num w:numId="7" w16cid:durableId="1616324017">
    <w:abstractNumId w:val="9"/>
  </w:num>
  <w:num w:numId="8" w16cid:durableId="1744254142">
    <w:abstractNumId w:val="11"/>
  </w:num>
  <w:num w:numId="9" w16cid:durableId="1099182187">
    <w:abstractNumId w:val="15"/>
  </w:num>
  <w:num w:numId="10" w16cid:durableId="353384731">
    <w:abstractNumId w:val="27"/>
  </w:num>
  <w:num w:numId="11" w16cid:durableId="1684283246">
    <w:abstractNumId w:val="2"/>
  </w:num>
  <w:num w:numId="12" w16cid:durableId="666522473">
    <w:abstractNumId w:val="7"/>
  </w:num>
  <w:num w:numId="13" w16cid:durableId="1645086451">
    <w:abstractNumId w:val="16"/>
  </w:num>
  <w:num w:numId="14" w16cid:durableId="1755469023">
    <w:abstractNumId w:val="18"/>
  </w:num>
  <w:num w:numId="15" w16cid:durableId="163513970">
    <w:abstractNumId w:val="3"/>
  </w:num>
  <w:num w:numId="16" w16cid:durableId="1653559820">
    <w:abstractNumId w:val="22"/>
  </w:num>
  <w:num w:numId="17" w16cid:durableId="882600589">
    <w:abstractNumId w:val="25"/>
  </w:num>
  <w:num w:numId="18" w16cid:durableId="1099258627">
    <w:abstractNumId w:val="20"/>
  </w:num>
  <w:num w:numId="19" w16cid:durableId="1403336406">
    <w:abstractNumId w:val="24"/>
  </w:num>
  <w:num w:numId="20" w16cid:durableId="693698736">
    <w:abstractNumId w:val="1"/>
  </w:num>
  <w:num w:numId="21" w16cid:durableId="1115977240">
    <w:abstractNumId w:val="19"/>
  </w:num>
  <w:num w:numId="22" w16cid:durableId="186139869">
    <w:abstractNumId w:val="5"/>
  </w:num>
  <w:num w:numId="23" w16cid:durableId="1384402476">
    <w:abstractNumId w:val="12"/>
  </w:num>
  <w:num w:numId="24" w16cid:durableId="811673275">
    <w:abstractNumId w:val="8"/>
  </w:num>
  <w:num w:numId="25" w16cid:durableId="1647004317">
    <w:abstractNumId w:val="13"/>
  </w:num>
  <w:num w:numId="26" w16cid:durableId="868952167">
    <w:abstractNumId w:val="10"/>
  </w:num>
  <w:num w:numId="27" w16cid:durableId="1138761229">
    <w:abstractNumId w:val="0"/>
  </w:num>
  <w:num w:numId="28" w16cid:durableId="20049692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05B8E"/>
    <w:rsid w:val="000115F3"/>
    <w:rsid w:val="00146C6B"/>
    <w:rsid w:val="002D5426"/>
    <w:rsid w:val="003141F6"/>
    <w:rsid w:val="003A5D15"/>
    <w:rsid w:val="00466DED"/>
    <w:rsid w:val="004F6563"/>
    <w:rsid w:val="00617E2B"/>
    <w:rsid w:val="00621E69"/>
    <w:rsid w:val="006E38FC"/>
    <w:rsid w:val="008B1F5C"/>
    <w:rsid w:val="00911E03"/>
    <w:rsid w:val="009715C6"/>
    <w:rsid w:val="00990FB9"/>
    <w:rsid w:val="009B02A7"/>
    <w:rsid w:val="009D1865"/>
    <w:rsid w:val="009E2E69"/>
    <w:rsid w:val="009E6A05"/>
    <w:rsid w:val="00A23A68"/>
    <w:rsid w:val="00A45103"/>
    <w:rsid w:val="00A51553"/>
    <w:rsid w:val="00A938E5"/>
    <w:rsid w:val="00A94C14"/>
    <w:rsid w:val="00AF7E66"/>
    <w:rsid w:val="00BA2E00"/>
    <w:rsid w:val="00BA5092"/>
    <w:rsid w:val="00C367B4"/>
    <w:rsid w:val="00CA653C"/>
    <w:rsid w:val="00D019E4"/>
    <w:rsid w:val="00D615BA"/>
    <w:rsid w:val="00E27BE0"/>
    <w:rsid w:val="00E31737"/>
    <w:rsid w:val="00E40DA2"/>
    <w:rsid w:val="00F122B9"/>
    <w:rsid w:val="00F41DB8"/>
    <w:rsid w:val="00FB1F40"/>
    <w:rsid w:val="17B8C51B"/>
    <w:rsid w:val="226E3743"/>
    <w:rsid w:val="36305B8E"/>
    <w:rsid w:val="69F6B0EB"/>
    <w:rsid w:val="6A6FDFD5"/>
    <w:rsid w:val="7E5E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5B8E"/>
  <w15:chartTrackingRefBased/>
  <w15:docId w15:val="{699A656F-99F8-4FD8-9D99-DC0FBCC9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D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4C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E6A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4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DA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DA2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Strong">
    <w:name w:val="Strong"/>
    <w:basedOn w:val="DefaultParagraphFont"/>
    <w:uiPriority w:val="22"/>
    <w:qFormat/>
    <w:rsid w:val="003141F6"/>
    <w:rPr>
      <w:b/>
      <w:bCs/>
    </w:rPr>
  </w:style>
  <w:style w:type="table" w:styleId="TableGrid">
    <w:name w:val="Table Grid"/>
    <w:basedOn w:val="TableNormal"/>
    <w:uiPriority w:val="39"/>
    <w:rsid w:val="009B0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B02A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20160 - BERNON ISAAC ROMERO LEONARDO</dc:creator>
  <cp:keywords/>
  <dc:description/>
  <cp:lastModifiedBy>20160 - BERNON ISAAC ROMERO LEONARDO</cp:lastModifiedBy>
  <cp:revision>7</cp:revision>
  <cp:lastPrinted>2025-08-19T17:16:00Z</cp:lastPrinted>
  <dcterms:created xsi:type="dcterms:W3CDTF">2025-09-06T01:05:00Z</dcterms:created>
  <dcterms:modified xsi:type="dcterms:W3CDTF">2025-09-06T01:34:00Z</dcterms:modified>
</cp:coreProperties>
</file>