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54C9" w14:textId="77777777" w:rsidR="006561A1" w:rsidRPr="006561A1" w:rsidRDefault="006561A1" w:rsidP="006561A1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color w:val="202122"/>
          <w:spacing w:val="3"/>
          <w:kern w:val="0"/>
          <w:sz w:val="27"/>
          <w:szCs w:val="27"/>
          <w:lang w:eastAsia="en-AU"/>
          <w14:ligatures w14:val="none"/>
        </w:rPr>
      </w:pPr>
      <w:hyperlink r:id="rId5" w:history="1">
        <w:r w:rsidRPr="006561A1">
          <w:rPr>
            <w:rFonts w:ascii="Lato" w:eastAsia="Times New Roman" w:hAnsi="Lato" w:cs="Times New Roman"/>
            <w:color w:val="004489"/>
            <w:spacing w:val="3"/>
            <w:kern w:val="0"/>
            <w:sz w:val="45"/>
            <w:szCs w:val="45"/>
            <w:u w:val="single"/>
            <w:bdr w:val="none" w:sz="0" w:space="0" w:color="auto" w:frame="1"/>
            <w:lang w:eastAsia="en-AU"/>
            <w14:ligatures w14:val="none"/>
          </w:rPr>
          <w:t>Assessment Due Dates</w:t>
        </w:r>
      </w:hyperlink>
    </w:p>
    <w:p w14:paraId="56951A0D" w14:textId="3A7D97F4" w:rsidR="006561A1" w:rsidRPr="006561A1" w:rsidRDefault="006561A1" w:rsidP="006561A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AU"/>
          <w14:ligatures w14:val="none"/>
        </w:rPr>
      </w:pPr>
      <w:r w:rsidRPr="006561A1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:lang w:eastAsia="en-AU"/>
          <w14:ligatures w14:val="none"/>
        </w:rPr>
        <mc:AlternateContent>
          <mc:Choice Requires="wps">
            <w:drawing>
              <wp:inline distT="0" distB="0" distL="0" distR="0" wp14:anchorId="0CC43657" wp14:editId="76411989">
                <wp:extent cx="302260" cy="302260"/>
                <wp:effectExtent l="0" t="0" r="0" b="0"/>
                <wp:docPr id="20084196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D0FCE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160912" w14:textId="77777777" w:rsidR="006561A1" w:rsidRPr="006561A1" w:rsidRDefault="006561A1" w:rsidP="006561A1">
      <w:pPr>
        <w:spacing w:after="300" w:line="240" w:lineRule="auto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44"/>
          <w:szCs w:val="44"/>
          <w:lang w:eastAsia="en-AU"/>
          <w14:ligatures w14:val="none"/>
        </w:rPr>
      </w:pPr>
      <w:r w:rsidRPr="006561A1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36"/>
          <w:szCs w:val="36"/>
          <w:lang w:eastAsia="en-AU"/>
          <w14:ligatures w14:val="none"/>
        </w:rPr>
        <w:t>Assessment Due Dates</w:t>
      </w:r>
    </w:p>
    <w:p w14:paraId="5A66AA6A" w14:textId="77777777" w:rsidR="006561A1" w:rsidRPr="006561A1" w:rsidRDefault="006561A1" w:rsidP="006561A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AU"/>
          <w14:ligatures w14:val="none"/>
        </w:rPr>
      </w:pPr>
      <w:r w:rsidRPr="006561A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AU"/>
          <w14:ligatures w14:val="none"/>
        </w:rPr>
        <w:t>Please note the Assessment for this unit is due:</w:t>
      </w:r>
    </w:p>
    <w:p w14:paraId="2FA48B29" w14:textId="77777777" w:rsidR="006561A1" w:rsidRPr="006561A1" w:rsidRDefault="006561A1" w:rsidP="006561A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AU"/>
          <w14:ligatures w14:val="none"/>
        </w:rPr>
      </w:pPr>
      <w:r w:rsidRPr="006561A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AU"/>
          <w14:ligatures w14:val="none"/>
        </w:rPr>
        <w:t>Assessment Task 1: </w:t>
      </w:r>
      <w:r w:rsidRPr="006561A1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:lang w:eastAsia="en-AU"/>
          <w14:ligatures w14:val="none"/>
        </w:rPr>
        <w:t>16th July 2023</w:t>
      </w:r>
    </w:p>
    <w:p w14:paraId="567B77E3" w14:textId="77777777" w:rsidR="006561A1" w:rsidRDefault="006561A1" w:rsidP="006561A1">
      <w:pPr>
        <w:spacing w:before="120" w:after="240" w:line="240" w:lineRule="auto"/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:lang w:eastAsia="en-AU"/>
          <w14:ligatures w14:val="none"/>
        </w:rPr>
      </w:pPr>
      <w:r w:rsidRPr="006561A1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lang w:eastAsia="en-AU"/>
          <w14:ligatures w14:val="none"/>
        </w:rPr>
        <w:t>Assessment Task 2: </w:t>
      </w:r>
      <w:r w:rsidRPr="006561A1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:lang w:eastAsia="en-AU"/>
          <w14:ligatures w14:val="none"/>
        </w:rPr>
        <w:t>30th July 2023</w:t>
      </w:r>
    </w:p>
    <w:p w14:paraId="1CB01667" w14:textId="77777777" w:rsidR="006561A1" w:rsidRPr="006561A1" w:rsidRDefault="006561A1" w:rsidP="006561A1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AU"/>
          <w14:ligatures w14:val="none"/>
        </w:rPr>
      </w:pPr>
    </w:p>
    <w:p w14:paraId="59B3310E" w14:textId="77777777" w:rsidR="006561A1" w:rsidRDefault="006561A1" w:rsidP="006561A1">
      <w:pPr>
        <w:spacing w:before="120" w:after="240" w:line="240" w:lineRule="auto"/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Before you attempt the assessment for this unit make sure you have completed the following steps:</w:t>
      </w:r>
    </w:p>
    <w:p w14:paraId="1476A5E6" w14:textId="77777777" w:rsidR="006561A1" w:rsidRPr="006561A1" w:rsidRDefault="006561A1" w:rsidP="006561A1">
      <w:pPr>
        <w:spacing w:before="120" w:after="240" w:line="240" w:lineRule="auto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</w:p>
    <w:p w14:paraId="3F1DF57E" w14:textId="77777777" w:rsidR="006561A1" w:rsidRPr="006561A1" w:rsidRDefault="006561A1" w:rsidP="006561A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Worked your way through the learning content, completing readings, activities and participating in Discussion Forums.</w:t>
      </w:r>
    </w:p>
    <w:p w14:paraId="4A6DCE03" w14:textId="26C7192F" w:rsidR="006561A1" w:rsidRPr="006561A1" w:rsidRDefault="006561A1" w:rsidP="006561A1">
      <w:pPr>
        <w:spacing w:after="0" w:line="240" w:lineRule="auto"/>
        <w:ind w:left="720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 </w:t>
      </w:r>
    </w:p>
    <w:p w14:paraId="2E49715C" w14:textId="2E096DCC" w:rsidR="006561A1" w:rsidRPr="006561A1" w:rsidRDefault="006561A1" w:rsidP="006430A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Reviewed the articles in Supplementary resources</w:t>
      </w:r>
    </w:p>
    <w:p w14:paraId="233B200E" w14:textId="77777777" w:rsidR="006561A1" w:rsidRPr="006561A1" w:rsidRDefault="006561A1" w:rsidP="006561A1">
      <w:pPr>
        <w:spacing w:after="0" w:line="240" w:lineRule="auto"/>
        <w:ind w:left="720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</w:p>
    <w:p w14:paraId="1B3AFA67" w14:textId="77777777" w:rsidR="006561A1" w:rsidRPr="006561A1" w:rsidRDefault="006561A1" w:rsidP="006561A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Watched the assessment overview video and PowerPoint presentation located under the Content-- Assessment Help tab.</w:t>
      </w:r>
    </w:p>
    <w:p w14:paraId="6A678009" w14:textId="77777777" w:rsidR="006561A1" w:rsidRPr="006561A1" w:rsidRDefault="006561A1" w:rsidP="006561A1">
      <w:pPr>
        <w:spacing w:after="0" w:line="240" w:lineRule="auto"/>
        <w:ind w:left="720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</w:p>
    <w:p w14:paraId="40A5096D" w14:textId="77777777" w:rsidR="006561A1" w:rsidRPr="006561A1" w:rsidRDefault="006561A1" w:rsidP="006561A1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2122"/>
          <w:spacing w:val="3"/>
          <w:kern w:val="0"/>
          <w:lang w:eastAsia="en-AU"/>
          <w14:ligatures w14:val="none"/>
        </w:rPr>
      </w:pPr>
      <w:r w:rsidRPr="006561A1">
        <w:rPr>
          <w:rFonts w:ascii="Lato" w:eastAsia="Times New Roman" w:hAnsi="Lato" w:cs="Calibri"/>
          <w:color w:val="202122"/>
          <w:spacing w:val="3"/>
          <w:kern w:val="0"/>
          <w:sz w:val="29"/>
          <w:szCs w:val="29"/>
          <w:lang w:eastAsia="en-AU"/>
          <w14:ligatures w14:val="none"/>
        </w:rPr>
        <w:t>Posted any queries you may have on the Discussion Forum: </w:t>
      </w:r>
    </w:p>
    <w:p w14:paraId="70439CDE" w14:textId="77777777" w:rsidR="001860C8" w:rsidRDefault="001860C8"/>
    <w:sectPr w:rsidR="0018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07DF"/>
    <w:multiLevelType w:val="multilevel"/>
    <w:tmpl w:val="55B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85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A1"/>
    <w:rsid w:val="001860C8"/>
    <w:rsid w:val="0065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2A5B"/>
  <w15:chartTrackingRefBased/>
  <w15:docId w15:val="{8C4801D4-CD66-4391-9502-B9F3CBF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6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1A1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61A1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61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6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561A1"/>
    <w:rPr>
      <w:b/>
      <w:bCs/>
    </w:rPr>
  </w:style>
  <w:style w:type="paragraph" w:styleId="ListParagraph">
    <w:name w:val="List Paragraph"/>
    <w:basedOn w:val="Normal"/>
    <w:uiPriority w:val="34"/>
    <w:qFormat/>
    <w:rsid w:val="0065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5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581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012">
          <w:marLeft w:val="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nect.tafeqld.edu.au/d2l/le/news/516190/824449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</cp:revision>
  <dcterms:created xsi:type="dcterms:W3CDTF">2023-06-02T00:41:00Z</dcterms:created>
  <dcterms:modified xsi:type="dcterms:W3CDTF">2023-06-02T00:42:00Z</dcterms:modified>
</cp:coreProperties>
</file>