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78BF2" w14:textId="77777777" w:rsidR="005B0452" w:rsidRPr="005B0452" w:rsidRDefault="005B0452" w:rsidP="005B0452">
      <w:pPr>
        <w:rPr>
          <w:b/>
          <w:bCs/>
        </w:rPr>
      </w:pPr>
      <w:r w:rsidRPr="005B0452">
        <w:rPr>
          <w:b/>
          <w:bCs/>
        </w:rPr>
        <w:t>4th Place - Stacking Ensemble using XGB only</w:t>
      </w:r>
    </w:p>
    <w:p w14:paraId="1DC0B688" w14:textId="77777777" w:rsidR="005B0452" w:rsidRPr="005B0452" w:rsidRDefault="005B0452" w:rsidP="005B0452">
      <w:proofErr w:type="gramStart"/>
      <w:r w:rsidRPr="005B0452">
        <w:t>Thanks</w:t>
      </w:r>
      <w:proofErr w:type="gramEnd"/>
      <w:r w:rsidRPr="005B0452">
        <w:t xml:space="preserve"> Kaggle for this fun playground competition! As my first playground competition, this experience has been incredibly valuable. I've learned numerous ML techniques from the generous Kaggle community members who shared their approaches.</w:t>
      </w:r>
    </w:p>
    <w:p w14:paraId="05273D60" w14:textId="77777777" w:rsidR="005B0452" w:rsidRPr="005B0452" w:rsidRDefault="005B0452" w:rsidP="005B0452">
      <w:pPr>
        <w:rPr>
          <w:b/>
          <w:bCs/>
        </w:rPr>
      </w:pPr>
      <w:r w:rsidRPr="005B0452">
        <w:rPr>
          <w:b/>
          <w:bCs/>
        </w:rPr>
        <w:t>Final Submissions</w:t>
      </w:r>
    </w:p>
    <w:p w14:paraId="4D6A47AB" w14:textId="77777777" w:rsidR="005B0452" w:rsidRPr="005B0452" w:rsidRDefault="005B0452" w:rsidP="005B0452">
      <w:pPr>
        <w:numPr>
          <w:ilvl w:val="0"/>
          <w:numId w:val="1"/>
        </w:numPr>
      </w:pPr>
      <w:r w:rsidRPr="005B0452">
        <w:rPr>
          <w:b/>
          <w:bCs/>
        </w:rPr>
        <w:t>Best CV (0.3842 CV score)</w:t>
      </w:r>
      <w:r w:rsidRPr="005B0452">
        <w:t>: 50-model ensemble using XGB</w:t>
      </w:r>
    </w:p>
    <w:p w14:paraId="014C4304" w14:textId="77777777" w:rsidR="005B0452" w:rsidRPr="005B0452" w:rsidRDefault="005B0452" w:rsidP="005B0452">
      <w:pPr>
        <w:numPr>
          <w:ilvl w:val="0"/>
          <w:numId w:val="1"/>
        </w:numPr>
      </w:pPr>
      <w:r w:rsidRPr="005B0452">
        <w:rPr>
          <w:b/>
          <w:bCs/>
        </w:rPr>
        <w:t>Best LB</w:t>
      </w:r>
      <w:r w:rsidRPr="005B0452">
        <w:t>: (0.38384 public score and 0.38454 private score)</w:t>
      </w:r>
    </w:p>
    <w:p w14:paraId="65B3A666" w14:textId="77777777" w:rsidR="005B0452" w:rsidRPr="005B0452" w:rsidRDefault="005B0452" w:rsidP="005B0452">
      <w:pPr>
        <w:rPr>
          <w:b/>
          <w:bCs/>
        </w:rPr>
      </w:pPr>
      <w:r w:rsidRPr="005B0452">
        <w:rPr>
          <w:b/>
          <w:bCs/>
        </w:rPr>
        <w:t>Ensemble Architecture</w:t>
      </w:r>
    </w:p>
    <w:p w14:paraId="38038EDE" w14:textId="77777777" w:rsidR="005B0452" w:rsidRPr="005B0452" w:rsidRDefault="005B0452" w:rsidP="005B0452">
      <w:r w:rsidRPr="005B0452">
        <w:t xml:space="preserve">The winning approach was an ensemble with </w:t>
      </w:r>
      <w:proofErr w:type="spellStart"/>
      <w:r w:rsidRPr="005B0452">
        <w:t>XGBoost</w:t>
      </w:r>
      <w:proofErr w:type="spellEnd"/>
      <w:r w:rsidRPr="005B0452">
        <w:t xml:space="preserve"> only and it contained the following:</w:t>
      </w:r>
    </w:p>
    <w:p w14:paraId="7B8CAA98" w14:textId="77777777" w:rsidR="005B0452" w:rsidRPr="005B0452" w:rsidRDefault="005B0452" w:rsidP="005B0452">
      <w:pPr>
        <w:rPr>
          <w:b/>
          <w:bCs/>
        </w:rPr>
      </w:pPr>
      <w:r w:rsidRPr="005B0452">
        <w:rPr>
          <w:b/>
          <w:bCs/>
        </w:rPr>
        <w:t xml:space="preserve">1. </w:t>
      </w:r>
      <w:proofErr w:type="spellStart"/>
      <w:r w:rsidRPr="005B0452">
        <w:rPr>
          <w:b/>
          <w:bCs/>
        </w:rPr>
        <w:t>TabTransformer</w:t>
      </w:r>
      <w:proofErr w:type="spellEnd"/>
      <w:r w:rsidRPr="005B0452">
        <w:rPr>
          <w:b/>
          <w:bCs/>
        </w:rPr>
        <w:t xml:space="preserve"> Models (3 total)</w:t>
      </w:r>
    </w:p>
    <w:p w14:paraId="5E798227" w14:textId="77777777" w:rsidR="005B0452" w:rsidRPr="005B0452" w:rsidRDefault="005B0452" w:rsidP="005B0452">
      <w:pPr>
        <w:numPr>
          <w:ilvl w:val="0"/>
          <w:numId w:val="2"/>
        </w:numPr>
      </w:pPr>
      <w:r w:rsidRPr="005B0452">
        <w:t xml:space="preserve">2 </w:t>
      </w:r>
      <w:proofErr w:type="spellStart"/>
      <w:r w:rsidRPr="005B0452">
        <w:t>TabTransformers</w:t>
      </w:r>
      <w:proofErr w:type="spellEnd"/>
      <w:r w:rsidRPr="005B0452">
        <w:t xml:space="preserve"> with feature engineering</w:t>
      </w:r>
    </w:p>
    <w:p w14:paraId="7682F299" w14:textId="77777777" w:rsidR="005B0452" w:rsidRPr="005B0452" w:rsidRDefault="005B0452" w:rsidP="005B0452">
      <w:pPr>
        <w:numPr>
          <w:ilvl w:val="0"/>
          <w:numId w:val="2"/>
        </w:numPr>
      </w:pPr>
      <w:r w:rsidRPr="005B0452">
        <w:t xml:space="preserve">1 </w:t>
      </w:r>
      <w:proofErr w:type="spellStart"/>
      <w:r w:rsidRPr="005B0452">
        <w:t>TabTransformer</w:t>
      </w:r>
      <w:proofErr w:type="spellEnd"/>
      <w:r w:rsidRPr="005B0452">
        <w:t xml:space="preserve"> without feature engineering</w:t>
      </w:r>
      <w:r w:rsidRPr="005B0452">
        <w:br/>
      </w:r>
      <w:r w:rsidRPr="005B0452">
        <w:rPr>
          <w:i/>
          <w:iCs/>
        </w:rPr>
        <w:t>Reference: </w:t>
      </w:r>
      <w:proofErr w:type="spellStart"/>
      <w:r w:rsidRPr="005B0452">
        <w:rPr>
          <w:i/>
          <w:iCs/>
        </w:rPr>
        <w:fldChar w:fldCharType="begin"/>
      </w:r>
      <w:r w:rsidRPr="005B0452">
        <w:rPr>
          <w:i/>
          <w:iCs/>
        </w:rPr>
        <w:instrText>HYPERLINK "https://www.kaggle.com/code/omidbaghchehsaraei/tabtransformer-cv-0-35327-lb-0-36542" \t "_blank"</w:instrText>
      </w:r>
      <w:r w:rsidRPr="005B0452">
        <w:rPr>
          <w:i/>
          <w:iCs/>
        </w:rPr>
      </w:r>
      <w:r w:rsidRPr="005B0452">
        <w:rPr>
          <w:i/>
          <w:iCs/>
        </w:rPr>
        <w:fldChar w:fldCharType="separate"/>
      </w:r>
      <w:r w:rsidRPr="005B0452">
        <w:rPr>
          <w:rStyle w:val="Hyperlink"/>
          <w:i/>
          <w:iCs/>
        </w:rPr>
        <w:t>TabTransformer</w:t>
      </w:r>
      <w:proofErr w:type="spellEnd"/>
      <w:r w:rsidRPr="005B0452">
        <w:fldChar w:fldCharType="end"/>
      </w:r>
    </w:p>
    <w:p w14:paraId="18A1CF05" w14:textId="77777777" w:rsidR="005B0452" w:rsidRPr="005B0452" w:rsidRDefault="005B0452" w:rsidP="005B0452">
      <w:pPr>
        <w:rPr>
          <w:b/>
          <w:bCs/>
        </w:rPr>
      </w:pPr>
      <w:r w:rsidRPr="005B0452">
        <w:rPr>
          <w:b/>
          <w:bCs/>
        </w:rPr>
        <w:t>2. Gradient Boosting Models</w:t>
      </w:r>
    </w:p>
    <w:p w14:paraId="128FBAFA" w14:textId="77777777" w:rsidR="005B0452" w:rsidRPr="005B0452" w:rsidRDefault="005B0452" w:rsidP="005B0452">
      <w:pPr>
        <w:numPr>
          <w:ilvl w:val="0"/>
          <w:numId w:val="3"/>
        </w:numPr>
      </w:pPr>
      <w:r w:rsidRPr="005B0452">
        <w:rPr>
          <w:b/>
          <w:bCs/>
        </w:rPr>
        <w:t>YDF</w:t>
      </w:r>
      <w:r w:rsidRPr="005B0452">
        <w:t>: 2 models (no FE)</w:t>
      </w:r>
    </w:p>
    <w:p w14:paraId="2F04B93A" w14:textId="77777777" w:rsidR="005B0452" w:rsidRPr="005B0452" w:rsidRDefault="005B0452" w:rsidP="005B0452">
      <w:pPr>
        <w:numPr>
          <w:ilvl w:val="0"/>
          <w:numId w:val="3"/>
        </w:numPr>
      </w:pPr>
      <w:proofErr w:type="spellStart"/>
      <w:r w:rsidRPr="005B0452">
        <w:rPr>
          <w:b/>
          <w:bCs/>
        </w:rPr>
        <w:t>CatBoost</w:t>
      </w:r>
      <w:proofErr w:type="spellEnd"/>
      <w:r w:rsidRPr="005B0452">
        <w:t>: 3 models (2 with FE, 1 with feature selection)</w:t>
      </w:r>
    </w:p>
    <w:p w14:paraId="6342A695" w14:textId="77777777" w:rsidR="005B0452" w:rsidRPr="005B0452" w:rsidRDefault="005B0452" w:rsidP="005B0452">
      <w:pPr>
        <w:numPr>
          <w:ilvl w:val="0"/>
          <w:numId w:val="3"/>
        </w:numPr>
      </w:pPr>
      <w:proofErr w:type="spellStart"/>
      <w:r w:rsidRPr="005B0452">
        <w:rPr>
          <w:b/>
          <w:bCs/>
        </w:rPr>
        <w:t>LightGBM</w:t>
      </w:r>
      <w:proofErr w:type="spellEnd"/>
      <w:r w:rsidRPr="005B0452">
        <w:t>: ~10 models including:</w:t>
      </w:r>
    </w:p>
    <w:p w14:paraId="0EFD8B08" w14:textId="77777777" w:rsidR="005B0452" w:rsidRPr="005B0452" w:rsidRDefault="005B0452" w:rsidP="005B0452">
      <w:pPr>
        <w:numPr>
          <w:ilvl w:val="1"/>
          <w:numId w:val="3"/>
        </w:numPr>
      </w:pPr>
      <w:r w:rsidRPr="005B0452">
        <w:t>Standard LGBM with/without FE</w:t>
      </w:r>
    </w:p>
    <w:p w14:paraId="2FCB70C6" w14:textId="77777777" w:rsidR="005B0452" w:rsidRPr="005B0452" w:rsidRDefault="005B0452" w:rsidP="005B0452">
      <w:pPr>
        <w:numPr>
          <w:ilvl w:val="1"/>
          <w:numId w:val="3"/>
        </w:numPr>
      </w:pPr>
      <w:r w:rsidRPr="005B0452">
        <w:t>LGBM GOSS</w:t>
      </w:r>
    </w:p>
    <w:p w14:paraId="2AB21E9E" w14:textId="77777777" w:rsidR="005B0452" w:rsidRPr="005B0452" w:rsidRDefault="005B0452" w:rsidP="005B0452">
      <w:pPr>
        <w:numPr>
          <w:ilvl w:val="1"/>
          <w:numId w:val="3"/>
        </w:numPr>
      </w:pPr>
      <w:r w:rsidRPr="005B0452">
        <w:t>Different feature combinations</w:t>
      </w:r>
    </w:p>
    <w:p w14:paraId="0E4D6034" w14:textId="77777777" w:rsidR="005B0452" w:rsidRPr="005B0452" w:rsidRDefault="005B0452" w:rsidP="005B0452">
      <w:pPr>
        <w:numPr>
          <w:ilvl w:val="0"/>
          <w:numId w:val="3"/>
        </w:numPr>
      </w:pPr>
      <w:proofErr w:type="spellStart"/>
      <w:r w:rsidRPr="005B0452">
        <w:rPr>
          <w:b/>
          <w:bCs/>
        </w:rPr>
        <w:t>XGBoost</w:t>
      </w:r>
      <w:proofErr w:type="spellEnd"/>
      <w:r w:rsidRPr="005B0452">
        <w:t>: Multiple configurations:</w:t>
      </w:r>
    </w:p>
    <w:p w14:paraId="49706556" w14:textId="77777777" w:rsidR="005B0452" w:rsidRPr="005B0452" w:rsidRDefault="005B0452" w:rsidP="005B0452">
      <w:pPr>
        <w:numPr>
          <w:ilvl w:val="1"/>
          <w:numId w:val="3"/>
        </w:numPr>
      </w:pPr>
      <w:r w:rsidRPr="005B0452">
        <w:t>Original data only</w:t>
      </w:r>
    </w:p>
    <w:p w14:paraId="77EC61CA" w14:textId="77777777" w:rsidR="005B0452" w:rsidRPr="005B0452" w:rsidRDefault="005B0452" w:rsidP="005B0452">
      <w:pPr>
        <w:numPr>
          <w:ilvl w:val="1"/>
          <w:numId w:val="3"/>
        </w:numPr>
      </w:pPr>
      <w:r w:rsidRPr="005B0452">
        <w:t>Augmented data</w:t>
      </w:r>
    </w:p>
    <w:p w14:paraId="42708283" w14:textId="77777777" w:rsidR="005B0452" w:rsidRPr="005B0452" w:rsidRDefault="005B0452" w:rsidP="005B0452">
      <w:pPr>
        <w:numPr>
          <w:ilvl w:val="1"/>
          <w:numId w:val="3"/>
        </w:numPr>
      </w:pPr>
      <w:r w:rsidRPr="005B0452">
        <w:t xml:space="preserve">Repeated </w:t>
      </w:r>
      <w:proofErr w:type="spellStart"/>
      <w:r w:rsidRPr="005B0452">
        <w:t>KFold</w:t>
      </w:r>
      <w:proofErr w:type="spellEnd"/>
    </w:p>
    <w:p w14:paraId="714BA671" w14:textId="77777777" w:rsidR="005B0452" w:rsidRPr="005B0452" w:rsidRDefault="005B0452" w:rsidP="005B0452">
      <w:pPr>
        <w:numPr>
          <w:ilvl w:val="1"/>
          <w:numId w:val="3"/>
        </w:numPr>
      </w:pPr>
      <w:r w:rsidRPr="005B0452">
        <w:t>Diverse feature sets</w:t>
      </w:r>
    </w:p>
    <w:p w14:paraId="7E3D287F" w14:textId="77777777" w:rsidR="005B0452" w:rsidRPr="005B0452" w:rsidRDefault="005B0452" w:rsidP="005B0452">
      <w:pPr>
        <w:rPr>
          <w:b/>
          <w:bCs/>
        </w:rPr>
      </w:pPr>
      <w:r w:rsidRPr="005B0452">
        <w:rPr>
          <w:b/>
          <w:bCs/>
        </w:rPr>
        <w:t>3. Neural Networks (6 total)</w:t>
      </w:r>
    </w:p>
    <w:p w14:paraId="0B477C43" w14:textId="77777777" w:rsidR="005B0452" w:rsidRPr="005B0452" w:rsidRDefault="005B0452" w:rsidP="005B0452">
      <w:pPr>
        <w:numPr>
          <w:ilvl w:val="0"/>
          <w:numId w:val="4"/>
        </w:numPr>
      </w:pPr>
      <w:r w:rsidRPr="005B0452">
        <w:lastRenderedPageBreak/>
        <w:t>Various architectures with different feature engineering</w:t>
      </w:r>
      <w:r w:rsidRPr="005B0452">
        <w:br/>
      </w:r>
      <w:r w:rsidRPr="005B0452">
        <w:rPr>
          <w:i/>
          <w:iCs/>
        </w:rPr>
        <w:t>Reference: </w:t>
      </w:r>
      <w:hyperlink r:id="rId5" w:tgtFrame="_blank" w:history="1">
        <w:r w:rsidRPr="005B0452">
          <w:rPr>
            <w:rStyle w:val="Hyperlink"/>
            <w:i/>
            <w:iCs/>
          </w:rPr>
          <w:t>NN</w:t>
        </w:r>
      </w:hyperlink>
    </w:p>
    <w:p w14:paraId="5076CE03" w14:textId="77777777" w:rsidR="005B0452" w:rsidRPr="005B0452" w:rsidRDefault="005B0452" w:rsidP="005B0452">
      <w:pPr>
        <w:rPr>
          <w:b/>
          <w:bCs/>
        </w:rPr>
      </w:pPr>
      <w:r w:rsidRPr="005B0452">
        <w:rPr>
          <w:b/>
          <w:bCs/>
        </w:rPr>
        <w:t>4. Other Models</w:t>
      </w:r>
    </w:p>
    <w:p w14:paraId="78CA215A" w14:textId="77777777" w:rsidR="005B0452" w:rsidRPr="005B0452" w:rsidRDefault="005B0452" w:rsidP="005B0452">
      <w:pPr>
        <w:numPr>
          <w:ilvl w:val="0"/>
          <w:numId w:val="5"/>
        </w:numPr>
      </w:pPr>
      <w:r w:rsidRPr="005B0452">
        <w:t xml:space="preserve">2 </w:t>
      </w:r>
      <w:proofErr w:type="spellStart"/>
      <w:r w:rsidRPr="005B0452">
        <w:t>AutoGluon</w:t>
      </w:r>
      <w:proofErr w:type="spellEnd"/>
      <w:r w:rsidRPr="005B0452">
        <w:t xml:space="preserve"> models with FE</w:t>
      </w:r>
    </w:p>
    <w:p w14:paraId="7D6E78D8" w14:textId="77777777" w:rsidR="005B0452" w:rsidRPr="005B0452" w:rsidRDefault="005B0452" w:rsidP="005B0452">
      <w:pPr>
        <w:numPr>
          <w:ilvl w:val="0"/>
          <w:numId w:val="5"/>
        </w:numPr>
      </w:pPr>
      <w:r w:rsidRPr="005B0452">
        <w:t>2 Random Forests (no FE)</w:t>
      </w:r>
    </w:p>
    <w:p w14:paraId="121F001D" w14:textId="77777777" w:rsidR="005B0452" w:rsidRPr="005B0452" w:rsidRDefault="005B0452" w:rsidP="005B0452">
      <w:pPr>
        <w:numPr>
          <w:ilvl w:val="0"/>
          <w:numId w:val="5"/>
        </w:numPr>
      </w:pPr>
      <w:r w:rsidRPr="005B0452">
        <w:t>Linear models:</w:t>
      </w:r>
    </w:p>
    <w:p w14:paraId="4A5425F0" w14:textId="77777777" w:rsidR="005B0452" w:rsidRPr="005B0452" w:rsidRDefault="005B0452" w:rsidP="005B0452">
      <w:pPr>
        <w:numPr>
          <w:ilvl w:val="1"/>
          <w:numId w:val="5"/>
        </w:numPr>
      </w:pPr>
      <w:r w:rsidRPr="005B0452">
        <w:t>1 Linear Regression</w:t>
      </w:r>
    </w:p>
    <w:p w14:paraId="19403405" w14:textId="77777777" w:rsidR="005B0452" w:rsidRPr="005B0452" w:rsidRDefault="005B0452" w:rsidP="005B0452">
      <w:pPr>
        <w:numPr>
          <w:ilvl w:val="1"/>
          <w:numId w:val="5"/>
        </w:numPr>
      </w:pPr>
      <w:r w:rsidRPr="005B0452">
        <w:t>1 SGD model</w:t>
      </w:r>
      <w:r w:rsidRPr="005B0452">
        <w:br/>
      </w:r>
      <w:r w:rsidRPr="005B0452">
        <w:rPr>
          <w:i/>
          <w:iCs/>
        </w:rPr>
        <w:t>Reference: </w:t>
      </w:r>
      <w:hyperlink r:id="rId6" w:tgtFrame="_blank" w:history="1">
        <w:r w:rsidRPr="005B0452">
          <w:rPr>
            <w:rStyle w:val="Hyperlink"/>
            <w:i/>
            <w:iCs/>
          </w:rPr>
          <w:t>Linear Regression</w:t>
        </w:r>
      </w:hyperlink>
    </w:p>
    <w:p w14:paraId="2DB673CB" w14:textId="77777777" w:rsidR="009853C9" w:rsidRDefault="009853C9"/>
    <w:sectPr w:rsidR="0098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85292"/>
    <w:multiLevelType w:val="multilevel"/>
    <w:tmpl w:val="F54C2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4755C3"/>
    <w:multiLevelType w:val="multilevel"/>
    <w:tmpl w:val="C8F2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E4371C"/>
    <w:multiLevelType w:val="multilevel"/>
    <w:tmpl w:val="D024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C44362"/>
    <w:multiLevelType w:val="multilevel"/>
    <w:tmpl w:val="984E9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C82628"/>
    <w:multiLevelType w:val="multilevel"/>
    <w:tmpl w:val="17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9941752">
    <w:abstractNumId w:val="4"/>
  </w:num>
  <w:num w:numId="2" w16cid:durableId="762997030">
    <w:abstractNumId w:val="2"/>
  </w:num>
  <w:num w:numId="3" w16cid:durableId="111285162">
    <w:abstractNumId w:val="0"/>
  </w:num>
  <w:num w:numId="4" w16cid:durableId="815029118">
    <w:abstractNumId w:val="1"/>
  </w:num>
  <w:num w:numId="5" w16cid:durableId="117602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452"/>
    <w:rsid w:val="005B0452"/>
    <w:rsid w:val="00636F15"/>
    <w:rsid w:val="009853C9"/>
    <w:rsid w:val="00C17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EA0CD"/>
  <w15:chartTrackingRefBased/>
  <w15:docId w15:val="{20B0A54F-7F5A-4766-A784-F0A70F2C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4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04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0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0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0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0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4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0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0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0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0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0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452"/>
    <w:rPr>
      <w:rFonts w:eastAsiaTheme="majorEastAsia" w:cstheme="majorBidi"/>
      <w:color w:val="272727" w:themeColor="text1" w:themeTint="D8"/>
    </w:rPr>
  </w:style>
  <w:style w:type="paragraph" w:styleId="Title">
    <w:name w:val="Title"/>
    <w:basedOn w:val="Normal"/>
    <w:next w:val="Normal"/>
    <w:link w:val="TitleChar"/>
    <w:uiPriority w:val="10"/>
    <w:qFormat/>
    <w:rsid w:val="005B0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452"/>
    <w:pPr>
      <w:spacing w:before="160"/>
      <w:jc w:val="center"/>
    </w:pPr>
    <w:rPr>
      <w:i/>
      <w:iCs/>
      <w:color w:val="404040" w:themeColor="text1" w:themeTint="BF"/>
    </w:rPr>
  </w:style>
  <w:style w:type="character" w:customStyle="1" w:styleId="QuoteChar">
    <w:name w:val="Quote Char"/>
    <w:basedOn w:val="DefaultParagraphFont"/>
    <w:link w:val="Quote"/>
    <w:uiPriority w:val="29"/>
    <w:rsid w:val="005B0452"/>
    <w:rPr>
      <w:i/>
      <w:iCs/>
      <w:color w:val="404040" w:themeColor="text1" w:themeTint="BF"/>
    </w:rPr>
  </w:style>
  <w:style w:type="paragraph" w:styleId="ListParagraph">
    <w:name w:val="List Paragraph"/>
    <w:basedOn w:val="Normal"/>
    <w:uiPriority w:val="34"/>
    <w:qFormat/>
    <w:rsid w:val="005B0452"/>
    <w:pPr>
      <w:ind w:left="720"/>
      <w:contextualSpacing/>
    </w:pPr>
  </w:style>
  <w:style w:type="character" w:styleId="IntenseEmphasis">
    <w:name w:val="Intense Emphasis"/>
    <w:basedOn w:val="DefaultParagraphFont"/>
    <w:uiPriority w:val="21"/>
    <w:qFormat/>
    <w:rsid w:val="005B0452"/>
    <w:rPr>
      <w:i/>
      <w:iCs/>
      <w:color w:val="2F5496" w:themeColor="accent1" w:themeShade="BF"/>
    </w:rPr>
  </w:style>
  <w:style w:type="paragraph" w:styleId="IntenseQuote">
    <w:name w:val="Intense Quote"/>
    <w:basedOn w:val="Normal"/>
    <w:next w:val="Normal"/>
    <w:link w:val="IntenseQuoteChar"/>
    <w:uiPriority w:val="30"/>
    <w:qFormat/>
    <w:rsid w:val="005B0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0452"/>
    <w:rPr>
      <w:i/>
      <w:iCs/>
      <w:color w:val="2F5496" w:themeColor="accent1" w:themeShade="BF"/>
    </w:rPr>
  </w:style>
  <w:style w:type="character" w:styleId="IntenseReference">
    <w:name w:val="Intense Reference"/>
    <w:basedOn w:val="DefaultParagraphFont"/>
    <w:uiPriority w:val="32"/>
    <w:qFormat/>
    <w:rsid w:val="005B0452"/>
    <w:rPr>
      <w:b/>
      <w:bCs/>
      <w:smallCaps/>
      <w:color w:val="2F5496" w:themeColor="accent1" w:themeShade="BF"/>
      <w:spacing w:val="5"/>
    </w:rPr>
  </w:style>
  <w:style w:type="character" w:styleId="Hyperlink">
    <w:name w:val="Hyperlink"/>
    <w:basedOn w:val="DefaultParagraphFont"/>
    <w:uiPriority w:val="99"/>
    <w:unhideWhenUsed/>
    <w:rsid w:val="005B0452"/>
    <w:rPr>
      <w:color w:val="0563C1" w:themeColor="hyperlink"/>
      <w:u w:val="single"/>
    </w:rPr>
  </w:style>
  <w:style w:type="character" w:styleId="UnresolvedMention">
    <w:name w:val="Unresolved Mention"/>
    <w:basedOn w:val="DefaultParagraphFont"/>
    <w:uiPriority w:val="99"/>
    <w:semiHidden/>
    <w:unhideWhenUsed/>
    <w:rsid w:val="005B04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7558415">
      <w:bodyDiv w:val="1"/>
      <w:marLeft w:val="0"/>
      <w:marRight w:val="0"/>
      <w:marTop w:val="0"/>
      <w:marBottom w:val="0"/>
      <w:divBdr>
        <w:top w:val="none" w:sz="0" w:space="0" w:color="auto"/>
        <w:left w:val="none" w:sz="0" w:space="0" w:color="auto"/>
        <w:bottom w:val="none" w:sz="0" w:space="0" w:color="auto"/>
        <w:right w:val="none" w:sz="0" w:space="0" w:color="auto"/>
      </w:divBdr>
      <w:divsChild>
        <w:div w:id="1083185515">
          <w:marLeft w:val="0"/>
          <w:marRight w:val="0"/>
          <w:marTop w:val="0"/>
          <w:marBottom w:val="0"/>
          <w:divBdr>
            <w:top w:val="none" w:sz="0" w:space="0" w:color="auto"/>
            <w:left w:val="none" w:sz="0" w:space="0" w:color="auto"/>
            <w:bottom w:val="none" w:sz="0" w:space="0" w:color="auto"/>
            <w:right w:val="none" w:sz="0" w:space="0" w:color="auto"/>
          </w:divBdr>
          <w:divsChild>
            <w:div w:id="969870115">
              <w:marLeft w:val="0"/>
              <w:marRight w:val="0"/>
              <w:marTop w:val="0"/>
              <w:marBottom w:val="0"/>
              <w:divBdr>
                <w:top w:val="none" w:sz="0" w:space="0" w:color="auto"/>
                <w:left w:val="none" w:sz="0" w:space="0" w:color="auto"/>
                <w:bottom w:val="none" w:sz="0" w:space="0" w:color="auto"/>
                <w:right w:val="none" w:sz="0" w:space="0" w:color="auto"/>
              </w:divBdr>
              <w:divsChild>
                <w:div w:id="130850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9142">
      <w:bodyDiv w:val="1"/>
      <w:marLeft w:val="0"/>
      <w:marRight w:val="0"/>
      <w:marTop w:val="0"/>
      <w:marBottom w:val="0"/>
      <w:divBdr>
        <w:top w:val="none" w:sz="0" w:space="0" w:color="auto"/>
        <w:left w:val="none" w:sz="0" w:space="0" w:color="auto"/>
        <w:bottom w:val="none" w:sz="0" w:space="0" w:color="auto"/>
        <w:right w:val="none" w:sz="0" w:space="0" w:color="auto"/>
      </w:divBdr>
      <w:divsChild>
        <w:div w:id="790973952">
          <w:marLeft w:val="0"/>
          <w:marRight w:val="0"/>
          <w:marTop w:val="0"/>
          <w:marBottom w:val="0"/>
          <w:divBdr>
            <w:top w:val="none" w:sz="0" w:space="0" w:color="auto"/>
            <w:left w:val="none" w:sz="0" w:space="0" w:color="auto"/>
            <w:bottom w:val="none" w:sz="0" w:space="0" w:color="auto"/>
            <w:right w:val="none" w:sz="0" w:space="0" w:color="auto"/>
          </w:divBdr>
          <w:divsChild>
            <w:div w:id="861288253">
              <w:marLeft w:val="0"/>
              <w:marRight w:val="0"/>
              <w:marTop w:val="0"/>
              <w:marBottom w:val="0"/>
              <w:divBdr>
                <w:top w:val="none" w:sz="0" w:space="0" w:color="auto"/>
                <w:left w:val="none" w:sz="0" w:space="0" w:color="auto"/>
                <w:bottom w:val="none" w:sz="0" w:space="0" w:color="auto"/>
                <w:right w:val="none" w:sz="0" w:space="0" w:color="auto"/>
              </w:divBdr>
              <w:divsChild>
                <w:div w:id="88745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playground-series-s5e6/discussion/585144" TargetMode="External"/><Relationship Id="rId5" Type="http://schemas.openxmlformats.org/officeDocument/2006/relationships/hyperlink" Target="https://www.kaggle.com/code/ricopue/s5e6-fertilizers-nn-keras-all-embedd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Su</dc:creator>
  <cp:keywords/>
  <dc:description/>
  <cp:lastModifiedBy>Zitong Su</cp:lastModifiedBy>
  <cp:revision>1</cp:revision>
  <dcterms:created xsi:type="dcterms:W3CDTF">2025-07-02T15:20:00Z</dcterms:created>
  <dcterms:modified xsi:type="dcterms:W3CDTF">2025-07-02T15:20:00Z</dcterms:modified>
</cp:coreProperties>
</file>