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10" w:rsidRPr="00153C10" w:rsidRDefault="00153C10" w:rsidP="00153C10">
      <w:pPr>
        <w:shd w:val="clear" w:color="auto" w:fill="FFFFFF"/>
        <w:spacing w:after="0" w:line="288" w:lineRule="atLeast"/>
        <w:jc w:val="center"/>
        <w:textAlignment w:val="baseline"/>
        <w:rPr>
          <w:rFonts w:ascii="Arial" w:eastAsia="Times New Roman" w:hAnsi="Arial" w:cs="Arial"/>
          <w:color w:val="3C3C3C"/>
          <w:spacing w:val="2"/>
          <w:sz w:val="26"/>
          <w:szCs w:val="26"/>
          <w:lang w:eastAsia="ru-RU"/>
        </w:rPr>
      </w:pPr>
      <w:r w:rsidRPr="00153C10">
        <w:rPr>
          <w:rFonts w:ascii="Arial" w:eastAsia="Times New Roman" w:hAnsi="Arial" w:cs="Arial"/>
          <w:color w:val="3C3C3C"/>
          <w:spacing w:val="2"/>
          <w:sz w:val="26"/>
          <w:szCs w:val="26"/>
          <w:lang w:eastAsia="ru-RU"/>
        </w:rPr>
        <w:t>ПРАВИТЕЛЬСТВО РЕСПУБЛИКИ ИНГУШЕТИЯ</w:t>
      </w:r>
    </w:p>
    <w:p w:rsidR="00153C10" w:rsidRPr="00153C10" w:rsidRDefault="00153C10" w:rsidP="00153C10">
      <w:pPr>
        <w:shd w:val="clear" w:color="auto" w:fill="FFFFFF"/>
        <w:spacing w:after="0" w:line="288" w:lineRule="atLeast"/>
        <w:jc w:val="center"/>
        <w:textAlignment w:val="baseline"/>
        <w:rPr>
          <w:rFonts w:ascii="Arial" w:eastAsia="Times New Roman" w:hAnsi="Arial" w:cs="Arial"/>
          <w:color w:val="3C3C3C"/>
          <w:spacing w:val="2"/>
          <w:sz w:val="26"/>
          <w:szCs w:val="26"/>
          <w:lang w:eastAsia="ru-RU"/>
        </w:rPr>
      </w:pPr>
      <w:r w:rsidRPr="00153C10">
        <w:rPr>
          <w:rFonts w:ascii="Arial" w:eastAsia="Times New Roman" w:hAnsi="Arial" w:cs="Arial"/>
          <w:color w:val="3C3C3C"/>
          <w:spacing w:val="2"/>
          <w:sz w:val="26"/>
          <w:szCs w:val="26"/>
          <w:lang w:eastAsia="ru-RU"/>
        </w:rPr>
        <w:t>ПОСТАНОВЛЕНИЕ</w:t>
      </w:r>
    </w:p>
    <w:p w:rsidR="00153C10" w:rsidRPr="00153C10" w:rsidRDefault="00153C10" w:rsidP="00153C10">
      <w:pPr>
        <w:shd w:val="clear" w:color="auto" w:fill="FFFFFF"/>
        <w:spacing w:after="0" w:line="288" w:lineRule="atLeast"/>
        <w:jc w:val="center"/>
        <w:textAlignment w:val="baseline"/>
        <w:rPr>
          <w:rFonts w:ascii="Arial" w:eastAsia="Times New Roman" w:hAnsi="Arial" w:cs="Arial"/>
          <w:color w:val="3C3C3C"/>
          <w:spacing w:val="2"/>
          <w:sz w:val="26"/>
          <w:szCs w:val="26"/>
          <w:lang w:eastAsia="ru-RU"/>
        </w:rPr>
      </w:pPr>
      <w:r w:rsidRPr="00153C10">
        <w:rPr>
          <w:rFonts w:ascii="Arial" w:eastAsia="Times New Roman" w:hAnsi="Arial" w:cs="Arial"/>
          <w:color w:val="3C3C3C"/>
          <w:spacing w:val="2"/>
          <w:sz w:val="26"/>
          <w:szCs w:val="26"/>
          <w:lang w:eastAsia="ru-RU"/>
        </w:rPr>
        <w:t>от 17 июня 2011 года N 209</w:t>
      </w:r>
    </w:p>
    <w:p w:rsidR="00153C10" w:rsidRPr="00153C10" w:rsidRDefault="00153C10" w:rsidP="00153C10">
      <w:pPr>
        <w:shd w:val="clear" w:color="auto" w:fill="FFFFFF"/>
        <w:spacing w:before="125" w:after="63" w:line="288" w:lineRule="atLeast"/>
        <w:jc w:val="center"/>
        <w:textAlignment w:val="baseline"/>
        <w:rPr>
          <w:rFonts w:ascii="Arial" w:eastAsia="Times New Roman" w:hAnsi="Arial" w:cs="Arial"/>
          <w:color w:val="3C3C3C"/>
          <w:spacing w:val="2"/>
          <w:sz w:val="26"/>
          <w:szCs w:val="26"/>
          <w:lang w:eastAsia="ru-RU"/>
        </w:rPr>
      </w:pPr>
      <w:r w:rsidRPr="00153C10">
        <w:rPr>
          <w:rFonts w:ascii="Arial" w:eastAsia="Times New Roman" w:hAnsi="Arial" w:cs="Arial"/>
          <w:color w:val="3C3C3C"/>
          <w:spacing w:val="2"/>
          <w:sz w:val="26"/>
          <w:szCs w:val="26"/>
          <w:lang w:eastAsia="ru-RU"/>
        </w:rPr>
        <w:t>ОБ УТВЕРЖДЕНИИ ПОЛОЖЕНИЯ О ТЕРРИТОРИАЛЬНОМ ФОНДЕ ОБЯЗАТЕЛЬНОГО МЕДИЦИНСКОГО СТРАХОВАНИЯ РЕСПУБЛИКИ ИНГУШЕТИЯ</w:t>
      </w:r>
    </w:p>
    <w:p w:rsidR="00153C10" w:rsidRPr="00153C10" w:rsidRDefault="00153C10" w:rsidP="00153C10">
      <w:pPr>
        <w:shd w:val="clear" w:color="auto" w:fill="FFFFFF"/>
        <w:spacing w:after="0" w:line="263" w:lineRule="atLeast"/>
        <w:jc w:val="center"/>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t>(в редакции Постановлений Правительства РИ </w:t>
      </w:r>
      <w:hyperlink r:id="rId4" w:history="1">
        <w:r w:rsidRPr="00153C10">
          <w:rPr>
            <w:rFonts w:ascii="Arial" w:eastAsia="Times New Roman" w:hAnsi="Arial" w:cs="Arial"/>
            <w:color w:val="00466E"/>
            <w:spacing w:val="2"/>
            <w:sz w:val="18"/>
            <w:u w:val="single"/>
            <w:lang w:eastAsia="ru-RU"/>
          </w:rPr>
          <w:t>от 15.03.2012 N 61</w:t>
        </w:r>
      </w:hyperlink>
      <w:r w:rsidRPr="00153C10">
        <w:rPr>
          <w:rFonts w:ascii="Arial" w:eastAsia="Times New Roman" w:hAnsi="Arial" w:cs="Arial"/>
          <w:color w:val="2D2D2D"/>
          <w:spacing w:val="2"/>
          <w:sz w:val="18"/>
          <w:szCs w:val="18"/>
          <w:lang w:eastAsia="ru-RU"/>
        </w:rPr>
        <w:t>, </w:t>
      </w:r>
      <w:hyperlink r:id="rId5" w:history="1">
        <w:r w:rsidRPr="00153C10">
          <w:rPr>
            <w:rFonts w:ascii="Arial" w:eastAsia="Times New Roman" w:hAnsi="Arial" w:cs="Arial"/>
            <w:color w:val="00466E"/>
            <w:spacing w:val="2"/>
            <w:sz w:val="18"/>
            <w:u w:val="single"/>
            <w:lang w:eastAsia="ru-RU"/>
          </w:rPr>
          <w:t>от 25.04.2013 N 75</w:t>
        </w:r>
      </w:hyperlink>
      <w:r w:rsidRPr="00153C10">
        <w:rPr>
          <w:rFonts w:ascii="Arial" w:eastAsia="Times New Roman" w:hAnsi="Arial" w:cs="Arial"/>
          <w:color w:val="2D2D2D"/>
          <w:spacing w:val="2"/>
          <w:sz w:val="18"/>
          <w:szCs w:val="18"/>
          <w:lang w:eastAsia="ru-RU"/>
        </w:rPr>
        <w:t>, </w:t>
      </w:r>
      <w:hyperlink r:id="rId6" w:history="1">
        <w:r w:rsidRPr="00153C10">
          <w:rPr>
            <w:rFonts w:ascii="Arial" w:eastAsia="Times New Roman" w:hAnsi="Arial" w:cs="Arial"/>
            <w:color w:val="00466E"/>
            <w:spacing w:val="2"/>
            <w:sz w:val="18"/>
            <w:u w:val="single"/>
            <w:lang w:eastAsia="ru-RU"/>
          </w:rPr>
          <w:t>от 17.06.2014 N 116</w:t>
        </w:r>
      </w:hyperlink>
      <w:r w:rsidRPr="00153C10">
        <w:rPr>
          <w:rFonts w:ascii="Arial" w:eastAsia="Times New Roman" w:hAnsi="Arial" w:cs="Arial"/>
          <w:color w:val="2D2D2D"/>
          <w:spacing w:val="2"/>
          <w:sz w:val="18"/>
          <w:szCs w:val="18"/>
          <w:lang w:eastAsia="ru-RU"/>
        </w:rPr>
        <w:t>, </w:t>
      </w:r>
      <w:hyperlink r:id="rId7" w:history="1">
        <w:r w:rsidRPr="00153C10">
          <w:rPr>
            <w:rFonts w:ascii="Arial" w:eastAsia="Times New Roman" w:hAnsi="Arial" w:cs="Arial"/>
            <w:color w:val="00466E"/>
            <w:spacing w:val="2"/>
            <w:sz w:val="18"/>
            <w:u w:val="single"/>
            <w:lang w:eastAsia="ru-RU"/>
          </w:rPr>
          <w:t>от 01.07.2015 N 108</w:t>
        </w:r>
      </w:hyperlink>
      <w:r w:rsidRPr="00153C10">
        <w:rPr>
          <w:rFonts w:ascii="Arial" w:eastAsia="Times New Roman" w:hAnsi="Arial" w:cs="Arial"/>
          <w:color w:val="2D2D2D"/>
          <w:spacing w:val="2"/>
          <w:sz w:val="18"/>
          <w:szCs w:val="18"/>
          <w:lang w:eastAsia="ru-RU"/>
        </w:rPr>
        <w:t>, </w:t>
      </w:r>
      <w:hyperlink r:id="rId8" w:history="1">
        <w:r w:rsidRPr="00153C10">
          <w:rPr>
            <w:rFonts w:ascii="Arial" w:eastAsia="Times New Roman" w:hAnsi="Arial" w:cs="Arial"/>
            <w:color w:val="00466E"/>
            <w:spacing w:val="2"/>
            <w:sz w:val="18"/>
            <w:u w:val="single"/>
            <w:lang w:eastAsia="ru-RU"/>
          </w:rPr>
          <w:t>от 14.07.2015 N 112</w:t>
        </w:r>
      </w:hyperlink>
      <w:r w:rsidRPr="00153C10">
        <w:rPr>
          <w:rFonts w:ascii="Arial" w:eastAsia="Times New Roman" w:hAnsi="Arial" w:cs="Arial"/>
          <w:color w:val="2D2D2D"/>
          <w:spacing w:val="2"/>
          <w:sz w:val="18"/>
          <w:szCs w:val="18"/>
          <w:lang w:eastAsia="ru-RU"/>
        </w:rPr>
        <w:t>, </w:t>
      </w:r>
      <w:hyperlink r:id="rId9" w:history="1">
        <w:proofErr w:type="gramStart"/>
        <w:r w:rsidRPr="00153C10">
          <w:rPr>
            <w:rFonts w:ascii="Arial" w:eastAsia="Times New Roman" w:hAnsi="Arial" w:cs="Arial"/>
            <w:color w:val="00466E"/>
            <w:spacing w:val="2"/>
            <w:sz w:val="18"/>
            <w:u w:val="single"/>
            <w:lang w:eastAsia="ru-RU"/>
          </w:rPr>
          <w:t>от</w:t>
        </w:r>
        <w:proofErr w:type="gramEnd"/>
        <w:r w:rsidRPr="00153C10">
          <w:rPr>
            <w:rFonts w:ascii="Arial" w:eastAsia="Times New Roman" w:hAnsi="Arial" w:cs="Arial"/>
            <w:color w:val="00466E"/>
            <w:spacing w:val="2"/>
            <w:sz w:val="18"/>
            <w:u w:val="single"/>
            <w:lang w:eastAsia="ru-RU"/>
          </w:rPr>
          <w:t xml:space="preserve"> 02.02.2016 N 12</w:t>
        </w:r>
      </w:hyperlink>
      <w:r w:rsidRPr="00153C10">
        <w:rPr>
          <w:rFonts w:ascii="Arial" w:eastAsia="Times New Roman" w:hAnsi="Arial" w:cs="Arial"/>
          <w:color w:val="2D2D2D"/>
          <w:spacing w:val="2"/>
          <w:sz w:val="18"/>
          <w:szCs w:val="18"/>
          <w:lang w:eastAsia="ru-RU"/>
        </w:rPr>
        <w:t>, </w:t>
      </w:r>
      <w:hyperlink r:id="rId10" w:history="1">
        <w:r w:rsidRPr="00153C10">
          <w:rPr>
            <w:rFonts w:ascii="Arial" w:eastAsia="Times New Roman" w:hAnsi="Arial" w:cs="Arial"/>
            <w:color w:val="00466E"/>
            <w:spacing w:val="2"/>
            <w:sz w:val="18"/>
            <w:u w:val="single"/>
            <w:lang w:eastAsia="ru-RU"/>
          </w:rPr>
          <w:t>от 27.06.2016 N 115</w:t>
        </w:r>
      </w:hyperlink>
      <w:r w:rsidRPr="00153C10">
        <w:rPr>
          <w:rFonts w:ascii="Arial" w:eastAsia="Times New Roman" w:hAnsi="Arial" w:cs="Arial"/>
          <w:color w:val="2D2D2D"/>
          <w:spacing w:val="2"/>
          <w:sz w:val="18"/>
          <w:szCs w:val="18"/>
          <w:lang w:eastAsia="ru-RU"/>
        </w:rPr>
        <w:t>) </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
    <w:p w:rsidR="00153C10" w:rsidRPr="00153C10" w:rsidRDefault="00153C10" w:rsidP="00153C10">
      <w:pPr>
        <w:shd w:val="clear" w:color="auto" w:fill="FFFFFF"/>
        <w:spacing w:after="0" w:line="263" w:lineRule="atLeas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Руководствуясь статьей 22 </w:t>
      </w:r>
      <w:hyperlink r:id="rId11" w:history="1">
        <w:r w:rsidRPr="00153C10">
          <w:rPr>
            <w:rFonts w:ascii="Arial" w:eastAsia="Times New Roman" w:hAnsi="Arial" w:cs="Arial"/>
            <w:color w:val="00466E"/>
            <w:spacing w:val="2"/>
            <w:sz w:val="18"/>
            <w:u w:val="single"/>
            <w:lang w:eastAsia="ru-RU"/>
          </w:rPr>
          <w:t>Конституционного закона Республики Ингушетия от 10</w:t>
        </w:r>
        <w:proofErr w:type="gramEnd"/>
        <w:r w:rsidRPr="00153C10">
          <w:rPr>
            <w:rFonts w:ascii="Arial" w:eastAsia="Times New Roman" w:hAnsi="Arial" w:cs="Arial"/>
            <w:color w:val="00466E"/>
            <w:spacing w:val="2"/>
            <w:sz w:val="18"/>
            <w:u w:val="single"/>
            <w:lang w:eastAsia="ru-RU"/>
          </w:rPr>
          <w:t xml:space="preserve"> июня 1998 года N 5-РКЗ "О Правительстве Республики Ингушетия"</w:t>
        </w:r>
      </w:hyperlink>
      <w:r w:rsidRPr="00153C10">
        <w:rPr>
          <w:rFonts w:ascii="Arial" w:eastAsia="Times New Roman" w:hAnsi="Arial" w:cs="Arial"/>
          <w:color w:val="2D2D2D"/>
          <w:spacing w:val="2"/>
          <w:sz w:val="18"/>
          <w:szCs w:val="18"/>
          <w:lang w:eastAsia="ru-RU"/>
        </w:rPr>
        <w:t>, Правительство Республики Ингушетия постановляет:</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 Переименовать Республиканский фонд обязательного медицинского страхования Республики Ингушетия, образованный </w:t>
      </w:r>
      <w:hyperlink r:id="rId12" w:history="1">
        <w:r w:rsidRPr="00153C10">
          <w:rPr>
            <w:rFonts w:ascii="Arial" w:eastAsia="Times New Roman" w:hAnsi="Arial" w:cs="Arial"/>
            <w:color w:val="00466E"/>
            <w:spacing w:val="2"/>
            <w:sz w:val="18"/>
            <w:u w:val="single"/>
            <w:lang w:eastAsia="ru-RU"/>
          </w:rPr>
          <w:t>Постановлением Правительства Республики Ингушетия от 17 июня 1994 года N 106 "О Республиканском фонде обязательного медицинского страхования"</w:t>
        </w:r>
      </w:hyperlink>
      <w:r w:rsidRPr="00153C10">
        <w:rPr>
          <w:rFonts w:ascii="Arial" w:eastAsia="Times New Roman" w:hAnsi="Arial" w:cs="Arial"/>
          <w:color w:val="2D2D2D"/>
          <w:spacing w:val="2"/>
          <w:sz w:val="18"/>
          <w:szCs w:val="18"/>
          <w:lang w:eastAsia="ru-RU"/>
        </w:rPr>
        <w:t>, в Территориальный фонд обязательного медицинского страхования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 Утвердить:</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 Положение о Территориальном фонде обязательного медицинского страхования Республики Ингушетия (приложение N 1);</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 структуру Территориального фонда обязательного медицинского страхования Республики Ингушетия (приложение N 2).</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3. Утвердить предельную штатную численность территориального фонда обязательного медицинского страхования Республики Ингушетия в количестве 74 единиц</w:t>
      </w:r>
      <w:proofErr w:type="gramStart"/>
      <w:r w:rsidRPr="00153C10">
        <w:rPr>
          <w:rFonts w:ascii="Arial" w:eastAsia="Times New Roman" w:hAnsi="Arial" w:cs="Arial"/>
          <w:color w:val="2D2D2D"/>
          <w:spacing w:val="2"/>
          <w:sz w:val="18"/>
          <w:szCs w:val="18"/>
          <w:lang w:eastAsia="ru-RU"/>
        </w:rPr>
        <w:t>.</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w:t>
      </w:r>
      <w:proofErr w:type="gramStart"/>
      <w:r w:rsidRPr="00153C10">
        <w:rPr>
          <w:rFonts w:ascii="Arial" w:eastAsia="Times New Roman" w:hAnsi="Arial" w:cs="Arial"/>
          <w:color w:val="2D2D2D"/>
          <w:spacing w:val="2"/>
          <w:sz w:val="18"/>
          <w:szCs w:val="18"/>
          <w:lang w:eastAsia="ru-RU"/>
        </w:rPr>
        <w:t>в</w:t>
      </w:r>
      <w:proofErr w:type="gramEnd"/>
      <w:r w:rsidRPr="00153C10">
        <w:rPr>
          <w:rFonts w:ascii="Arial" w:eastAsia="Times New Roman" w:hAnsi="Arial" w:cs="Arial"/>
          <w:color w:val="2D2D2D"/>
          <w:spacing w:val="2"/>
          <w:sz w:val="18"/>
          <w:szCs w:val="18"/>
          <w:lang w:eastAsia="ru-RU"/>
        </w:rPr>
        <w:t xml:space="preserve"> ред. Постановления Правительства РИ </w:t>
      </w:r>
      <w:hyperlink r:id="rId13" w:history="1">
        <w:r w:rsidRPr="00153C10">
          <w:rPr>
            <w:rFonts w:ascii="Arial" w:eastAsia="Times New Roman" w:hAnsi="Arial" w:cs="Arial"/>
            <w:color w:val="00466E"/>
            <w:spacing w:val="2"/>
            <w:sz w:val="18"/>
            <w:u w:val="single"/>
            <w:lang w:eastAsia="ru-RU"/>
          </w:rPr>
          <w:t>от 02.02.2016 N 12</w:t>
        </w:r>
      </w:hyperlink>
      <w:r w:rsidRPr="00153C10">
        <w:rPr>
          <w:rFonts w:ascii="Arial" w:eastAsia="Times New Roman" w:hAnsi="Arial" w:cs="Arial"/>
          <w:color w:val="2D2D2D"/>
          <w:spacing w:val="2"/>
          <w:sz w:val="18"/>
          <w:szCs w:val="18"/>
          <w:lang w:eastAsia="ru-RU"/>
        </w:rPr>
        <w:t>)</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4. Признать утратившими силу:</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а) абзац второй пункта 1 </w:t>
      </w:r>
      <w:hyperlink r:id="rId14" w:history="1">
        <w:r w:rsidRPr="00153C10">
          <w:rPr>
            <w:rFonts w:ascii="Arial" w:eastAsia="Times New Roman" w:hAnsi="Arial" w:cs="Arial"/>
            <w:color w:val="00466E"/>
            <w:spacing w:val="2"/>
            <w:sz w:val="18"/>
            <w:u w:val="single"/>
            <w:lang w:eastAsia="ru-RU"/>
          </w:rPr>
          <w:t>Постановления Правительства Республики Ингушетия от 11 июня 2003 года N 162 "Об утверждении Правил обязательного медицинского страхования граждан в Республике Ингушетия и структуры Республиканского фонда обязательного медицинского страхования Республики Ингушетия"</w:t>
        </w:r>
      </w:hyperlink>
      <w:r w:rsidRPr="00153C10">
        <w:rPr>
          <w:rFonts w:ascii="Arial" w:eastAsia="Times New Roman" w:hAnsi="Arial" w:cs="Arial"/>
          <w:color w:val="2D2D2D"/>
          <w:spacing w:val="2"/>
          <w:sz w:val="18"/>
          <w:szCs w:val="18"/>
          <w:lang w:eastAsia="ru-RU"/>
        </w:rPr>
        <w:t>;</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б) пункт 1 </w:t>
      </w:r>
      <w:hyperlink r:id="rId15" w:history="1">
        <w:r w:rsidRPr="00153C10">
          <w:rPr>
            <w:rFonts w:ascii="Arial" w:eastAsia="Times New Roman" w:hAnsi="Arial" w:cs="Arial"/>
            <w:color w:val="00466E"/>
            <w:spacing w:val="2"/>
            <w:sz w:val="18"/>
            <w:u w:val="single"/>
            <w:lang w:eastAsia="ru-RU"/>
          </w:rPr>
          <w:t>Постановления Правительства Республики Ингушетия от 4 сентября 2010 года N 272 "Об утверждении Положения о Республиканском фонде обязательного медицинского страхования Республики Ингушетия"</w:t>
        </w:r>
      </w:hyperlink>
      <w:r w:rsidRPr="00153C10">
        <w:rPr>
          <w:rFonts w:ascii="Arial" w:eastAsia="Times New Roman" w:hAnsi="Arial" w:cs="Arial"/>
          <w:color w:val="2D2D2D"/>
          <w:spacing w:val="2"/>
          <w:sz w:val="18"/>
          <w:szCs w:val="18"/>
          <w:lang w:eastAsia="ru-RU"/>
        </w:rPr>
        <w:t>.</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5. Настоящее Постановление вступает в силу со дня его официального опубликования.</w:t>
      </w:r>
      <w:r w:rsidRPr="00153C10">
        <w:rPr>
          <w:rFonts w:ascii="Arial" w:eastAsia="Times New Roman" w:hAnsi="Arial" w:cs="Arial"/>
          <w:color w:val="2D2D2D"/>
          <w:spacing w:val="2"/>
          <w:sz w:val="18"/>
          <w:szCs w:val="18"/>
          <w:lang w:eastAsia="ru-RU"/>
        </w:rPr>
        <w:br/>
      </w:r>
    </w:p>
    <w:p w:rsidR="00153C10" w:rsidRPr="00153C10" w:rsidRDefault="00153C10" w:rsidP="00153C10">
      <w:pPr>
        <w:shd w:val="clear" w:color="auto" w:fill="FFFFFF"/>
        <w:spacing w:after="0" w:line="263" w:lineRule="atLeast"/>
        <w:jc w:val="righ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t>Председатель Правительства</w:t>
      </w:r>
      <w:r w:rsidRPr="00153C10">
        <w:rPr>
          <w:rFonts w:ascii="Arial" w:eastAsia="Times New Roman" w:hAnsi="Arial" w:cs="Arial"/>
          <w:color w:val="2D2D2D"/>
          <w:spacing w:val="2"/>
          <w:sz w:val="18"/>
          <w:szCs w:val="18"/>
          <w:lang w:eastAsia="ru-RU"/>
        </w:rPr>
        <w:br/>
        <w:t>Республики Ингушетия</w:t>
      </w:r>
      <w:r w:rsidRPr="00153C10">
        <w:rPr>
          <w:rFonts w:ascii="Arial" w:eastAsia="Times New Roman" w:hAnsi="Arial" w:cs="Arial"/>
          <w:color w:val="2D2D2D"/>
          <w:spacing w:val="2"/>
          <w:sz w:val="18"/>
          <w:szCs w:val="18"/>
          <w:lang w:eastAsia="ru-RU"/>
        </w:rPr>
        <w:br/>
        <w:t>М.ЧИЛИЕВ</w:t>
      </w:r>
    </w:p>
    <w:p w:rsidR="00153C10" w:rsidRPr="00153C10" w:rsidRDefault="00153C10" w:rsidP="00153C10">
      <w:pPr>
        <w:shd w:val="clear" w:color="auto" w:fill="FFFFFF"/>
        <w:spacing w:before="313" w:after="188" w:line="240" w:lineRule="auto"/>
        <w:jc w:val="center"/>
        <w:textAlignment w:val="baseline"/>
        <w:outlineLvl w:val="1"/>
        <w:rPr>
          <w:rFonts w:ascii="Arial" w:eastAsia="Times New Roman" w:hAnsi="Arial" w:cs="Arial"/>
          <w:color w:val="3C3C3C"/>
          <w:spacing w:val="2"/>
          <w:sz w:val="26"/>
          <w:szCs w:val="26"/>
          <w:lang w:eastAsia="ru-RU"/>
        </w:rPr>
      </w:pPr>
      <w:r w:rsidRPr="00153C10">
        <w:rPr>
          <w:rFonts w:ascii="Arial" w:eastAsia="Times New Roman" w:hAnsi="Arial" w:cs="Arial"/>
          <w:color w:val="3C3C3C"/>
          <w:spacing w:val="2"/>
          <w:sz w:val="26"/>
          <w:szCs w:val="26"/>
          <w:lang w:eastAsia="ru-RU"/>
        </w:rPr>
        <w:t>Приложение N 1. ПОЛОЖЕНИЕ О ТЕРРИТОРИАЛЬНОМ ФОНДЕ ОБЯЗАТЕЛЬНОГО МЕДИЦИНСКОГО СТРАХОВАНИЯ РЕСПУБЛИКИ ИНГУШЕТИЯ</w:t>
      </w:r>
    </w:p>
    <w:p w:rsidR="00153C10" w:rsidRPr="00153C10" w:rsidRDefault="00153C10" w:rsidP="00153C10">
      <w:pPr>
        <w:shd w:val="clear" w:color="auto" w:fill="FFFFFF"/>
        <w:spacing w:after="0" w:line="263" w:lineRule="atLeast"/>
        <w:jc w:val="righ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lastRenderedPageBreak/>
        <w:br/>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Приложение N 1</w:t>
      </w:r>
      <w:r w:rsidRPr="00153C10">
        <w:rPr>
          <w:rFonts w:ascii="Arial" w:eastAsia="Times New Roman" w:hAnsi="Arial" w:cs="Arial"/>
          <w:color w:val="2D2D2D"/>
          <w:spacing w:val="2"/>
          <w:sz w:val="18"/>
          <w:szCs w:val="18"/>
          <w:lang w:eastAsia="ru-RU"/>
        </w:rPr>
        <w:br/>
        <w:t>к Постановлению Правительства</w:t>
      </w:r>
      <w:r w:rsidRPr="00153C10">
        <w:rPr>
          <w:rFonts w:ascii="Arial" w:eastAsia="Times New Roman" w:hAnsi="Arial" w:cs="Arial"/>
          <w:color w:val="2D2D2D"/>
          <w:spacing w:val="2"/>
          <w:sz w:val="18"/>
          <w:szCs w:val="18"/>
          <w:lang w:eastAsia="ru-RU"/>
        </w:rPr>
        <w:br/>
        <w:t>Республики Ингушетия</w:t>
      </w:r>
      <w:r w:rsidRPr="00153C10">
        <w:rPr>
          <w:rFonts w:ascii="Arial" w:eastAsia="Times New Roman" w:hAnsi="Arial" w:cs="Arial"/>
          <w:color w:val="2D2D2D"/>
          <w:spacing w:val="2"/>
          <w:sz w:val="18"/>
          <w:szCs w:val="18"/>
          <w:lang w:eastAsia="ru-RU"/>
        </w:rPr>
        <w:br/>
        <w:t>от 17 июня 2011 года N 209</w:t>
      </w:r>
    </w:p>
    <w:p w:rsidR="00153C10" w:rsidRPr="00153C10" w:rsidRDefault="00153C10" w:rsidP="00153C10">
      <w:pPr>
        <w:shd w:val="clear" w:color="auto" w:fill="FFFFFF"/>
        <w:spacing w:after="0" w:line="263" w:lineRule="atLeast"/>
        <w:jc w:val="center"/>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t>(в редакции Постановлений Правительства РИ </w:t>
      </w:r>
      <w:hyperlink r:id="rId16" w:history="1">
        <w:r w:rsidRPr="00153C10">
          <w:rPr>
            <w:rFonts w:ascii="Arial" w:eastAsia="Times New Roman" w:hAnsi="Arial" w:cs="Arial"/>
            <w:color w:val="00466E"/>
            <w:spacing w:val="2"/>
            <w:sz w:val="18"/>
            <w:u w:val="single"/>
            <w:lang w:eastAsia="ru-RU"/>
          </w:rPr>
          <w:t>от 15.03.2012 N 61</w:t>
        </w:r>
      </w:hyperlink>
      <w:r w:rsidRPr="00153C10">
        <w:rPr>
          <w:rFonts w:ascii="Arial" w:eastAsia="Times New Roman" w:hAnsi="Arial" w:cs="Arial"/>
          <w:color w:val="2D2D2D"/>
          <w:spacing w:val="2"/>
          <w:sz w:val="18"/>
          <w:szCs w:val="18"/>
          <w:lang w:eastAsia="ru-RU"/>
        </w:rPr>
        <w:t>, </w:t>
      </w:r>
      <w:hyperlink r:id="rId17" w:history="1">
        <w:r w:rsidRPr="00153C10">
          <w:rPr>
            <w:rFonts w:ascii="Arial" w:eastAsia="Times New Roman" w:hAnsi="Arial" w:cs="Arial"/>
            <w:color w:val="00466E"/>
            <w:spacing w:val="2"/>
            <w:sz w:val="18"/>
            <w:u w:val="single"/>
            <w:lang w:eastAsia="ru-RU"/>
          </w:rPr>
          <w:t>от 25.04.2013 N 75</w:t>
        </w:r>
      </w:hyperlink>
      <w:r w:rsidRPr="00153C10">
        <w:rPr>
          <w:rFonts w:ascii="Arial" w:eastAsia="Times New Roman" w:hAnsi="Arial" w:cs="Arial"/>
          <w:color w:val="2D2D2D"/>
          <w:spacing w:val="2"/>
          <w:sz w:val="18"/>
          <w:szCs w:val="18"/>
          <w:lang w:eastAsia="ru-RU"/>
        </w:rPr>
        <w:t>, </w:t>
      </w:r>
      <w:hyperlink r:id="rId18" w:history="1">
        <w:r w:rsidRPr="00153C10">
          <w:rPr>
            <w:rFonts w:ascii="Arial" w:eastAsia="Times New Roman" w:hAnsi="Arial" w:cs="Arial"/>
            <w:color w:val="00466E"/>
            <w:spacing w:val="2"/>
            <w:sz w:val="18"/>
            <w:u w:val="single"/>
            <w:lang w:eastAsia="ru-RU"/>
          </w:rPr>
          <w:t>от 17.06.2014 N 116</w:t>
        </w:r>
      </w:hyperlink>
      <w:r w:rsidRPr="00153C10">
        <w:rPr>
          <w:rFonts w:ascii="Arial" w:eastAsia="Times New Roman" w:hAnsi="Arial" w:cs="Arial"/>
          <w:color w:val="2D2D2D"/>
          <w:spacing w:val="2"/>
          <w:sz w:val="18"/>
          <w:szCs w:val="18"/>
          <w:lang w:eastAsia="ru-RU"/>
        </w:rPr>
        <w:t>, </w:t>
      </w:r>
      <w:hyperlink r:id="rId19" w:history="1">
        <w:r w:rsidRPr="00153C10">
          <w:rPr>
            <w:rFonts w:ascii="Arial" w:eastAsia="Times New Roman" w:hAnsi="Arial" w:cs="Arial"/>
            <w:color w:val="00466E"/>
            <w:spacing w:val="2"/>
            <w:sz w:val="18"/>
            <w:u w:val="single"/>
            <w:lang w:eastAsia="ru-RU"/>
          </w:rPr>
          <w:t>от 27.06.2016 N 115</w:t>
        </w:r>
      </w:hyperlink>
      <w:r w:rsidRPr="00153C10">
        <w:rPr>
          <w:rFonts w:ascii="Arial" w:eastAsia="Times New Roman" w:hAnsi="Arial" w:cs="Arial"/>
          <w:color w:val="2D2D2D"/>
          <w:spacing w:val="2"/>
          <w:sz w:val="18"/>
          <w:szCs w:val="18"/>
          <w:lang w:eastAsia="ru-RU"/>
        </w:rPr>
        <w:t>)</w:t>
      </w:r>
    </w:p>
    <w:p w:rsidR="00153C10" w:rsidRPr="00153C10" w:rsidRDefault="00153C10" w:rsidP="00153C10">
      <w:pPr>
        <w:shd w:val="clear" w:color="auto" w:fill="FFFFFF"/>
        <w:spacing w:before="313" w:after="188" w:line="240" w:lineRule="auto"/>
        <w:jc w:val="center"/>
        <w:textAlignment w:val="baseline"/>
        <w:outlineLvl w:val="2"/>
        <w:rPr>
          <w:rFonts w:ascii="Arial" w:eastAsia="Times New Roman" w:hAnsi="Arial" w:cs="Arial"/>
          <w:color w:val="4C4C4C"/>
          <w:spacing w:val="2"/>
          <w:sz w:val="24"/>
          <w:szCs w:val="24"/>
          <w:lang w:eastAsia="ru-RU"/>
        </w:rPr>
      </w:pPr>
      <w:r w:rsidRPr="00153C10">
        <w:rPr>
          <w:rFonts w:ascii="Arial" w:eastAsia="Times New Roman" w:hAnsi="Arial" w:cs="Arial"/>
          <w:color w:val="4C4C4C"/>
          <w:spacing w:val="2"/>
          <w:sz w:val="24"/>
          <w:szCs w:val="24"/>
          <w:lang w:eastAsia="ru-RU"/>
        </w:rPr>
        <w:t>I. Общие положения</w:t>
      </w:r>
    </w:p>
    <w:p w:rsidR="00153C10" w:rsidRPr="00153C10" w:rsidRDefault="00153C10" w:rsidP="00153C10">
      <w:pPr>
        <w:shd w:val="clear" w:color="auto" w:fill="FFFFFF"/>
        <w:spacing w:after="0" w:line="263" w:lineRule="atLeas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br/>
        <w:t>1. Территориальный фонд обязательного медицинского страхования Республики Ингушетия (далее - территориальный фонд) является некоммерческой организацией, созданной Республикой Ингушетия для реализации государственной политики в сфере обязательного медицинского страхования на территории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 Территориальный фонд является юридическим лицом, созданным в соответствии с законодательством Российской Федерации, и в своей деятельности подотчетен Правительству Республики Ингушетия и Федеральному фонду обязательного медицинского страхования (далее - Федеральный фонд). Для реализации своих полномочий территориальный фонд открывает счета, может создавать филиалы и представительства, имеет бланк и печать со своим полным наименованием, иные печати, штампы и бланки, геральдический знак-эмблему.</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3. Официальное наименование - территориальный фонд обязательного медицинского страхования Республики Ингушетия; сокращенное наименование - ТФОМС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 xml:space="preserve">4. Местонахождение территориального фонда и его юридический адрес: Республика Ингушетия, </w:t>
      </w:r>
      <w:proofErr w:type="gramStart"/>
      <w:r w:rsidRPr="00153C10">
        <w:rPr>
          <w:rFonts w:ascii="Arial" w:eastAsia="Times New Roman" w:hAnsi="Arial" w:cs="Arial"/>
          <w:color w:val="2D2D2D"/>
          <w:spacing w:val="2"/>
          <w:sz w:val="18"/>
          <w:szCs w:val="18"/>
          <w:lang w:eastAsia="ru-RU"/>
        </w:rPr>
        <w:t>г</w:t>
      </w:r>
      <w:proofErr w:type="gramEnd"/>
      <w:r w:rsidRPr="00153C10">
        <w:rPr>
          <w:rFonts w:ascii="Arial" w:eastAsia="Times New Roman" w:hAnsi="Arial" w:cs="Arial"/>
          <w:color w:val="2D2D2D"/>
          <w:spacing w:val="2"/>
          <w:sz w:val="18"/>
          <w:szCs w:val="18"/>
          <w:lang w:eastAsia="ru-RU"/>
        </w:rPr>
        <w:t>. Назрань, ул. Московская, 35, 2.</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(в ред. Постановлений Правительства РИ </w:t>
      </w:r>
      <w:hyperlink r:id="rId20" w:history="1">
        <w:r w:rsidRPr="00153C10">
          <w:rPr>
            <w:rFonts w:ascii="Arial" w:eastAsia="Times New Roman" w:hAnsi="Arial" w:cs="Arial"/>
            <w:color w:val="00466E"/>
            <w:spacing w:val="2"/>
            <w:sz w:val="18"/>
            <w:u w:val="single"/>
            <w:lang w:eastAsia="ru-RU"/>
          </w:rPr>
          <w:t>от 15.03.2012 N 61</w:t>
        </w:r>
      </w:hyperlink>
      <w:r w:rsidRPr="00153C10">
        <w:rPr>
          <w:rFonts w:ascii="Arial" w:eastAsia="Times New Roman" w:hAnsi="Arial" w:cs="Arial"/>
          <w:color w:val="2D2D2D"/>
          <w:spacing w:val="2"/>
          <w:sz w:val="18"/>
          <w:szCs w:val="18"/>
          <w:lang w:eastAsia="ru-RU"/>
        </w:rPr>
        <w:t>, </w:t>
      </w:r>
      <w:hyperlink r:id="rId21" w:history="1">
        <w:r w:rsidRPr="00153C10">
          <w:rPr>
            <w:rFonts w:ascii="Arial" w:eastAsia="Times New Roman" w:hAnsi="Arial" w:cs="Arial"/>
            <w:color w:val="00466E"/>
            <w:spacing w:val="2"/>
            <w:sz w:val="18"/>
            <w:u w:val="single"/>
            <w:lang w:eastAsia="ru-RU"/>
          </w:rPr>
          <w:t>от 17.06.2014 N 116</w:t>
        </w:r>
      </w:hyperlink>
      <w:r w:rsidRPr="00153C10">
        <w:rPr>
          <w:rFonts w:ascii="Arial" w:eastAsia="Times New Roman" w:hAnsi="Arial" w:cs="Arial"/>
          <w:color w:val="2D2D2D"/>
          <w:spacing w:val="2"/>
          <w:sz w:val="18"/>
          <w:szCs w:val="18"/>
          <w:lang w:eastAsia="ru-RU"/>
        </w:rPr>
        <w:t>, </w:t>
      </w:r>
      <w:hyperlink r:id="rId22" w:history="1">
        <w:r w:rsidRPr="00153C10">
          <w:rPr>
            <w:rFonts w:ascii="Arial" w:eastAsia="Times New Roman" w:hAnsi="Arial" w:cs="Arial"/>
            <w:color w:val="00466E"/>
            <w:spacing w:val="2"/>
            <w:sz w:val="18"/>
            <w:u w:val="single"/>
            <w:lang w:eastAsia="ru-RU"/>
          </w:rPr>
          <w:t>от 27.06.2016 N 115</w:t>
        </w:r>
      </w:hyperlink>
      <w:r w:rsidRPr="00153C10">
        <w:rPr>
          <w:rFonts w:ascii="Arial" w:eastAsia="Times New Roman" w:hAnsi="Arial" w:cs="Arial"/>
          <w:color w:val="2D2D2D"/>
          <w:spacing w:val="2"/>
          <w:sz w:val="18"/>
          <w:szCs w:val="18"/>
          <w:lang w:eastAsia="ru-RU"/>
        </w:rPr>
        <w:t>)</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 xml:space="preserve">5. </w:t>
      </w:r>
      <w:proofErr w:type="gramStart"/>
      <w:r w:rsidRPr="00153C10">
        <w:rPr>
          <w:rFonts w:ascii="Arial" w:eastAsia="Times New Roman" w:hAnsi="Arial" w:cs="Arial"/>
          <w:color w:val="2D2D2D"/>
          <w:spacing w:val="2"/>
          <w:sz w:val="18"/>
          <w:szCs w:val="18"/>
          <w:lang w:eastAsia="ru-RU"/>
        </w:rPr>
        <w:t>Территориальный фонд осуществляет свою деятельность в соответствии с </w:t>
      </w:r>
      <w:hyperlink r:id="rId23" w:history="1">
        <w:r w:rsidRPr="00153C10">
          <w:rPr>
            <w:rFonts w:ascii="Arial" w:eastAsia="Times New Roman" w:hAnsi="Arial" w:cs="Arial"/>
            <w:color w:val="00466E"/>
            <w:spacing w:val="2"/>
            <w:sz w:val="18"/>
            <w:u w:val="single"/>
            <w:lang w:eastAsia="ru-RU"/>
          </w:rPr>
          <w:t>Конституцией Российской Федерации</w:t>
        </w:r>
      </w:hyperlink>
      <w:r w:rsidRPr="00153C10">
        <w:rPr>
          <w:rFonts w:ascii="Arial" w:eastAsia="Times New Roman" w:hAnsi="Arial" w:cs="Arial"/>
          <w:color w:val="2D2D2D"/>
          <w:spacing w:val="2"/>
          <w:sz w:val="18"/>
          <w:szCs w:val="18"/>
          <w:lang w:eastAsia="ru-RU"/>
        </w:rPr>
        <w:t>, федеральными законами, указами и распоряжениями Президента Российской Федерации, Постановлениями и распоряжениями Правительства Российской Федерации, нормативными правовыми актами федерального органа исполнительной власти, осуществляющим функции по выработке государственной политики и нормативно-правовому регулированию в сфере здравоохранения, настоящим положением и нормативными правовыми актами Республики Ингушетия.</w:t>
      </w:r>
      <w:r w:rsidRPr="00153C10">
        <w:rPr>
          <w:rFonts w:ascii="Arial" w:eastAsia="Times New Roman" w:hAnsi="Arial" w:cs="Arial"/>
          <w:color w:val="2D2D2D"/>
          <w:spacing w:val="2"/>
          <w:sz w:val="18"/>
          <w:szCs w:val="18"/>
          <w:lang w:eastAsia="ru-RU"/>
        </w:rPr>
        <w:br/>
      </w:r>
      <w:proofErr w:type="gramEnd"/>
    </w:p>
    <w:p w:rsidR="00153C10" w:rsidRPr="00153C10" w:rsidRDefault="00153C10" w:rsidP="00153C10">
      <w:pPr>
        <w:shd w:val="clear" w:color="auto" w:fill="FFFFFF"/>
        <w:spacing w:before="313" w:after="188" w:line="240" w:lineRule="auto"/>
        <w:jc w:val="center"/>
        <w:textAlignment w:val="baseline"/>
        <w:outlineLvl w:val="2"/>
        <w:rPr>
          <w:rFonts w:ascii="Arial" w:eastAsia="Times New Roman" w:hAnsi="Arial" w:cs="Arial"/>
          <w:color w:val="4C4C4C"/>
          <w:spacing w:val="2"/>
          <w:sz w:val="24"/>
          <w:szCs w:val="24"/>
          <w:lang w:eastAsia="ru-RU"/>
        </w:rPr>
      </w:pPr>
      <w:r w:rsidRPr="00153C10">
        <w:rPr>
          <w:rFonts w:ascii="Arial" w:eastAsia="Times New Roman" w:hAnsi="Arial" w:cs="Arial"/>
          <w:color w:val="4C4C4C"/>
          <w:spacing w:val="2"/>
          <w:sz w:val="24"/>
          <w:szCs w:val="24"/>
          <w:lang w:eastAsia="ru-RU"/>
        </w:rPr>
        <w:t>II. Задачи территориального фонда</w:t>
      </w:r>
    </w:p>
    <w:p w:rsidR="00153C10" w:rsidRPr="00153C10" w:rsidRDefault="00153C10" w:rsidP="00153C10">
      <w:pPr>
        <w:shd w:val="clear" w:color="auto" w:fill="FFFFFF"/>
        <w:spacing w:after="0" w:line="263" w:lineRule="atLeas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br/>
        <w:t>6. Задачами территориального фонда являются: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6.1. обеспечение предусмотренных законодательством Российской Федерации прав граждан в системе обязательного медицинского страхования;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6.2. обеспечение гарантий бесплатного оказания застрахованным лицам медицинской помощи при наступлении страхового случая в рамках территориальной программы обязательного медицинского страхования и базовой программы обязательного медицинского страхования;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lastRenderedPageBreak/>
        <w:t>6.3. создание условий для обеспечения доступности и качества медицинской помощи, оказываемой в рамках программ обязательного медицинского страхования;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6.4. обеспечение государственных гарантий соблюдения прав застрахованных лиц на исполнение обязательств по обязательному медицинскому страхованию в рамках базовой программы обязательного медицинского страхования независимо от финансового положения страховщика.</w:t>
      </w:r>
      <w:r w:rsidRPr="00153C10">
        <w:rPr>
          <w:rFonts w:ascii="Arial" w:eastAsia="Times New Roman" w:hAnsi="Arial" w:cs="Arial"/>
          <w:color w:val="2D2D2D"/>
          <w:spacing w:val="2"/>
          <w:sz w:val="18"/>
          <w:szCs w:val="18"/>
          <w:lang w:eastAsia="ru-RU"/>
        </w:rPr>
        <w:br/>
      </w:r>
    </w:p>
    <w:p w:rsidR="00153C10" w:rsidRPr="00153C10" w:rsidRDefault="00153C10" w:rsidP="00153C10">
      <w:pPr>
        <w:shd w:val="clear" w:color="auto" w:fill="FFFFFF"/>
        <w:spacing w:before="313" w:after="188" w:line="240" w:lineRule="auto"/>
        <w:jc w:val="center"/>
        <w:textAlignment w:val="baseline"/>
        <w:outlineLvl w:val="2"/>
        <w:rPr>
          <w:rFonts w:ascii="Arial" w:eastAsia="Times New Roman" w:hAnsi="Arial" w:cs="Arial"/>
          <w:color w:val="4C4C4C"/>
          <w:spacing w:val="2"/>
          <w:sz w:val="24"/>
          <w:szCs w:val="24"/>
          <w:lang w:eastAsia="ru-RU"/>
        </w:rPr>
      </w:pPr>
      <w:r w:rsidRPr="00153C10">
        <w:rPr>
          <w:rFonts w:ascii="Arial" w:eastAsia="Times New Roman" w:hAnsi="Arial" w:cs="Arial"/>
          <w:color w:val="4C4C4C"/>
          <w:spacing w:val="2"/>
          <w:sz w:val="24"/>
          <w:szCs w:val="24"/>
          <w:lang w:eastAsia="ru-RU"/>
        </w:rPr>
        <w:t>III. Полномочия и функции территориального фонда</w:t>
      </w:r>
    </w:p>
    <w:p w:rsidR="00153C10" w:rsidRPr="00153C10" w:rsidRDefault="00153C10" w:rsidP="00153C10">
      <w:pPr>
        <w:shd w:val="clear" w:color="auto" w:fill="FFFFFF"/>
        <w:spacing w:after="0" w:line="263" w:lineRule="atLeas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br/>
        <w:t xml:space="preserve">7. </w:t>
      </w:r>
      <w:proofErr w:type="gramStart"/>
      <w:r w:rsidRPr="00153C10">
        <w:rPr>
          <w:rFonts w:ascii="Arial" w:eastAsia="Times New Roman" w:hAnsi="Arial" w:cs="Arial"/>
          <w:color w:val="2D2D2D"/>
          <w:spacing w:val="2"/>
          <w:sz w:val="18"/>
          <w:szCs w:val="18"/>
          <w:lang w:eastAsia="ru-RU"/>
        </w:rPr>
        <w:t>Территориальный фонд осуществляет управление средствами обязательного медицинского страхования на территории Республики Ингушетия, предназначенными для обеспечения гарантий бесплатного оказания застрахованным лицам медицинской помощи в рамках программ обязательного медицинского страхования и в целях обеспечения финансовой устойчивости обязательного медицинского страхования на территории Республики Ингушетия, а также решения иных задач, установленных </w:t>
      </w:r>
      <w:hyperlink r:id="rId24" w:history="1">
        <w:r w:rsidRPr="00153C10">
          <w:rPr>
            <w:rFonts w:ascii="Arial" w:eastAsia="Times New Roman" w:hAnsi="Arial" w:cs="Arial"/>
            <w:color w:val="00466E"/>
            <w:spacing w:val="2"/>
            <w:sz w:val="18"/>
            <w:u w:val="single"/>
            <w:lang w:eastAsia="ru-RU"/>
          </w:rPr>
          <w:t>Федеральным законом от 29 ноября 2010 года N 326-ФЗ "Об обязательном медицинском страховании</w:t>
        </w:r>
        <w:proofErr w:type="gramEnd"/>
        <w:r w:rsidRPr="00153C10">
          <w:rPr>
            <w:rFonts w:ascii="Arial" w:eastAsia="Times New Roman" w:hAnsi="Arial" w:cs="Arial"/>
            <w:color w:val="00466E"/>
            <w:spacing w:val="2"/>
            <w:sz w:val="18"/>
            <w:u w:val="single"/>
            <w:lang w:eastAsia="ru-RU"/>
          </w:rPr>
          <w:t xml:space="preserve"> в Российской Федерации"</w:t>
        </w:r>
      </w:hyperlink>
      <w:r w:rsidRPr="00153C10">
        <w:rPr>
          <w:rFonts w:ascii="Arial" w:eastAsia="Times New Roman" w:hAnsi="Arial" w:cs="Arial"/>
          <w:color w:val="2D2D2D"/>
          <w:spacing w:val="2"/>
          <w:sz w:val="18"/>
          <w:szCs w:val="18"/>
          <w:lang w:eastAsia="ru-RU"/>
        </w:rPr>
        <w:t> (далее - </w:t>
      </w:r>
      <w:hyperlink r:id="rId25" w:history="1">
        <w:r w:rsidRPr="00153C10">
          <w:rPr>
            <w:rFonts w:ascii="Arial" w:eastAsia="Times New Roman" w:hAnsi="Arial" w:cs="Arial"/>
            <w:color w:val="00466E"/>
            <w:spacing w:val="2"/>
            <w:sz w:val="18"/>
            <w:u w:val="single"/>
            <w:lang w:eastAsia="ru-RU"/>
          </w:rPr>
          <w:t>Федеральный закон "Об обязательном медицинском страховании в Российской Федерации"</w:t>
        </w:r>
      </w:hyperlink>
      <w:r w:rsidRPr="00153C10">
        <w:rPr>
          <w:rFonts w:ascii="Arial" w:eastAsia="Times New Roman" w:hAnsi="Arial" w:cs="Arial"/>
          <w:color w:val="2D2D2D"/>
          <w:spacing w:val="2"/>
          <w:sz w:val="18"/>
          <w:szCs w:val="18"/>
          <w:lang w:eastAsia="ru-RU"/>
        </w:rPr>
        <w:t>), настоящим положением, законом о бюджете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 Территориальный фонд осуществляет следующие полномочия страховщика: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8.1. участвует в разработке территориальных программ государственных гарантий бесплатного оказания гражданам медицинской помощи и определении тарифов на оплату медицинской помощи на территории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8.2. аккумулирует средства обязательного медицинского страхования и управляет ими, осуществляет финансовое обеспечение реализации территориальных программ обязательного медицинского страхования в Республики Ингушетия, формирует и использует резервы для обеспечения финансовой устойчивости обязательного медицинского страхования в порядке, установленном Федеральным фондом;</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8.3. получает от органа, осуществляющего контроль за правильностью исчисления, полнотой и своевременностью уплаты (перечисления) страховых взносов на обязательное медицинское страхование, необходимую информацию для осуществления обязательного медицинского страхования;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8.4. осуществляет администрирование доходов бюджета Федерального фонда, поступающих от уплаты страховых взносов на обязательное медицинское страхование неработающего населения, регистрирует и снимает с регистрационного учета страхователей для неработающих граждан;</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8.5. начисляет недоимку по страховым взносам на обязательное медицинское страхование неработающего населения, штрафы и пени и взыскивает их со страхователей для неработающих граждан в порядке, установленном законодательством Российской Федерации;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 xml:space="preserve">8.6. утверждает для страховых медицинских организаций дифференцированные </w:t>
      </w:r>
      <w:proofErr w:type="spellStart"/>
      <w:r w:rsidRPr="00153C10">
        <w:rPr>
          <w:rFonts w:ascii="Arial" w:eastAsia="Times New Roman" w:hAnsi="Arial" w:cs="Arial"/>
          <w:color w:val="2D2D2D"/>
          <w:spacing w:val="2"/>
          <w:sz w:val="18"/>
          <w:szCs w:val="18"/>
          <w:lang w:eastAsia="ru-RU"/>
        </w:rPr>
        <w:t>подушевые</w:t>
      </w:r>
      <w:proofErr w:type="spellEnd"/>
      <w:r w:rsidRPr="00153C10">
        <w:rPr>
          <w:rFonts w:ascii="Arial" w:eastAsia="Times New Roman" w:hAnsi="Arial" w:cs="Arial"/>
          <w:color w:val="2D2D2D"/>
          <w:spacing w:val="2"/>
          <w:sz w:val="18"/>
          <w:szCs w:val="18"/>
          <w:lang w:eastAsia="ru-RU"/>
        </w:rPr>
        <w:t xml:space="preserve"> нормативы в порядке, установленном правилами обязательного медицинского страхования;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8.7. предъявляет в интересах застрахованного лица требования к страхователю, страховой медицинской организации и медицинской организации, в том числе в судебном порядке, связанные с защитой его прав и законных интересов в сфере обязательного медицинского страхования;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8.8. обеспечивает права граждан в сфере обязательного медицинского страхования, в том числе путем проведения контроля объемов, сроков, качества и условий предоставления медицинской помощи, информирование граждан о порядке обеспечения и защиты их прав в соответствии с </w:t>
      </w:r>
      <w:hyperlink r:id="rId26" w:history="1">
        <w:r w:rsidRPr="00153C10">
          <w:rPr>
            <w:rFonts w:ascii="Arial" w:eastAsia="Times New Roman" w:hAnsi="Arial" w:cs="Arial"/>
            <w:color w:val="00466E"/>
            <w:spacing w:val="2"/>
            <w:sz w:val="18"/>
            <w:u w:val="single"/>
            <w:lang w:eastAsia="ru-RU"/>
          </w:rPr>
          <w:t>Федеральным законом "Об обязательном медицинском страховании в Российской Федерации"</w:t>
        </w:r>
      </w:hyperlink>
      <w:r w:rsidRPr="00153C10">
        <w:rPr>
          <w:rFonts w:ascii="Arial" w:eastAsia="Times New Roman" w:hAnsi="Arial" w:cs="Arial"/>
          <w:color w:val="2D2D2D"/>
          <w:spacing w:val="2"/>
          <w:sz w:val="18"/>
          <w:szCs w:val="18"/>
          <w:lang w:eastAsia="ru-RU"/>
        </w:rPr>
        <w:t>;</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lastRenderedPageBreak/>
        <w:t>8.9. ведет территориальный реестр экспертов качества медицинской помощи в соответствии с порядком организации и проведения контроля объемов, сроков, качества и условий предоставления медицинской помощи;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8.10. вправе предъявлять претензии и (или) иски к медицинской организации о возмещении имущественного или морального вреда, причиненного застрахованному лицу;</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8.11. вправе предъявлять иски к юридическим и физическим лицам, ответственным за причинение вреда здоровью застрахованного лица, в целях возмещения расходов в пределах суммы, затраченной на оказание медицинской помощи застрахованному лицу;</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8.12. осуществляет контроль за использованием средств обязательного медицинского страхования страховыми медицинскими организациями и медицинскими организациями, в том числе проводит проверки и ревизии;</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8.13. собирает и обрабатывает данные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 в соответствии с законодательством Российской Федерации;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8.14. ведет реестр страховых медицинских организаций, осуществляющих деятельность в сфере обязательного медицинского страхования на территории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8.15. ведет реестр медицинских организаций, осуществляющих деятельность в сфере обязательного медицинского страхования на территории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8.16. ведет региональный сегмент единого регистра застрахованных лиц;</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8.17. обеспечивает в пределах своей компетенции защиту сведений, составляющих информацию ограниченного доступа;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8.18. осуществляет подготовку и переподготовку кадров для осуществления деятельности в сфере обязательного медицинского страхования.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w:t>
      </w:r>
      <w:proofErr w:type="gramEnd"/>
      <w:r w:rsidRPr="00153C10">
        <w:rPr>
          <w:rFonts w:ascii="Arial" w:eastAsia="Times New Roman" w:hAnsi="Arial" w:cs="Arial"/>
          <w:color w:val="2D2D2D"/>
          <w:spacing w:val="2"/>
          <w:sz w:val="18"/>
          <w:szCs w:val="18"/>
          <w:lang w:eastAsia="ru-RU"/>
        </w:rPr>
        <w:t xml:space="preserve"> </w:t>
      </w:r>
      <w:proofErr w:type="gramStart"/>
      <w:r w:rsidRPr="00153C10">
        <w:rPr>
          <w:rFonts w:ascii="Arial" w:eastAsia="Times New Roman" w:hAnsi="Arial" w:cs="Arial"/>
          <w:color w:val="2D2D2D"/>
          <w:spacing w:val="2"/>
          <w:sz w:val="18"/>
          <w:szCs w:val="18"/>
          <w:lang w:eastAsia="ru-RU"/>
        </w:rPr>
        <w:t>Территориальный фонд осуществляет следующие функции: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9.1. организует прием граждан, обеспечивает своевременное и полное рассмотрение обращений граждан в соответствии с законодательством Российской Федерации;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9.2. проводит разъяснительную работу, информирование населения по вопросам, относящимся к компетенции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9.3. заключает со страховыми медицинскими организациями, работающими в системе обязательного медицинского страхования, договор о финансовом обеспечении обязательного медицинского страхования;</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9.4. рассматривает дела и налагает штрафы, составляет акты о нарушении законодательства об обязательном медицинском страховании в соответствии с </w:t>
      </w:r>
      <w:hyperlink r:id="rId27" w:history="1">
        <w:r w:rsidRPr="00153C10">
          <w:rPr>
            <w:rFonts w:ascii="Arial" w:eastAsia="Times New Roman" w:hAnsi="Arial" w:cs="Arial"/>
            <w:color w:val="00466E"/>
            <w:spacing w:val="2"/>
            <w:sz w:val="18"/>
            <w:u w:val="single"/>
            <w:lang w:eastAsia="ru-RU"/>
          </w:rPr>
          <w:t>Федеральным законом "Об обязательном медицинском страховании в Российской Федерации"</w:t>
        </w:r>
      </w:hyperlink>
      <w:r w:rsidRPr="00153C10">
        <w:rPr>
          <w:rFonts w:ascii="Arial" w:eastAsia="Times New Roman" w:hAnsi="Arial" w:cs="Arial"/>
          <w:color w:val="2D2D2D"/>
          <w:spacing w:val="2"/>
          <w:sz w:val="18"/>
          <w:szCs w:val="18"/>
          <w:lang w:eastAsia="ru-RU"/>
        </w:rPr>
        <w:t>;</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9.5. получает от медицинских организаций сведения о застрахованном лице и об оказанной ему медицинской помощи, необходимые для проведения контроля объемов, сроков, качества и условий предоставления медицинской помощи;</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 xml:space="preserve">9.6. получает от страховых медицинских организаций данные о новых застрахованных лицах и сведения об изменении данных о ранее застрахованных лицах, а также отчетности об использовании средств обязательного медицинского страхования, об оказанной застрахованному лицу медицинской помощи, о </w:t>
      </w:r>
      <w:r w:rsidRPr="00153C10">
        <w:rPr>
          <w:rFonts w:ascii="Arial" w:eastAsia="Times New Roman" w:hAnsi="Arial" w:cs="Arial"/>
          <w:color w:val="2D2D2D"/>
          <w:spacing w:val="2"/>
          <w:sz w:val="18"/>
          <w:szCs w:val="18"/>
          <w:lang w:eastAsia="ru-RU"/>
        </w:rPr>
        <w:lastRenderedPageBreak/>
        <w:t>деятельности по защите прав застрахованных лиц и иной отчетности;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 xml:space="preserve">9.7. по месту оказания медицинской помощи осуществляет расчеты за медицинскую помощь, оказанную застрахованным лицам за пределами территории Республики Ингушетия, в котором выдан полис обязательного медицинского страхования, в объеме, установленном базовой программой обязательного медицинского страхования, а территориальный фонд, в котором выдан полис обязательного </w:t>
      </w:r>
      <w:proofErr w:type="gramStart"/>
      <w:r w:rsidRPr="00153C10">
        <w:rPr>
          <w:rFonts w:ascii="Arial" w:eastAsia="Times New Roman" w:hAnsi="Arial" w:cs="Arial"/>
          <w:color w:val="2D2D2D"/>
          <w:spacing w:val="2"/>
          <w:sz w:val="18"/>
          <w:szCs w:val="18"/>
          <w:lang w:eastAsia="ru-RU"/>
        </w:rPr>
        <w:t>медицинского</w:t>
      </w:r>
      <w:proofErr w:type="gramEnd"/>
      <w:r w:rsidRPr="00153C10">
        <w:rPr>
          <w:rFonts w:ascii="Arial" w:eastAsia="Times New Roman" w:hAnsi="Arial" w:cs="Arial"/>
          <w:color w:val="2D2D2D"/>
          <w:spacing w:val="2"/>
          <w:sz w:val="18"/>
          <w:szCs w:val="18"/>
          <w:lang w:eastAsia="ru-RU"/>
        </w:rPr>
        <w:t xml:space="preserve"> страхования, осуществляет возмещение средств территориальному фонду по месту оказания медицинской помощи;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9.8. осуществляет расчеты за медицинскую помощь, оказанную застрахованным лицам медицинскими организациями, созданными в соответствии с законодательством Российской Федерации и находящимися за пределами территории Российской Федерации;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9.9. осуществляет контроль за деятельностью страховой медицинской организации, осуществляемой в соответствии с </w:t>
      </w:r>
      <w:hyperlink r:id="rId28" w:history="1">
        <w:r w:rsidRPr="00153C10">
          <w:rPr>
            <w:rFonts w:ascii="Arial" w:eastAsia="Times New Roman" w:hAnsi="Arial" w:cs="Arial"/>
            <w:color w:val="00466E"/>
            <w:spacing w:val="2"/>
            <w:sz w:val="18"/>
            <w:u w:val="single"/>
            <w:lang w:eastAsia="ru-RU"/>
          </w:rPr>
          <w:t>Федеральным законом "Об обязательном медицинском страховании в Российской Федерации"</w:t>
        </w:r>
      </w:hyperlink>
      <w:r w:rsidRPr="00153C10">
        <w:rPr>
          <w:rFonts w:ascii="Arial" w:eastAsia="Times New Roman" w:hAnsi="Arial" w:cs="Arial"/>
          <w:color w:val="2D2D2D"/>
          <w:spacing w:val="2"/>
          <w:sz w:val="18"/>
          <w:szCs w:val="18"/>
          <w:lang w:eastAsia="ru-RU"/>
        </w:rPr>
        <w:t>, и выполнением договора о финансовом обеспечении обязательного медицинского страхования;</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9.10. при отсутствии страховых медицинских организаций на территории Республики Ингушетия осуществляет полномочия страховой медицинской организации до дня начала осуществления деятельности страховых медицинских организаций, включенных в реестр страховых медицинских организаций;</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9.11. определяет работников, допущенных к работе с данными персонифицированного учета сведений о медицинской помощи, оказанной застрахованным лицам, и обеспечивает их конфиденциальность в соответствии с установленными законодательством Российской Федерации требованиями по защите персональных данных;</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9.12. направляет в страховые медицинские организации, осуществляющие деятельность в сфере обязательного медицинского страхования в Республике Ингушетия, сведения о гражданах, не обратившихся в страховую медицинскую организацию за выдачей им полисов обязательного медицинского страхования, пропорционально числу застрахованных лиц в каждой из них для заключения договоров о финансовом обеспечении обязательного медицинского страхования;</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9.13. получает сведения от территориальных органов Пенсионного фонда Российской Федерации об уплате страховых взносов на обязательное медицинское страхование работающего населения;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9.14. принимает решения о предоставлении или об отказе в предоставлении страховой медицинской организации недостающих для оплаты медицинской помощи средств из нормированного страхового запаса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9.15. предъявляет к медицинской организации требования о возврате в бюджет территориального фонда средств, перечисленных медицинской организацией по договору на оказание и оплату медицинской помощи по обязательному медицинскому страхованию, использованных не по целевому назначению;</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9.16. поручает проведение экспертизы качества медицинской помощи эксперту качества медицинской помощи из числа экспертов качества медицинской помощи, включенных в территориальные реестры экспертов качества медицинской помощи;</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9.17. участвует в установлении тарифов на оплату медицинской помощи;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9.18. рассматривает претензию медицинской организации на заключение страховой медицинской организации;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 xml:space="preserve">9.19. осуществляет контроль за деятельностью страховых медицинских организаций путем организации </w:t>
      </w:r>
      <w:r w:rsidRPr="00153C10">
        <w:rPr>
          <w:rFonts w:ascii="Arial" w:eastAsia="Times New Roman" w:hAnsi="Arial" w:cs="Arial"/>
          <w:color w:val="2D2D2D"/>
          <w:spacing w:val="2"/>
          <w:sz w:val="18"/>
          <w:szCs w:val="18"/>
          <w:lang w:eastAsia="ru-RU"/>
        </w:rPr>
        <w:lastRenderedPageBreak/>
        <w:t>контроля объемов, сроков, качества и условий предоставления медицинской помощи, проводит медико-экономический контроль, медико-экономическую экспертизу, экспертизу качества медицинской помощи, в том числе повторно, а также контроль за использованием средств обязательного медицинского страхования страховыми медицинскими организациями и медицинскими организациями;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9.20. ведет учет и отчетность в соответствии с законодательством Российской Федерации;</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9.21. изучает и обобщает практику применения нормативных правовых актов по обязательному медицинскому страхованию;</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9.22. осуществляет в соответствии с законодательством Российской Федерации работу по делопроизводству, комплектованию, хранению, учету и использованию архивных документов, образовавшихся в процессе деятельности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9.23. в установленном законодательством Российской Федерации порядке размещает заказы и заключает государственные контракты, а также иные гражданско-правовые договоры на поставки товаров, выполнение работ, оказание услуг для обеспечения нужд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9.24. при нарушении условий договора о финансовом обеспечении обязательного медицинского страхования в части осуществления контроля объемов, сроков, качества и условий предоставления медицинской помощи налагает штраф в размере 10% от суммы средств, перечисленных на ведение дела по обязательному медицинскому страхованию страховой медицинской организации за период, в течение которого установлены данные нарушения, при нарушении установленных договором сроков предоставления данных о застрахованных лицах</w:t>
      </w:r>
      <w:proofErr w:type="gramEnd"/>
      <w:r w:rsidRPr="00153C10">
        <w:rPr>
          <w:rFonts w:ascii="Arial" w:eastAsia="Times New Roman" w:hAnsi="Arial" w:cs="Arial"/>
          <w:color w:val="2D2D2D"/>
          <w:spacing w:val="2"/>
          <w:sz w:val="18"/>
          <w:szCs w:val="18"/>
          <w:lang w:eastAsia="ru-RU"/>
        </w:rPr>
        <w:t xml:space="preserve"> </w:t>
      </w:r>
      <w:proofErr w:type="gramStart"/>
      <w:r w:rsidRPr="00153C10">
        <w:rPr>
          <w:rFonts w:ascii="Arial" w:eastAsia="Times New Roman" w:hAnsi="Arial" w:cs="Arial"/>
          <w:color w:val="2D2D2D"/>
          <w:spacing w:val="2"/>
          <w:sz w:val="18"/>
          <w:szCs w:val="18"/>
          <w:lang w:eastAsia="ru-RU"/>
        </w:rPr>
        <w:t>страховой медицинской организацией, а также сведений об изменении этих данных налагает штраф в размере трех тысяч рублей;</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9.25. осуществляет иные функции в установленной сфере деятельности, если такие функции предусмотрены федеральными законами, нормативными правовыми актами Президента Российской Федерации и Правительства Российской Федерации.</w:t>
      </w:r>
      <w:r w:rsidRPr="00153C10">
        <w:rPr>
          <w:rFonts w:ascii="Arial" w:eastAsia="Times New Roman" w:hAnsi="Arial" w:cs="Arial"/>
          <w:color w:val="2D2D2D"/>
          <w:spacing w:val="2"/>
          <w:sz w:val="18"/>
          <w:szCs w:val="18"/>
          <w:lang w:eastAsia="ru-RU"/>
        </w:rPr>
        <w:br/>
      </w:r>
      <w:proofErr w:type="gramEnd"/>
    </w:p>
    <w:p w:rsidR="00153C10" w:rsidRPr="00153C10" w:rsidRDefault="00153C10" w:rsidP="00153C10">
      <w:pPr>
        <w:shd w:val="clear" w:color="auto" w:fill="FFFFFF"/>
        <w:spacing w:before="313" w:after="188" w:line="240" w:lineRule="auto"/>
        <w:jc w:val="center"/>
        <w:textAlignment w:val="baseline"/>
        <w:outlineLvl w:val="2"/>
        <w:rPr>
          <w:rFonts w:ascii="Arial" w:eastAsia="Times New Roman" w:hAnsi="Arial" w:cs="Arial"/>
          <w:color w:val="4C4C4C"/>
          <w:spacing w:val="2"/>
          <w:sz w:val="24"/>
          <w:szCs w:val="24"/>
          <w:lang w:eastAsia="ru-RU"/>
        </w:rPr>
      </w:pPr>
      <w:r w:rsidRPr="00153C10">
        <w:rPr>
          <w:rFonts w:ascii="Arial" w:eastAsia="Times New Roman" w:hAnsi="Arial" w:cs="Arial"/>
          <w:color w:val="4C4C4C"/>
          <w:spacing w:val="2"/>
          <w:sz w:val="24"/>
          <w:szCs w:val="24"/>
          <w:lang w:eastAsia="ru-RU"/>
        </w:rPr>
        <w:t>IV. Средства территориального фонда</w:t>
      </w:r>
    </w:p>
    <w:p w:rsidR="00153C10" w:rsidRPr="00153C10" w:rsidRDefault="00153C10" w:rsidP="00153C10">
      <w:pPr>
        <w:shd w:val="clear" w:color="auto" w:fill="FFFFFF"/>
        <w:spacing w:after="0" w:line="263" w:lineRule="atLeas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br/>
        <w:t xml:space="preserve">10. Доходы бюджета территориального фонда формируются в соответствии с бюджетным законодательством Российской Федерации. </w:t>
      </w:r>
      <w:proofErr w:type="gramStart"/>
      <w:r w:rsidRPr="00153C10">
        <w:rPr>
          <w:rFonts w:ascii="Arial" w:eastAsia="Times New Roman" w:hAnsi="Arial" w:cs="Arial"/>
          <w:color w:val="2D2D2D"/>
          <w:spacing w:val="2"/>
          <w:sz w:val="18"/>
          <w:szCs w:val="18"/>
          <w:lang w:eastAsia="ru-RU"/>
        </w:rPr>
        <w:t>К доходам бюджета территориального фонда относятся: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10.1. межбюджетные трансферты, передаваемые из бюджета Федерального фонда в соответствии с законодательством Российской Федерации;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10.2. платежи Республики Ингушетия на дополнительное финансовое обеспечение реализации территориальной программы обязательного медицинского страхования в пределах базовой программы обязательного медицинского страхования в соответствии с </w:t>
      </w:r>
      <w:hyperlink r:id="rId29" w:history="1">
        <w:r w:rsidRPr="00153C10">
          <w:rPr>
            <w:rFonts w:ascii="Arial" w:eastAsia="Times New Roman" w:hAnsi="Arial" w:cs="Arial"/>
            <w:color w:val="00466E"/>
            <w:spacing w:val="2"/>
            <w:sz w:val="18"/>
            <w:u w:val="single"/>
            <w:lang w:eastAsia="ru-RU"/>
          </w:rPr>
          <w:t>Федеральным законом "Об обязательном медицинском страховании в Российской Федерации"</w:t>
        </w:r>
      </w:hyperlink>
      <w:r w:rsidRPr="00153C10">
        <w:rPr>
          <w:rFonts w:ascii="Arial" w:eastAsia="Times New Roman" w:hAnsi="Arial" w:cs="Arial"/>
          <w:color w:val="2D2D2D"/>
          <w:spacing w:val="2"/>
          <w:sz w:val="18"/>
          <w:szCs w:val="18"/>
          <w:lang w:eastAsia="ru-RU"/>
        </w:rPr>
        <w:t>;</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10.3. платежи Республики Ингушетия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в соответствии с </w:t>
      </w:r>
      <w:hyperlink r:id="rId30" w:history="1">
        <w:r w:rsidRPr="00153C10">
          <w:rPr>
            <w:rFonts w:ascii="Arial" w:eastAsia="Times New Roman" w:hAnsi="Arial" w:cs="Arial"/>
            <w:color w:val="00466E"/>
            <w:spacing w:val="2"/>
            <w:sz w:val="18"/>
            <w:u w:val="single"/>
            <w:lang w:eastAsia="ru-RU"/>
          </w:rPr>
          <w:t>Федеральным законом "Об обязательном медицинском страховании в Российской Федерации"</w:t>
        </w:r>
      </w:hyperlink>
      <w:r w:rsidRPr="00153C10">
        <w:rPr>
          <w:rFonts w:ascii="Arial" w:eastAsia="Times New Roman" w:hAnsi="Arial" w:cs="Arial"/>
          <w:color w:val="2D2D2D"/>
          <w:spacing w:val="2"/>
          <w:sz w:val="18"/>
          <w:szCs w:val="18"/>
          <w:lang w:eastAsia="ru-RU"/>
        </w:rPr>
        <w:t>;</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10.4. доходы от размещения временно свободных средств;</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10.5. межбюджетные трансферты, передаваемые из бюджета Республики Ингушетия, в случаях, установленных законом Республики Ингушетия;</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lastRenderedPageBreak/>
        <w:t>10.6. начисленные пени и штрафы, подлежащие зачислению в бюджет территориального фонда в соответствии с законодательством Российской Федерации;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10.7. иные источники, предусмотренные законодательством Российской Федерации.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11. Расходы бюджета территориального фонда осуществляются в целях финансового обеспечения: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11.1. выполнения территориальной программы обязательного медицинского страхования;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11.2. исполнения расходных обязательств Республики Ингушетия, возникающих при осуществлении органом государственной власти Республики Ингушетия переданных полномочий Российской Федерации в результате принятия федеральных законов, и (или) нормативных правовых актов Президента Российской Федерации, и (или) нормативных правовых актов Правительства Российской Федерации в сфере охраны здоровья граждан;</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11.3. исполнения расходных обязательств Республики Ингушетия, возникающих в результате принятия законов и (или) иных нормативных правовых актов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11.4. ведения дела по обязательному медицинскому страхованию страховыми медицинскими организациями;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11.5. выполнения функций органа управления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12. В составе бюджета территориального фонда формируется нормированный страховой запас. Размер и цели использования средств нормированного страхового запаса территориального фонда устанавливаются законом о бюджете территориального фонда в соответствии с порядком использования средств нормированного страхового запаса территориального фонда, установленным Федеральным фондом. Размер средств нормированного страхового запаса территориального фонда не должен превышать среднемесячного размера планируемых поступлений средств территориального фонда на очередной год.</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13. Размер и порядок уплаты платежей Республики Ингушетия, указанных в подпунктах 10.2 и 10.3 пункта 10 настоящего положения, устанавливаются законом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14. Средства бюджета территориального фонда не входят в состав иных бюджетов бюджетной системы Российской Федерации и изъятию не подлежат.</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15. Выполнение функций органа управления территориального фонда осуществляется за счет средств бюджета территориального фонда, утвержденного Народным Собранием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16. Имущество территориального фонда, приобретенное за счет средств обязательного медицинского страхования, является государственной собственностью Республики Ингушетия и используется территориальным фондом на праве оперативного управления.</w:t>
      </w:r>
      <w:r w:rsidRPr="00153C10">
        <w:rPr>
          <w:rFonts w:ascii="Arial" w:eastAsia="Times New Roman" w:hAnsi="Arial" w:cs="Arial"/>
          <w:color w:val="2D2D2D"/>
          <w:spacing w:val="2"/>
          <w:sz w:val="18"/>
          <w:szCs w:val="18"/>
          <w:lang w:eastAsia="ru-RU"/>
        </w:rPr>
        <w:br/>
      </w:r>
    </w:p>
    <w:p w:rsidR="00153C10" w:rsidRPr="00153C10" w:rsidRDefault="00153C10" w:rsidP="00153C10">
      <w:pPr>
        <w:shd w:val="clear" w:color="auto" w:fill="FFFFFF"/>
        <w:spacing w:before="313" w:after="188" w:line="240" w:lineRule="auto"/>
        <w:jc w:val="center"/>
        <w:textAlignment w:val="baseline"/>
        <w:outlineLvl w:val="2"/>
        <w:rPr>
          <w:rFonts w:ascii="Arial" w:eastAsia="Times New Roman" w:hAnsi="Arial" w:cs="Arial"/>
          <w:color w:val="4C4C4C"/>
          <w:spacing w:val="2"/>
          <w:sz w:val="24"/>
          <w:szCs w:val="24"/>
          <w:lang w:eastAsia="ru-RU"/>
        </w:rPr>
      </w:pPr>
      <w:r w:rsidRPr="00153C10">
        <w:rPr>
          <w:rFonts w:ascii="Arial" w:eastAsia="Times New Roman" w:hAnsi="Arial" w:cs="Arial"/>
          <w:color w:val="4C4C4C"/>
          <w:spacing w:val="2"/>
          <w:sz w:val="24"/>
          <w:szCs w:val="24"/>
          <w:lang w:eastAsia="ru-RU"/>
        </w:rPr>
        <w:t>V. Органы управления территориальным фондом и организация деятельности</w:t>
      </w:r>
    </w:p>
    <w:p w:rsidR="00153C10" w:rsidRPr="00153C10" w:rsidRDefault="00153C10" w:rsidP="00153C10">
      <w:pPr>
        <w:shd w:val="clear" w:color="auto" w:fill="FFFFFF"/>
        <w:spacing w:after="0" w:line="263" w:lineRule="atLeas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br/>
        <w:t>17. Управление территориальным фондом осуществляется директором.</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18. Директор территориального фонда назначается на должность и освобождается от должности Правительством Республики Ингушетия по согласованию с Федеральным фондом.</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 xml:space="preserve">19. Директор территориального фонда организует и осуществляет общее руководство текущей деятельностью территориального фонда, несет персональную ответственность за ее результаты, </w:t>
      </w:r>
      <w:r w:rsidRPr="00153C10">
        <w:rPr>
          <w:rFonts w:ascii="Arial" w:eastAsia="Times New Roman" w:hAnsi="Arial" w:cs="Arial"/>
          <w:color w:val="2D2D2D"/>
          <w:spacing w:val="2"/>
          <w:sz w:val="18"/>
          <w:szCs w:val="18"/>
          <w:lang w:eastAsia="ru-RU"/>
        </w:rPr>
        <w:lastRenderedPageBreak/>
        <w:t>подотчетен правлению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 xml:space="preserve">20. </w:t>
      </w:r>
      <w:proofErr w:type="gramStart"/>
      <w:r w:rsidRPr="00153C10">
        <w:rPr>
          <w:rFonts w:ascii="Arial" w:eastAsia="Times New Roman" w:hAnsi="Arial" w:cs="Arial"/>
          <w:color w:val="2D2D2D"/>
          <w:spacing w:val="2"/>
          <w:sz w:val="18"/>
          <w:szCs w:val="18"/>
          <w:lang w:eastAsia="ru-RU"/>
        </w:rPr>
        <w:t>Директор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20.1. действует от имени территориального фонда и представляет его интересы без доверенности;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20.2. распределяет обязанности между своими заместителями;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20.3. представляет для утверждения в Правительство Республики Ингушетия предельную численность, фонд оплаты труда, структуру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20.4. по согласованию с правлением территориального фонда утверждает в пределах установленной предельной численности и фонда оплаты труда штатное расписание территориального фонда;</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20.5. утверждает положения о структурных подразделениях, должностные инструкции работников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20.6. издает приказы, распоряжения административно-хозяйственного и организационно-распорядительного характера, дает указания по вопросам деятельности территориального фонда, обязательные для исполнения всеми работниками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roofErr w:type="gramStart"/>
      <w:r w:rsidRPr="00153C10">
        <w:rPr>
          <w:rFonts w:ascii="Arial" w:eastAsia="Times New Roman" w:hAnsi="Arial" w:cs="Arial"/>
          <w:color w:val="2D2D2D"/>
          <w:spacing w:val="2"/>
          <w:sz w:val="18"/>
          <w:szCs w:val="18"/>
          <w:lang w:eastAsia="ru-RU"/>
        </w:rPr>
        <w:t>20.7. назначает на должность и освобождает от должности работников территориального фонда в соответствии с трудовым законодательством Российской Федерации, заместителей директора территориального фонда - по согласованию с Правительством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(в ред. Постановления Правительства РИ </w:t>
      </w:r>
      <w:hyperlink r:id="rId31" w:history="1">
        <w:r w:rsidRPr="00153C10">
          <w:rPr>
            <w:rFonts w:ascii="Arial" w:eastAsia="Times New Roman" w:hAnsi="Arial" w:cs="Arial"/>
            <w:color w:val="00466E"/>
            <w:spacing w:val="2"/>
            <w:sz w:val="18"/>
            <w:u w:val="single"/>
            <w:lang w:eastAsia="ru-RU"/>
          </w:rPr>
          <w:t>от 25.04.2013 N 75</w:t>
        </w:r>
      </w:hyperlink>
      <w:r w:rsidRPr="00153C10">
        <w:rPr>
          <w:rFonts w:ascii="Arial" w:eastAsia="Times New Roman" w:hAnsi="Arial" w:cs="Arial"/>
          <w:color w:val="2D2D2D"/>
          <w:spacing w:val="2"/>
          <w:sz w:val="18"/>
          <w:szCs w:val="18"/>
          <w:lang w:eastAsia="ru-RU"/>
        </w:rPr>
        <w:t>)</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20.8. привлекает работников территориального фонда к дисциплинарной ответственности в соответствии с трудовым законодательством Российской Федерации;</w:t>
      </w:r>
      <w:proofErr w:type="gramEnd"/>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20.9. представляет в установленном порядке особо отличившихся работников территориального фонда к присвоению почетных званий и награждению государственными наградами Российской Федерации и ведомственными наградами;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20.10. открывает расчетные и другие счета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20.11. организует ведение учета и отчетности территориального фонда.</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 xml:space="preserve">21. Правление территориального фонда является коллегиальным органом, определяющим основные направления деятельности территориального фонда и осуществляющим текущий </w:t>
      </w:r>
      <w:proofErr w:type="gramStart"/>
      <w:r w:rsidRPr="00153C10">
        <w:rPr>
          <w:rFonts w:ascii="Arial" w:eastAsia="Times New Roman" w:hAnsi="Arial" w:cs="Arial"/>
          <w:color w:val="2D2D2D"/>
          <w:spacing w:val="2"/>
          <w:sz w:val="18"/>
          <w:szCs w:val="18"/>
          <w:lang w:eastAsia="ru-RU"/>
        </w:rPr>
        <w:t>контроль за</w:t>
      </w:r>
      <w:proofErr w:type="gramEnd"/>
      <w:r w:rsidRPr="00153C10">
        <w:rPr>
          <w:rFonts w:ascii="Arial" w:eastAsia="Times New Roman" w:hAnsi="Arial" w:cs="Arial"/>
          <w:color w:val="2D2D2D"/>
          <w:spacing w:val="2"/>
          <w:sz w:val="18"/>
          <w:szCs w:val="18"/>
          <w:lang w:eastAsia="ru-RU"/>
        </w:rPr>
        <w:t xml:space="preserve"> его деятельностью, а также иные полномочия в соответствии с федеральными законами и принимаемыми в соответствии с ними законами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22. Состав правления территориального фонда утверждается Правительством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23. Порядок проведения заседаний и принятия решений правления территориального фонда определяется Правительством Республики Ингушетия.</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24. Правление территориального фонда не вправе осуществлять административно-хозяйственные и организационно-распорядительные функции.</w:t>
      </w:r>
      <w:r w:rsidRPr="00153C10">
        <w:rPr>
          <w:rFonts w:ascii="Arial" w:eastAsia="Times New Roman" w:hAnsi="Arial" w:cs="Arial"/>
          <w:color w:val="2D2D2D"/>
          <w:spacing w:val="2"/>
          <w:sz w:val="18"/>
          <w:szCs w:val="18"/>
          <w:lang w:eastAsia="ru-RU"/>
        </w:rPr>
        <w:br/>
      </w:r>
    </w:p>
    <w:p w:rsidR="00153C10" w:rsidRPr="00153C10" w:rsidRDefault="00153C10" w:rsidP="00153C10">
      <w:pPr>
        <w:shd w:val="clear" w:color="auto" w:fill="FFFFFF"/>
        <w:spacing w:before="313" w:after="188" w:line="240" w:lineRule="auto"/>
        <w:jc w:val="center"/>
        <w:textAlignment w:val="baseline"/>
        <w:outlineLvl w:val="2"/>
        <w:rPr>
          <w:rFonts w:ascii="Arial" w:eastAsia="Times New Roman" w:hAnsi="Arial" w:cs="Arial"/>
          <w:color w:val="4C4C4C"/>
          <w:spacing w:val="2"/>
          <w:sz w:val="24"/>
          <w:szCs w:val="24"/>
          <w:lang w:eastAsia="ru-RU"/>
        </w:rPr>
      </w:pPr>
      <w:r w:rsidRPr="00153C10">
        <w:rPr>
          <w:rFonts w:ascii="Arial" w:eastAsia="Times New Roman" w:hAnsi="Arial" w:cs="Arial"/>
          <w:color w:val="4C4C4C"/>
          <w:spacing w:val="2"/>
          <w:sz w:val="24"/>
          <w:szCs w:val="24"/>
          <w:lang w:eastAsia="ru-RU"/>
        </w:rPr>
        <w:t xml:space="preserve">VI. </w:t>
      </w:r>
      <w:proofErr w:type="gramStart"/>
      <w:r w:rsidRPr="00153C10">
        <w:rPr>
          <w:rFonts w:ascii="Arial" w:eastAsia="Times New Roman" w:hAnsi="Arial" w:cs="Arial"/>
          <w:color w:val="4C4C4C"/>
          <w:spacing w:val="2"/>
          <w:sz w:val="24"/>
          <w:szCs w:val="24"/>
          <w:lang w:eastAsia="ru-RU"/>
        </w:rPr>
        <w:t>Контроль за</w:t>
      </w:r>
      <w:proofErr w:type="gramEnd"/>
      <w:r w:rsidRPr="00153C10">
        <w:rPr>
          <w:rFonts w:ascii="Arial" w:eastAsia="Times New Roman" w:hAnsi="Arial" w:cs="Arial"/>
          <w:color w:val="4C4C4C"/>
          <w:spacing w:val="2"/>
          <w:sz w:val="24"/>
          <w:szCs w:val="24"/>
          <w:lang w:eastAsia="ru-RU"/>
        </w:rPr>
        <w:t xml:space="preserve"> деятельностью территориального фонда</w:t>
      </w:r>
    </w:p>
    <w:p w:rsidR="00153C10" w:rsidRPr="00153C10" w:rsidRDefault="00153C10" w:rsidP="00153C10">
      <w:pPr>
        <w:shd w:val="clear" w:color="auto" w:fill="FFFFFF"/>
        <w:spacing w:after="0" w:line="263" w:lineRule="atLeas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lastRenderedPageBreak/>
        <w:br/>
        <w:t xml:space="preserve">25. </w:t>
      </w:r>
      <w:proofErr w:type="gramStart"/>
      <w:r w:rsidRPr="00153C10">
        <w:rPr>
          <w:rFonts w:ascii="Arial" w:eastAsia="Times New Roman" w:hAnsi="Arial" w:cs="Arial"/>
          <w:color w:val="2D2D2D"/>
          <w:spacing w:val="2"/>
          <w:sz w:val="18"/>
          <w:szCs w:val="18"/>
          <w:lang w:eastAsia="ru-RU"/>
        </w:rPr>
        <w:t>Контроль за</w:t>
      </w:r>
      <w:proofErr w:type="gramEnd"/>
      <w:r w:rsidRPr="00153C10">
        <w:rPr>
          <w:rFonts w:ascii="Arial" w:eastAsia="Times New Roman" w:hAnsi="Arial" w:cs="Arial"/>
          <w:color w:val="2D2D2D"/>
          <w:spacing w:val="2"/>
          <w:sz w:val="18"/>
          <w:szCs w:val="18"/>
          <w:lang w:eastAsia="ru-RU"/>
        </w:rPr>
        <w:t xml:space="preserve"> деятельностью территориального фонда осуществляется Правительством Республики Ингушетия и Федеральным фондом.</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t xml:space="preserve">26. </w:t>
      </w:r>
      <w:proofErr w:type="gramStart"/>
      <w:r w:rsidRPr="00153C10">
        <w:rPr>
          <w:rFonts w:ascii="Arial" w:eastAsia="Times New Roman" w:hAnsi="Arial" w:cs="Arial"/>
          <w:color w:val="2D2D2D"/>
          <w:spacing w:val="2"/>
          <w:sz w:val="18"/>
          <w:szCs w:val="18"/>
          <w:lang w:eastAsia="ru-RU"/>
        </w:rPr>
        <w:t>Контроль за</w:t>
      </w:r>
      <w:proofErr w:type="gramEnd"/>
      <w:r w:rsidRPr="00153C10">
        <w:rPr>
          <w:rFonts w:ascii="Arial" w:eastAsia="Times New Roman" w:hAnsi="Arial" w:cs="Arial"/>
          <w:color w:val="2D2D2D"/>
          <w:spacing w:val="2"/>
          <w:sz w:val="18"/>
          <w:szCs w:val="18"/>
          <w:lang w:eastAsia="ru-RU"/>
        </w:rPr>
        <w:t xml:space="preserve"> исполнением бюджета территориального фонда осуществляется в соответствии с бюджетным законодательством Российской Федерации.</w:t>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r w:rsidRPr="00153C10">
        <w:rPr>
          <w:rFonts w:ascii="Arial" w:eastAsia="Times New Roman" w:hAnsi="Arial" w:cs="Arial"/>
          <w:color w:val="2D2D2D"/>
          <w:spacing w:val="2"/>
          <w:sz w:val="18"/>
          <w:szCs w:val="18"/>
          <w:lang w:eastAsia="ru-RU"/>
        </w:rPr>
        <w:br/>
      </w:r>
    </w:p>
    <w:p w:rsidR="00153C10" w:rsidRPr="00153C10" w:rsidRDefault="00153C10" w:rsidP="00153C10">
      <w:pPr>
        <w:shd w:val="clear" w:color="auto" w:fill="FFFFFF"/>
        <w:spacing w:before="313" w:after="188" w:line="240" w:lineRule="auto"/>
        <w:jc w:val="center"/>
        <w:textAlignment w:val="baseline"/>
        <w:outlineLvl w:val="1"/>
        <w:rPr>
          <w:rFonts w:ascii="Arial" w:eastAsia="Times New Roman" w:hAnsi="Arial" w:cs="Arial"/>
          <w:color w:val="3C3C3C"/>
          <w:spacing w:val="2"/>
          <w:sz w:val="26"/>
          <w:szCs w:val="26"/>
          <w:lang w:eastAsia="ru-RU"/>
        </w:rPr>
      </w:pPr>
      <w:r w:rsidRPr="00153C10">
        <w:rPr>
          <w:rFonts w:ascii="Arial" w:eastAsia="Times New Roman" w:hAnsi="Arial" w:cs="Arial"/>
          <w:color w:val="3C3C3C"/>
          <w:spacing w:val="2"/>
          <w:sz w:val="26"/>
          <w:szCs w:val="26"/>
          <w:lang w:eastAsia="ru-RU"/>
        </w:rPr>
        <w:t>Приложение N 2. СТРУКТУРА ТЕРРИТОРИАЛЬНОГО ФОНДА ОБЯЗАТЕЛЬНОГО МЕДИЦИНСКОГО СТРАХОВАНИЯ РЕСПУБЛИКИ ИНГУШЕТИЯ</w:t>
      </w:r>
    </w:p>
    <w:p w:rsidR="00153C10" w:rsidRPr="00153C10" w:rsidRDefault="00153C10" w:rsidP="00153C10">
      <w:pPr>
        <w:shd w:val="clear" w:color="auto" w:fill="FFFFFF"/>
        <w:spacing w:after="0" w:line="263" w:lineRule="atLeast"/>
        <w:jc w:val="right"/>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t>Приложение N 2</w:t>
      </w:r>
      <w:r w:rsidRPr="00153C10">
        <w:rPr>
          <w:rFonts w:ascii="Arial" w:eastAsia="Times New Roman" w:hAnsi="Arial" w:cs="Arial"/>
          <w:color w:val="2D2D2D"/>
          <w:spacing w:val="2"/>
          <w:sz w:val="18"/>
          <w:szCs w:val="18"/>
          <w:lang w:eastAsia="ru-RU"/>
        </w:rPr>
        <w:br/>
        <w:t>к Постановлению Правительства</w:t>
      </w:r>
      <w:r w:rsidRPr="00153C10">
        <w:rPr>
          <w:rFonts w:ascii="Arial" w:eastAsia="Times New Roman" w:hAnsi="Arial" w:cs="Arial"/>
          <w:color w:val="2D2D2D"/>
          <w:spacing w:val="2"/>
          <w:sz w:val="18"/>
          <w:szCs w:val="18"/>
          <w:lang w:eastAsia="ru-RU"/>
        </w:rPr>
        <w:br/>
        <w:t>Республики Ингушетия</w:t>
      </w:r>
      <w:r w:rsidRPr="00153C10">
        <w:rPr>
          <w:rFonts w:ascii="Arial" w:eastAsia="Times New Roman" w:hAnsi="Arial" w:cs="Arial"/>
          <w:color w:val="2D2D2D"/>
          <w:spacing w:val="2"/>
          <w:sz w:val="18"/>
          <w:szCs w:val="18"/>
          <w:lang w:eastAsia="ru-RU"/>
        </w:rPr>
        <w:br/>
        <w:t>от 17 июня 2011 года N 209</w:t>
      </w:r>
    </w:p>
    <w:p w:rsidR="00153C10" w:rsidRPr="00153C10" w:rsidRDefault="00153C10" w:rsidP="00153C10">
      <w:pPr>
        <w:shd w:val="clear" w:color="auto" w:fill="FFFFFF"/>
        <w:spacing w:after="0" w:line="263" w:lineRule="atLeast"/>
        <w:jc w:val="center"/>
        <w:textAlignment w:val="baseline"/>
        <w:rPr>
          <w:rFonts w:ascii="Arial" w:eastAsia="Times New Roman" w:hAnsi="Arial" w:cs="Arial"/>
          <w:color w:val="2D2D2D"/>
          <w:spacing w:val="2"/>
          <w:sz w:val="18"/>
          <w:szCs w:val="18"/>
          <w:lang w:eastAsia="ru-RU"/>
        </w:rPr>
      </w:pPr>
      <w:r w:rsidRPr="00153C10">
        <w:rPr>
          <w:rFonts w:ascii="Arial" w:eastAsia="Times New Roman" w:hAnsi="Arial" w:cs="Arial"/>
          <w:color w:val="2D2D2D"/>
          <w:spacing w:val="2"/>
          <w:sz w:val="18"/>
          <w:szCs w:val="18"/>
          <w:lang w:eastAsia="ru-RU"/>
        </w:rPr>
        <w:t>(в редакции Постановления Правительства РИ </w:t>
      </w:r>
      <w:hyperlink r:id="rId32" w:history="1">
        <w:r w:rsidRPr="00153C10">
          <w:rPr>
            <w:rFonts w:ascii="Arial" w:eastAsia="Times New Roman" w:hAnsi="Arial" w:cs="Arial"/>
            <w:color w:val="00466E"/>
            <w:spacing w:val="2"/>
            <w:sz w:val="18"/>
            <w:u w:val="single"/>
            <w:lang w:eastAsia="ru-RU"/>
          </w:rPr>
          <w:t>от 14.07.2015 N 112</w:t>
        </w:r>
      </w:hyperlink>
      <w:r w:rsidRPr="00153C10">
        <w:rPr>
          <w:rFonts w:ascii="Arial" w:eastAsia="Times New Roman" w:hAnsi="Arial" w:cs="Arial"/>
          <w:color w:val="2D2D2D"/>
          <w:spacing w:val="2"/>
          <w:sz w:val="18"/>
          <w:szCs w:val="18"/>
          <w:lang w:eastAsia="ru-RU"/>
        </w:rPr>
        <w:t>)</w:t>
      </w:r>
    </w:p>
    <w:p w:rsidR="00153C10" w:rsidRPr="00153C10" w:rsidRDefault="00153C10" w:rsidP="00153C10">
      <w:pPr>
        <w:shd w:val="clear" w:color="auto" w:fill="FFFFFF"/>
        <w:spacing w:after="0" w:line="263" w:lineRule="atLeast"/>
        <w:textAlignment w:val="baseline"/>
        <w:rPr>
          <w:rFonts w:ascii="Courier New" w:eastAsia="Times New Roman" w:hAnsi="Courier New" w:cs="Courier New"/>
          <w:color w:val="2D2D2D"/>
          <w:spacing w:val="2"/>
          <w:sz w:val="18"/>
          <w:szCs w:val="18"/>
          <w:lang w:eastAsia="ru-RU"/>
        </w:rPr>
      </w:pPr>
      <w:r w:rsidRPr="00153C10">
        <w:rPr>
          <w:rFonts w:ascii="Courier New" w:eastAsia="Times New Roman" w:hAnsi="Courier New" w:cs="Courier New"/>
          <w:color w:val="2D2D2D"/>
          <w:spacing w:val="2"/>
          <w:sz w:val="18"/>
          <w:szCs w:val="18"/>
          <w:lang w:eastAsia="ru-RU"/>
        </w:rPr>
        <w:t>                            ┌════════════════‰</w:t>
      </w:r>
      <w:r w:rsidRPr="00153C10">
        <w:rPr>
          <w:rFonts w:ascii="Courier New" w:eastAsia="Times New Roman" w:hAnsi="Courier New" w:cs="Courier New"/>
          <w:color w:val="2D2D2D"/>
          <w:spacing w:val="2"/>
          <w:sz w:val="18"/>
          <w:szCs w:val="18"/>
          <w:lang w:eastAsia="ru-RU"/>
        </w:rPr>
        <w:br/>
        <w:t>                            │    Директор    │</w:t>
      </w:r>
      <w:r w:rsidRPr="00153C10">
        <w:rPr>
          <w:rFonts w:ascii="Courier New" w:eastAsia="Times New Roman" w:hAnsi="Courier New" w:cs="Courier New"/>
          <w:color w:val="2D2D2D"/>
          <w:spacing w:val="2"/>
          <w:sz w:val="18"/>
          <w:szCs w:val="18"/>
          <w:lang w:eastAsia="ru-RU"/>
        </w:rPr>
        <w:br/>
        <w:t>                            └═══════┬════════…</w:t>
      </w:r>
      <w:r w:rsidRPr="00153C10">
        <w:rPr>
          <w:rFonts w:ascii="Courier New" w:eastAsia="Times New Roman" w:hAnsi="Courier New" w:cs="Courier New"/>
          <w:color w:val="2D2D2D"/>
          <w:spacing w:val="2"/>
          <w:sz w:val="18"/>
          <w:szCs w:val="18"/>
          <w:lang w:eastAsia="ru-RU"/>
        </w:rPr>
        <w:br/>
        <w:t>       ┌════════════════┬════════┬══┴═════════┬═══════════════════‰</w:t>
      </w:r>
      <w:r w:rsidRPr="00153C10">
        <w:rPr>
          <w:rFonts w:ascii="Courier New" w:eastAsia="Times New Roman" w:hAnsi="Courier New" w:cs="Courier New"/>
          <w:color w:val="2D2D2D"/>
          <w:spacing w:val="2"/>
          <w:sz w:val="18"/>
          <w:szCs w:val="18"/>
          <w:lang w:eastAsia="ru-RU"/>
        </w:rPr>
        <w:br/>
        <w:t>┌══════┴═══════‰ ┌══════┴══════‰ │ ┌══════════┴══════════‰ ┌══════┴═══════‰</w:t>
      </w:r>
      <w:r w:rsidRPr="00153C10">
        <w:rPr>
          <w:rFonts w:ascii="Courier New" w:eastAsia="Times New Roman" w:hAnsi="Courier New" w:cs="Courier New"/>
          <w:color w:val="2D2D2D"/>
          <w:spacing w:val="2"/>
          <w:sz w:val="18"/>
          <w:szCs w:val="18"/>
          <w:lang w:eastAsia="ru-RU"/>
        </w:rPr>
        <w:br/>
        <w:t>│    отдел     │ │  управление │ │ </w:t>
      </w:r>
      <w:proofErr w:type="spellStart"/>
      <w:r w:rsidRPr="00153C10">
        <w:rPr>
          <w:rFonts w:ascii="Courier New" w:eastAsia="Times New Roman" w:hAnsi="Courier New" w:cs="Courier New"/>
          <w:color w:val="2D2D2D"/>
          <w:spacing w:val="2"/>
          <w:sz w:val="18"/>
          <w:szCs w:val="18"/>
          <w:lang w:eastAsia="ru-RU"/>
        </w:rPr>
        <w:t>│заместитель</w:t>
      </w:r>
      <w:proofErr w:type="spellEnd"/>
      <w:r w:rsidRPr="00153C10">
        <w:rPr>
          <w:rFonts w:ascii="Courier New" w:eastAsia="Times New Roman" w:hAnsi="Courier New" w:cs="Courier New"/>
          <w:color w:val="2D2D2D"/>
          <w:spacing w:val="2"/>
          <w:sz w:val="18"/>
          <w:szCs w:val="18"/>
          <w:lang w:eastAsia="ru-RU"/>
        </w:rPr>
        <w:t xml:space="preserve"> </w:t>
      </w:r>
      <w:proofErr w:type="spellStart"/>
      <w:r w:rsidRPr="00153C10">
        <w:rPr>
          <w:rFonts w:ascii="Courier New" w:eastAsia="Times New Roman" w:hAnsi="Courier New" w:cs="Courier New"/>
          <w:color w:val="2D2D2D"/>
          <w:spacing w:val="2"/>
          <w:sz w:val="18"/>
          <w:szCs w:val="18"/>
          <w:lang w:eastAsia="ru-RU"/>
        </w:rPr>
        <w:t>директора│</w:t>
      </w:r>
      <w:proofErr w:type="spellEnd"/>
      <w:r w:rsidRPr="00153C10">
        <w:rPr>
          <w:rFonts w:ascii="Courier New" w:eastAsia="Times New Roman" w:hAnsi="Courier New" w:cs="Courier New"/>
          <w:color w:val="2D2D2D"/>
          <w:spacing w:val="2"/>
          <w:sz w:val="18"/>
          <w:szCs w:val="18"/>
          <w:lang w:eastAsia="ru-RU"/>
        </w:rPr>
        <w:t xml:space="preserve"> │ заместитель  │</w:t>
      </w:r>
      <w:r w:rsidRPr="00153C10">
        <w:rPr>
          <w:rFonts w:ascii="Courier New" w:eastAsia="Times New Roman" w:hAnsi="Courier New" w:cs="Courier New"/>
          <w:color w:val="2D2D2D"/>
          <w:spacing w:val="2"/>
          <w:sz w:val="18"/>
          <w:szCs w:val="18"/>
          <w:lang w:eastAsia="ru-RU"/>
        </w:rPr>
        <w:br/>
      </w:r>
      <w:proofErr w:type="spellStart"/>
      <w:r w:rsidRPr="00153C10">
        <w:rPr>
          <w:rFonts w:ascii="Courier New" w:eastAsia="Times New Roman" w:hAnsi="Courier New" w:cs="Courier New"/>
          <w:color w:val="2D2D2D"/>
          <w:spacing w:val="2"/>
          <w:sz w:val="18"/>
          <w:szCs w:val="18"/>
          <w:lang w:eastAsia="ru-RU"/>
        </w:rPr>
        <w:t>│бухгалтерского│</w:t>
      </w:r>
      <w:proofErr w:type="spellEnd"/>
      <w:r w:rsidRPr="00153C10">
        <w:rPr>
          <w:rFonts w:ascii="Courier New" w:eastAsia="Times New Roman" w:hAnsi="Courier New" w:cs="Courier New"/>
          <w:color w:val="2D2D2D"/>
          <w:spacing w:val="2"/>
          <w:sz w:val="18"/>
          <w:szCs w:val="18"/>
          <w:lang w:eastAsia="ru-RU"/>
        </w:rPr>
        <w:t xml:space="preserve"> │ организации │ │ │ по административным │ │ директора по │</w:t>
      </w:r>
      <w:r w:rsidRPr="00153C10">
        <w:rPr>
          <w:rFonts w:ascii="Courier New" w:eastAsia="Times New Roman" w:hAnsi="Courier New" w:cs="Courier New"/>
          <w:color w:val="2D2D2D"/>
          <w:spacing w:val="2"/>
          <w:sz w:val="18"/>
          <w:szCs w:val="18"/>
          <w:lang w:eastAsia="ru-RU"/>
        </w:rPr>
        <w:br/>
        <w:t>│    учета и   │ </w:t>
      </w:r>
      <w:proofErr w:type="spellStart"/>
      <w:r w:rsidRPr="00153C10">
        <w:rPr>
          <w:rFonts w:ascii="Courier New" w:eastAsia="Times New Roman" w:hAnsi="Courier New" w:cs="Courier New"/>
          <w:color w:val="2D2D2D"/>
          <w:spacing w:val="2"/>
          <w:sz w:val="18"/>
          <w:szCs w:val="18"/>
          <w:lang w:eastAsia="ru-RU"/>
        </w:rPr>
        <w:t>│обязательного│</w:t>
      </w:r>
      <w:proofErr w:type="spellEnd"/>
      <w:r w:rsidRPr="00153C10">
        <w:rPr>
          <w:rFonts w:ascii="Courier New" w:eastAsia="Times New Roman" w:hAnsi="Courier New" w:cs="Courier New"/>
          <w:color w:val="2D2D2D"/>
          <w:spacing w:val="2"/>
          <w:sz w:val="18"/>
          <w:szCs w:val="18"/>
          <w:lang w:eastAsia="ru-RU"/>
        </w:rPr>
        <w:t xml:space="preserve"> │ │     вопросам и      │ </w:t>
      </w:r>
      <w:proofErr w:type="spellStart"/>
      <w:r w:rsidRPr="00153C10">
        <w:rPr>
          <w:rFonts w:ascii="Courier New" w:eastAsia="Times New Roman" w:hAnsi="Courier New" w:cs="Courier New"/>
          <w:color w:val="2D2D2D"/>
          <w:spacing w:val="2"/>
          <w:sz w:val="18"/>
          <w:szCs w:val="18"/>
          <w:lang w:eastAsia="ru-RU"/>
        </w:rPr>
        <w:t>│экономическим</w:t>
      </w:r>
      <w:proofErr w:type="spellEnd"/>
      <w:r w:rsidRPr="00153C10">
        <w:rPr>
          <w:rFonts w:ascii="Courier New" w:eastAsia="Times New Roman" w:hAnsi="Courier New" w:cs="Courier New"/>
          <w:color w:val="2D2D2D"/>
          <w:spacing w:val="2"/>
          <w:sz w:val="18"/>
          <w:szCs w:val="18"/>
          <w:lang w:eastAsia="ru-RU"/>
        </w:rPr>
        <w:t xml:space="preserve"> │</w:t>
      </w:r>
      <w:r w:rsidRPr="00153C10">
        <w:rPr>
          <w:rFonts w:ascii="Courier New" w:eastAsia="Times New Roman" w:hAnsi="Courier New" w:cs="Courier New"/>
          <w:color w:val="2D2D2D"/>
          <w:spacing w:val="2"/>
          <w:sz w:val="18"/>
          <w:szCs w:val="18"/>
          <w:lang w:eastAsia="ru-RU"/>
        </w:rPr>
        <w:br/>
        <w:t>│  отчетности  │ </w:t>
      </w:r>
      <w:proofErr w:type="spellStart"/>
      <w:r w:rsidRPr="00153C10">
        <w:rPr>
          <w:rFonts w:ascii="Courier New" w:eastAsia="Times New Roman" w:hAnsi="Courier New" w:cs="Courier New"/>
          <w:color w:val="2D2D2D"/>
          <w:spacing w:val="2"/>
          <w:sz w:val="18"/>
          <w:szCs w:val="18"/>
          <w:lang w:eastAsia="ru-RU"/>
        </w:rPr>
        <w:t>│медицинского</w:t>
      </w:r>
      <w:proofErr w:type="spellEnd"/>
      <w:r w:rsidRPr="00153C10">
        <w:rPr>
          <w:rFonts w:ascii="Courier New" w:eastAsia="Times New Roman" w:hAnsi="Courier New" w:cs="Courier New"/>
          <w:color w:val="2D2D2D"/>
          <w:spacing w:val="2"/>
          <w:sz w:val="18"/>
          <w:szCs w:val="18"/>
          <w:lang w:eastAsia="ru-RU"/>
        </w:rPr>
        <w:t xml:space="preserve"> │ │ │  информационному    │ │   вопросам   │</w:t>
      </w:r>
      <w:r w:rsidRPr="00153C10">
        <w:rPr>
          <w:rFonts w:ascii="Courier New" w:eastAsia="Times New Roman" w:hAnsi="Courier New" w:cs="Courier New"/>
          <w:color w:val="2D2D2D"/>
          <w:spacing w:val="2"/>
          <w:sz w:val="18"/>
          <w:szCs w:val="18"/>
          <w:lang w:eastAsia="ru-RU"/>
        </w:rPr>
        <w:br/>
        <w:t>└══════┬═══════… │ страхования │ │ │    обеспечению      │ └══════┬═══════…</w:t>
      </w:r>
      <w:r w:rsidRPr="00153C10">
        <w:rPr>
          <w:rFonts w:ascii="Courier New" w:eastAsia="Times New Roman" w:hAnsi="Courier New" w:cs="Courier New"/>
          <w:color w:val="2D2D2D"/>
          <w:spacing w:val="2"/>
          <w:sz w:val="18"/>
          <w:szCs w:val="18"/>
          <w:lang w:eastAsia="ru-RU"/>
        </w:rPr>
        <w:br/>
        <w:t>┌══════┴═════‰   └══════┬══════… │ └══════════┬══════════… ┌══════┴═══════‰</w:t>
      </w:r>
      <w:r w:rsidRPr="00153C10">
        <w:rPr>
          <w:rFonts w:ascii="Courier New" w:eastAsia="Times New Roman" w:hAnsi="Courier New" w:cs="Courier New"/>
          <w:color w:val="2D2D2D"/>
          <w:spacing w:val="2"/>
          <w:sz w:val="18"/>
          <w:szCs w:val="18"/>
          <w:lang w:eastAsia="ru-RU"/>
        </w:rPr>
        <w:br/>
        <w:t>│    отдел   │   ┌══════┴══════‰ │  ┌═════════┴══════════‰ │  финансово-  │</w:t>
      </w:r>
      <w:r w:rsidRPr="00153C10">
        <w:rPr>
          <w:rFonts w:ascii="Courier New" w:eastAsia="Times New Roman" w:hAnsi="Courier New" w:cs="Courier New"/>
          <w:color w:val="2D2D2D"/>
          <w:spacing w:val="2"/>
          <w:sz w:val="18"/>
          <w:szCs w:val="18"/>
          <w:lang w:eastAsia="ru-RU"/>
        </w:rPr>
        <w:br/>
        <w:t>│  по работе │   │    отдел    │ │  │  </w:t>
      </w:r>
      <w:proofErr w:type="gramStart"/>
      <w:r w:rsidRPr="00153C10">
        <w:rPr>
          <w:rFonts w:ascii="Courier New" w:eastAsia="Times New Roman" w:hAnsi="Courier New" w:cs="Courier New"/>
          <w:color w:val="2D2D2D"/>
          <w:spacing w:val="2"/>
          <w:sz w:val="18"/>
          <w:szCs w:val="18"/>
          <w:lang w:eastAsia="ru-RU"/>
        </w:rPr>
        <w:t>отдел</w:t>
      </w:r>
      <w:proofErr w:type="gramEnd"/>
      <w:r w:rsidRPr="00153C10">
        <w:rPr>
          <w:rFonts w:ascii="Courier New" w:eastAsia="Times New Roman" w:hAnsi="Courier New" w:cs="Courier New"/>
          <w:color w:val="2D2D2D"/>
          <w:spacing w:val="2"/>
          <w:sz w:val="18"/>
          <w:szCs w:val="18"/>
          <w:lang w:eastAsia="ru-RU"/>
        </w:rPr>
        <w:t xml:space="preserve"> </w:t>
      </w:r>
      <w:proofErr w:type="spellStart"/>
      <w:r w:rsidRPr="00153C10">
        <w:rPr>
          <w:rFonts w:ascii="Courier New" w:eastAsia="Times New Roman" w:hAnsi="Courier New" w:cs="Courier New"/>
          <w:color w:val="2D2D2D"/>
          <w:spacing w:val="2"/>
          <w:sz w:val="18"/>
          <w:szCs w:val="18"/>
          <w:lang w:eastAsia="ru-RU"/>
        </w:rPr>
        <w:t>материально-│</w:t>
      </w:r>
      <w:proofErr w:type="spellEnd"/>
      <w:r w:rsidRPr="00153C10">
        <w:rPr>
          <w:rFonts w:ascii="Courier New" w:eastAsia="Times New Roman" w:hAnsi="Courier New" w:cs="Courier New"/>
          <w:color w:val="2D2D2D"/>
          <w:spacing w:val="2"/>
          <w:sz w:val="18"/>
          <w:szCs w:val="18"/>
          <w:lang w:eastAsia="ru-RU"/>
        </w:rPr>
        <w:t xml:space="preserve"> </w:t>
      </w:r>
      <w:proofErr w:type="spellStart"/>
      <w:r w:rsidRPr="00153C10">
        <w:rPr>
          <w:rFonts w:ascii="Courier New" w:eastAsia="Times New Roman" w:hAnsi="Courier New" w:cs="Courier New"/>
          <w:color w:val="2D2D2D"/>
          <w:spacing w:val="2"/>
          <w:sz w:val="18"/>
          <w:szCs w:val="18"/>
          <w:lang w:eastAsia="ru-RU"/>
        </w:rPr>
        <w:t>│экономическое</w:t>
      </w:r>
      <w:proofErr w:type="spellEnd"/>
      <w:r w:rsidRPr="00153C10">
        <w:rPr>
          <w:rFonts w:ascii="Courier New" w:eastAsia="Times New Roman" w:hAnsi="Courier New" w:cs="Courier New"/>
          <w:color w:val="2D2D2D"/>
          <w:spacing w:val="2"/>
          <w:sz w:val="18"/>
          <w:szCs w:val="18"/>
          <w:lang w:eastAsia="ru-RU"/>
        </w:rPr>
        <w:t xml:space="preserve"> │</w:t>
      </w:r>
      <w:r w:rsidRPr="00153C10">
        <w:rPr>
          <w:rFonts w:ascii="Courier New" w:eastAsia="Times New Roman" w:hAnsi="Courier New" w:cs="Courier New"/>
          <w:color w:val="2D2D2D"/>
          <w:spacing w:val="2"/>
          <w:sz w:val="18"/>
          <w:szCs w:val="18"/>
          <w:lang w:eastAsia="ru-RU"/>
        </w:rPr>
        <w:br/>
      </w:r>
      <w:proofErr w:type="spellStart"/>
      <w:r w:rsidRPr="00153C10">
        <w:rPr>
          <w:rFonts w:ascii="Courier New" w:eastAsia="Times New Roman" w:hAnsi="Courier New" w:cs="Courier New"/>
          <w:color w:val="2D2D2D"/>
          <w:spacing w:val="2"/>
          <w:sz w:val="18"/>
          <w:szCs w:val="18"/>
          <w:lang w:eastAsia="ru-RU"/>
        </w:rPr>
        <w:t>│с</w:t>
      </w:r>
      <w:proofErr w:type="spellEnd"/>
      <w:r w:rsidRPr="00153C10">
        <w:rPr>
          <w:rFonts w:ascii="Courier New" w:eastAsia="Times New Roman" w:hAnsi="Courier New" w:cs="Courier New"/>
          <w:color w:val="2D2D2D"/>
          <w:spacing w:val="2"/>
          <w:sz w:val="18"/>
          <w:szCs w:val="18"/>
          <w:lang w:eastAsia="ru-RU"/>
        </w:rPr>
        <w:t xml:space="preserve"> </w:t>
      </w:r>
      <w:proofErr w:type="spellStart"/>
      <w:r w:rsidRPr="00153C10">
        <w:rPr>
          <w:rFonts w:ascii="Courier New" w:eastAsia="Times New Roman" w:hAnsi="Courier New" w:cs="Courier New"/>
          <w:color w:val="2D2D2D"/>
          <w:spacing w:val="2"/>
          <w:sz w:val="18"/>
          <w:szCs w:val="18"/>
          <w:lang w:eastAsia="ru-RU"/>
        </w:rPr>
        <w:t>персоналом│</w:t>
      </w:r>
      <w:proofErr w:type="spellEnd"/>
      <w:r w:rsidRPr="00153C10">
        <w:rPr>
          <w:rFonts w:ascii="Courier New" w:eastAsia="Times New Roman" w:hAnsi="Courier New" w:cs="Courier New"/>
          <w:color w:val="2D2D2D"/>
          <w:spacing w:val="2"/>
          <w:sz w:val="18"/>
          <w:szCs w:val="18"/>
          <w:lang w:eastAsia="ru-RU"/>
        </w:rPr>
        <w:t xml:space="preserve">   │ организации │ │  │   технического     │ │  управление  │</w:t>
      </w:r>
      <w:r w:rsidRPr="00153C10">
        <w:rPr>
          <w:rFonts w:ascii="Courier New" w:eastAsia="Times New Roman" w:hAnsi="Courier New" w:cs="Courier New"/>
          <w:color w:val="2D2D2D"/>
          <w:spacing w:val="2"/>
          <w:sz w:val="18"/>
          <w:szCs w:val="18"/>
          <w:lang w:eastAsia="ru-RU"/>
        </w:rPr>
        <w:br/>
        <w:t>└════════════…   </w:t>
      </w:r>
      <w:proofErr w:type="spellStart"/>
      <w:r w:rsidRPr="00153C10">
        <w:rPr>
          <w:rFonts w:ascii="Courier New" w:eastAsia="Times New Roman" w:hAnsi="Courier New" w:cs="Courier New"/>
          <w:color w:val="2D2D2D"/>
          <w:spacing w:val="2"/>
          <w:sz w:val="18"/>
          <w:szCs w:val="18"/>
          <w:lang w:eastAsia="ru-RU"/>
        </w:rPr>
        <w:t>│обязательного│</w:t>
      </w:r>
      <w:proofErr w:type="spellEnd"/>
      <w:r w:rsidRPr="00153C10">
        <w:rPr>
          <w:rFonts w:ascii="Courier New" w:eastAsia="Times New Roman" w:hAnsi="Courier New" w:cs="Courier New"/>
          <w:color w:val="2D2D2D"/>
          <w:spacing w:val="2"/>
          <w:sz w:val="18"/>
          <w:szCs w:val="18"/>
          <w:lang w:eastAsia="ru-RU"/>
        </w:rPr>
        <w:t xml:space="preserve"> │  │    обеспечения     │ └══════┬═══════…</w:t>
      </w:r>
      <w:r w:rsidRPr="00153C10">
        <w:rPr>
          <w:rFonts w:ascii="Courier New" w:eastAsia="Times New Roman" w:hAnsi="Courier New" w:cs="Courier New"/>
          <w:color w:val="2D2D2D"/>
          <w:spacing w:val="2"/>
          <w:sz w:val="18"/>
          <w:szCs w:val="18"/>
          <w:lang w:eastAsia="ru-RU"/>
        </w:rPr>
        <w:br/>
        <w:t>                 </w:t>
      </w:r>
      <w:proofErr w:type="spellStart"/>
      <w:r w:rsidRPr="00153C10">
        <w:rPr>
          <w:rFonts w:ascii="Courier New" w:eastAsia="Times New Roman" w:hAnsi="Courier New" w:cs="Courier New"/>
          <w:color w:val="2D2D2D"/>
          <w:spacing w:val="2"/>
          <w:sz w:val="18"/>
          <w:szCs w:val="18"/>
          <w:lang w:eastAsia="ru-RU"/>
        </w:rPr>
        <w:t>│медицинского</w:t>
      </w:r>
      <w:proofErr w:type="spellEnd"/>
      <w:r w:rsidRPr="00153C10">
        <w:rPr>
          <w:rFonts w:ascii="Courier New" w:eastAsia="Times New Roman" w:hAnsi="Courier New" w:cs="Courier New"/>
          <w:color w:val="2D2D2D"/>
          <w:spacing w:val="2"/>
          <w:sz w:val="18"/>
          <w:szCs w:val="18"/>
          <w:lang w:eastAsia="ru-RU"/>
        </w:rPr>
        <w:t xml:space="preserve"> │ │  └═════════┬══════════… ┌══════┴═══════‰</w:t>
      </w:r>
      <w:r w:rsidRPr="00153C10">
        <w:rPr>
          <w:rFonts w:ascii="Courier New" w:eastAsia="Times New Roman" w:hAnsi="Courier New" w:cs="Courier New"/>
          <w:color w:val="2D2D2D"/>
          <w:spacing w:val="2"/>
          <w:sz w:val="18"/>
          <w:szCs w:val="18"/>
          <w:lang w:eastAsia="ru-RU"/>
        </w:rPr>
        <w:br/>
        <w:t>                 │ страхования │ │ ┌══════════┴══════════‰ │  бюджетный   │</w:t>
      </w:r>
      <w:r w:rsidRPr="00153C10">
        <w:rPr>
          <w:rFonts w:ascii="Courier New" w:eastAsia="Times New Roman" w:hAnsi="Courier New" w:cs="Courier New"/>
          <w:color w:val="2D2D2D"/>
          <w:spacing w:val="2"/>
          <w:sz w:val="18"/>
          <w:szCs w:val="18"/>
          <w:lang w:eastAsia="ru-RU"/>
        </w:rPr>
        <w:br/>
        <w:t>                 └══════┬══════… │ </w:t>
      </w:r>
      <w:proofErr w:type="spellStart"/>
      <w:r w:rsidRPr="00153C10">
        <w:rPr>
          <w:rFonts w:ascii="Courier New" w:eastAsia="Times New Roman" w:hAnsi="Courier New" w:cs="Courier New"/>
          <w:color w:val="2D2D2D"/>
          <w:spacing w:val="2"/>
          <w:sz w:val="18"/>
          <w:szCs w:val="18"/>
          <w:lang w:eastAsia="ru-RU"/>
        </w:rPr>
        <w:t>│отдел</w:t>
      </w:r>
      <w:proofErr w:type="spellEnd"/>
      <w:r w:rsidRPr="00153C10">
        <w:rPr>
          <w:rFonts w:ascii="Courier New" w:eastAsia="Times New Roman" w:hAnsi="Courier New" w:cs="Courier New"/>
          <w:color w:val="2D2D2D"/>
          <w:spacing w:val="2"/>
          <w:sz w:val="18"/>
          <w:szCs w:val="18"/>
          <w:lang w:eastAsia="ru-RU"/>
        </w:rPr>
        <w:t xml:space="preserve"> </w:t>
      </w:r>
      <w:proofErr w:type="spellStart"/>
      <w:r w:rsidRPr="00153C10">
        <w:rPr>
          <w:rFonts w:ascii="Courier New" w:eastAsia="Times New Roman" w:hAnsi="Courier New" w:cs="Courier New"/>
          <w:color w:val="2D2D2D"/>
          <w:spacing w:val="2"/>
          <w:sz w:val="18"/>
          <w:szCs w:val="18"/>
          <w:lang w:eastAsia="ru-RU"/>
        </w:rPr>
        <w:t>информационного│</w:t>
      </w:r>
      <w:proofErr w:type="spellEnd"/>
      <w:r w:rsidRPr="00153C10">
        <w:rPr>
          <w:rFonts w:ascii="Courier New" w:eastAsia="Times New Roman" w:hAnsi="Courier New" w:cs="Courier New"/>
          <w:color w:val="2D2D2D"/>
          <w:spacing w:val="2"/>
          <w:sz w:val="18"/>
          <w:szCs w:val="18"/>
          <w:lang w:eastAsia="ru-RU"/>
        </w:rPr>
        <w:t xml:space="preserve"> │    отдел     │</w:t>
      </w:r>
      <w:r w:rsidRPr="00153C10">
        <w:rPr>
          <w:rFonts w:ascii="Courier New" w:eastAsia="Times New Roman" w:hAnsi="Courier New" w:cs="Courier New"/>
          <w:color w:val="2D2D2D"/>
          <w:spacing w:val="2"/>
          <w:sz w:val="18"/>
          <w:szCs w:val="18"/>
          <w:lang w:eastAsia="ru-RU"/>
        </w:rPr>
        <w:br/>
        <w:t>                ┌═══════┴══════‰ │ </w:t>
      </w:r>
      <w:proofErr w:type="spellStart"/>
      <w:r w:rsidRPr="00153C10">
        <w:rPr>
          <w:rFonts w:ascii="Courier New" w:eastAsia="Times New Roman" w:hAnsi="Courier New" w:cs="Courier New"/>
          <w:color w:val="2D2D2D"/>
          <w:spacing w:val="2"/>
          <w:sz w:val="18"/>
          <w:szCs w:val="18"/>
          <w:lang w:eastAsia="ru-RU"/>
        </w:rPr>
        <w:t>│обеспечения</w:t>
      </w:r>
      <w:proofErr w:type="spellEnd"/>
      <w:r w:rsidRPr="00153C10">
        <w:rPr>
          <w:rFonts w:ascii="Courier New" w:eastAsia="Times New Roman" w:hAnsi="Courier New" w:cs="Courier New"/>
          <w:color w:val="2D2D2D"/>
          <w:spacing w:val="2"/>
          <w:sz w:val="18"/>
          <w:szCs w:val="18"/>
          <w:lang w:eastAsia="ru-RU"/>
        </w:rPr>
        <w:t xml:space="preserve"> и защиты │ └══════┬═══════…</w:t>
      </w:r>
      <w:r w:rsidRPr="00153C10">
        <w:rPr>
          <w:rFonts w:ascii="Courier New" w:eastAsia="Times New Roman" w:hAnsi="Courier New" w:cs="Courier New"/>
          <w:color w:val="2D2D2D"/>
          <w:spacing w:val="2"/>
          <w:sz w:val="18"/>
          <w:szCs w:val="18"/>
          <w:lang w:eastAsia="ru-RU"/>
        </w:rPr>
        <w:br/>
        <w:t>                │   отдел по   │ │ │      информации     │        │</w:t>
      </w:r>
      <w:r w:rsidRPr="00153C10">
        <w:rPr>
          <w:rFonts w:ascii="Courier New" w:eastAsia="Times New Roman" w:hAnsi="Courier New" w:cs="Courier New"/>
          <w:color w:val="2D2D2D"/>
          <w:spacing w:val="2"/>
          <w:sz w:val="18"/>
          <w:szCs w:val="18"/>
          <w:lang w:eastAsia="ru-RU"/>
        </w:rPr>
        <w:br/>
        <w:t>                │ защите прав  │ │ └══════════┬══════════…        │</w:t>
      </w:r>
      <w:r w:rsidRPr="00153C10">
        <w:rPr>
          <w:rFonts w:ascii="Courier New" w:eastAsia="Times New Roman" w:hAnsi="Courier New" w:cs="Courier New"/>
          <w:color w:val="2D2D2D"/>
          <w:spacing w:val="2"/>
          <w:sz w:val="18"/>
          <w:szCs w:val="18"/>
          <w:lang w:eastAsia="ru-RU"/>
        </w:rPr>
        <w:br/>
        <w:t>                </w:t>
      </w:r>
      <w:proofErr w:type="spellStart"/>
      <w:r w:rsidRPr="00153C10">
        <w:rPr>
          <w:rFonts w:ascii="Courier New" w:eastAsia="Times New Roman" w:hAnsi="Courier New" w:cs="Courier New"/>
          <w:color w:val="2D2D2D"/>
          <w:spacing w:val="2"/>
          <w:sz w:val="18"/>
          <w:szCs w:val="18"/>
          <w:lang w:eastAsia="ru-RU"/>
        </w:rPr>
        <w:t>│застрахованных│</w:t>
      </w:r>
      <w:proofErr w:type="spellEnd"/>
      <w:r w:rsidRPr="00153C10">
        <w:rPr>
          <w:rFonts w:ascii="Courier New" w:eastAsia="Times New Roman" w:hAnsi="Courier New" w:cs="Courier New"/>
          <w:color w:val="2D2D2D"/>
          <w:spacing w:val="2"/>
          <w:sz w:val="18"/>
          <w:szCs w:val="18"/>
          <w:lang w:eastAsia="ru-RU"/>
        </w:rPr>
        <w:t xml:space="preserve"> │   ┌════════┴══════‰  ┌═════════┴═══════‰</w:t>
      </w:r>
      <w:r w:rsidRPr="00153C10">
        <w:rPr>
          <w:rFonts w:ascii="Courier New" w:eastAsia="Times New Roman" w:hAnsi="Courier New" w:cs="Courier New"/>
          <w:color w:val="2D2D2D"/>
          <w:spacing w:val="2"/>
          <w:sz w:val="18"/>
          <w:szCs w:val="18"/>
          <w:lang w:eastAsia="ru-RU"/>
        </w:rPr>
        <w:br/>
        <w:t>                └══════════════… │   │  юридический  │  │      отдел      │</w:t>
      </w:r>
      <w:r w:rsidRPr="00153C10">
        <w:rPr>
          <w:rFonts w:ascii="Courier New" w:eastAsia="Times New Roman" w:hAnsi="Courier New" w:cs="Courier New"/>
          <w:color w:val="2D2D2D"/>
          <w:spacing w:val="2"/>
          <w:sz w:val="18"/>
          <w:szCs w:val="18"/>
          <w:lang w:eastAsia="ru-RU"/>
        </w:rPr>
        <w:br/>
        <w:t>                                 │   │    отдел      │  │  формирования   │</w:t>
      </w:r>
      <w:r w:rsidRPr="00153C10">
        <w:rPr>
          <w:rFonts w:ascii="Courier New" w:eastAsia="Times New Roman" w:hAnsi="Courier New" w:cs="Courier New"/>
          <w:color w:val="2D2D2D"/>
          <w:spacing w:val="2"/>
          <w:sz w:val="18"/>
          <w:szCs w:val="18"/>
          <w:lang w:eastAsia="ru-RU"/>
        </w:rPr>
        <w:br/>
        <w:t>                                 │   └═══════════════…  │    тарифов и    │</w:t>
      </w:r>
      <w:r w:rsidRPr="00153C10">
        <w:rPr>
          <w:rFonts w:ascii="Courier New" w:eastAsia="Times New Roman" w:hAnsi="Courier New" w:cs="Courier New"/>
          <w:color w:val="2D2D2D"/>
          <w:spacing w:val="2"/>
          <w:sz w:val="18"/>
          <w:szCs w:val="18"/>
          <w:lang w:eastAsia="ru-RU"/>
        </w:rPr>
        <w:br/>
        <w:t>     ┌═══════════════════════════┴══════════════════‰   </w:t>
      </w:r>
      <w:proofErr w:type="spellStart"/>
      <w:r w:rsidRPr="00153C10">
        <w:rPr>
          <w:rFonts w:ascii="Courier New" w:eastAsia="Times New Roman" w:hAnsi="Courier New" w:cs="Courier New"/>
          <w:color w:val="2D2D2D"/>
          <w:spacing w:val="2"/>
          <w:sz w:val="18"/>
          <w:szCs w:val="18"/>
          <w:lang w:eastAsia="ru-RU"/>
        </w:rPr>
        <w:t>│администрирования│</w:t>
      </w:r>
      <w:proofErr w:type="spellEnd"/>
      <w:r w:rsidRPr="00153C10">
        <w:rPr>
          <w:rFonts w:ascii="Courier New" w:eastAsia="Times New Roman" w:hAnsi="Courier New" w:cs="Courier New"/>
          <w:color w:val="2D2D2D"/>
          <w:spacing w:val="2"/>
          <w:sz w:val="18"/>
          <w:szCs w:val="18"/>
          <w:lang w:eastAsia="ru-RU"/>
        </w:rPr>
        <w:br/>
        <w:t>     </w:t>
      </w:r>
      <w:proofErr w:type="spellStart"/>
      <w:r w:rsidRPr="00153C10">
        <w:rPr>
          <w:rFonts w:ascii="Courier New" w:eastAsia="Times New Roman" w:hAnsi="Courier New" w:cs="Courier New"/>
          <w:color w:val="2D2D2D"/>
          <w:spacing w:val="2"/>
          <w:sz w:val="18"/>
          <w:szCs w:val="18"/>
          <w:lang w:eastAsia="ru-RU"/>
        </w:rPr>
        <w:t>│Филиал</w:t>
      </w:r>
      <w:proofErr w:type="spellEnd"/>
      <w:r w:rsidRPr="00153C10">
        <w:rPr>
          <w:rFonts w:ascii="Courier New" w:eastAsia="Times New Roman" w:hAnsi="Courier New" w:cs="Courier New"/>
          <w:color w:val="2D2D2D"/>
          <w:spacing w:val="2"/>
          <w:sz w:val="18"/>
          <w:szCs w:val="18"/>
          <w:lang w:eastAsia="ru-RU"/>
        </w:rPr>
        <w:t xml:space="preserve"> по Назрановскому и </w:t>
      </w:r>
      <w:proofErr w:type="spellStart"/>
      <w:r w:rsidRPr="00153C10">
        <w:rPr>
          <w:rFonts w:ascii="Courier New" w:eastAsia="Times New Roman" w:hAnsi="Courier New" w:cs="Courier New"/>
          <w:color w:val="2D2D2D"/>
          <w:spacing w:val="2"/>
          <w:sz w:val="18"/>
          <w:szCs w:val="18"/>
          <w:lang w:eastAsia="ru-RU"/>
        </w:rPr>
        <w:t>Джейрахскому</w:t>
      </w:r>
      <w:proofErr w:type="spellEnd"/>
      <w:r w:rsidRPr="00153C10">
        <w:rPr>
          <w:rFonts w:ascii="Courier New" w:eastAsia="Times New Roman" w:hAnsi="Courier New" w:cs="Courier New"/>
          <w:color w:val="2D2D2D"/>
          <w:spacing w:val="2"/>
          <w:sz w:val="18"/>
          <w:szCs w:val="18"/>
          <w:lang w:eastAsia="ru-RU"/>
        </w:rPr>
        <w:t xml:space="preserve"> </w:t>
      </w:r>
      <w:proofErr w:type="spellStart"/>
      <w:r w:rsidRPr="00153C10">
        <w:rPr>
          <w:rFonts w:ascii="Courier New" w:eastAsia="Times New Roman" w:hAnsi="Courier New" w:cs="Courier New"/>
          <w:color w:val="2D2D2D"/>
          <w:spacing w:val="2"/>
          <w:sz w:val="18"/>
          <w:szCs w:val="18"/>
          <w:lang w:eastAsia="ru-RU"/>
        </w:rPr>
        <w:t>районам│</w:t>
      </w:r>
      <w:proofErr w:type="spellEnd"/>
      <w:r w:rsidRPr="00153C10">
        <w:rPr>
          <w:rFonts w:ascii="Courier New" w:eastAsia="Times New Roman" w:hAnsi="Courier New" w:cs="Courier New"/>
          <w:color w:val="2D2D2D"/>
          <w:spacing w:val="2"/>
          <w:sz w:val="18"/>
          <w:szCs w:val="18"/>
          <w:lang w:eastAsia="ru-RU"/>
        </w:rPr>
        <w:t xml:space="preserve">   │   бюджета ФОМС  │</w:t>
      </w:r>
      <w:r w:rsidRPr="00153C10">
        <w:rPr>
          <w:rFonts w:ascii="Courier New" w:eastAsia="Times New Roman" w:hAnsi="Courier New" w:cs="Courier New"/>
          <w:color w:val="2D2D2D"/>
          <w:spacing w:val="2"/>
          <w:sz w:val="18"/>
          <w:szCs w:val="18"/>
          <w:lang w:eastAsia="ru-RU"/>
        </w:rPr>
        <w:br/>
        <w:t>     │                  и г. Назрани                │   │     доходов     │</w:t>
      </w:r>
      <w:r w:rsidRPr="00153C10">
        <w:rPr>
          <w:rFonts w:ascii="Courier New" w:eastAsia="Times New Roman" w:hAnsi="Courier New" w:cs="Courier New"/>
          <w:color w:val="2D2D2D"/>
          <w:spacing w:val="2"/>
          <w:sz w:val="18"/>
          <w:szCs w:val="18"/>
          <w:lang w:eastAsia="ru-RU"/>
        </w:rPr>
        <w:br/>
        <w:t>     └═══════════════════════════┬══════════════════…   └═════════┬═══════…</w:t>
      </w:r>
      <w:r w:rsidRPr="00153C10">
        <w:rPr>
          <w:rFonts w:ascii="Courier New" w:eastAsia="Times New Roman" w:hAnsi="Courier New" w:cs="Courier New"/>
          <w:color w:val="2D2D2D"/>
          <w:spacing w:val="2"/>
          <w:sz w:val="18"/>
          <w:szCs w:val="18"/>
          <w:lang w:eastAsia="ru-RU"/>
        </w:rPr>
        <w:br/>
        <w:t>     ┌═══════════════════════════┴══════════════════‰ ┌═══════════┴═══════‰</w:t>
      </w:r>
      <w:r w:rsidRPr="00153C10">
        <w:rPr>
          <w:rFonts w:ascii="Courier New" w:eastAsia="Times New Roman" w:hAnsi="Courier New" w:cs="Courier New"/>
          <w:color w:val="2D2D2D"/>
          <w:spacing w:val="2"/>
          <w:sz w:val="18"/>
          <w:szCs w:val="18"/>
          <w:lang w:eastAsia="ru-RU"/>
        </w:rPr>
        <w:br/>
        <w:t>     │ Филиал по Сунженскому району и г. Карабулаку │ │     планово-      │</w:t>
      </w:r>
      <w:r w:rsidRPr="00153C10">
        <w:rPr>
          <w:rFonts w:ascii="Courier New" w:eastAsia="Times New Roman" w:hAnsi="Courier New" w:cs="Courier New"/>
          <w:color w:val="2D2D2D"/>
          <w:spacing w:val="2"/>
          <w:sz w:val="18"/>
          <w:szCs w:val="18"/>
          <w:lang w:eastAsia="ru-RU"/>
        </w:rPr>
        <w:br/>
        <w:t xml:space="preserve">     └═══════════════════════════┬══════════════════… │экономический </w:t>
      </w:r>
      <w:proofErr w:type="spellStart"/>
      <w:r w:rsidRPr="00153C10">
        <w:rPr>
          <w:rFonts w:ascii="Courier New" w:eastAsia="Times New Roman" w:hAnsi="Courier New" w:cs="Courier New"/>
          <w:color w:val="2D2D2D"/>
          <w:spacing w:val="2"/>
          <w:sz w:val="18"/>
          <w:szCs w:val="18"/>
          <w:lang w:eastAsia="ru-RU"/>
        </w:rPr>
        <w:t>отдел│</w:t>
      </w:r>
      <w:proofErr w:type="spellEnd"/>
      <w:r w:rsidRPr="00153C10">
        <w:rPr>
          <w:rFonts w:ascii="Courier New" w:eastAsia="Times New Roman" w:hAnsi="Courier New" w:cs="Courier New"/>
          <w:color w:val="2D2D2D"/>
          <w:spacing w:val="2"/>
          <w:sz w:val="18"/>
          <w:szCs w:val="18"/>
          <w:lang w:eastAsia="ru-RU"/>
        </w:rPr>
        <w:br/>
        <w:t>     ┌═══════════════════════════┴══════════════════‰ └═════════┬═════════…</w:t>
      </w:r>
      <w:r w:rsidRPr="00153C10">
        <w:rPr>
          <w:rFonts w:ascii="Courier New" w:eastAsia="Times New Roman" w:hAnsi="Courier New" w:cs="Courier New"/>
          <w:color w:val="2D2D2D"/>
          <w:spacing w:val="2"/>
          <w:sz w:val="18"/>
          <w:szCs w:val="18"/>
          <w:lang w:eastAsia="ru-RU"/>
        </w:rPr>
        <w:br/>
        <w:t>     </w:t>
      </w:r>
      <w:proofErr w:type="spellStart"/>
      <w:r w:rsidRPr="00153C10">
        <w:rPr>
          <w:rFonts w:ascii="Courier New" w:eastAsia="Times New Roman" w:hAnsi="Courier New" w:cs="Courier New"/>
          <w:color w:val="2D2D2D"/>
          <w:spacing w:val="2"/>
          <w:sz w:val="18"/>
          <w:szCs w:val="18"/>
          <w:lang w:eastAsia="ru-RU"/>
        </w:rPr>
        <w:t>│Филиал</w:t>
      </w:r>
      <w:proofErr w:type="spellEnd"/>
      <w:r w:rsidRPr="00153C10">
        <w:rPr>
          <w:rFonts w:ascii="Courier New" w:eastAsia="Times New Roman" w:hAnsi="Courier New" w:cs="Courier New"/>
          <w:color w:val="2D2D2D"/>
          <w:spacing w:val="2"/>
          <w:sz w:val="18"/>
          <w:szCs w:val="18"/>
          <w:lang w:eastAsia="ru-RU"/>
        </w:rPr>
        <w:t xml:space="preserve"> по Малгобекскому району и г. </w:t>
      </w:r>
      <w:proofErr w:type="spellStart"/>
      <w:r w:rsidRPr="00153C10">
        <w:rPr>
          <w:rFonts w:ascii="Courier New" w:eastAsia="Times New Roman" w:hAnsi="Courier New" w:cs="Courier New"/>
          <w:color w:val="2D2D2D"/>
          <w:spacing w:val="2"/>
          <w:sz w:val="18"/>
          <w:szCs w:val="18"/>
          <w:lang w:eastAsia="ru-RU"/>
        </w:rPr>
        <w:t>Малгобеку</w:t>
      </w:r>
      <w:proofErr w:type="spellEnd"/>
      <w:r w:rsidRPr="00153C10">
        <w:rPr>
          <w:rFonts w:ascii="Courier New" w:eastAsia="Times New Roman" w:hAnsi="Courier New" w:cs="Courier New"/>
          <w:color w:val="2D2D2D"/>
          <w:spacing w:val="2"/>
          <w:sz w:val="18"/>
          <w:szCs w:val="18"/>
          <w:lang w:eastAsia="ru-RU"/>
        </w:rPr>
        <w:t xml:space="preserve"> │   ┌═══════┴═════════‰</w:t>
      </w:r>
      <w:r w:rsidRPr="00153C10">
        <w:rPr>
          <w:rFonts w:ascii="Courier New" w:eastAsia="Times New Roman" w:hAnsi="Courier New" w:cs="Courier New"/>
          <w:color w:val="2D2D2D"/>
          <w:spacing w:val="2"/>
          <w:sz w:val="18"/>
          <w:szCs w:val="18"/>
          <w:lang w:eastAsia="ru-RU"/>
        </w:rPr>
        <w:br/>
        <w:t>     └══════════════════════════════════════════════…   │   контрольно-   │</w:t>
      </w:r>
      <w:r w:rsidRPr="00153C10">
        <w:rPr>
          <w:rFonts w:ascii="Courier New" w:eastAsia="Times New Roman" w:hAnsi="Courier New" w:cs="Courier New"/>
          <w:color w:val="2D2D2D"/>
          <w:spacing w:val="2"/>
          <w:sz w:val="18"/>
          <w:szCs w:val="18"/>
          <w:lang w:eastAsia="ru-RU"/>
        </w:rPr>
        <w:br/>
      </w:r>
      <w:r w:rsidRPr="00153C10">
        <w:rPr>
          <w:rFonts w:ascii="Courier New" w:eastAsia="Times New Roman" w:hAnsi="Courier New" w:cs="Courier New"/>
          <w:color w:val="2D2D2D"/>
          <w:spacing w:val="2"/>
          <w:sz w:val="18"/>
          <w:szCs w:val="18"/>
          <w:lang w:eastAsia="ru-RU"/>
        </w:rPr>
        <w:lastRenderedPageBreak/>
        <w:t xml:space="preserve">                                                        │ревизионный </w:t>
      </w:r>
      <w:proofErr w:type="spellStart"/>
      <w:r w:rsidRPr="00153C10">
        <w:rPr>
          <w:rFonts w:ascii="Courier New" w:eastAsia="Times New Roman" w:hAnsi="Courier New" w:cs="Courier New"/>
          <w:color w:val="2D2D2D"/>
          <w:spacing w:val="2"/>
          <w:sz w:val="18"/>
          <w:szCs w:val="18"/>
          <w:lang w:eastAsia="ru-RU"/>
        </w:rPr>
        <w:t>отдел│</w:t>
      </w:r>
      <w:proofErr w:type="spellEnd"/>
      <w:r w:rsidRPr="00153C10">
        <w:rPr>
          <w:rFonts w:ascii="Courier New" w:eastAsia="Times New Roman" w:hAnsi="Courier New" w:cs="Courier New"/>
          <w:color w:val="2D2D2D"/>
          <w:spacing w:val="2"/>
          <w:sz w:val="18"/>
          <w:szCs w:val="18"/>
          <w:lang w:eastAsia="ru-RU"/>
        </w:rPr>
        <w:br/>
        <w:t>                                                        └═════════════════…</w:t>
      </w:r>
    </w:p>
    <w:p w:rsidR="00267091" w:rsidRDefault="00267091"/>
    <w:sectPr w:rsidR="00267091" w:rsidSect="0026709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153C10"/>
    <w:rsid w:val="00153C10"/>
    <w:rsid w:val="00267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091"/>
  </w:style>
  <w:style w:type="paragraph" w:styleId="1">
    <w:name w:val="heading 1"/>
    <w:basedOn w:val="a"/>
    <w:link w:val="10"/>
    <w:uiPriority w:val="9"/>
    <w:qFormat/>
    <w:rsid w:val="00153C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53C1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53C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3C1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53C1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53C10"/>
    <w:rPr>
      <w:rFonts w:ascii="Times New Roman" w:eastAsia="Times New Roman" w:hAnsi="Times New Roman" w:cs="Times New Roman"/>
      <w:b/>
      <w:bCs/>
      <w:sz w:val="27"/>
      <w:szCs w:val="27"/>
      <w:lang w:eastAsia="ru-RU"/>
    </w:rPr>
  </w:style>
  <w:style w:type="paragraph" w:customStyle="1" w:styleId="headertext">
    <w:name w:val="headertext"/>
    <w:basedOn w:val="a"/>
    <w:rsid w:val="00153C1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153C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153C10"/>
    <w:rPr>
      <w:color w:val="0000FF"/>
      <w:u w:val="single"/>
    </w:rPr>
  </w:style>
  <w:style w:type="paragraph" w:customStyle="1" w:styleId="unformattext">
    <w:name w:val="unformattext"/>
    <w:basedOn w:val="a"/>
    <w:rsid w:val="00153C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087453276">
      <w:bodyDiv w:val="1"/>
      <w:marLeft w:val="0"/>
      <w:marRight w:val="0"/>
      <w:marTop w:val="0"/>
      <w:marBottom w:val="0"/>
      <w:divBdr>
        <w:top w:val="none" w:sz="0" w:space="0" w:color="auto"/>
        <w:left w:val="none" w:sz="0" w:space="0" w:color="auto"/>
        <w:bottom w:val="none" w:sz="0" w:space="0" w:color="auto"/>
        <w:right w:val="none" w:sz="0" w:space="0" w:color="auto"/>
      </w:divBdr>
      <w:divsChild>
        <w:div w:id="1044981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428650922" TargetMode="External"/><Relationship Id="rId13" Type="http://schemas.openxmlformats.org/officeDocument/2006/relationships/hyperlink" Target="http://docs.cntd.ru/document/432866191" TargetMode="External"/><Relationship Id="rId18" Type="http://schemas.openxmlformats.org/officeDocument/2006/relationships/hyperlink" Target="http://docs.cntd.ru/document/412328797" TargetMode="External"/><Relationship Id="rId26" Type="http://schemas.openxmlformats.org/officeDocument/2006/relationships/hyperlink" Target="http://docs.cntd.ru/document/902247618" TargetMode="External"/><Relationship Id="rId3" Type="http://schemas.openxmlformats.org/officeDocument/2006/relationships/webSettings" Target="webSettings.xml"/><Relationship Id="rId21" Type="http://schemas.openxmlformats.org/officeDocument/2006/relationships/hyperlink" Target="http://docs.cntd.ru/document/412328797" TargetMode="External"/><Relationship Id="rId34" Type="http://schemas.openxmlformats.org/officeDocument/2006/relationships/theme" Target="theme/theme1.xml"/><Relationship Id="rId7" Type="http://schemas.openxmlformats.org/officeDocument/2006/relationships/hyperlink" Target="http://docs.cntd.ru/document/428613339" TargetMode="External"/><Relationship Id="rId12" Type="http://schemas.openxmlformats.org/officeDocument/2006/relationships/hyperlink" Target="http://docs.cntd.ru/document/819013700" TargetMode="External"/><Relationship Id="rId17" Type="http://schemas.openxmlformats.org/officeDocument/2006/relationships/hyperlink" Target="http://docs.cntd.ru/document/460115382" TargetMode="External"/><Relationship Id="rId25" Type="http://schemas.openxmlformats.org/officeDocument/2006/relationships/hyperlink" Target="http://docs.cntd.ru/document/902247618"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ocs.cntd.ru/document/459802542" TargetMode="External"/><Relationship Id="rId20" Type="http://schemas.openxmlformats.org/officeDocument/2006/relationships/hyperlink" Target="http://docs.cntd.ru/document/459802542" TargetMode="External"/><Relationship Id="rId29" Type="http://schemas.openxmlformats.org/officeDocument/2006/relationships/hyperlink" Target="http://docs.cntd.ru/document/902247618" TargetMode="External"/><Relationship Id="rId1" Type="http://schemas.openxmlformats.org/officeDocument/2006/relationships/styles" Target="styles.xml"/><Relationship Id="rId6" Type="http://schemas.openxmlformats.org/officeDocument/2006/relationships/hyperlink" Target="http://docs.cntd.ru/document/412328797" TargetMode="External"/><Relationship Id="rId11" Type="http://schemas.openxmlformats.org/officeDocument/2006/relationships/hyperlink" Target="http://docs.cntd.ru/document/802045389" TargetMode="External"/><Relationship Id="rId24" Type="http://schemas.openxmlformats.org/officeDocument/2006/relationships/hyperlink" Target="http://docs.cntd.ru/document/902247618" TargetMode="External"/><Relationship Id="rId32" Type="http://schemas.openxmlformats.org/officeDocument/2006/relationships/hyperlink" Target="http://docs.cntd.ru/document/428650922" TargetMode="External"/><Relationship Id="rId5" Type="http://schemas.openxmlformats.org/officeDocument/2006/relationships/hyperlink" Target="http://docs.cntd.ru/document/460115382" TargetMode="External"/><Relationship Id="rId15" Type="http://schemas.openxmlformats.org/officeDocument/2006/relationships/hyperlink" Target="http://docs.cntd.ru/document/459801485" TargetMode="External"/><Relationship Id="rId23" Type="http://schemas.openxmlformats.org/officeDocument/2006/relationships/hyperlink" Target="http://docs.cntd.ru/document/9004937" TargetMode="External"/><Relationship Id="rId28" Type="http://schemas.openxmlformats.org/officeDocument/2006/relationships/hyperlink" Target="http://docs.cntd.ru/document/902247618" TargetMode="External"/><Relationship Id="rId10" Type="http://schemas.openxmlformats.org/officeDocument/2006/relationships/hyperlink" Target="http://docs.cntd.ru/document/438958498" TargetMode="External"/><Relationship Id="rId19" Type="http://schemas.openxmlformats.org/officeDocument/2006/relationships/hyperlink" Target="http://docs.cntd.ru/document/438958498" TargetMode="External"/><Relationship Id="rId31" Type="http://schemas.openxmlformats.org/officeDocument/2006/relationships/hyperlink" Target="http://docs.cntd.ru/document/460115382" TargetMode="External"/><Relationship Id="rId4" Type="http://schemas.openxmlformats.org/officeDocument/2006/relationships/hyperlink" Target="http://docs.cntd.ru/document/459802542" TargetMode="External"/><Relationship Id="rId9" Type="http://schemas.openxmlformats.org/officeDocument/2006/relationships/hyperlink" Target="http://docs.cntd.ru/document/432866191" TargetMode="External"/><Relationship Id="rId14" Type="http://schemas.openxmlformats.org/officeDocument/2006/relationships/hyperlink" Target="http://docs.cntd.ru/document/819013731" TargetMode="External"/><Relationship Id="rId22" Type="http://schemas.openxmlformats.org/officeDocument/2006/relationships/hyperlink" Target="http://docs.cntd.ru/document/438958498" TargetMode="External"/><Relationship Id="rId27" Type="http://schemas.openxmlformats.org/officeDocument/2006/relationships/hyperlink" Target="http://docs.cntd.ru/document/902247618" TargetMode="External"/><Relationship Id="rId30" Type="http://schemas.openxmlformats.org/officeDocument/2006/relationships/hyperlink" Target="http://docs.cntd.ru/document/9022476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4121</Words>
  <Characters>23491</Characters>
  <Application>Microsoft Office Word</Application>
  <DocSecurity>0</DocSecurity>
  <Lines>195</Lines>
  <Paragraphs>55</Paragraphs>
  <ScaleCrop>false</ScaleCrop>
  <Company/>
  <LinksUpToDate>false</LinksUpToDate>
  <CharactersWithSpaces>27557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Торшхоев</dc:creator>
  <cp:keywords/>
  <dc:description/>
  <cp:lastModifiedBy>Торшхоев</cp:lastModifiedBy>
  <cp:revision>3</cp:revision>
  <dcterms:created xsi:type="dcterms:W3CDTF">2018-07-10T14:06:00Z</dcterms:created>
  <dcterms:modified xsi:type="dcterms:W3CDTF">2018-07-10T14:06:00Z</dcterms:modified>
</cp:coreProperties>
</file>