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8F3BFB" w:rsidRPr="008F3BFB" w:rsidTr="008F3BFB">
        <w:tc>
          <w:tcPr>
            <w:tcW w:w="5000" w:type="pct"/>
            <w:shd w:val="clear" w:color="auto" w:fill="FFFFFF"/>
            <w:hideMark/>
          </w:tcPr>
          <w:p w:rsidR="008F3BFB" w:rsidRPr="008F3BFB" w:rsidRDefault="008F3BFB" w:rsidP="008F3BFB">
            <w:pPr>
              <w:pBdr>
                <w:left w:val="single" w:sz="24" w:space="6" w:color="E4E4E4"/>
                <w:bottom w:val="single" w:sz="4" w:space="3" w:color="E4E4E4"/>
              </w:pBdr>
              <w:spacing w:after="0" w:line="240" w:lineRule="auto"/>
              <w:jc w:val="center"/>
              <w:outlineLvl w:val="2"/>
              <w:rPr>
                <w:rFonts w:ascii="Arial Black" w:eastAsia="Times New Roman" w:hAnsi="Arial Black" w:cs="Arial"/>
                <w:caps/>
                <w:color w:val="666666"/>
                <w:sz w:val="20"/>
                <w:szCs w:val="20"/>
                <w:lang w:eastAsia="ru-RU"/>
              </w:rPr>
            </w:pPr>
            <w:r w:rsidRPr="008F3BFB">
              <w:rPr>
                <w:rFonts w:ascii="Arial Black" w:eastAsia="Times New Roman" w:hAnsi="Arial Black" w:cs="Arial"/>
                <w:caps/>
                <w:color w:val="666666"/>
                <w:sz w:val="20"/>
                <w:szCs w:val="20"/>
                <w:lang w:eastAsia="ru-RU"/>
              </w:rPr>
              <w:t>ПОЛОЖЕНИЕ</w:t>
            </w:r>
            <w:r w:rsidRPr="008F3BFB">
              <w:rPr>
                <w:rFonts w:ascii="Arial Black" w:eastAsia="Times New Roman" w:hAnsi="Arial Black" w:cs="Arial"/>
                <w:caps/>
                <w:color w:val="666666"/>
                <w:sz w:val="20"/>
                <w:szCs w:val="20"/>
                <w:lang w:eastAsia="ru-RU"/>
              </w:rPr>
              <w:br/>
              <w:t>«О ПОРЯДКЕ РАССМОТРЕНИЯ ОБРАЩЕНИЙ ГРАЖДАН</w:t>
            </w:r>
            <w:r w:rsidRPr="008F3BFB">
              <w:rPr>
                <w:rFonts w:ascii="Arial Black" w:eastAsia="Times New Roman" w:hAnsi="Arial Black" w:cs="Arial"/>
                <w:caps/>
                <w:color w:val="666666"/>
                <w:sz w:val="20"/>
                <w:lang w:eastAsia="ru-RU"/>
              </w:rPr>
              <w:t> </w:t>
            </w:r>
            <w:r w:rsidRPr="008F3BFB">
              <w:rPr>
                <w:rFonts w:ascii="Arial Black" w:eastAsia="Times New Roman" w:hAnsi="Arial Black" w:cs="Arial"/>
                <w:caps/>
                <w:color w:val="666666"/>
                <w:sz w:val="20"/>
                <w:szCs w:val="20"/>
                <w:lang w:eastAsia="ru-RU"/>
              </w:rPr>
              <w:br/>
              <w:t>В ТЕРРИТОРИАЛЬНОМ ФОНДЕ ОБЯЗАТЕЛЬНОГО МЕДИЦИНСКОГО СТРАХОВАНИЯ»</w:t>
            </w:r>
          </w:p>
          <w:p w:rsidR="008F3BFB" w:rsidRPr="008F3BFB" w:rsidRDefault="008F3BFB" w:rsidP="008F3B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Настоящее положение «О порядке рассмотрения обращений граждан в территориальном фонде обязательного медицинского страхования» (далее – Порядок) разработано на основании Федерального закона от 02.05.06 № 59-ФЗ «О порядке рассмотрения обращений граждан Российской Федерации» («Российская газета» № 95, 05.05.2006,Собрание законодательства Российской Федерации, 08.05.2006, № 19, ст. 2060),), которым регулируются правоотношения, связанные с реализацией гражданином Российской Федерации (далее - гражданин) закрепленного за ним Конституцией Российской Федерации права</w:t>
            </w:r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на обращение в государственные органы и органы местного </w:t>
            </w:r>
            <w:proofErr w:type="spell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самоуправления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,Ф</w:t>
            </w:r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едерального</w:t>
            </w:r>
            <w:proofErr w:type="spell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закона от 27.07.2006 № 149-ФЗ "Об информации, информационных технологиях и о защите информации" (Собрание законодательства Российской Федерации, 31.07.2006, № 31, ст. 3448),Положения о территориальном фонде обязательного медицинского страхования, утвержденного постановлением Верховного Совета Российской Федерации от 24.12.1993    № 4543-1 (с изменениями и дополнениями) («Российская газета», № 81, 28.04.1993) и устанавливает примерный порядок рассмотрения обращений граждан территориальными фондами обязательного медицинского страхования и его должностными лицами.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НастоящийПорядок</w:t>
            </w:r>
            <w:proofErr w:type="spell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рассмотрения обращений граждан распространяется на обращения </w:t>
            </w:r>
            <w:proofErr w:type="spell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граждан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,п</w:t>
            </w:r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оступившие</w:t>
            </w:r>
            <w:proofErr w:type="spell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 территориальные фонды обязательного медицинского страхования, а также на правоотношения, связанные с рассмотрением обращений иностранных граждан и лиц без гражданства, за исключением случаев, установленных международным договором Российской Федерации или федеральным законом.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Настоящий Порядок определяет общие правила приема и рассмотрения обращения граждан территориальными фондами обязательного медицинского страхования (далее – ТФОМС).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</w:t>
            </w:r>
          </w:p>
          <w:p w:rsidR="008F3BFB" w:rsidRPr="008F3BFB" w:rsidRDefault="008F3BFB" w:rsidP="008F3B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1. Общая часть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1.1. Термины, используемые в настоящем Положении: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обращение гражданина (далее - обращение) - направленные в ТФОМС, его филиалы и представительства письменные предложения, заявления или жалобы, а также устные обращения граждан;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предложение - рекомендация гражданина по совершенствованию законов и иных нормативных правовых актов, развитию и улучшению деятельности учреждений и организаций системы обязательного медицинского страхования;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заявление - просьба гражданина о содействии в реализации его конституционных прав и свобод или конституционных прав и свобод других лиц, либо сообщение о нарушении законов и иных нормативных правовых актов, недостатках в работе учреждений и организаций системы ОМС и должностных лиц, либо критика деятельности указанных учреждений и организаций системы ОМС или должностных лиц;</w:t>
            </w:r>
            <w:proofErr w:type="gramEnd"/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жалоба - просьба гражданина о восстановлении или защите его нарушенных прав, свобод или законных интересов либо прав, свобод или законных интересов других лиц;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должностное лицо - лицо, постоянно, временно или по специальному полномочию осуществляющее функции представителя ТФОМС, либо выполняющее организационно-распорядительные функции в ТФОМС, а также представители учреждений и организаций системы обязательного медицинского страхования.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         1.2. Сведения о поступивших обращениях и результатах их </w:t>
            </w:r>
            <w:proofErr w:type="spell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рассмотренияиспользуются</w:t>
            </w:r>
            <w:proofErr w:type="spell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при составлении ТФОМС отчета по форме ведомственного статистического наблюдения № ПГ «Организация защиты прав и законных интересов граждан в системе обязательного медицинского страхования» в установленные сроки.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      1.3. В случае служебной необходимости, выборочные результаты регистрации, учета поступивших и рассмотренных ТФОМС обращений, жалоб, консультаций могут быть представлены в Федеральный фонд обязательного медицинского страхования (далее - ФОМС) по запросу последнего и в сроки, определяемые ФОМС в каждом конкретном случае.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2. Права гражданина при рассмотрении обращения и гарантии безопасности гражданина в связи с его обращением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2.1. При рассмотрении обращения гражданин имеет следующие права и гарантии.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2.1.1. Представлять дополнительные документы и материалы, касающиеся рассмотрения обращения, либо обращаться с просьбой об их истребовании.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     2.1.2. Знакомиться с документами и материалами, касающимися рассмотрения обращения,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2.1.3. Получать письменный ответ по существу поставленных в обращении вопросов, уведомление о переадресации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2.1.4. Обращаться с жалобой на принятое по обращению решение или на действие (бездействие) в связи с рассмотрением обращения в административном и (или) судебном порядке в соответствии с законодательством Российской Федерации.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2.1.5. Обращаться с заявлением о прекращении рассмотрения обращения.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2.2. Запрещается преследование гражданина в связи с его обращением с критикой деятельности учреждений и организаций системы ОМС либо в целях восстановления или защиты своих прав, свобод и законных интересов либо прав, свобод и законных интересов других лиц.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2.3. При рассмотрении обращения не допускается разглашение сведений, содержащихся в обращении, а также сведений, касающихся частной жизни гражданина, без его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</w:t>
            </w: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3. Порядок рассмотрения обращений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3.1. Обращение, поступившее в ТФОМС, подлежит обязательному рассмотрению в соответствии с компетенцией.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3.2. В случае необходимости обращение может быть рассмотрено с выездом на место.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3.3. Неправомерный отказ в приеме или рассмотрении обращений граждан, нарушение сроков рассмотрения обращений, принятие заведомо незаконного решения, разглашение сведений о частной жизни граждан, ставших известными в ходе рассмотрения обращений, неисполнение или ненадлежащее исполнение решений по обращениям граждан влекут дисциплинарную и иную ответственность в соответствии с законодательством Российской Федерации.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3.4. Должностные лица, осуществляющие рассмотрение письменных обращений, прием и консультации граждан, несут ответственность за правильность принятых ими мер, а также за соответствие законодательству принятых лично ими решений, данных разъяснений, рекомендаций.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</w:p>
          <w:p w:rsidR="008F3BFB" w:rsidRPr="008F3BFB" w:rsidRDefault="008F3BFB" w:rsidP="008F3B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4. Письменные обращения.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4.1.Требования к письменному обращению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4.1.1. 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Гражданин в своем письменном обращении в обязательном порядке указывает либо наименование учреждения, в которое направляет письменное обращение, либо фамилию, имя, отчество соответствующего должностного лица, либо должность соответствующего лица, а также свои фамилию, имя, отчество (последнее - при наличии), почтовый адрес, по которому должны быть направлены ответ, уведомление о переадресации обращения, излагает суть предложения, заявления или жалобы, ставит личную подпись и дату.</w:t>
            </w:r>
            <w:proofErr w:type="gramEnd"/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4.1.2. В случае необходимости в подтверждение своих доводов гражданин прилагает к письменному обращению документы и материалы, либо их копии.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4.1.3. Обращение, поступившее в ТФОМС или должностному лицу по информационным системам общего пользования, подлежит рассмотрению </w:t>
            </w:r>
            <w:proofErr w:type="spell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всоответствии</w:t>
            </w:r>
            <w:proofErr w:type="spell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 действующим законодательством.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4.2. Порядок рассмотрения отдельных обращений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4.2.1. В случае если в письменном обращении не 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указаны</w:t>
            </w:r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фамилия гражданина, направившего обращение, и почтовый адрес, по которому должен быть направлен ответ (анонимное обращение), ответ на обращение не дается.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4.2.2. Анонимные обращения, содержащие сведения о подготавливаемом, совершаемом или совершенном противоправном деянии, а также о лице, его подготавливающем, совершающем или совершившем, подлежат направлению в государственный орган в соответствии с его компетенцией, о чем в учетных формах делается соответствующая отметка.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4.2.3. Обращение, в котором обжалуется судебное решение, возвращается гражданину, </w:t>
            </w: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направившему обращение, с разъяснением порядка обжалования данного судебного решения.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4.2.4. При получении письменного обращения, в котором содержатся нецензурные либо оскорбительные выражения, угрозы жизни, здоровью и имуществу должностного лица, а также членов его семьи, вправе оставить обращение без ответа по существу поставленных в нем вопросов и сообщить гражданину, направившему обращение, о недопустимости злоупотребления правом.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4.2.5. В случае если текст письменного обращения не поддается прочтению, ответ на обращение не дается,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сообщается гражданину, направившему обращение, если его фамилия и почтовый адрес поддаются прочтению.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4.2.6. В случае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если в письменном обращении гражданина содержится вопрос, на который ему многократно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руководитель или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условии</w:t>
            </w:r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что указанное обращение и ранее направляемые обращения направлялись в один и тот же государственный орган, орган местного самоуправления или одному и тому же должностному лицу. О данном решении уведомляется гражданин, направивший обращение.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4.2.7. В случае если ответ по существу поставленного в обращении вопроса не может быть дан без разглашения сведений, составляющих государственную или иную охраняемую федеральным законом тайну,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4.2.8. В случае если причины, по которым ответ по существу поставленных в обращении вопросов не мог быть дан, в последующем были устранены, гражданин вправе вновь направить обращение. </w:t>
            </w:r>
          </w:p>
        </w:tc>
      </w:tr>
      <w:tr w:rsidR="008F3BFB" w:rsidRPr="008F3BFB" w:rsidTr="008F3BFB">
        <w:tc>
          <w:tcPr>
            <w:tcW w:w="5000" w:type="pct"/>
            <w:shd w:val="clear" w:color="auto" w:fill="FFFFFF"/>
            <w:hideMark/>
          </w:tcPr>
          <w:p w:rsidR="008F3BFB" w:rsidRPr="008F3BFB" w:rsidRDefault="008F3BFB" w:rsidP="008F3BFB">
            <w:pPr>
              <w:spacing w:before="113" w:after="113" w:line="180" w:lineRule="atLeast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5. Порядок регистрации, учета, сроки рассмотрения письменных обращений и оформления документации по письменным обращениям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5.1. Прием и регистрация письменных обращений граждан    осуществляется общим отделом или канцелярией ТФОМС.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5.2. Все письменные обращения регистрируются в 3-х </w:t>
            </w:r>
            <w:proofErr w:type="spell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дневный</w:t>
            </w:r>
            <w:proofErr w:type="spell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срок с момента поступления.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5.3. На письменном обращении проставляется регистрационный штамп, дата регистрации и регистрационный номер, кроме того в общем отделе или канцелярии каждое обращение регистрируется в регистрационной карточке учета.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5.4. Письменное обращение гражданина должно быть подписано с указанием фамилии, имени, отчества и содержать помимо изложения существа предложения, заявления либо жалобы, также данные о месте его жительства, работы или учебы. Обращение, не содержащее этих сведений, признается анонимным, но подлежит регистрации в установленном порядке.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5.5. Письменное обращение направляется исполнительному директору (заместителю исполнительного директора) ТФОМС для предварительного рассмотрения по компетенции обращения и наложения резолюции по обращению.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5.6. По каждому обращению исполнительным директором или заместителем исполнительного директора ТФОМС не позднее, чем в трехдневный срок должно быть принято одно из следующих решений: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о принятии обращения к рассмотрению,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о направлении обращения по принадлежности в другое учреждение, если вопросы, поднятые в нем, не относятся к компетенции ТФОМС.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об оставлении обращения без рассмотрения (в случае, если содержание обращения лишено логики и смысла, или в случае анонимного обращения, согласно пунктам 4.2.2. – 4.2.6 настоящего Порядка).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5.7. После предварительного рассмотрения обращения граждан с резолюцией директора (заместителя директора) направляются в структурные подразделения ТФОМС по компетенции для детального рассмотрения по существу поставленных вопросов и подготовке ответа заявителю.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5.8. Обращение, рассмотрение которого не входит в компетенцию ТФОМС, и поступившие от заявителя подлинные документы передаются в другое учреждение для рассмотрения по принадлежности не позднее, чем в семидневный срок, с извещением об этом заявителю.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5.9. В случаях, когда в обращениях наряду с вопросами, относящимися к компетенции ТФОМС, содержатся вопросы, подлежащие рассмотрению в других учреждениях, не позднее чем в семидневный срок в соответствующие учреждения направляются копии обращений или выписки из них, о чем извещают заявителей.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5.10. Не допускается направление обращения для рассмотрения в организации и (или) тем должностным лицам, действия которых обжалуются.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5.11. Обращения, связанные с деятельностью медицинских учреждений, работающих в системе ОМС, могут быть рассмотрены в пределах компетенции ТФОМС и (или) направлены в орган управления здравоохранением субъекта Российской Федерации.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5.12. Обращения, связанные с деятельностью медицинских учреждений, не работающих в системе ОМС, должны быть направлены в орган управления здравоохранением субъекта Российской Федерации не позднее, чем в семидневный срок.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5.13. О передаче заявлений для рассмотрения в другие учреждения делаются соответствующие отметки в регистрационной карточке.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5.14. По результатам окончательного </w:t>
            </w:r>
            <w:proofErr w:type="spell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рассмотренияобращения</w:t>
            </w:r>
            <w:proofErr w:type="spell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 регистрационную карточку учета заносятся сведения о заявителе и рассмотренном обращении, указания об исполнителе, сроке исполнения, о характере обращения, причинах, проставляется дата отправления ответа заявителю. На тексте обращений надписи не делаются.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5.15. Письменное обращение, поступившее в ТФОМС в соответствии с его компетенцией, рассматривается в течение 30 дней со дня регистрации письменного обращения.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5.16. В случаях, требующих проведения соответствующих проверок, изучения и истребования дополнительных материалов, принятия других мер, сроки рассмотрения могут быть, в порядке исключения, продлены заместителем исполнительного директора не более чем на 30 дней. При этом в течение месяца с момента поступления обращения его автору письменно сообщается о принятых мерах и о продлении срока рассмотрения обращения.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5.17. Исполнитель, получивший заявление для рассмотрения, обязан принимать меры к своевременной и полной его проверке, подготовке ответа, выявлению причин его </w:t>
            </w:r>
            <w:proofErr w:type="spell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подачи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,и</w:t>
            </w:r>
            <w:proofErr w:type="spellEnd"/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(или) формированию предложений по возможным путям устранения причин.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5.18. Обращения граждан считаются рассмотренными, если по всем вопросам, приняты необходимые меры, либо даны исчерпывающие ответы, соответствующие законодательству.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5.19. Ответ на обращение готовится на бланке ТФОМС и регистрируется в общем отделе или канцелярии.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5.20. Гражданам сообщается о решениях, принятых по их обращениям, в случаях неудовлетворительного решения дается мотивированный отказ с разъяснением порядка его обжалования.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5.21. Ответ на обращение подписывается исполнительным директором или заместителем исполнительного директора ТФОМС.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      5.22. Вместе с сообщением о результатах рассмотрения обращения заявителю возвращаются поступившие от него подлинные документы, за исключением подлинного экземпляра обращения, если они не подлежат направлению вместе с заявлением в другое учреждение для рассмотрения по принадлежности.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5.23. Ответ на обращение, поступившее в ТФОМС или должностному лицу по информационным системам общего пользования, направляется по почтовому адресу, указанному в обращении.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5.24. В случае поступления в ТФОМС обращения, направленного из ФОМС по принадлежности, ФОМС информируется о результатах рассмотрения обращения и о принятых по рассмотрению обращения мерах.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5.25. Обращения граждан, копии ответов на них и материалы, связанные с их обращением, формируются в дела в соответствии с утвержденной номенклатурой и хранятся постоянно.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5.26. Делопроизводство по обращениям граждан ведется сотрудниками общего отдела или канцелярии ТФОМС, структурного подразделения </w:t>
            </w:r>
            <w:proofErr w:type="spell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ТФОМС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,о</w:t>
            </w:r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тветственного</w:t>
            </w:r>
            <w:proofErr w:type="spell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за работу с обращениями граждан, а также сотрудниками информационного структурного подразделения ТФОМС при автоматизированной системе учета документооборота.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6. Личный прием граждан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6.1. Личный прием граждан в ТФОМС проводится их руководителями и уполномоченными на то лицами в установленные дни и часы. Информация о месте приема, а также об установленных для приема днях и часах доводится до сведения граждан.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6.2. При личном приеме гражданин предъявляет документ, удостоверяющий его личность.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6.3. Учет (регистрация) устных обращений граждан при личном приеме осуществляется в журнале или в электронной системе учета. Форма ведения журнала или электронной системы учета определяется ТФОМС.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6.4. В обязательном порядке журнал должен включать следующие разделы: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дата обращения;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ФИО, дата рождения обратившегося;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адрес регистрации и фактического проживания;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категория (работающие/неработающие граждане, дети до 14 лет, инвалиды);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тематика обращения;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ФИО и должность уполномоченного за рассмотрение;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- результат рассмотрения;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 проведенные мероприятия.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6.5. Лицо, уполномоченное осуществлять личный прием граждан, руководствуясь законодательством Российской Федерации и иными нормативными правовыми актами, в пределах своей компетенции вправе принять одно из следующих решений: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удовлетворить просьбу, сообщив посетителю порядок и срок исполнения принятого решения;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отказать в удовлетворении просьбы, разъяснив мотивы отказа и порядок обжалования принятого решения;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     - принять письменное заявление, если поставленные посетителем вопросы требуют дополнительного изучения или проверки, разъяснив ему причины, по которым просьба не может быть разрешена в процессе приема, порядок и срок рассмотрения письменного обращения.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Если посетитель по каким-либо причинам не может самостоятельно в письменной форме изложить свою просьбу, лицо, осуществляющее прием, обязано оказать ему в этом необходимую помощь.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6.6. В случае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журнале. В остальных случаях дается письменный ответ по существу поставленных в обращении вопросов.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6.7. Письменное обращение, принятое в ходе личного приема, подлежит регистрации и рассмотрению в порядке, установленном настоящим Положением.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6.8. В случае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если в обращении содержатся вопросы, решение которых не входит в компетенцию ТФОМС или должностного лица, осуществляющего прием, гражданину дается разъяснение, куда и в каком порядке ему следует обратиться и по возможности ему оказывается необходимое содействие.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6.9. В соответствии с пунктом 6 статьи 13 Федерального закона от 02.05.2006 № 59-ФЗ «О порядке рассмотрения обращений граждан Российской Федерации» в ходе личного приема гражданину может быть отказано в дальнейшем рассмотрении обращения, если ему ранее был дан ответ по существу поставленных в обращении вопросов.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6.11. В случае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если устные обращения граждан приняты по телефону, даются устные ответы по вопросам, входящим в компетенцию ТФОМС.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6.12. Регистрируются устные обращения граждан, принятые по телефону в журнале в установленном порядке.</w:t>
            </w: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7. </w:t>
            </w:r>
            <w:proofErr w:type="gramStart"/>
            <w:r w:rsidRPr="008F3B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Контроль за</w:t>
            </w:r>
            <w:proofErr w:type="gramEnd"/>
            <w:r w:rsidRPr="008F3B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соблюдением порядка рассмотрения обращений граждан.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F3BFB" w:rsidRPr="008F3BFB" w:rsidRDefault="008F3BFB" w:rsidP="008F3B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Руководители ТФОМС и должностные лица, ответственные за работу с обращениями граждан осуществляют в пределах своей компетенции </w:t>
            </w:r>
            <w:proofErr w:type="gramStart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контроль за</w:t>
            </w:r>
            <w:proofErr w:type="gramEnd"/>
            <w:r w:rsidRPr="008F3B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соблюдением порядка и сроков рассмотрения обращений, анализируют содержание поступающих обращений, принимают меры по своевременному выявлению и устранению причин нарушения прав, свобод и законных интересов граждан.</w:t>
            </w:r>
          </w:p>
        </w:tc>
      </w:tr>
    </w:tbl>
    <w:p w:rsidR="008F3098" w:rsidRDefault="0089553D"/>
    <w:sectPr w:rsidR="008F3098" w:rsidSect="00CD2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/>
  <w:rsids>
    <w:rsidRoot w:val="008F3BFB"/>
    <w:rsid w:val="00044902"/>
    <w:rsid w:val="007240B6"/>
    <w:rsid w:val="007A21E3"/>
    <w:rsid w:val="00850CEE"/>
    <w:rsid w:val="0089553D"/>
    <w:rsid w:val="008D661E"/>
    <w:rsid w:val="008F3BFB"/>
    <w:rsid w:val="00CD2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8CE"/>
  </w:style>
  <w:style w:type="paragraph" w:styleId="3">
    <w:name w:val="heading 3"/>
    <w:basedOn w:val="a"/>
    <w:link w:val="30"/>
    <w:uiPriority w:val="9"/>
    <w:qFormat/>
    <w:rsid w:val="008F3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3B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8F3BFB"/>
  </w:style>
  <w:style w:type="paragraph" w:styleId="a3">
    <w:name w:val="Normal (Web)"/>
    <w:basedOn w:val="a"/>
    <w:uiPriority w:val="99"/>
    <w:semiHidden/>
    <w:unhideWhenUsed/>
    <w:rsid w:val="008F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2927</Words>
  <Characters>16690</Characters>
  <Application>Microsoft Office Word</Application>
  <DocSecurity>0</DocSecurity>
  <Lines>139</Lines>
  <Paragraphs>39</Paragraphs>
  <ScaleCrop>false</ScaleCrop>
  <Company>Hewlett-Packard Company</Company>
  <LinksUpToDate>false</LinksUpToDate>
  <CharactersWithSpaces>19578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Темурзиев Магомед</dc:creator>
  <cp:lastModifiedBy>Темурзиев Магомед</cp:lastModifiedBy>
  <cp:revision>2</cp:revision>
  <dcterms:created xsi:type="dcterms:W3CDTF">2014-12-01T11:47:00Z</dcterms:created>
  <dcterms:modified xsi:type="dcterms:W3CDTF">2014-12-01T11:51:00Z</dcterms:modified>
</cp:coreProperties>
</file>