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32A" w:rsidRPr="0066447D" w:rsidRDefault="0088032A" w:rsidP="0088032A">
      <w:pPr>
        <w:ind w:left="5103"/>
        <w:jc w:val="right"/>
        <w:rPr>
          <w:b/>
          <w:sz w:val="28"/>
          <w:szCs w:val="28"/>
        </w:rPr>
      </w:pPr>
      <w:r w:rsidRPr="0066447D">
        <w:rPr>
          <w:sz w:val="28"/>
          <w:szCs w:val="28"/>
        </w:rPr>
        <w:t xml:space="preserve">Приложение № </w:t>
      </w:r>
      <w:r>
        <w:rPr>
          <w:sz w:val="28"/>
          <w:szCs w:val="28"/>
        </w:rPr>
        <w:t>18</w:t>
      </w:r>
      <w:r w:rsidRPr="0066447D">
        <w:rPr>
          <w:sz w:val="28"/>
          <w:szCs w:val="28"/>
        </w:rPr>
        <w:t xml:space="preserve"> /</w:t>
      </w:r>
      <w:r>
        <w:rPr>
          <w:sz w:val="28"/>
          <w:szCs w:val="28"/>
        </w:rPr>
        <w:t>Январь</w:t>
      </w:r>
      <w:r w:rsidRPr="0066447D">
        <w:rPr>
          <w:sz w:val="28"/>
          <w:szCs w:val="28"/>
        </w:rPr>
        <w:t xml:space="preserve"> – декабрь </w:t>
      </w:r>
      <w:r w:rsidRPr="0066447D">
        <w:rPr>
          <w:b/>
          <w:sz w:val="28"/>
          <w:szCs w:val="28"/>
        </w:rPr>
        <w:t xml:space="preserve"> </w:t>
      </w:r>
    </w:p>
    <w:p w:rsidR="0088032A" w:rsidRPr="0066447D" w:rsidRDefault="0088032A" w:rsidP="0088032A">
      <w:pPr>
        <w:ind w:left="5103"/>
        <w:jc w:val="right"/>
        <w:rPr>
          <w:sz w:val="28"/>
          <w:szCs w:val="28"/>
        </w:rPr>
      </w:pPr>
      <w:r w:rsidRPr="0066447D">
        <w:rPr>
          <w:sz w:val="28"/>
          <w:szCs w:val="28"/>
        </w:rPr>
        <w:t xml:space="preserve">                      к  Генеральному тарифному </w:t>
      </w:r>
    </w:p>
    <w:p w:rsidR="0088032A" w:rsidRPr="0066447D" w:rsidRDefault="0088032A" w:rsidP="0088032A">
      <w:pPr>
        <w:ind w:left="5103"/>
        <w:jc w:val="right"/>
        <w:rPr>
          <w:sz w:val="28"/>
          <w:szCs w:val="28"/>
        </w:rPr>
      </w:pPr>
      <w:r w:rsidRPr="0066447D">
        <w:rPr>
          <w:sz w:val="28"/>
          <w:szCs w:val="28"/>
        </w:rPr>
        <w:t xml:space="preserve">                            соглашению на 201</w:t>
      </w:r>
      <w:r>
        <w:rPr>
          <w:sz w:val="28"/>
          <w:szCs w:val="28"/>
        </w:rPr>
        <w:t>6</w:t>
      </w:r>
      <w:r w:rsidRPr="0066447D">
        <w:rPr>
          <w:sz w:val="28"/>
          <w:szCs w:val="28"/>
        </w:rPr>
        <w:t xml:space="preserve"> год</w:t>
      </w:r>
    </w:p>
    <w:p w:rsidR="0088032A" w:rsidRDefault="0088032A" w:rsidP="0088032A">
      <w:pPr>
        <w:pStyle w:val="affffe"/>
        <w:jc w:val="right"/>
        <w:rPr>
          <w:rFonts w:ascii="Times New Roman" w:hAnsi="Times New Roman" w:cs="Times New Roman"/>
          <w:b/>
          <w:bCs/>
          <w:sz w:val="28"/>
          <w:szCs w:val="28"/>
        </w:rPr>
      </w:pPr>
    </w:p>
    <w:p w:rsidR="0088032A" w:rsidRPr="0088032A" w:rsidRDefault="0088032A" w:rsidP="0088032A">
      <w:pPr>
        <w:widowControl w:val="0"/>
        <w:suppressAutoHyphens/>
        <w:autoSpaceDE w:val="0"/>
        <w:jc w:val="center"/>
        <w:rPr>
          <w:bCs/>
          <w:sz w:val="28"/>
          <w:szCs w:val="28"/>
          <w:lang w:eastAsia="ar-SA"/>
        </w:rPr>
      </w:pPr>
      <w:r w:rsidRPr="00C77C0C">
        <w:rPr>
          <w:b/>
          <w:bCs/>
          <w:sz w:val="28"/>
          <w:szCs w:val="28"/>
          <w:lang w:eastAsia="ar-SA"/>
        </w:rPr>
        <w:t xml:space="preserve"> </w:t>
      </w:r>
      <w:r w:rsidRPr="0088032A">
        <w:rPr>
          <w:bCs/>
          <w:sz w:val="28"/>
          <w:szCs w:val="28"/>
          <w:lang w:eastAsia="ar-SA"/>
        </w:rPr>
        <w:t xml:space="preserve">Тарифы </w:t>
      </w:r>
    </w:p>
    <w:p w:rsidR="0088032A" w:rsidRDefault="0088032A" w:rsidP="0088032A">
      <w:pPr>
        <w:widowControl w:val="0"/>
        <w:suppressAutoHyphens/>
        <w:autoSpaceDE w:val="0"/>
        <w:jc w:val="center"/>
        <w:rPr>
          <w:bCs/>
          <w:sz w:val="28"/>
          <w:szCs w:val="28"/>
          <w:lang w:eastAsia="ar-SA"/>
        </w:rPr>
      </w:pPr>
      <w:proofErr w:type="gramStart"/>
      <w:r w:rsidRPr="0088032A">
        <w:rPr>
          <w:bCs/>
          <w:sz w:val="28"/>
          <w:szCs w:val="28"/>
          <w:lang w:eastAsia="ar-SA"/>
        </w:rPr>
        <w:t xml:space="preserve">стоимости высокотехнологичной медицинской помощи, </w:t>
      </w:r>
      <w:r w:rsidRPr="0088032A">
        <w:rPr>
          <w:sz w:val="28"/>
          <w:szCs w:val="28"/>
        </w:rPr>
        <w:t>оказываемый за счет средств обязательного медицинского страхования в стационарных условиях на территории Республики Ингушетия</w:t>
      </w:r>
      <w:r w:rsidRPr="0088032A">
        <w:rPr>
          <w:bCs/>
          <w:sz w:val="28"/>
          <w:szCs w:val="28"/>
          <w:lang w:eastAsia="ar-SA"/>
        </w:rPr>
        <w:t xml:space="preserve"> </w:t>
      </w:r>
      <w:proofErr w:type="gramEnd"/>
    </w:p>
    <w:p w:rsidR="0088032A" w:rsidRPr="0088032A" w:rsidRDefault="0088032A" w:rsidP="0088032A">
      <w:pPr>
        <w:widowControl w:val="0"/>
        <w:suppressAutoHyphens/>
        <w:autoSpaceDE w:val="0"/>
        <w:jc w:val="center"/>
        <w:rPr>
          <w:bCs/>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33"/>
        <w:gridCol w:w="2446"/>
        <w:gridCol w:w="2066"/>
        <w:gridCol w:w="3150"/>
        <w:gridCol w:w="1714"/>
        <w:gridCol w:w="3167"/>
        <w:gridCol w:w="1510"/>
      </w:tblGrid>
      <w:tr w:rsidR="0088032A" w:rsidRPr="00E604D3" w:rsidTr="00E750B4">
        <w:trPr>
          <w:tblHeader/>
        </w:trPr>
        <w:tc>
          <w:tcPr>
            <w:tcW w:w="754" w:type="dxa"/>
            <w:shd w:val="clear" w:color="auto" w:fill="auto"/>
            <w:vAlign w:val="center"/>
          </w:tcPr>
          <w:p w:rsidR="0088032A" w:rsidRPr="00E604D3" w:rsidRDefault="0088032A" w:rsidP="00E750B4">
            <w:pPr>
              <w:spacing w:line="240" w:lineRule="atLeast"/>
              <w:ind w:left="-57" w:right="-57"/>
              <w:jc w:val="center"/>
              <w:rPr>
                <w:vertAlign w:val="superscript"/>
              </w:rPr>
            </w:pPr>
            <w:bookmarkStart w:id="0" w:name="sub_18"/>
            <w:r w:rsidRPr="00E604D3">
              <w:t>№ группы ВМП</w:t>
            </w:r>
            <w:proofErr w:type="gramStart"/>
            <w:r w:rsidRPr="00E604D3">
              <w:rPr>
                <w:vertAlign w:val="superscript"/>
              </w:rPr>
              <w:t>1</w:t>
            </w:r>
            <w:proofErr w:type="gramEnd"/>
          </w:p>
        </w:tc>
        <w:tc>
          <w:tcPr>
            <w:tcW w:w="2541" w:type="dxa"/>
            <w:shd w:val="clear" w:color="auto" w:fill="auto"/>
            <w:vAlign w:val="center"/>
          </w:tcPr>
          <w:p w:rsidR="0088032A" w:rsidRPr="00E604D3" w:rsidRDefault="0088032A" w:rsidP="00E750B4">
            <w:pPr>
              <w:spacing w:line="240" w:lineRule="atLeast"/>
              <w:ind w:left="-57" w:right="-57"/>
              <w:jc w:val="center"/>
              <w:rPr>
                <w:vertAlign w:val="superscript"/>
              </w:rPr>
            </w:pPr>
            <w:r w:rsidRPr="00E604D3">
              <w:t>Наименование вида ВМП</w:t>
            </w:r>
            <w:proofErr w:type="gramStart"/>
            <w:r w:rsidRPr="00E604D3">
              <w:rPr>
                <w:vertAlign w:val="superscript"/>
              </w:rPr>
              <w:t>1</w:t>
            </w:r>
            <w:proofErr w:type="gramEnd"/>
          </w:p>
        </w:tc>
        <w:tc>
          <w:tcPr>
            <w:tcW w:w="2145" w:type="dxa"/>
            <w:shd w:val="clear" w:color="auto" w:fill="auto"/>
            <w:vAlign w:val="center"/>
          </w:tcPr>
          <w:p w:rsidR="0088032A" w:rsidRPr="00E604D3" w:rsidRDefault="0088032A" w:rsidP="00E750B4">
            <w:pPr>
              <w:spacing w:line="240" w:lineRule="atLeast"/>
              <w:ind w:left="-57" w:right="-57"/>
              <w:jc w:val="center"/>
              <w:rPr>
                <w:vertAlign w:val="superscript"/>
              </w:rPr>
            </w:pPr>
            <w:r w:rsidRPr="00E604D3">
              <w:t>Коды по МКБ-10</w:t>
            </w:r>
            <w:r w:rsidRPr="00E604D3">
              <w:rPr>
                <w:vertAlign w:val="superscript"/>
              </w:rPr>
              <w:t>2</w:t>
            </w:r>
          </w:p>
        </w:tc>
        <w:tc>
          <w:tcPr>
            <w:tcW w:w="3276" w:type="dxa"/>
            <w:shd w:val="clear" w:color="auto" w:fill="auto"/>
            <w:vAlign w:val="center"/>
          </w:tcPr>
          <w:p w:rsidR="0088032A" w:rsidRPr="00E604D3" w:rsidRDefault="0088032A" w:rsidP="00E750B4">
            <w:pPr>
              <w:spacing w:line="240" w:lineRule="atLeast"/>
              <w:ind w:left="-57" w:right="-57"/>
              <w:jc w:val="center"/>
            </w:pPr>
            <w:r w:rsidRPr="00E604D3">
              <w:t>Модель пациента</w:t>
            </w:r>
          </w:p>
        </w:tc>
        <w:tc>
          <w:tcPr>
            <w:tcW w:w="1778" w:type="dxa"/>
            <w:shd w:val="clear" w:color="auto" w:fill="auto"/>
            <w:vAlign w:val="center"/>
          </w:tcPr>
          <w:p w:rsidR="0088032A" w:rsidRPr="00E604D3" w:rsidRDefault="0088032A" w:rsidP="00E750B4">
            <w:pPr>
              <w:spacing w:line="240" w:lineRule="atLeast"/>
              <w:ind w:left="-57" w:right="-57"/>
              <w:jc w:val="center"/>
            </w:pPr>
            <w:r w:rsidRPr="00E604D3">
              <w:t>Вид лечения</w:t>
            </w:r>
          </w:p>
        </w:tc>
        <w:tc>
          <w:tcPr>
            <w:tcW w:w="3294" w:type="dxa"/>
            <w:shd w:val="clear" w:color="auto" w:fill="auto"/>
            <w:vAlign w:val="center"/>
          </w:tcPr>
          <w:p w:rsidR="0088032A" w:rsidRPr="00E604D3" w:rsidRDefault="0088032A" w:rsidP="00E750B4">
            <w:pPr>
              <w:spacing w:line="240" w:lineRule="atLeast"/>
              <w:ind w:left="-57" w:right="-57"/>
              <w:jc w:val="center"/>
            </w:pPr>
            <w:r w:rsidRPr="00E604D3">
              <w:t>Метод лечения</w:t>
            </w:r>
          </w:p>
        </w:tc>
        <w:tc>
          <w:tcPr>
            <w:tcW w:w="1565" w:type="dxa"/>
            <w:shd w:val="clear" w:color="auto" w:fill="auto"/>
            <w:vAlign w:val="center"/>
          </w:tcPr>
          <w:p w:rsidR="0088032A" w:rsidRPr="00E604D3" w:rsidRDefault="0088032A" w:rsidP="00E750B4">
            <w:pPr>
              <w:spacing w:line="240" w:lineRule="atLeast"/>
              <w:ind w:left="-57" w:right="-57"/>
              <w:jc w:val="center"/>
            </w:pPr>
            <w:r w:rsidRPr="00E604D3">
              <w:t xml:space="preserve">Норматив финансовых затрат на единицу объема предоставления </w:t>
            </w:r>
            <w:proofErr w:type="gramStart"/>
            <w:r w:rsidRPr="00E604D3">
              <w:t>медицинской</w:t>
            </w:r>
            <w:proofErr w:type="gramEnd"/>
            <w:r w:rsidRPr="00E604D3">
              <w:t xml:space="preserve"> помощи</w:t>
            </w:r>
            <w:r w:rsidRPr="00E604D3">
              <w:rPr>
                <w:vertAlign w:val="superscript"/>
              </w:rPr>
              <w:t>3</w:t>
            </w:r>
            <w:r w:rsidRPr="00E604D3">
              <w:t>, рублей</w:t>
            </w:r>
          </w:p>
        </w:tc>
      </w:tr>
      <w:tr w:rsidR="0088032A" w:rsidRPr="00E604D3" w:rsidTr="00E750B4">
        <w:trPr>
          <w:tblHeader/>
        </w:trPr>
        <w:tc>
          <w:tcPr>
            <w:tcW w:w="754" w:type="dxa"/>
            <w:shd w:val="clear" w:color="auto" w:fill="auto"/>
            <w:vAlign w:val="center"/>
          </w:tcPr>
          <w:p w:rsidR="0088032A" w:rsidRPr="00E604D3" w:rsidRDefault="0088032A" w:rsidP="00E750B4">
            <w:pPr>
              <w:spacing w:line="240" w:lineRule="atLeast"/>
            </w:pPr>
          </w:p>
        </w:tc>
        <w:tc>
          <w:tcPr>
            <w:tcW w:w="2541" w:type="dxa"/>
            <w:shd w:val="clear" w:color="auto" w:fill="auto"/>
            <w:vAlign w:val="center"/>
          </w:tcPr>
          <w:p w:rsidR="0088032A" w:rsidRPr="00E604D3" w:rsidRDefault="0088032A" w:rsidP="00E750B4">
            <w:pPr>
              <w:spacing w:line="240" w:lineRule="atLeast"/>
            </w:pPr>
          </w:p>
        </w:tc>
        <w:tc>
          <w:tcPr>
            <w:tcW w:w="2145" w:type="dxa"/>
            <w:shd w:val="clear" w:color="auto" w:fill="auto"/>
            <w:vAlign w:val="center"/>
          </w:tcPr>
          <w:p w:rsidR="0088032A" w:rsidRPr="00E604D3" w:rsidRDefault="0088032A" w:rsidP="00E750B4">
            <w:pPr>
              <w:spacing w:line="240" w:lineRule="atLeast"/>
            </w:pPr>
          </w:p>
        </w:tc>
        <w:tc>
          <w:tcPr>
            <w:tcW w:w="3276" w:type="dxa"/>
            <w:shd w:val="clear" w:color="auto" w:fill="auto"/>
            <w:vAlign w:val="center"/>
          </w:tcPr>
          <w:p w:rsidR="0088032A" w:rsidRPr="00E604D3" w:rsidRDefault="0088032A" w:rsidP="00E750B4">
            <w:pPr>
              <w:spacing w:line="240" w:lineRule="atLeast"/>
            </w:pPr>
          </w:p>
        </w:tc>
        <w:tc>
          <w:tcPr>
            <w:tcW w:w="1778" w:type="dxa"/>
            <w:shd w:val="clear" w:color="auto" w:fill="auto"/>
            <w:vAlign w:val="center"/>
          </w:tcPr>
          <w:p w:rsidR="0088032A" w:rsidRPr="00E604D3" w:rsidRDefault="0088032A" w:rsidP="00E750B4">
            <w:pPr>
              <w:spacing w:line="240" w:lineRule="atLeast"/>
            </w:pPr>
          </w:p>
        </w:tc>
        <w:tc>
          <w:tcPr>
            <w:tcW w:w="3294" w:type="dxa"/>
            <w:shd w:val="clear" w:color="auto" w:fill="auto"/>
            <w:vAlign w:val="center"/>
          </w:tcPr>
          <w:p w:rsidR="0088032A" w:rsidRPr="00E604D3" w:rsidRDefault="0088032A" w:rsidP="00E750B4">
            <w:pPr>
              <w:spacing w:line="240" w:lineRule="atLeast"/>
            </w:pPr>
          </w:p>
        </w:tc>
        <w:tc>
          <w:tcPr>
            <w:tcW w:w="1565" w:type="dxa"/>
            <w:shd w:val="clear" w:color="auto" w:fill="auto"/>
            <w:vAlign w:val="center"/>
          </w:tcPr>
          <w:p w:rsidR="0088032A" w:rsidRPr="00E604D3" w:rsidRDefault="0088032A" w:rsidP="00E750B4">
            <w:pPr>
              <w:spacing w:line="240" w:lineRule="atLeast"/>
            </w:pP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r w:rsidRPr="00E604D3">
              <w:t>АБДОМИНАЛЬНАЯ ХИРУРГИЯ</w:t>
            </w: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rsidRPr="00E604D3">
              <w:t>1</w:t>
            </w:r>
          </w:p>
        </w:tc>
        <w:tc>
          <w:tcPr>
            <w:tcW w:w="2541" w:type="dxa"/>
            <w:vMerge w:val="restart"/>
            <w:shd w:val="clear" w:color="auto" w:fill="auto"/>
          </w:tcPr>
          <w:p w:rsidR="0088032A" w:rsidRPr="00E604D3" w:rsidRDefault="0088032A" w:rsidP="00E750B4">
            <w:pPr>
              <w:spacing w:line="240" w:lineRule="atLeast"/>
            </w:pPr>
            <w:r w:rsidRPr="00E604D3">
              <w:t>Микрохирургические, расширенные, комбинированные и реконструктивно-пластические операции на поджелудочной железе, в том числе лапароско</w:t>
            </w:r>
            <w:r w:rsidRPr="00E604D3">
              <w:softHyphen/>
              <w:t>пически ассистированные</w:t>
            </w:r>
          </w:p>
        </w:tc>
        <w:tc>
          <w:tcPr>
            <w:tcW w:w="2145" w:type="dxa"/>
            <w:vMerge w:val="restart"/>
            <w:shd w:val="clear" w:color="auto" w:fill="auto"/>
          </w:tcPr>
          <w:p w:rsidR="0088032A" w:rsidRPr="00E604D3" w:rsidRDefault="0088032A" w:rsidP="00E750B4">
            <w:pPr>
              <w:spacing w:after="120" w:line="240" w:lineRule="atLeast"/>
              <w:jc w:val="center"/>
            </w:pPr>
            <w:r w:rsidRPr="00E604D3">
              <w:t>К86.0 - K86.8</w:t>
            </w:r>
          </w:p>
        </w:tc>
        <w:tc>
          <w:tcPr>
            <w:tcW w:w="3276" w:type="dxa"/>
            <w:vMerge w:val="restart"/>
            <w:shd w:val="clear" w:color="auto" w:fill="auto"/>
          </w:tcPr>
          <w:p w:rsidR="0088032A" w:rsidRDefault="0088032A" w:rsidP="00E750B4">
            <w:pPr>
              <w:spacing w:after="120" w:line="240" w:lineRule="atLeast"/>
            </w:pPr>
            <w:r w:rsidRPr="00E604D3">
              <w:t>заболевания поджелудочной железы</w:t>
            </w:r>
          </w:p>
          <w:p w:rsidR="0088032A" w:rsidRDefault="0088032A" w:rsidP="00E750B4">
            <w:pPr>
              <w:spacing w:after="120" w:line="240" w:lineRule="atLeast"/>
            </w:pPr>
          </w:p>
          <w:p w:rsidR="0088032A" w:rsidRPr="00E604D3" w:rsidRDefault="0088032A" w:rsidP="00E750B4">
            <w:pPr>
              <w:spacing w:after="120" w:line="240" w:lineRule="atLeast"/>
            </w:pP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резекция поджелудочной железы субтотальная</w:t>
            </w:r>
          </w:p>
        </w:tc>
        <w:tc>
          <w:tcPr>
            <w:tcW w:w="1565" w:type="dxa"/>
            <w:shd w:val="clear" w:color="auto" w:fill="auto"/>
            <w:noWrap/>
          </w:tcPr>
          <w:p w:rsidR="0088032A" w:rsidRPr="00E604D3" w:rsidRDefault="0088032A" w:rsidP="00E750B4">
            <w:pPr>
              <w:spacing w:after="120" w:line="240" w:lineRule="atLeast"/>
              <w:jc w:val="center"/>
            </w:pPr>
            <w:r w:rsidRPr="00E604D3">
              <w:t>145 517,53</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наложение гепатикоеюноанастомоза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поджелудочной железы эндоскопическая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line="240" w:lineRule="atLeast"/>
            </w:pPr>
            <w:r w:rsidRPr="00E604D3">
              <w:t>дистальная резекция поджелудочной железы с сохранением селезенки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дистальная резекция поджелудочной железы со спленэктомией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срединная резекция поджелудочной железы </w:t>
            </w:r>
            <w:r w:rsidRPr="00E604D3">
              <w:lastRenderedPageBreak/>
              <w:t>(атипичная резекция)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панкреатодуоденальная резекция с резекцией желудка</w:t>
            </w:r>
          </w:p>
          <w:p w:rsidR="0088032A" w:rsidRPr="00E604D3" w:rsidRDefault="0088032A" w:rsidP="00E750B4">
            <w:pPr>
              <w:spacing w:after="120" w:line="240" w:lineRule="atLeast"/>
            </w:pPr>
            <w:r w:rsidRPr="00E604D3">
              <w:t>субтотальная резекция головки поджелудочной железы</w:t>
            </w:r>
          </w:p>
          <w:p w:rsidR="0088032A" w:rsidRPr="00E604D3" w:rsidRDefault="0088032A" w:rsidP="00E750B4">
            <w:pPr>
              <w:spacing w:after="120" w:line="240" w:lineRule="atLeast"/>
            </w:pPr>
            <w:r w:rsidRPr="00E604D3">
              <w:t>продольная панкреатоеюностомия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стентирование внутри- и внепеченочных желчных протоков</w:t>
            </w:r>
          </w:p>
        </w:tc>
        <w:tc>
          <w:tcPr>
            <w:tcW w:w="2145" w:type="dxa"/>
            <w:vMerge w:val="restart"/>
            <w:shd w:val="clear" w:color="auto" w:fill="auto"/>
          </w:tcPr>
          <w:p w:rsidR="0088032A" w:rsidRPr="00E604D3" w:rsidRDefault="0088032A" w:rsidP="00E750B4">
            <w:pPr>
              <w:spacing w:after="120" w:line="240" w:lineRule="atLeast"/>
              <w:jc w:val="center"/>
            </w:pPr>
            <w:r w:rsidRPr="00E604D3">
              <w:t>D18.0, D13.4, D13.5,  B67.0, K76.6,  K76.8, Q26.5, I85.0</w:t>
            </w:r>
          </w:p>
        </w:tc>
        <w:tc>
          <w:tcPr>
            <w:tcW w:w="3276" w:type="dxa"/>
            <w:vMerge w:val="restart"/>
            <w:shd w:val="clear" w:color="auto" w:fill="auto"/>
          </w:tcPr>
          <w:p w:rsidR="0088032A" w:rsidRPr="00E604D3" w:rsidRDefault="0088032A" w:rsidP="00E750B4">
            <w:pPr>
              <w:spacing w:after="120" w:line="240" w:lineRule="atLeast"/>
            </w:pPr>
            <w:r w:rsidRPr="00E604D3">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резекция печени с использованием лапароскопической техники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одного сегмента печени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сегмента (сегментов) печени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печени атипичная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эмболизация печени с использованием лекарственных средств</w:t>
            </w:r>
          </w:p>
          <w:p w:rsidR="0088032A" w:rsidRPr="00E604D3" w:rsidRDefault="0088032A" w:rsidP="00E750B4">
            <w:pPr>
              <w:spacing w:after="120" w:line="240" w:lineRule="atLeast"/>
            </w:pPr>
            <w:r w:rsidRPr="00E604D3">
              <w:t>резекция сегмента (сегментов) печени комбинированная с ангиопластикой</w:t>
            </w:r>
          </w:p>
          <w:p w:rsidR="0088032A" w:rsidRPr="00E604D3" w:rsidRDefault="0088032A" w:rsidP="00E750B4">
            <w:pPr>
              <w:spacing w:after="120" w:line="240" w:lineRule="atLeast"/>
            </w:pPr>
            <w:r w:rsidRPr="00E604D3">
              <w:t>абляция при новообразованиях печени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 xml:space="preserve">Реконструктивно-пластические, в том </w:t>
            </w:r>
            <w:r w:rsidRPr="00E604D3">
              <w:lastRenderedPageBreak/>
              <w:t>числе лапароскопически ассистированные операции на тонкой, толстой кишке и промежности</w:t>
            </w:r>
          </w:p>
        </w:tc>
        <w:tc>
          <w:tcPr>
            <w:tcW w:w="2145" w:type="dxa"/>
            <w:vMerge w:val="restart"/>
            <w:shd w:val="clear" w:color="auto" w:fill="auto"/>
          </w:tcPr>
          <w:p w:rsidR="0088032A" w:rsidRPr="00E604D3" w:rsidRDefault="0088032A" w:rsidP="00E750B4">
            <w:pPr>
              <w:spacing w:after="120" w:line="240" w:lineRule="atLeast"/>
              <w:jc w:val="center"/>
            </w:pPr>
            <w:r w:rsidRPr="00E604D3">
              <w:lastRenderedPageBreak/>
              <w:t xml:space="preserve">D12.6, K60.4, N82.2, N82.3, N82.4, K57.2, </w:t>
            </w:r>
            <w:r w:rsidRPr="00E604D3">
              <w:lastRenderedPageBreak/>
              <w:t xml:space="preserve">K59.3, Q43.1, Q43.2, Q43.3, Q52.2; K59.0, K59.3; Z93.2, Z93.3, K55.2, K51, K50.0, K50.1, K50.8, К57.2, К62.3, К62.8, </w:t>
            </w:r>
          </w:p>
        </w:tc>
        <w:tc>
          <w:tcPr>
            <w:tcW w:w="3276" w:type="dxa"/>
            <w:shd w:val="clear" w:color="auto" w:fill="auto"/>
          </w:tcPr>
          <w:p w:rsidR="0088032A" w:rsidRPr="00E604D3" w:rsidRDefault="0088032A" w:rsidP="00E750B4">
            <w:pPr>
              <w:spacing w:after="120" w:line="240" w:lineRule="atLeast"/>
            </w:pPr>
            <w:proofErr w:type="gramStart"/>
            <w:r w:rsidRPr="00E604D3">
              <w:lastRenderedPageBreak/>
              <w:t>семейный</w:t>
            </w:r>
            <w:proofErr w:type="gramEnd"/>
            <w:r w:rsidRPr="00E604D3">
              <w:t xml:space="preserve"> аденоматоз толстой кишки, тотальное поражение всех </w:t>
            </w:r>
            <w:r w:rsidRPr="00E604D3">
              <w:lastRenderedPageBreak/>
              <w:t>отделов толстой кишки полипами</w:t>
            </w:r>
          </w:p>
        </w:tc>
        <w:tc>
          <w:tcPr>
            <w:tcW w:w="1778" w:type="dxa"/>
            <w:shd w:val="clear" w:color="auto" w:fill="auto"/>
          </w:tcPr>
          <w:p w:rsidR="0088032A" w:rsidRPr="00E604D3" w:rsidRDefault="0088032A" w:rsidP="00E750B4">
            <w:pPr>
              <w:spacing w:after="120" w:line="240" w:lineRule="atLeast"/>
            </w:pPr>
            <w:r w:rsidRPr="00E604D3">
              <w:lastRenderedPageBreak/>
              <w:t xml:space="preserve">хирургическое </w:t>
            </w:r>
            <w:r w:rsidRPr="00E604D3">
              <w:lastRenderedPageBreak/>
              <w:t>лечение</w:t>
            </w:r>
          </w:p>
        </w:tc>
        <w:tc>
          <w:tcPr>
            <w:tcW w:w="3294" w:type="dxa"/>
            <w:shd w:val="clear" w:color="auto" w:fill="auto"/>
          </w:tcPr>
          <w:p w:rsidR="0088032A" w:rsidRPr="00E604D3" w:rsidRDefault="0088032A" w:rsidP="00E750B4">
            <w:pPr>
              <w:spacing w:after="120" w:line="240" w:lineRule="atLeast"/>
            </w:pPr>
            <w:r w:rsidRPr="00E604D3">
              <w:lastRenderedPageBreak/>
              <w:t xml:space="preserve">реконструктивно-пластическая операция по восстановлению </w:t>
            </w:r>
            <w:r w:rsidRPr="00E604D3">
              <w:lastRenderedPageBreak/>
              <w:t>непрерывности кишечника - закрытие стомы с формированием анастомоза</w:t>
            </w:r>
          </w:p>
          <w:p w:rsidR="0088032A" w:rsidRPr="00E604D3" w:rsidRDefault="0088032A" w:rsidP="00E750B4">
            <w:pPr>
              <w:spacing w:after="120" w:line="240" w:lineRule="atLeast"/>
            </w:pPr>
            <w:r w:rsidRPr="00E604D3">
              <w:t>колэктомия с резекцией прямой кишки, мукозэктомией прямой кишки, с формированием тонкокишечного резервуара, илеоректального анастомоза, илеостомия</w:t>
            </w:r>
          </w:p>
          <w:p w:rsidR="0088032A" w:rsidRPr="00E604D3" w:rsidRDefault="0088032A" w:rsidP="00E750B4">
            <w:pPr>
              <w:spacing w:after="120" w:line="240" w:lineRule="atLeast"/>
            </w:pPr>
            <w:r w:rsidRPr="00E604D3">
              <w:t>субтотальная резекция ободочной кишки с брюшно-анальной резекцией прямой кишки и низведением правых отделов ободочной кишки в анальный канал</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свищ прямой кишки 3 - 4 степени сложности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иссечение свища, пластика свищевого отверстия полнослойным лоскутом стенки прямой кишки - сегментарная проктопластика, пластика анальных сфинктеров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ректовагинальный (коловагинальный) свищ</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иссечение свища с пластикой внутреннего свищевого отверстия сегментом прямой или ободочной кишки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 xml:space="preserve">дивертикулярная болезнь ободочной кишки, осложненное </w:t>
            </w:r>
            <w:r w:rsidRPr="00E604D3">
              <w:lastRenderedPageBreak/>
              <w:t>течение</w:t>
            </w:r>
          </w:p>
        </w:tc>
        <w:tc>
          <w:tcPr>
            <w:tcW w:w="1778" w:type="dxa"/>
            <w:shd w:val="clear" w:color="auto" w:fill="auto"/>
          </w:tcPr>
          <w:p w:rsidR="0088032A" w:rsidRPr="00E604D3" w:rsidRDefault="0088032A" w:rsidP="00E750B4">
            <w:pPr>
              <w:spacing w:after="120" w:line="240" w:lineRule="atLeast"/>
            </w:pPr>
            <w:r w:rsidRPr="00E604D3">
              <w:lastRenderedPageBreak/>
              <w:t xml:space="preserve">хирургическое </w:t>
            </w:r>
            <w:r w:rsidRPr="00E604D3">
              <w:lastRenderedPageBreak/>
              <w:t>лечение</w:t>
            </w:r>
          </w:p>
        </w:tc>
        <w:tc>
          <w:tcPr>
            <w:tcW w:w="3294" w:type="dxa"/>
            <w:shd w:val="clear" w:color="auto" w:fill="auto"/>
          </w:tcPr>
          <w:p w:rsidR="0088032A" w:rsidRPr="00E604D3" w:rsidRDefault="0088032A" w:rsidP="00E750B4">
            <w:pPr>
              <w:spacing w:after="120" w:line="240" w:lineRule="atLeast"/>
            </w:pPr>
            <w:r w:rsidRPr="00E604D3">
              <w:lastRenderedPageBreak/>
              <w:t xml:space="preserve">резекция ободочной кишки, в том </w:t>
            </w:r>
            <w:r w:rsidRPr="00E604D3">
              <w:lastRenderedPageBreak/>
              <w:t>числе с ликвидацией свища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мегадолихоколон, рецидивирующие завороты сигмовидной кишки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резекция ободочной кишки с аппендэктомией, разворотом кишки на 180 градусов, формированием асцендо-ректального анастомоза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болезнь Гиршпрунга, мегадолихосигма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резекция ободочной кишки с формированием наданального </w:t>
            </w:r>
            <w:proofErr w:type="gramStart"/>
            <w:r w:rsidRPr="00E604D3">
              <w:t>конце-бокового</w:t>
            </w:r>
            <w:proofErr w:type="gramEnd"/>
            <w:r w:rsidRPr="00E604D3">
              <w:t xml:space="preserve"> колоректального анастомоза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хронический толстокишечный стаз в стадии декомпенсации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резекция ободочной кишки с аппендэктомией, разворотом кишки на 180 градусов, формированием асцендо-ректального анастомоза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колостома, илеостома, еюностома, состояние после обструктивной резекции ободочной кишки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реконструктивно-восстановительная операция по восстановлению непрерывности кишечника с ликвидацией стомы, формированием анастомоза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proofErr w:type="gramStart"/>
            <w:r w:rsidRPr="00E604D3">
              <w:t>врожденная</w:t>
            </w:r>
            <w:proofErr w:type="gramEnd"/>
            <w:r w:rsidRPr="00E604D3">
              <w:t xml:space="preserve"> ангиодисплазия толстой кишки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резекция пораженных отделов ободочной и (или) прямой кишки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vMerge w:val="restart"/>
            <w:shd w:val="clear" w:color="auto" w:fill="auto"/>
          </w:tcPr>
          <w:p w:rsidR="0088032A" w:rsidRPr="00E604D3" w:rsidRDefault="0088032A" w:rsidP="00E750B4">
            <w:pPr>
              <w:spacing w:after="120" w:line="240" w:lineRule="atLeast"/>
            </w:pPr>
            <w:r w:rsidRPr="00E604D3">
              <w:t xml:space="preserve">язвенный колит, тотальное поражение, хроническое непрерывное течение, тяжелая </w:t>
            </w:r>
            <w:r w:rsidRPr="00E604D3">
              <w:lastRenderedPageBreak/>
              <w:t>гормонозависимая или гормонорезистентная форма</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колпроктэктомия с формированием резервуарного анастомоза, илеостомия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колэктомия с брюшно-анальной резекцией прямой кишки, илеостомия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оставшихся отделов ободочной и прямой кишки, илеостомия</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vMerge w:val="restart"/>
            <w:shd w:val="clear" w:color="auto" w:fill="auto"/>
          </w:tcPr>
          <w:p w:rsidR="0088032A" w:rsidRPr="00E604D3" w:rsidRDefault="0088032A" w:rsidP="00E750B4">
            <w:pPr>
              <w:spacing w:after="120" w:line="240" w:lineRule="atLeast"/>
            </w:pPr>
            <w:r w:rsidRPr="00E604D3">
              <w:t>болезнь крона тонкой, толстой кишки и в форме илеоколита, осложненное течение, тяжелая гормонозависимая или гормонорезистентная форма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колпроктэктомия с формированием резервуарного анастомоза, илеостомия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пораженного участка тонкой и (или) толстой кишки, в том числе с формированием анастомоза, илеостомия (колостомия)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rsidRPr="00E604D3">
              <w:t>2</w:t>
            </w:r>
          </w:p>
        </w:tc>
        <w:tc>
          <w:tcPr>
            <w:tcW w:w="2541" w:type="dxa"/>
            <w:vMerge w:val="restart"/>
            <w:shd w:val="clear" w:color="auto" w:fill="auto"/>
          </w:tcPr>
          <w:p w:rsidR="0088032A" w:rsidRPr="00E604D3" w:rsidRDefault="0088032A" w:rsidP="00E750B4">
            <w:pPr>
              <w:spacing w:after="120" w:line="240" w:lineRule="atLeast"/>
            </w:pPr>
            <w:r w:rsidRPr="00E604D3">
              <w:t>Хирургическое лечение новообразований надпочеч</w:t>
            </w:r>
            <w:r w:rsidRPr="00E604D3">
              <w:softHyphen/>
              <w:t>ников и забрюшинного пространства</w:t>
            </w:r>
          </w:p>
        </w:tc>
        <w:tc>
          <w:tcPr>
            <w:tcW w:w="2145" w:type="dxa"/>
            <w:vMerge w:val="restart"/>
            <w:shd w:val="clear" w:color="auto" w:fill="auto"/>
          </w:tcPr>
          <w:p w:rsidR="0088032A" w:rsidRPr="00E604D3" w:rsidRDefault="0088032A" w:rsidP="00E750B4">
            <w:pPr>
              <w:spacing w:after="120" w:line="240" w:lineRule="atLeast"/>
              <w:jc w:val="center"/>
            </w:pPr>
            <w:r w:rsidRPr="00E604D3">
              <w:t>Е27.5,  D35.0, D48.3, Е26.0, Е24</w:t>
            </w:r>
          </w:p>
        </w:tc>
        <w:tc>
          <w:tcPr>
            <w:tcW w:w="3276" w:type="dxa"/>
            <w:vMerge w:val="restart"/>
            <w:shd w:val="clear" w:color="auto" w:fill="auto"/>
          </w:tcPr>
          <w:p w:rsidR="0088032A" w:rsidRPr="00E604D3" w:rsidRDefault="0088032A" w:rsidP="00E750B4">
            <w:pPr>
              <w:spacing w:after="120" w:line="240" w:lineRule="atLeast"/>
            </w:pPr>
            <w:r w:rsidRPr="00E604D3">
              <w:t>новообразования надпочечников и забрюшинного пространства</w:t>
            </w:r>
          </w:p>
          <w:p w:rsidR="0088032A" w:rsidRPr="00E604D3" w:rsidRDefault="0088032A" w:rsidP="00E750B4">
            <w:pPr>
              <w:spacing w:after="120" w:line="240" w:lineRule="atLeast"/>
            </w:pPr>
            <w:r w:rsidRPr="00E604D3">
              <w:t>заболевания надпочечников</w:t>
            </w:r>
          </w:p>
          <w:p w:rsidR="0088032A" w:rsidRPr="00E604D3" w:rsidRDefault="0088032A" w:rsidP="00E750B4">
            <w:pPr>
              <w:spacing w:after="120" w:line="240" w:lineRule="atLeast"/>
            </w:pPr>
            <w:r w:rsidRPr="00E604D3">
              <w:t>гиперальдостеронизм</w:t>
            </w:r>
          </w:p>
          <w:p w:rsidR="0088032A" w:rsidRPr="00E604D3" w:rsidRDefault="0088032A" w:rsidP="00E750B4">
            <w:pPr>
              <w:spacing w:after="120" w:line="240" w:lineRule="atLeast"/>
            </w:pPr>
            <w:r w:rsidRPr="00E604D3">
              <w:t>гиперкортицизм. Синдром Иценко - Кушинга (кортикостерома)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односторонняя адреналэктомия открытым доступом (лапаротомия, люмботомия, торакофренолапаротомия)</w:t>
            </w:r>
          </w:p>
        </w:tc>
        <w:tc>
          <w:tcPr>
            <w:tcW w:w="1565" w:type="dxa"/>
            <w:shd w:val="clear" w:color="auto" w:fill="auto"/>
            <w:noWrap/>
          </w:tcPr>
          <w:p w:rsidR="0088032A" w:rsidRPr="00E604D3" w:rsidRDefault="0088032A" w:rsidP="00E750B4">
            <w:pPr>
              <w:spacing w:after="120" w:line="240" w:lineRule="atLeast"/>
              <w:jc w:val="center"/>
            </w:pPr>
            <w:r w:rsidRPr="00E604D3">
              <w:t>154 497,70</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параганглиомы открытым доступом (лапаротомия, люмботомия, торакофренолапаротомия)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эндоскопическое удаление параганглиомы</w:t>
            </w:r>
          </w:p>
          <w:p w:rsidR="0088032A" w:rsidRPr="00E604D3" w:rsidRDefault="0088032A" w:rsidP="00E750B4">
            <w:pPr>
              <w:spacing w:after="120" w:line="240" w:lineRule="atLeast"/>
            </w:pPr>
            <w:r w:rsidRPr="00E604D3">
              <w:lastRenderedPageBreak/>
              <w:t>аортокавальная лимфаденэктомия лапаротомным доступом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эндоскопическая</w:t>
            </w:r>
            <w:proofErr w:type="gramEnd"/>
            <w:r w:rsidRPr="00E604D3">
              <w:t xml:space="preserve"> адреналэктомия с опухолью</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двусторонняя эндоскопическая адреналэктомия</w:t>
            </w:r>
          </w:p>
          <w:p w:rsidR="0088032A" w:rsidRPr="00E604D3" w:rsidRDefault="0088032A" w:rsidP="00E750B4">
            <w:pPr>
              <w:spacing w:after="120" w:line="240" w:lineRule="atLeast"/>
            </w:pPr>
            <w:proofErr w:type="gramStart"/>
            <w:r w:rsidRPr="00E604D3">
              <w:t>двусторонняя</w:t>
            </w:r>
            <w:proofErr w:type="gramEnd"/>
            <w:r w:rsidRPr="00E604D3">
              <w:t xml:space="preserve"> эндоскопическая адреналэктомия с опухолями</w:t>
            </w:r>
          </w:p>
          <w:p w:rsidR="0088032A" w:rsidRPr="00E604D3" w:rsidRDefault="0088032A" w:rsidP="00E750B4">
            <w:pPr>
              <w:spacing w:after="120" w:line="240" w:lineRule="atLeast"/>
            </w:pPr>
            <w:r w:rsidRPr="00E604D3">
              <w:t>аортокавальная лимфаденэктомия эндоскопическая</w:t>
            </w:r>
          </w:p>
          <w:p w:rsidR="0088032A" w:rsidRPr="00E604D3" w:rsidRDefault="0088032A" w:rsidP="00E750B4">
            <w:pPr>
              <w:spacing w:after="120" w:line="240" w:lineRule="atLeast"/>
            </w:pPr>
            <w:r w:rsidRPr="00E604D3">
              <w:t>удаление неорганной забрюшинной 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Pr="00E604D3" w:rsidRDefault="0088032A" w:rsidP="00E750B4">
            <w:pPr>
              <w:keepNext/>
              <w:spacing w:after="120" w:line="240" w:lineRule="atLeast"/>
              <w:jc w:val="center"/>
            </w:pPr>
            <w:r w:rsidRPr="00E604D3">
              <w:t>АКУШЕРСТВО И ГИНЕКОЛОГИЯ</w:t>
            </w: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rsidRPr="00E604D3">
              <w:t>3</w:t>
            </w:r>
          </w:p>
        </w:tc>
        <w:tc>
          <w:tcPr>
            <w:tcW w:w="2541" w:type="dxa"/>
            <w:vMerge w:val="restart"/>
            <w:shd w:val="clear" w:color="auto" w:fill="auto"/>
          </w:tcPr>
          <w:p w:rsidR="0088032A" w:rsidRPr="00E604D3" w:rsidRDefault="0088032A" w:rsidP="00E750B4">
            <w:pPr>
              <w:spacing w:after="120" w:line="240" w:lineRule="atLeast"/>
            </w:pPr>
            <w:r w:rsidRPr="00E604D3">
              <w:t xml:space="preserve">Комплексное лечение при </w:t>
            </w:r>
            <w:proofErr w:type="gramStart"/>
            <w:r w:rsidRPr="00E604D3">
              <w:t>привычном</w:t>
            </w:r>
            <w:proofErr w:type="gramEnd"/>
            <w:r w:rsidRPr="00E604D3">
              <w:t xml:space="preserve"> невынашивании беременности, вызванном тромбофилическими мутациями, антифосфолипидным синдромом, резус-сенсибилизацией, истмико-цервикальной недостаточностью, с применением </w:t>
            </w:r>
            <w:r w:rsidRPr="00E604D3">
              <w:lastRenderedPageBreak/>
              <w:t>химиотерапевтических, экстракорпоральных, генно-инженерных, биологических, онтогенетических, молекулярно-генетических и иммуногенетических методов коррекции</w:t>
            </w:r>
          </w:p>
        </w:tc>
        <w:tc>
          <w:tcPr>
            <w:tcW w:w="2145" w:type="dxa"/>
            <w:shd w:val="clear" w:color="auto" w:fill="auto"/>
          </w:tcPr>
          <w:p w:rsidR="0088032A" w:rsidRPr="00E604D3" w:rsidRDefault="0088032A" w:rsidP="00E750B4">
            <w:pPr>
              <w:spacing w:after="120" w:line="240" w:lineRule="atLeast"/>
              <w:jc w:val="center"/>
            </w:pPr>
            <w:r w:rsidRPr="00E604D3">
              <w:lastRenderedPageBreak/>
              <w:t>О36.0, О36.1</w:t>
            </w:r>
          </w:p>
        </w:tc>
        <w:tc>
          <w:tcPr>
            <w:tcW w:w="3276" w:type="dxa"/>
            <w:shd w:val="clear" w:color="auto" w:fill="auto"/>
          </w:tcPr>
          <w:p w:rsidR="0088032A" w:rsidRPr="00E604D3" w:rsidRDefault="0088032A" w:rsidP="00E750B4">
            <w:pPr>
              <w:spacing w:after="120" w:line="240" w:lineRule="atLeast"/>
            </w:pPr>
            <w:r w:rsidRPr="00E604D3">
              <w:t xml:space="preserve">привычный выкидыш, сопровождающийся </w:t>
            </w:r>
            <w:proofErr w:type="gramStart"/>
            <w:r w:rsidRPr="00E604D3">
              <w:t>резус-иммунизацией</w:t>
            </w:r>
            <w:proofErr w:type="gramEnd"/>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экстракорпоральное лечение с использованием </w:t>
            </w:r>
            <w:proofErr w:type="gramStart"/>
            <w:r w:rsidRPr="00E604D3">
              <w:t>аппаратного</w:t>
            </w:r>
            <w:proofErr w:type="gramEnd"/>
            <w:r w:rsidRPr="00E604D3">
              <w:t xml:space="preserve"> плазмафереза, иммуносорбции, плазмафильтрации с последующим введением иммуноглобулинов</w:t>
            </w:r>
          </w:p>
        </w:tc>
        <w:tc>
          <w:tcPr>
            <w:tcW w:w="1565" w:type="dxa"/>
            <w:shd w:val="clear" w:color="auto" w:fill="auto"/>
            <w:noWrap/>
          </w:tcPr>
          <w:p w:rsidR="0088032A" w:rsidRPr="00E604D3" w:rsidRDefault="0088032A" w:rsidP="00E750B4">
            <w:pPr>
              <w:spacing w:after="120" w:line="240" w:lineRule="atLeast"/>
              <w:jc w:val="center"/>
            </w:pPr>
            <w:r w:rsidRPr="00E604D3">
              <w:t>108 515,32</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О34.3</w:t>
            </w:r>
          </w:p>
        </w:tc>
        <w:tc>
          <w:tcPr>
            <w:tcW w:w="3276" w:type="dxa"/>
            <w:shd w:val="clear" w:color="auto" w:fill="auto"/>
          </w:tcPr>
          <w:p w:rsidR="0088032A" w:rsidRPr="00E604D3" w:rsidRDefault="0088032A" w:rsidP="00E750B4">
            <w:pPr>
              <w:spacing w:after="120" w:line="240" w:lineRule="atLeast"/>
            </w:pPr>
            <w:r w:rsidRPr="00E604D3">
              <w:t xml:space="preserve">привычный выкидыш, обусловленный истмико-цервикальной недостаточностью с пролабированием плодного пузыря в цервикальный канал и (или) влагалище, при сроке до 22 </w:t>
            </w:r>
            <w:r w:rsidRPr="00E604D3">
              <w:lastRenderedPageBreak/>
              <w:t>недели беременности</w:t>
            </w:r>
          </w:p>
        </w:tc>
        <w:tc>
          <w:tcPr>
            <w:tcW w:w="1778" w:type="dxa"/>
            <w:shd w:val="clear" w:color="auto" w:fill="auto"/>
          </w:tcPr>
          <w:p w:rsidR="0088032A" w:rsidRPr="00E604D3" w:rsidRDefault="0088032A" w:rsidP="00E750B4">
            <w:pPr>
              <w:spacing w:after="120" w:line="240" w:lineRule="atLeast"/>
            </w:pPr>
            <w:r w:rsidRPr="00E604D3">
              <w:lastRenderedPageBreak/>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 xml:space="preserve">хирургическая коррекция истмико-цервикальной недостаточности и последующая поликомпонентная терапия под контролем исследований по методу полимеразной цепной </w:t>
            </w:r>
            <w:r w:rsidRPr="00E604D3">
              <w:lastRenderedPageBreak/>
              <w:t>реакции в режиме реального времени методом фемофлор</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О28.0</w:t>
            </w:r>
          </w:p>
        </w:tc>
        <w:tc>
          <w:tcPr>
            <w:tcW w:w="3276" w:type="dxa"/>
            <w:shd w:val="clear" w:color="auto" w:fill="auto"/>
          </w:tcPr>
          <w:p w:rsidR="0088032A" w:rsidRPr="00E604D3" w:rsidRDefault="0088032A" w:rsidP="00E750B4">
            <w:pPr>
              <w:spacing w:after="120" w:line="240" w:lineRule="atLeast"/>
            </w:pPr>
            <w:r w:rsidRPr="00E604D3">
              <w:t xml:space="preserve">привычный выкидыш, обусловленный сочетанной тромбофилией (антифосфолипидный синдром и </w:t>
            </w:r>
            <w:proofErr w:type="gramStart"/>
            <w:r w:rsidRPr="00E604D3">
              <w:t>врожденная</w:t>
            </w:r>
            <w:proofErr w:type="gramEnd"/>
            <w:r w:rsidRPr="00E604D3">
              <w:t xml:space="preserve"> тромбофилия) с гибелью плода или тромбозом при предыдущей беременности</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терапия с использованием генно-инженерных лекарственных препаратов и экстракорпоральных методов лечения (</w:t>
            </w:r>
            <w:proofErr w:type="gramStart"/>
            <w:r w:rsidRPr="00E604D3">
              <w:t>аппаратный</w:t>
            </w:r>
            <w:proofErr w:type="gramEnd"/>
            <w:r w:rsidRPr="00E604D3">
              <w:t xml:space="preserve"> плазмаферез, каскадная плазмафильтрация, иммуносорбция) с последующим введением иммуноглобулинов под контролем молекулярных диагностических методик, иммуноферментных, гемостазиологических методов исследования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Комплексное лечение плацентарной недостаточности, сопровождающейся задержкой роста  плода, с применением </w:t>
            </w:r>
            <w:proofErr w:type="gramStart"/>
            <w:r w:rsidRPr="00E604D3">
              <w:t>цитогенети-ческих</w:t>
            </w:r>
            <w:proofErr w:type="gramEnd"/>
            <w:r w:rsidRPr="00E604D3">
              <w:t xml:space="preserve">, молекулярно-генетических и иммуногенетических методов диагностики, дистанционного мониторинга состояния плода, в сочетании с </w:t>
            </w:r>
            <w:r w:rsidRPr="00E604D3">
              <w:lastRenderedPageBreak/>
              <w:t>методами экстракорпорального воздействия на кровь</w:t>
            </w:r>
          </w:p>
        </w:tc>
        <w:tc>
          <w:tcPr>
            <w:tcW w:w="2145" w:type="dxa"/>
            <w:vMerge w:val="restart"/>
            <w:shd w:val="clear" w:color="auto" w:fill="auto"/>
          </w:tcPr>
          <w:p w:rsidR="0088032A" w:rsidRPr="00E604D3" w:rsidRDefault="0088032A" w:rsidP="00E750B4">
            <w:pPr>
              <w:spacing w:after="120" w:line="240" w:lineRule="atLeast"/>
              <w:jc w:val="center"/>
            </w:pPr>
            <w:r w:rsidRPr="00E604D3">
              <w:lastRenderedPageBreak/>
              <w:t>О36.5, O43.1, O43.8, O43.9</w:t>
            </w:r>
          </w:p>
        </w:tc>
        <w:tc>
          <w:tcPr>
            <w:tcW w:w="3276" w:type="dxa"/>
            <w:vMerge w:val="restart"/>
            <w:shd w:val="clear" w:color="auto" w:fill="auto"/>
          </w:tcPr>
          <w:p w:rsidR="0088032A" w:rsidRPr="00E604D3" w:rsidRDefault="0088032A" w:rsidP="00E750B4">
            <w:pPr>
              <w:spacing w:after="120" w:line="240" w:lineRule="atLeast"/>
            </w:pPr>
            <w:r w:rsidRPr="00E604D3">
              <w:t>плацентарная недостаточность, сопровождающаяся задержкой роста плода и подтвержденная ультразвуковыми методами обследования и доплерометрией, обусловленная иммунологическими, эндокринными нарушениями, инфекционным процессом, экстрагенитальной патологией</w:t>
            </w:r>
          </w:p>
        </w:tc>
        <w:tc>
          <w:tcPr>
            <w:tcW w:w="1778" w:type="dxa"/>
            <w:vMerge w:val="restart"/>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терапия с использованием  генно-инженерных  препаратов, назначаемых по данным проведенной диагностики причин нарушения роста плода по амниотической жидкости и (или) крови плода под контролем исследований по методу полимеразной цепной реакции в режиме реального времени методом фемофлор, бактериологическим, генетическим исследованием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экстракорпоральные методы  лечения  с использованием аппарат</w:t>
            </w:r>
            <w:r w:rsidRPr="00E604D3">
              <w:softHyphen/>
              <w:t xml:space="preserve">ного плазмафереза,  каскадной плазмафильтрации  под </w:t>
            </w:r>
            <w:proofErr w:type="gramStart"/>
            <w:r w:rsidRPr="00E604D3">
              <w:t>контролем за</w:t>
            </w:r>
            <w:proofErr w:type="gramEnd"/>
            <w:r w:rsidRPr="00E604D3">
              <w:t xml:space="preserve"> состоянием плода методами функциональной диагностики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Лечение  преэклампсии при  сроке до 34 недели  беременности с применением химиотерапевтических, биологических препаратов, эфферентных методов терапии</w:t>
            </w:r>
          </w:p>
        </w:tc>
        <w:tc>
          <w:tcPr>
            <w:tcW w:w="2145" w:type="dxa"/>
            <w:shd w:val="clear" w:color="auto" w:fill="auto"/>
          </w:tcPr>
          <w:p w:rsidR="0088032A" w:rsidRPr="00E604D3" w:rsidRDefault="0088032A" w:rsidP="00E750B4">
            <w:pPr>
              <w:spacing w:after="120" w:line="240" w:lineRule="atLeast"/>
              <w:jc w:val="center"/>
            </w:pPr>
            <w:r w:rsidRPr="00E604D3">
              <w:t>О11, O12, O13, O14</w:t>
            </w:r>
          </w:p>
        </w:tc>
        <w:tc>
          <w:tcPr>
            <w:tcW w:w="3276" w:type="dxa"/>
            <w:shd w:val="clear" w:color="auto" w:fill="auto"/>
          </w:tcPr>
          <w:p w:rsidR="0088032A" w:rsidRPr="00E604D3" w:rsidRDefault="0088032A" w:rsidP="00E750B4">
            <w:pPr>
              <w:spacing w:after="120" w:line="240" w:lineRule="atLeast"/>
            </w:pPr>
            <w:r w:rsidRPr="00E604D3">
              <w:t>преэклампсия у беременной при сроке до 34 недели беременности</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line="240" w:lineRule="atLeast"/>
            </w:pPr>
            <w:proofErr w:type="gramStart"/>
            <w:r w:rsidRPr="00E604D3">
              <w:t>комплексная индивидуально подобранная терапия с применением биологических лекарственных препаратов и экстракорпоральных методов лечения (аппаратный плазмаферез, гемофильтрация, озонотерапия), направленная на пролонгирование беременности под контролем суточного мониторирования артериального давления, транскраниальной  доплерографии, эхокардиографии, внутрипочечной гемодинамики, компьютерная томографаия сетчатки, функции эндотелий зависимой дилятации</w:t>
            </w:r>
            <w:proofErr w:type="gramEnd"/>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 xml:space="preserve">Хирургическое органосохраняющее лечение женщин с несостоятельностью </w:t>
            </w:r>
            <w:r w:rsidRPr="00E604D3">
              <w:lastRenderedPageBreak/>
              <w:t>мышц тазового дна, опущением и выпадением органов малого таза, а также в сочетании со  стрессовым недержанием мочи, соединительно-тканными заболеваниями,  включая реконструктивно - пластические операции: сакровагинопексию с лапароскопической ассистенцией, оперативные вмешательства с использованием сетчатых протезов</w:t>
            </w:r>
          </w:p>
        </w:tc>
        <w:tc>
          <w:tcPr>
            <w:tcW w:w="2145" w:type="dxa"/>
            <w:vMerge w:val="restart"/>
            <w:shd w:val="clear" w:color="auto" w:fill="auto"/>
          </w:tcPr>
          <w:p w:rsidR="0088032A" w:rsidRPr="00E604D3" w:rsidRDefault="0088032A" w:rsidP="00E750B4">
            <w:pPr>
              <w:spacing w:after="120" w:line="240" w:lineRule="atLeast"/>
              <w:jc w:val="center"/>
            </w:pPr>
            <w:r w:rsidRPr="00E604D3">
              <w:lastRenderedPageBreak/>
              <w:t>N81, N88.4, N88.1</w:t>
            </w:r>
          </w:p>
        </w:tc>
        <w:tc>
          <w:tcPr>
            <w:tcW w:w="3276" w:type="dxa"/>
            <w:vMerge w:val="restart"/>
            <w:shd w:val="clear" w:color="auto" w:fill="auto"/>
          </w:tcPr>
          <w:p w:rsidR="0088032A" w:rsidRPr="00E604D3" w:rsidRDefault="0088032A" w:rsidP="00E750B4">
            <w:pPr>
              <w:spacing w:after="120" w:line="240" w:lineRule="atLeast"/>
            </w:pPr>
            <w:r w:rsidRPr="00E604D3">
              <w:t xml:space="preserve">цистоцеле, неполное и полное матки и стенок влагалища, ректоцеле, гипертрофия и элонгация шейки матки у </w:t>
            </w:r>
            <w:r w:rsidRPr="00E604D3">
              <w:lastRenderedPageBreak/>
              <w:t>пациенток репродуктивного возраста</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операции эндоскопическим, влагалищным и абдоминальным доступом и их сочетание в различной комбинации: </w:t>
            </w:r>
            <w:r w:rsidRPr="00E604D3">
              <w:lastRenderedPageBreak/>
              <w:t>слинговая операция (TVT-0, TVT, TOT) с использованием имплантатов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операции эндоскопическим, влагалищным и абдоминальным доступом и их сочетание в различной комбинации: промонтофиксация матки или культи влагалища с использованием синтетических сеток</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операции эндоскопическим, влагалищным и абдоминальным доступом и их сочетание в различной комбинации: укрепление связочного аппарата матки лапароскопическим доступом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операции эндоскопическим, влагалищным и абдоминальным доступом и их сочетание в различной комбинации: пластика сфинктера прямой кишки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операции эндоскопическим, влагалищным и абдоминальным доступом и их сочетание в различной комбинации: пластика </w:t>
            </w:r>
            <w:r w:rsidRPr="00E604D3">
              <w:lastRenderedPageBreak/>
              <w:t>шейки матки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N99.3</w:t>
            </w:r>
          </w:p>
        </w:tc>
        <w:tc>
          <w:tcPr>
            <w:tcW w:w="3276" w:type="dxa"/>
            <w:shd w:val="clear" w:color="auto" w:fill="auto"/>
          </w:tcPr>
          <w:p w:rsidR="0088032A" w:rsidRPr="00E604D3" w:rsidRDefault="0088032A" w:rsidP="00E750B4">
            <w:pPr>
              <w:spacing w:after="120" w:line="240" w:lineRule="atLeast"/>
            </w:pPr>
            <w:r w:rsidRPr="00E604D3">
              <w:t>выпадение стенок влагалища после экстирпации матки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операции эндоскопическим, влагалищным и абдоминальным доступом и их сочетание в различной комбинации: промонтофиксация культи влагалища, слинговая операция (TVT-0, TVT,  TOT) с использованием имплантатов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N39.4</w:t>
            </w:r>
          </w:p>
        </w:tc>
        <w:tc>
          <w:tcPr>
            <w:tcW w:w="3276" w:type="dxa"/>
            <w:shd w:val="clear" w:color="auto" w:fill="auto"/>
          </w:tcPr>
          <w:p w:rsidR="0088032A" w:rsidRPr="00E604D3" w:rsidRDefault="0088032A" w:rsidP="00E750B4">
            <w:pPr>
              <w:spacing w:after="120" w:line="240" w:lineRule="atLeast"/>
            </w:pPr>
            <w:r w:rsidRPr="00E604D3">
              <w:t>стрессовое недержание мочи в сочетании с опущением и (или) выпадением органов малого таза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слинговые операции (TVT-0, TVT,  TOT) с использованием имплантатов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p>
        </w:tc>
        <w:tc>
          <w:tcPr>
            <w:tcW w:w="1778" w:type="dxa"/>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p>
          <w:p w:rsidR="0088032A" w:rsidRPr="00E604D3" w:rsidRDefault="0088032A" w:rsidP="00E750B4">
            <w:pPr>
              <w:spacing w:after="120" w:line="240" w:lineRule="atLeast"/>
              <w:jc w:val="center"/>
            </w:pPr>
            <w:r w:rsidRPr="00E604D3">
              <w:t>ГАСТРОЭНТЕРОЛОГИЯ</w:t>
            </w: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t>4</w:t>
            </w:r>
          </w:p>
        </w:tc>
        <w:tc>
          <w:tcPr>
            <w:tcW w:w="2541" w:type="dxa"/>
            <w:shd w:val="clear" w:color="auto" w:fill="auto"/>
          </w:tcPr>
          <w:p w:rsidR="0088032A" w:rsidRPr="00E604D3" w:rsidRDefault="0088032A" w:rsidP="00E750B4">
            <w:pPr>
              <w:spacing w:after="120" w:line="240" w:lineRule="atLeast"/>
            </w:pPr>
            <w:r w:rsidRPr="00E604D3">
              <w:t xml:space="preserve">Поликомпонентная терапия при язвенном колите и болезни Крона 3 и 4 степени активности, гормонозависимых и гормонорезистентных формах, тяжелой форме целиакии химиотерапевтическими и генно-инженерными биологическими </w:t>
            </w:r>
            <w:r w:rsidRPr="00E604D3">
              <w:lastRenderedPageBreak/>
              <w:t>лекарственными препаратами под контролем иммунологических, морфологических, гистохимических инструментальных исследований</w:t>
            </w:r>
          </w:p>
        </w:tc>
        <w:tc>
          <w:tcPr>
            <w:tcW w:w="2145" w:type="dxa"/>
            <w:shd w:val="clear" w:color="auto" w:fill="auto"/>
          </w:tcPr>
          <w:p w:rsidR="0088032A" w:rsidRPr="00E604D3" w:rsidRDefault="0088032A" w:rsidP="00E750B4">
            <w:pPr>
              <w:spacing w:after="120" w:line="240" w:lineRule="atLeast"/>
              <w:jc w:val="center"/>
            </w:pPr>
            <w:r w:rsidRPr="00E604D3">
              <w:lastRenderedPageBreak/>
              <w:t>К50, К51,  К90.0</w:t>
            </w:r>
          </w:p>
        </w:tc>
        <w:tc>
          <w:tcPr>
            <w:tcW w:w="3276" w:type="dxa"/>
            <w:shd w:val="clear" w:color="auto" w:fill="auto"/>
          </w:tcPr>
          <w:p w:rsidR="0088032A" w:rsidRPr="00E604D3" w:rsidRDefault="0088032A" w:rsidP="00E750B4">
            <w:pPr>
              <w:spacing w:after="120" w:line="240" w:lineRule="atLeast"/>
            </w:pPr>
            <w:r w:rsidRPr="00E604D3">
              <w:t>язвенный колит и болезнь крона 3 и 4 степени активности, гормонозависимые и гормонорезистентные формы. Тяжелые формы целиакии</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поликомпонентная терапия химиотерапевтическими и генно-инженерными биологическими лекарственными препаратами под контролем иммунологических, морфологических, гистохимических инструментальных исследований</w:t>
            </w:r>
          </w:p>
        </w:tc>
        <w:tc>
          <w:tcPr>
            <w:tcW w:w="1565" w:type="dxa"/>
            <w:shd w:val="clear" w:color="auto" w:fill="auto"/>
            <w:noWrap/>
          </w:tcPr>
          <w:p w:rsidR="0088032A" w:rsidRPr="00E604D3" w:rsidRDefault="0088032A" w:rsidP="00E750B4">
            <w:pPr>
              <w:spacing w:after="120" w:line="240" w:lineRule="atLeast"/>
              <w:jc w:val="center"/>
            </w:pPr>
            <w:r w:rsidRPr="00E604D3">
              <w:t>116 322,01</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Поликомпонентная терапия при аутоиммунном перекресте с применением химиотерапевтических, генно-инженерных биологических и противо</w:t>
            </w:r>
            <w:r w:rsidRPr="00E604D3">
              <w:softHyphen/>
              <w:t xml:space="preserve">вирусных лекарственных препаратов под контролем иммунологических, морфологических, гистохимических инструментальных исследований (включая </w:t>
            </w:r>
            <w:proofErr w:type="gramStart"/>
            <w:r w:rsidRPr="00E604D3">
              <w:t>магнитно-резонансную</w:t>
            </w:r>
            <w:proofErr w:type="gramEnd"/>
            <w:r w:rsidRPr="00E604D3">
              <w:t xml:space="preserve"> холангиографию)</w:t>
            </w:r>
          </w:p>
        </w:tc>
        <w:tc>
          <w:tcPr>
            <w:tcW w:w="2145" w:type="dxa"/>
            <w:vMerge w:val="restart"/>
            <w:shd w:val="clear" w:color="auto" w:fill="auto"/>
          </w:tcPr>
          <w:p w:rsidR="0088032A" w:rsidRPr="00E604D3" w:rsidRDefault="0088032A" w:rsidP="00E750B4">
            <w:pPr>
              <w:spacing w:after="120" w:line="240" w:lineRule="atLeast"/>
              <w:jc w:val="center"/>
            </w:pPr>
            <w:r w:rsidRPr="00E604D3">
              <w:t>K73.2, К74.3, К83.0, B18.0, B18.1, B18.2</w:t>
            </w:r>
          </w:p>
        </w:tc>
        <w:tc>
          <w:tcPr>
            <w:tcW w:w="3276" w:type="dxa"/>
            <w:shd w:val="clear" w:color="auto" w:fill="auto"/>
          </w:tcPr>
          <w:p w:rsidR="0088032A" w:rsidRPr="00E604D3" w:rsidRDefault="0088032A" w:rsidP="00E750B4">
            <w:pPr>
              <w:spacing w:after="120" w:line="240" w:lineRule="atLeast"/>
            </w:pPr>
            <w:r w:rsidRPr="00E604D3">
              <w:t>хронический аутоиммунный гепатит в сочетании с первично-склерозирующим холангитом</w:t>
            </w:r>
          </w:p>
        </w:tc>
        <w:tc>
          <w:tcPr>
            <w:tcW w:w="1778" w:type="dxa"/>
            <w:vMerge w:val="restart"/>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vMerge w:val="restart"/>
            <w:shd w:val="clear" w:color="auto" w:fill="auto"/>
          </w:tcPr>
          <w:p w:rsidR="0088032A" w:rsidRPr="00E604D3" w:rsidRDefault="0088032A" w:rsidP="00E750B4">
            <w:pPr>
              <w:spacing w:after="120" w:line="240" w:lineRule="atLeast"/>
            </w:pPr>
            <w:r w:rsidRPr="00E604D3">
              <w:t xml:space="preserve">поликомпонентная терапия при аутоиммунном перекресте с 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w:t>
            </w:r>
            <w:proofErr w:type="gramStart"/>
            <w:r w:rsidRPr="00E604D3">
              <w:t>магнитно-резонансную</w:t>
            </w:r>
            <w:proofErr w:type="gramEnd"/>
            <w:r w:rsidRPr="00E604D3">
              <w:t xml:space="preserve"> холангиографию)</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хронический аутоиммунный гепатит в сочетании с первичным билиарным циррозом печени</w:t>
            </w:r>
          </w:p>
        </w:tc>
        <w:tc>
          <w:tcPr>
            <w:tcW w:w="1778" w:type="dxa"/>
            <w:vMerge/>
            <w:shd w:val="clear" w:color="auto" w:fill="auto"/>
          </w:tcPr>
          <w:p w:rsidR="0088032A" w:rsidRPr="00E604D3" w:rsidRDefault="0088032A" w:rsidP="00E750B4">
            <w:pPr>
              <w:spacing w:after="120" w:line="240" w:lineRule="atLeast"/>
            </w:pPr>
          </w:p>
        </w:tc>
        <w:tc>
          <w:tcPr>
            <w:tcW w:w="3294" w:type="dxa"/>
            <w:vMerge/>
            <w:shd w:val="clear" w:color="auto" w:fill="auto"/>
          </w:tcPr>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хронический аутоиммунный гепатит в сочетании с хроническим вирусным гепатитом</w:t>
            </w:r>
            <w:proofErr w:type="gramStart"/>
            <w:r w:rsidRPr="00E604D3">
              <w:t xml:space="preserve"> С</w:t>
            </w:r>
            <w:proofErr w:type="gramEnd"/>
          </w:p>
        </w:tc>
        <w:tc>
          <w:tcPr>
            <w:tcW w:w="1778" w:type="dxa"/>
            <w:vMerge/>
            <w:shd w:val="clear" w:color="auto" w:fill="auto"/>
          </w:tcPr>
          <w:p w:rsidR="0088032A" w:rsidRPr="00E604D3" w:rsidRDefault="0088032A" w:rsidP="00E750B4">
            <w:pPr>
              <w:spacing w:after="120" w:line="240" w:lineRule="atLeast"/>
            </w:pPr>
          </w:p>
        </w:tc>
        <w:tc>
          <w:tcPr>
            <w:tcW w:w="3294" w:type="dxa"/>
            <w:vMerge/>
            <w:shd w:val="clear" w:color="auto" w:fill="auto"/>
          </w:tcPr>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хронический аутоиммунный гепатит в сочетании с хроническим вирусным гепатитом</w:t>
            </w:r>
            <w:proofErr w:type="gramStart"/>
            <w:r w:rsidRPr="00E604D3">
              <w:t xml:space="preserve"> В</w:t>
            </w:r>
            <w:proofErr w:type="gramEnd"/>
          </w:p>
        </w:tc>
        <w:tc>
          <w:tcPr>
            <w:tcW w:w="1778" w:type="dxa"/>
            <w:vMerge/>
            <w:shd w:val="clear" w:color="auto" w:fill="auto"/>
          </w:tcPr>
          <w:p w:rsidR="0088032A" w:rsidRPr="00E604D3" w:rsidRDefault="0088032A" w:rsidP="00E750B4">
            <w:pPr>
              <w:spacing w:after="120" w:line="240" w:lineRule="atLeast"/>
            </w:pPr>
          </w:p>
        </w:tc>
        <w:tc>
          <w:tcPr>
            <w:tcW w:w="3294" w:type="dxa"/>
            <w:vMerge/>
            <w:shd w:val="clear" w:color="auto" w:fill="auto"/>
          </w:tcPr>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r w:rsidRPr="00E604D3">
              <w:t>ГЕМАТОЛОГИЯ</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lastRenderedPageBreak/>
              <w:t>5</w:t>
            </w:r>
          </w:p>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Комплексное лечение, включая полихимиотерапию, иммунотерапию, трансфузионную терапию препаратами крови и плазмы, методы 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цитолитических синдромах, агранулоцитозе, нарушениях плазменного  и тромбоцитарного гемостаза, острой лучевой болезни</w:t>
            </w:r>
          </w:p>
        </w:tc>
        <w:tc>
          <w:tcPr>
            <w:tcW w:w="2145" w:type="dxa"/>
            <w:shd w:val="clear" w:color="auto" w:fill="auto"/>
          </w:tcPr>
          <w:p w:rsidR="0088032A" w:rsidRPr="00E604D3" w:rsidRDefault="0088032A" w:rsidP="00E750B4">
            <w:pPr>
              <w:spacing w:after="120" w:line="240" w:lineRule="atLeast"/>
              <w:jc w:val="center"/>
            </w:pPr>
            <w:r w:rsidRPr="00E604D3">
              <w:t>D69.1, D82.0, D69.5, D58, D59</w:t>
            </w:r>
          </w:p>
        </w:tc>
        <w:tc>
          <w:tcPr>
            <w:tcW w:w="3276" w:type="dxa"/>
            <w:shd w:val="clear" w:color="auto" w:fill="auto"/>
          </w:tcPr>
          <w:p w:rsidR="0088032A" w:rsidRPr="00E604D3" w:rsidRDefault="0088032A" w:rsidP="00E750B4">
            <w:pPr>
              <w:spacing w:after="120" w:line="240" w:lineRule="atLeast"/>
            </w:pPr>
            <w:r w:rsidRPr="00E604D3">
              <w:t>патология гемостаза, резистентная к стандартной терапии, и (или) с течением, осложненным угрожаемыми геморрагическими явлениями. Гемолитическая анемия, резистентная к стандартной терапии, или с течением,  осложненным тромбозами и другими жизнеугрожающими синдромами</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прокоагулянтная терапия с использованием рекомбинантных препаратов факторов свертывания, массивные трансфузии компонентов донорской крови</w:t>
            </w:r>
          </w:p>
        </w:tc>
        <w:tc>
          <w:tcPr>
            <w:tcW w:w="1565" w:type="dxa"/>
            <w:shd w:val="clear" w:color="auto" w:fill="auto"/>
            <w:noWrap/>
          </w:tcPr>
          <w:p w:rsidR="0088032A" w:rsidRPr="00E604D3" w:rsidRDefault="0088032A" w:rsidP="00E750B4">
            <w:pPr>
              <w:spacing w:after="120" w:line="240" w:lineRule="atLeast"/>
              <w:jc w:val="center"/>
            </w:pPr>
            <w:r w:rsidRPr="00E604D3">
              <w:t>127 996,88</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D69.3</w:t>
            </w:r>
          </w:p>
        </w:tc>
        <w:tc>
          <w:tcPr>
            <w:tcW w:w="3276" w:type="dxa"/>
            <w:shd w:val="clear" w:color="auto" w:fill="auto"/>
          </w:tcPr>
          <w:p w:rsidR="0088032A" w:rsidRPr="00E604D3" w:rsidRDefault="0088032A" w:rsidP="00E750B4">
            <w:pPr>
              <w:spacing w:after="120" w:line="240" w:lineRule="atLeast"/>
            </w:pPr>
            <w:r w:rsidRPr="00E604D3">
              <w:t>патология гемостаза, резистентная к стандартной терапии, и (или) с течением,  осложненным угрожаемыми геморрагическими явлениями</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терапевтическое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D69.0</w:t>
            </w:r>
          </w:p>
        </w:tc>
        <w:tc>
          <w:tcPr>
            <w:tcW w:w="3276" w:type="dxa"/>
            <w:shd w:val="clear" w:color="auto" w:fill="auto"/>
          </w:tcPr>
          <w:p w:rsidR="0088032A" w:rsidRPr="00E604D3" w:rsidRDefault="0088032A" w:rsidP="00E750B4">
            <w:pPr>
              <w:spacing w:after="120" w:line="240" w:lineRule="atLeast"/>
            </w:pPr>
            <w:r w:rsidRPr="00E604D3">
              <w:t>патология гемостаза, резистентная к стандартной терапии, и (или) с течением, осложненным тромбозами или тромбоэмболиями</w:t>
            </w:r>
          </w:p>
        </w:tc>
        <w:tc>
          <w:tcPr>
            <w:tcW w:w="1778" w:type="dxa"/>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 xml:space="preserve">комплексное консервативное и хирургическое лечение, в том числе антикоагулянтная, антиагрегантная и фибринолитическая терапия, ферментотерапия антипротеазными лекарственными препаратами, глюкокортикостероидная терапия </w:t>
            </w:r>
            <w:r w:rsidRPr="00E604D3">
              <w:lastRenderedPageBreak/>
              <w:t>и пульс-терапия высокодозная, комплексная иммуносупрессивная терапия с использованием моноклональных антител, заместительная терапия препаратами крови и плазмы, плазмаферез</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М31.1</w:t>
            </w:r>
          </w:p>
        </w:tc>
        <w:tc>
          <w:tcPr>
            <w:tcW w:w="3276" w:type="dxa"/>
            <w:shd w:val="clear" w:color="auto" w:fill="auto"/>
          </w:tcPr>
          <w:p w:rsidR="0088032A" w:rsidRPr="00E604D3" w:rsidRDefault="0088032A" w:rsidP="00E750B4">
            <w:pPr>
              <w:spacing w:after="120" w:line="240" w:lineRule="atLeast"/>
            </w:pPr>
            <w:r w:rsidRPr="00E604D3">
              <w:t>патология гемостаза, резистентная к стандартной терапии, и (или) с течением, осложненным тромбозами или тромбоэмболиями, анемическим, тромбоцитопеническим синдромом</w:t>
            </w:r>
          </w:p>
        </w:tc>
        <w:tc>
          <w:tcPr>
            <w:tcW w:w="1778" w:type="dxa"/>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 xml:space="preserve">комплексная иммуносуппрессивная терапия с использованием  моноклональных антител, высоких доз глюкокортикостероидных препаратов. Массивные плазмообмены. Диагностический мониторинг: определение мультимерности фактора Виллебранда, концентрации протеазы, расщепляющей фактор Виллебранда </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D68.8</w:t>
            </w:r>
          </w:p>
        </w:tc>
        <w:tc>
          <w:tcPr>
            <w:tcW w:w="3276" w:type="dxa"/>
            <w:shd w:val="clear" w:color="auto" w:fill="auto"/>
          </w:tcPr>
          <w:p w:rsidR="0088032A" w:rsidRPr="00E604D3" w:rsidRDefault="0088032A" w:rsidP="00E750B4">
            <w:pPr>
              <w:spacing w:after="120" w:line="240" w:lineRule="atLeast"/>
            </w:pPr>
            <w:r w:rsidRPr="00E604D3">
              <w:t>патология гемостаза, в том числе с катастрофическим антифосфолипидным синдромом, резистентным к стандартной терапии, и (или) с течением, осложненным тромбозами или тромбоэмболиями</w:t>
            </w:r>
          </w:p>
        </w:tc>
        <w:tc>
          <w:tcPr>
            <w:tcW w:w="1778" w:type="dxa"/>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 xml:space="preserve">комплексное консервативное и хирургическое лечение, в том </w:t>
            </w:r>
            <w:proofErr w:type="gramStart"/>
            <w:r w:rsidRPr="00E604D3">
              <w:t>числе</w:t>
            </w:r>
            <w:proofErr w:type="gramEnd"/>
            <w:r w:rsidRPr="00E604D3">
              <w:t xml:space="preserve"> эфферентные методы лечения, антикоагулянтная и антиагрегантная терапия, иммуносупрессивная терапия с использованием моноклональных антител, массивный обменный </w:t>
            </w:r>
            <w:r w:rsidRPr="00E604D3">
              <w:lastRenderedPageBreak/>
              <w:t>плазмаферез</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F36E29">
              <w:rPr>
                <w:lang w:val="en-US"/>
              </w:rPr>
              <w:t>E83</w:t>
            </w:r>
            <w:r w:rsidRPr="00F36E29">
              <w:t>.</w:t>
            </w:r>
            <w:r w:rsidRPr="00F36E29">
              <w:rPr>
                <w:lang w:val="en-US"/>
              </w:rPr>
              <w:t>0</w:t>
            </w:r>
            <w:r w:rsidRPr="00F36E29">
              <w:t>,</w:t>
            </w:r>
            <w:r>
              <w:t xml:space="preserve"> </w:t>
            </w:r>
            <w:r w:rsidRPr="00E604D3">
              <w:t>Е83.1, Е83.2</w:t>
            </w:r>
          </w:p>
        </w:tc>
        <w:tc>
          <w:tcPr>
            <w:tcW w:w="3276" w:type="dxa"/>
            <w:shd w:val="clear" w:color="auto" w:fill="auto"/>
          </w:tcPr>
          <w:p w:rsidR="0088032A" w:rsidRPr="00E604D3" w:rsidRDefault="0088032A" w:rsidP="00E750B4">
            <w:pPr>
              <w:spacing w:after="120" w:line="240" w:lineRule="atLeast"/>
            </w:pPr>
            <w:r w:rsidRPr="00E604D3">
              <w:t>цитопенический синдром, перегрузка железом, цинком и медью</w:t>
            </w:r>
          </w:p>
        </w:tc>
        <w:tc>
          <w:tcPr>
            <w:tcW w:w="1778" w:type="dxa"/>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комплексное консервативное и хирургическое лечение, включающее эфферентные и афферентные методы лечения, противовирусную терапию, метаболическую терапию, хелаторную терапию, антикоагулянтную и дезагрегантную терапию, заместительную терапию компонентами крови и плазмы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D59, D56, D57.0, D58</w:t>
            </w:r>
          </w:p>
        </w:tc>
        <w:tc>
          <w:tcPr>
            <w:tcW w:w="3276" w:type="dxa"/>
            <w:shd w:val="clear" w:color="auto" w:fill="auto"/>
          </w:tcPr>
          <w:p w:rsidR="0088032A" w:rsidRPr="00E604D3" w:rsidRDefault="0088032A" w:rsidP="00E750B4">
            <w:pPr>
              <w:spacing w:after="120" w:line="240" w:lineRule="atLeast"/>
            </w:pPr>
            <w:r w:rsidRPr="00E604D3">
              <w:t>гемолитический криз при гемолитических анемиях различного генеза, в том числе аутоиммунного, при пароксизмальной ночной гемоглобинурии</w:t>
            </w:r>
          </w:p>
        </w:tc>
        <w:tc>
          <w:tcPr>
            <w:tcW w:w="1778" w:type="dxa"/>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комплексное консервативное и хирургическое лечение, в том числе высокодозная пульс-терапия стероидными гормонами, иммуномодулирующая терапия, иммуносупрессивная терапия с использованием  моноклональных антител,  использование рекомбинантных колониестимулирующих факторов роста</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D70</w:t>
            </w:r>
          </w:p>
        </w:tc>
        <w:tc>
          <w:tcPr>
            <w:tcW w:w="3276" w:type="dxa"/>
            <w:shd w:val="clear" w:color="auto" w:fill="auto"/>
          </w:tcPr>
          <w:p w:rsidR="0088032A" w:rsidRPr="00E604D3" w:rsidRDefault="0088032A" w:rsidP="00E750B4">
            <w:pPr>
              <w:spacing w:after="120" w:line="240" w:lineRule="atLeast"/>
            </w:pPr>
            <w:r w:rsidRPr="00E604D3">
              <w:t>агранулоцитоз с показателями нейтрофильных лейкоцитов крови 0,5х10</w:t>
            </w:r>
            <w:r w:rsidRPr="00E604D3">
              <w:rPr>
                <w:vertAlign w:val="superscript"/>
              </w:rPr>
              <w:t>9</w:t>
            </w:r>
            <w:r w:rsidRPr="00E604D3">
              <w:t>/л и ниже</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консервативное лечение, в том числе антибактериальная, противовирусная, </w:t>
            </w:r>
            <w:r w:rsidRPr="00E604D3">
              <w:lastRenderedPageBreak/>
              <w:t>противогрибковая терапия, использование рекомбинантных колониестимулирующих факторов роста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D60</w:t>
            </w:r>
          </w:p>
        </w:tc>
        <w:tc>
          <w:tcPr>
            <w:tcW w:w="3276" w:type="dxa"/>
            <w:shd w:val="clear" w:color="auto" w:fill="auto"/>
          </w:tcPr>
          <w:p w:rsidR="0088032A" w:rsidRPr="00E604D3" w:rsidRDefault="0088032A" w:rsidP="00E750B4">
            <w:pPr>
              <w:spacing w:after="120" w:line="240" w:lineRule="atLeast"/>
            </w:pPr>
            <w:r w:rsidRPr="00E604D3">
              <w:t>парциальная красноклеточная аплазия, резистентная к терапии глюкокортикоидными гормонами, сопровождающаяся гемосидерозом (кроме пациентов, перенесших трансплантацию костного мозга, пациентов с почечным трансплантатом)</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F36E29" w:rsidTr="00E750B4">
        <w:tc>
          <w:tcPr>
            <w:tcW w:w="754" w:type="dxa"/>
            <w:shd w:val="clear" w:color="auto" w:fill="auto"/>
          </w:tcPr>
          <w:p w:rsidR="0088032A" w:rsidRPr="00E604D3" w:rsidRDefault="0088032A" w:rsidP="00E750B4">
            <w:pPr>
              <w:spacing w:after="120" w:line="240" w:lineRule="atLeast"/>
              <w:jc w:val="center"/>
            </w:pPr>
            <w:r>
              <w:t>6</w:t>
            </w:r>
          </w:p>
        </w:tc>
        <w:tc>
          <w:tcPr>
            <w:tcW w:w="2541" w:type="dxa"/>
            <w:shd w:val="clear" w:color="auto" w:fill="auto"/>
          </w:tcPr>
          <w:p w:rsidR="0088032A" w:rsidRPr="00E604D3" w:rsidRDefault="0088032A" w:rsidP="00E750B4">
            <w:pPr>
              <w:spacing w:after="120" w:line="240" w:lineRule="atLeast"/>
            </w:pPr>
            <w:r w:rsidRPr="00E604D3">
              <w:t>Интенсивная терапия, включающая методы экстракорпорального воздействия на кровь у больных с порфириями</w:t>
            </w:r>
          </w:p>
        </w:tc>
        <w:tc>
          <w:tcPr>
            <w:tcW w:w="2145" w:type="dxa"/>
            <w:shd w:val="clear" w:color="auto" w:fill="auto"/>
          </w:tcPr>
          <w:p w:rsidR="0088032A" w:rsidRPr="00E604D3" w:rsidRDefault="0088032A" w:rsidP="00E750B4">
            <w:pPr>
              <w:spacing w:after="120" w:line="240" w:lineRule="atLeast"/>
              <w:jc w:val="center"/>
            </w:pPr>
            <w:r w:rsidRPr="00E604D3">
              <w:t>Е80.0, Е80.1, Е80.2</w:t>
            </w:r>
          </w:p>
        </w:tc>
        <w:tc>
          <w:tcPr>
            <w:tcW w:w="3276" w:type="dxa"/>
            <w:shd w:val="clear" w:color="auto" w:fill="auto"/>
          </w:tcPr>
          <w:p w:rsidR="0088032A" w:rsidRPr="00E604D3" w:rsidRDefault="0088032A" w:rsidP="00E750B4">
            <w:pPr>
              <w:spacing w:after="120" w:line="240" w:lineRule="atLeast"/>
            </w:pPr>
            <w:proofErr w:type="gramStart"/>
            <w:r w:rsidRPr="00E604D3">
              <w:t>прогрессирующее течение острых печеночных порфирий, осложненное развитием бульбарного синдрома, апноэ, нарушениями функций тазовых органов, торпидное к стандартной терапии, с тяжелой фотосенсибилизацией и обширными поражениями кожных покровов, с явлениями системного гемохроматоза/гемосидероза тканей - эритропоэтической порфирией, поздней кожной порфирией</w:t>
            </w:r>
            <w:proofErr w:type="gramEnd"/>
          </w:p>
          <w:p w:rsidR="0088032A" w:rsidRPr="00E604D3" w:rsidRDefault="0088032A" w:rsidP="00E750B4">
            <w:pPr>
              <w:spacing w:after="120" w:line="240" w:lineRule="atLeast"/>
            </w:pPr>
          </w:p>
          <w:p w:rsidR="0088032A" w:rsidRPr="00E604D3" w:rsidRDefault="0088032A" w:rsidP="00E750B4">
            <w:pPr>
              <w:spacing w:after="120" w:line="240" w:lineRule="atLeast"/>
            </w:pPr>
          </w:p>
          <w:p w:rsidR="0088032A" w:rsidRPr="00E604D3" w:rsidRDefault="0088032A" w:rsidP="00E750B4">
            <w:pPr>
              <w:spacing w:after="120" w:line="240" w:lineRule="atLeast"/>
            </w:pPr>
          </w:p>
        </w:tc>
        <w:tc>
          <w:tcPr>
            <w:tcW w:w="1778" w:type="dxa"/>
            <w:shd w:val="clear" w:color="auto" w:fill="auto"/>
          </w:tcPr>
          <w:p w:rsidR="0088032A" w:rsidRPr="00E604D3" w:rsidRDefault="0088032A" w:rsidP="00E750B4">
            <w:pPr>
              <w:spacing w:after="120" w:line="240" w:lineRule="atLeast"/>
            </w:pPr>
            <w:r w:rsidRPr="00E604D3">
              <w:lastRenderedPageBreak/>
              <w:t>терапевтическое лечение</w:t>
            </w:r>
          </w:p>
        </w:tc>
        <w:tc>
          <w:tcPr>
            <w:tcW w:w="3294" w:type="dxa"/>
            <w:shd w:val="clear" w:color="auto" w:fill="auto"/>
          </w:tcPr>
          <w:p w:rsidR="0088032A" w:rsidRPr="00F36E29" w:rsidRDefault="0088032A" w:rsidP="00E750B4">
            <w:pPr>
              <w:spacing w:after="120" w:line="240" w:lineRule="atLeast"/>
            </w:pPr>
            <w:r w:rsidRPr="00F36E29">
              <w:t xml:space="preserve">комплексная консервативная терапия, включая эфферентные и афференные методы лечения, хирургические вмешательства, подавление избыточного синтеза продуктов порфиринового метаболизма инфузионной терапией, интенсивная терапия, включая методы протезирования функции дыхания и почечной функции, молекулярно-генетическое исследование больных с латентным течением острой порфирии с целью предотвращения развития кризового течения, хелаторная </w:t>
            </w:r>
            <w:r w:rsidRPr="00F36E29">
              <w:lastRenderedPageBreak/>
              <w:t>терапия</w:t>
            </w:r>
          </w:p>
        </w:tc>
        <w:tc>
          <w:tcPr>
            <w:tcW w:w="1565" w:type="dxa"/>
            <w:shd w:val="clear" w:color="auto" w:fill="auto"/>
          </w:tcPr>
          <w:p w:rsidR="0088032A" w:rsidRPr="00F36E29" w:rsidRDefault="0088032A" w:rsidP="00E750B4">
            <w:pPr>
              <w:spacing w:after="120" w:line="240" w:lineRule="atLeast"/>
              <w:jc w:val="center"/>
            </w:pPr>
            <w:r w:rsidRPr="00F36E29">
              <w:lastRenderedPageBreak/>
              <w:t>398 056,0</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14599" w:type="dxa"/>
            <w:gridSpan w:val="6"/>
            <w:shd w:val="clear" w:color="auto" w:fill="auto"/>
          </w:tcPr>
          <w:p w:rsidR="0088032A" w:rsidRPr="00E604D3" w:rsidRDefault="0088032A" w:rsidP="00E750B4">
            <w:pPr>
              <w:spacing w:after="120" w:line="240" w:lineRule="atLeast"/>
              <w:jc w:val="center"/>
            </w:pPr>
            <w:r w:rsidRPr="00E604D3">
              <w:t>ДЕТСКАЯ ХИРУРГИЯ В ПЕРИОД НОВОРОЖДЕННОСТИ</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r>
              <w:t>7</w:t>
            </w:r>
          </w:p>
        </w:tc>
        <w:tc>
          <w:tcPr>
            <w:tcW w:w="2541" w:type="dxa"/>
            <w:shd w:val="clear" w:color="auto" w:fill="auto"/>
          </w:tcPr>
          <w:p w:rsidR="0088032A" w:rsidRPr="00E604D3" w:rsidRDefault="0088032A" w:rsidP="00E750B4">
            <w:pPr>
              <w:spacing w:after="120" w:line="240" w:lineRule="atLeast"/>
            </w:pPr>
            <w:r w:rsidRPr="00E604D3">
              <w:t>Реконструктивно-пластические операции на грудной клетке при пороках развития у новорожденных (пороки легких, бронхов, пищевода), в том числе торакоскопические</w:t>
            </w:r>
          </w:p>
        </w:tc>
        <w:tc>
          <w:tcPr>
            <w:tcW w:w="2145" w:type="dxa"/>
            <w:shd w:val="clear" w:color="auto" w:fill="auto"/>
          </w:tcPr>
          <w:p w:rsidR="0088032A" w:rsidRPr="00E604D3" w:rsidRDefault="0088032A" w:rsidP="00E750B4">
            <w:pPr>
              <w:spacing w:after="120" w:line="240" w:lineRule="atLeast"/>
              <w:jc w:val="center"/>
            </w:pPr>
            <w:r w:rsidRPr="00E604D3">
              <w:t>Q33.0, Q33.2, Q39.0, Q39.1, Q39.2</w:t>
            </w:r>
          </w:p>
        </w:tc>
        <w:tc>
          <w:tcPr>
            <w:tcW w:w="3276" w:type="dxa"/>
            <w:shd w:val="clear" w:color="auto" w:fill="auto"/>
          </w:tcPr>
          <w:p w:rsidR="0088032A" w:rsidRPr="00E604D3" w:rsidRDefault="0088032A" w:rsidP="00E750B4">
            <w:pPr>
              <w:spacing w:after="120" w:line="240" w:lineRule="atLeast"/>
            </w:pPr>
            <w:r w:rsidRPr="00E604D3">
              <w:t>врожденная киста легкого. Секвестрация легкого. Атрезия пищевода. Свищ трахеопищеводный</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кисты или секвестра легкого, в том числе с применением эндовидеохирургической техники</w:t>
            </w:r>
          </w:p>
          <w:p w:rsidR="0088032A" w:rsidRPr="00E604D3" w:rsidRDefault="0088032A" w:rsidP="00E750B4">
            <w:pPr>
              <w:spacing w:after="120" w:line="240" w:lineRule="atLeast"/>
            </w:pPr>
            <w:r w:rsidRPr="00E604D3">
              <w:t>прямой эзофаго-эзофаго анастомоз, в том числе этапные операции на пищеводе и желудке</w:t>
            </w:r>
          </w:p>
          <w:p w:rsidR="0088032A" w:rsidRPr="00E604D3" w:rsidRDefault="0088032A" w:rsidP="00E750B4">
            <w:pPr>
              <w:spacing w:after="120" w:line="240" w:lineRule="atLeast"/>
            </w:pPr>
            <w:r w:rsidRPr="00E604D3">
              <w:t>ликвидация трахеопищеводного свища</w:t>
            </w:r>
          </w:p>
        </w:tc>
        <w:tc>
          <w:tcPr>
            <w:tcW w:w="1565" w:type="dxa"/>
            <w:shd w:val="clear" w:color="auto" w:fill="auto"/>
          </w:tcPr>
          <w:p w:rsidR="0088032A" w:rsidRPr="00E604D3" w:rsidRDefault="0088032A" w:rsidP="00E750B4">
            <w:pPr>
              <w:spacing w:after="120" w:line="240" w:lineRule="atLeast"/>
              <w:jc w:val="center"/>
            </w:pPr>
            <w:r w:rsidRPr="00E604D3">
              <w:t>213 609,56</w:t>
            </w: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r w:rsidRPr="00E604D3">
              <w:t>ДЕРМАТОВЕНЕРОЛОГИЯ</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t>8</w:t>
            </w:r>
          </w:p>
        </w:tc>
        <w:tc>
          <w:tcPr>
            <w:tcW w:w="2541" w:type="dxa"/>
            <w:vMerge w:val="restart"/>
            <w:shd w:val="clear" w:color="auto" w:fill="auto"/>
          </w:tcPr>
          <w:p w:rsidR="0088032A" w:rsidRPr="00E604D3" w:rsidRDefault="0088032A" w:rsidP="00E750B4">
            <w:pPr>
              <w:spacing w:after="120" w:line="240" w:lineRule="atLeast"/>
            </w:pPr>
            <w:r w:rsidRPr="00E604D3">
              <w:t>Комплексное лечение больных тяжелыми распространенными формами псориаза, атопического дерматита, истинной пузырчатки, локализованной склеродермии, лучевого дерматита</w:t>
            </w:r>
          </w:p>
        </w:tc>
        <w:tc>
          <w:tcPr>
            <w:tcW w:w="2145" w:type="dxa"/>
            <w:shd w:val="clear" w:color="auto" w:fill="auto"/>
          </w:tcPr>
          <w:p w:rsidR="0088032A" w:rsidRPr="00E604D3" w:rsidRDefault="0088032A" w:rsidP="00E750B4">
            <w:pPr>
              <w:spacing w:after="120" w:line="240" w:lineRule="atLeast"/>
              <w:jc w:val="center"/>
            </w:pPr>
            <w:r w:rsidRPr="00E604D3">
              <w:t>L40.0</w:t>
            </w:r>
          </w:p>
        </w:tc>
        <w:tc>
          <w:tcPr>
            <w:tcW w:w="3276" w:type="dxa"/>
            <w:shd w:val="clear" w:color="auto" w:fill="auto"/>
          </w:tcPr>
          <w:p w:rsidR="0088032A" w:rsidRPr="00E604D3" w:rsidRDefault="0088032A" w:rsidP="00E750B4">
            <w:pPr>
              <w:spacing w:after="120" w:line="240" w:lineRule="atLeast"/>
            </w:pPr>
            <w:r w:rsidRPr="00E604D3">
              <w:t>тяжелые распространенные формы псориаза без поражения суставов  при отсутствии эффективности ранее проводимых методов системного и физиотерапевтического лечения</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лечение с применением узкополосной средневолновой фототерапии, в том числе локальной, комбинированной локальной и общей фотохимиотерапии, общей бальнеофотохимиотерапии, плазмафереза в сочетании с цитостатическими и иммуносупрес</w:t>
            </w:r>
            <w:r w:rsidRPr="00E604D3">
              <w:softHyphen/>
              <w:t xml:space="preserve">сивными лекарственными препаратами и </w:t>
            </w:r>
            <w:r w:rsidRPr="00E604D3">
              <w:lastRenderedPageBreak/>
              <w:t>синтетическими производными витамина</w:t>
            </w:r>
            <w:proofErr w:type="gramStart"/>
            <w:r w:rsidRPr="00E604D3">
              <w:t xml:space="preserve"> А</w:t>
            </w:r>
            <w:proofErr w:type="gramEnd"/>
          </w:p>
        </w:tc>
        <w:tc>
          <w:tcPr>
            <w:tcW w:w="1565" w:type="dxa"/>
            <w:shd w:val="clear" w:color="auto" w:fill="auto"/>
            <w:noWrap/>
          </w:tcPr>
          <w:p w:rsidR="0088032A" w:rsidRPr="00E604D3" w:rsidRDefault="0088032A" w:rsidP="00E750B4">
            <w:pPr>
              <w:spacing w:after="120" w:line="240" w:lineRule="atLeast"/>
              <w:jc w:val="center"/>
            </w:pPr>
            <w:r w:rsidRPr="00E604D3">
              <w:lastRenderedPageBreak/>
              <w:t>86 080,50</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L40.1, L40.3</w:t>
            </w:r>
          </w:p>
        </w:tc>
        <w:tc>
          <w:tcPr>
            <w:tcW w:w="3276" w:type="dxa"/>
            <w:shd w:val="clear" w:color="auto" w:fill="auto"/>
          </w:tcPr>
          <w:p w:rsidR="0088032A" w:rsidRPr="00E604D3" w:rsidRDefault="0088032A" w:rsidP="00E750B4">
            <w:pPr>
              <w:spacing w:after="120" w:line="240" w:lineRule="atLeast"/>
            </w:pPr>
            <w:r w:rsidRPr="00E604D3">
              <w:t>пустулезные формы псориаза при отсутствии эффективности ранее проводимых методов системного и физиотерапевтического лечения</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лечение с применением цитоста</w:t>
            </w:r>
            <w:r w:rsidRPr="00E604D3">
              <w:softHyphen/>
              <w:t>тических и иммуносупрессивных  лекарственных препаратов, синтетических производных витамина</w:t>
            </w:r>
            <w:proofErr w:type="gramStart"/>
            <w:r w:rsidRPr="00E604D3">
              <w:t xml:space="preserve"> А</w:t>
            </w:r>
            <w:proofErr w:type="gramEnd"/>
            <w:r w:rsidRPr="00E604D3">
              <w:t xml:space="preserve"> в сочетании с  применением плазмафереза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L40.5</w:t>
            </w:r>
          </w:p>
        </w:tc>
        <w:tc>
          <w:tcPr>
            <w:tcW w:w="3276" w:type="dxa"/>
            <w:shd w:val="clear" w:color="auto" w:fill="auto"/>
          </w:tcPr>
          <w:p w:rsidR="0088032A" w:rsidRPr="00E604D3" w:rsidRDefault="0088032A" w:rsidP="00E750B4">
            <w:pPr>
              <w:spacing w:after="120" w:line="240" w:lineRule="atLeast"/>
            </w:pPr>
            <w:r w:rsidRPr="00E604D3">
              <w:t>тяжелые распространенные формы  псориаза артропатического  при отсутствии эффективности ранее проводимых методов системного и физиотерапевтического лечения</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лечение с применением низкоинтенсивной лазерной терапии, узкополосной средневолновой фототерапии, в том числе локальной, комбинированной локальной и общей фотохимиотерапии, общей бальнеофотохимиотерапии, в сочетании с цитостатическими и иммуносупрессивными лекарственными препаратами и синтетическими производными витамина</w:t>
            </w:r>
            <w:proofErr w:type="gramStart"/>
            <w:r w:rsidRPr="00E604D3">
              <w:t xml:space="preserve"> А</w:t>
            </w:r>
            <w:proofErr w:type="gramEnd"/>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L20</w:t>
            </w:r>
          </w:p>
        </w:tc>
        <w:tc>
          <w:tcPr>
            <w:tcW w:w="3276" w:type="dxa"/>
            <w:shd w:val="clear" w:color="auto" w:fill="auto"/>
          </w:tcPr>
          <w:p w:rsidR="0088032A" w:rsidRPr="00E604D3" w:rsidRDefault="0088032A" w:rsidP="00E750B4">
            <w:pPr>
              <w:spacing w:after="120" w:line="240" w:lineRule="atLeast"/>
            </w:pPr>
            <w:r w:rsidRPr="00E604D3">
              <w:t>тяжелые распространенные формы атопического дерматита при отсутствии эффективности ранее проводимых методов системного и физиотерапевтического лечения</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лечение с применением узкополосной средневолновой, дальней длинноволновой фототерапии в сочетании с антибактериальными, иммуносупрессивными  лекарственными препаратами  и </w:t>
            </w:r>
            <w:r w:rsidRPr="00E604D3">
              <w:lastRenderedPageBreak/>
              <w:t>плазмаферезом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L10.0, L10.1, L10.2, L10.4</w:t>
            </w:r>
          </w:p>
        </w:tc>
        <w:tc>
          <w:tcPr>
            <w:tcW w:w="3276" w:type="dxa"/>
            <w:shd w:val="clear" w:color="auto" w:fill="auto"/>
          </w:tcPr>
          <w:p w:rsidR="0088032A" w:rsidRPr="00E604D3" w:rsidRDefault="0088032A" w:rsidP="00E750B4">
            <w:pPr>
              <w:spacing w:after="120" w:line="240" w:lineRule="atLeast"/>
            </w:pPr>
            <w:r w:rsidRPr="00E604D3">
              <w:t>истинная (акантолитическая) пузырчатка</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лечение с применением системных глюкокортикостероидных, цитостатических, иммуносупрессивных, антибактериальных лекарственных препаратов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L94.0</w:t>
            </w:r>
          </w:p>
        </w:tc>
        <w:tc>
          <w:tcPr>
            <w:tcW w:w="3276" w:type="dxa"/>
            <w:shd w:val="clear" w:color="auto" w:fill="auto"/>
          </w:tcPr>
          <w:p w:rsidR="0088032A" w:rsidRPr="00E604D3" w:rsidRDefault="0088032A" w:rsidP="00E750B4">
            <w:pPr>
              <w:spacing w:after="120" w:line="240" w:lineRule="atLeast"/>
            </w:pPr>
            <w:r w:rsidRPr="00E604D3">
              <w:t>локализованная склеродермия при отсутствии эффективности ранее проводимых методов системного и физиотерапевтического лечения</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лечение с применением дальней длинноволновой фототерапии в сочетании с антибактериальными, глюкокортикостероидными, сосудистыми и ферментными лекарственными препаратами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Лечение тяжелых, резистентных форм псориаза, включая псориатический артрит, с применением генно-инженерных биологических лекарственных препаратов</w:t>
            </w:r>
          </w:p>
        </w:tc>
        <w:tc>
          <w:tcPr>
            <w:tcW w:w="2145" w:type="dxa"/>
            <w:shd w:val="clear" w:color="auto" w:fill="auto"/>
          </w:tcPr>
          <w:p w:rsidR="0088032A" w:rsidRPr="00E604D3" w:rsidRDefault="0088032A" w:rsidP="00E750B4">
            <w:pPr>
              <w:spacing w:after="120" w:line="240" w:lineRule="atLeast"/>
              <w:jc w:val="center"/>
            </w:pPr>
            <w:r w:rsidRPr="00E604D3">
              <w:t>L40.0</w:t>
            </w:r>
          </w:p>
        </w:tc>
        <w:tc>
          <w:tcPr>
            <w:tcW w:w="3276" w:type="dxa"/>
            <w:shd w:val="clear" w:color="auto" w:fill="auto"/>
          </w:tcPr>
          <w:p w:rsidR="0088032A" w:rsidRPr="00E604D3" w:rsidRDefault="0088032A" w:rsidP="00E750B4">
            <w:pPr>
              <w:spacing w:after="120" w:line="240" w:lineRule="atLeast"/>
            </w:pPr>
            <w:r w:rsidRPr="00E604D3">
              <w:t>тяжелые распространенные формы псориаза, резистентные к другим видам системной терапии</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лечение с применением генно-инженерных биологических лекарственных препаратов в сочетании с иммуносупрессивными лекарственными препаратами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L40.5</w:t>
            </w:r>
          </w:p>
        </w:tc>
        <w:tc>
          <w:tcPr>
            <w:tcW w:w="3276" w:type="dxa"/>
            <w:shd w:val="clear" w:color="auto" w:fill="auto"/>
          </w:tcPr>
          <w:p w:rsidR="0088032A" w:rsidRPr="00E604D3" w:rsidRDefault="0088032A" w:rsidP="00E750B4">
            <w:pPr>
              <w:spacing w:after="120" w:line="240" w:lineRule="atLeast"/>
            </w:pPr>
            <w:r w:rsidRPr="00E604D3">
              <w:t>тяжелые распространенные формы псориаза артропатического, резистентные к другим видам системной терапии</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лечение с применением генно-инженерных биологических лекарственных препаратов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r w:rsidRPr="00E604D3">
              <w:t>НЕЙРОХИРУРГИЯ</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lastRenderedPageBreak/>
              <w:t>9</w:t>
            </w:r>
          </w:p>
        </w:tc>
        <w:tc>
          <w:tcPr>
            <w:tcW w:w="2541" w:type="dxa"/>
            <w:vMerge w:val="restart"/>
            <w:shd w:val="clear" w:color="auto" w:fill="auto"/>
          </w:tcPr>
          <w:p w:rsidR="0088032A" w:rsidRPr="00E604D3" w:rsidRDefault="0088032A" w:rsidP="00E750B4">
            <w:pPr>
              <w:spacing w:after="120" w:line="240" w:lineRule="atLeast"/>
            </w:pPr>
            <w:r w:rsidRPr="00E604D3">
              <w:t>Микрохирургические вмешательства с использованием операционного микроскопа, стереотаксической биопсии, интраоперационной навигации и нейрофизиологического мониторинга при внутримозговых новообразованиях головного мозга и каверномах функционально значимых зон головного мозга</w:t>
            </w:r>
          </w:p>
        </w:tc>
        <w:tc>
          <w:tcPr>
            <w:tcW w:w="2145" w:type="dxa"/>
            <w:vMerge w:val="restart"/>
            <w:shd w:val="clear" w:color="auto" w:fill="auto"/>
          </w:tcPr>
          <w:p w:rsidR="0088032A" w:rsidRPr="00E604D3" w:rsidRDefault="0088032A" w:rsidP="00E750B4">
            <w:pPr>
              <w:spacing w:after="120" w:line="240" w:lineRule="atLeast"/>
              <w:jc w:val="center"/>
            </w:pPr>
            <w:r w:rsidRPr="00E604D3">
              <w:t>C71.0,  C71.1, C71.2, C71.3,  C71.4,  C79.3, D33.0,  D43.0</w:t>
            </w:r>
          </w:p>
        </w:tc>
        <w:tc>
          <w:tcPr>
            <w:tcW w:w="3276" w:type="dxa"/>
            <w:vMerge w:val="restart"/>
            <w:shd w:val="clear" w:color="auto" w:fill="auto"/>
          </w:tcPr>
          <w:p w:rsidR="0088032A" w:rsidRPr="00E604D3" w:rsidRDefault="0088032A" w:rsidP="00E750B4">
            <w:pPr>
              <w:spacing w:after="120" w:line="240" w:lineRule="atLeast"/>
            </w:pPr>
            <w:r w:rsidRPr="00E604D3">
              <w:t>внутримозговые злокачественные новообразования (первичные и вторичные) и доброкачественные новообразования функционально значимых зон больших полушарий головного мозга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интраоперационной навигации</w:t>
            </w:r>
          </w:p>
        </w:tc>
        <w:tc>
          <w:tcPr>
            <w:tcW w:w="1565" w:type="dxa"/>
            <w:shd w:val="clear" w:color="auto" w:fill="auto"/>
            <w:noWrap/>
          </w:tcPr>
          <w:p w:rsidR="0088032A" w:rsidRPr="00E604D3" w:rsidRDefault="0088032A" w:rsidP="00E750B4">
            <w:pPr>
              <w:spacing w:after="120" w:line="240" w:lineRule="atLeast"/>
              <w:jc w:val="center"/>
            </w:pPr>
            <w:r w:rsidRPr="00E604D3">
              <w:t>140 206,52</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интраоперационного ультразвукового сканирования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двух и более методов лечения (интраоперационных технологий)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C71.5, C79.3, D33.0, D43.0</w:t>
            </w:r>
          </w:p>
        </w:tc>
        <w:tc>
          <w:tcPr>
            <w:tcW w:w="3276" w:type="dxa"/>
            <w:vMerge w:val="restart"/>
            <w:shd w:val="clear" w:color="auto" w:fill="auto"/>
          </w:tcPr>
          <w:p w:rsidR="0088032A" w:rsidRPr="00E604D3" w:rsidRDefault="0088032A" w:rsidP="00E750B4">
            <w:pPr>
              <w:spacing w:after="120" w:line="240" w:lineRule="atLeast"/>
            </w:pPr>
            <w:r w:rsidRPr="00E604D3">
              <w:t>внутримозговые злокачественные (первичные и вторичные) и доброкачественные новообразования боковых и III желудочков мозга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интраоперационной навигации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интраоперационного ультразвукового сканирования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двух и более методов лечения (интраоперационных технологий)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С71.6, C71.7, C79.3, D33.1, D18.0, D43.1</w:t>
            </w:r>
          </w:p>
        </w:tc>
        <w:tc>
          <w:tcPr>
            <w:tcW w:w="3276" w:type="dxa"/>
            <w:vMerge w:val="restart"/>
            <w:shd w:val="clear" w:color="auto" w:fill="auto"/>
          </w:tcPr>
          <w:p w:rsidR="0088032A" w:rsidRPr="00E604D3" w:rsidRDefault="0088032A" w:rsidP="00E750B4">
            <w:pPr>
              <w:spacing w:after="120" w:line="240" w:lineRule="atLeast"/>
            </w:pPr>
            <w:r w:rsidRPr="00E604D3">
              <w:t>внутримозговые злокачественные (первичные и вторичные) и доброкачественные новообразования мозжечка, IV желудочка мозга, стволовой и парастволовой локализации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интраоперационной навигации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интраоперационного ультразвукового сканирования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удаление опухоли с применением двух и более методов лечения (интраоперационных технологий) </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С71.6, C79.3, D33.1, D18.0, D43.1</w:t>
            </w:r>
          </w:p>
        </w:tc>
        <w:tc>
          <w:tcPr>
            <w:tcW w:w="3276" w:type="dxa"/>
            <w:vMerge w:val="restart"/>
            <w:shd w:val="clear" w:color="auto" w:fill="auto"/>
          </w:tcPr>
          <w:p w:rsidR="0088032A" w:rsidRPr="00E604D3" w:rsidRDefault="0088032A" w:rsidP="00E750B4">
            <w:pPr>
              <w:spacing w:after="120" w:line="240" w:lineRule="atLeast"/>
            </w:pPr>
            <w:r w:rsidRPr="00E604D3">
              <w:t>внутримозговые злокачественные (первичные и вторичные) и доброкачественные новообразования мозжечка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нейрофизиологического мониторинга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интраоперационной флюорес</w:t>
            </w:r>
            <w:r w:rsidRPr="00E604D3">
              <w:softHyphen/>
              <w:t>центной микроскопии и эндоскопии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D18.0, Q28.3</w:t>
            </w:r>
          </w:p>
        </w:tc>
        <w:tc>
          <w:tcPr>
            <w:tcW w:w="3276" w:type="dxa"/>
            <w:vMerge w:val="restart"/>
            <w:shd w:val="clear" w:color="auto" w:fill="auto"/>
          </w:tcPr>
          <w:p w:rsidR="0088032A" w:rsidRPr="00E604D3" w:rsidRDefault="0088032A" w:rsidP="00E750B4">
            <w:pPr>
              <w:spacing w:after="120" w:line="240" w:lineRule="atLeast"/>
            </w:pPr>
            <w:r w:rsidRPr="00E604D3">
              <w:t>кавернома (кавернозная ангиома) мозжечка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нейрофизиологического мониторинга функционально значимых зон головного мозга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интраоперационной навигации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ind w:right="-64"/>
            </w:pPr>
            <w:r w:rsidRPr="00E604D3">
              <w:t>Микрохирургические вмешательства при злокачественных (первичных и вторичных) и доброкачественных новообразованиях оболочек головного мозга с вовлече</w:t>
            </w:r>
            <w:r w:rsidRPr="00E604D3">
              <w:softHyphen/>
              <w:t>нием синусов, серповидного отростка и намета мозжечка</w:t>
            </w:r>
          </w:p>
        </w:tc>
        <w:tc>
          <w:tcPr>
            <w:tcW w:w="2145" w:type="dxa"/>
            <w:vMerge w:val="restart"/>
            <w:shd w:val="clear" w:color="auto" w:fill="auto"/>
          </w:tcPr>
          <w:p w:rsidR="0088032A" w:rsidRPr="00E604D3" w:rsidRDefault="0088032A" w:rsidP="00E750B4">
            <w:pPr>
              <w:spacing w:after="120" w:line="240" w:lineRule="atLeast"/>
              <w:jc w:val="center"/>
            </w:pPr>
            <w:r w:rsidRPr="00E604D3">
              <w:t>C70.0, C79.3, D32.0, D43.1, Q85</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серповидного отростка и намета мозжечка, а также внутрижелудочковой локализации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интраоперационной навигации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интраоперационного ультразвукового сканирования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 xml:space="preserve">Микрохирургические, эндоскопические </w:t>
            </w:r>
            <w:r w:rsidRPr="00E604D3">
              <w:lastRenderedPageBreak/>
              <w:t xml:space="preserve">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w:t>
            </w:r>
            <w:r>
              <w:t xml:space="preserve"> </w:t>
            </w:r>
            <w:r w:rsidRPr="00E604D3">
              <w:t>I - II типов, врожденных (коллоидных, дермоидных, эпидермоидных) церебральных кистах, злокачественных и добро</w:t>
            </w:r>
            <w:r w:rsidRPr="00E604D3">
              <w:softHyphen/>
              <w:t>качественных новообра</w:t>
            </w:r>
            <w:r w:rsidRPr="00E604D3">
              <w:softHyphen/>
              <w:t>зований шишковидной железы (в том числе кистозных), туберозном склерозе,  гамартозе</w:t>
            </w:r>
          </w:p>
        </w:tc>
        <w:tc>
          <w:tcPr>
            <w:tcW w:w="2145" w:type="dxa"/>
            <w:vMerge w:val="restart"/>
            <w:shd w:val="clear" w:color="auto" w:fill="auto"/>
          </w:tcPr>
          <w:p w:rsidR="0088032A" w:rsidRPr="00E604D3" w:rsidRDefault="0088032A" w:rsidP="00E750B4">
            <w:pPr>
              <w:spacing w:after="120" w:line="240" w:lineRule="atLeast"/>
              <w:jc w:val="center"/>
            </w:pPr>
            <w:r w:rsidRPr="00E604D3">
              <w:lastRenderedPageBreak/>
              <w:t>С72.2, D33.3, Q85</w:t>
            </w:r>
          </w:p>
        </w:tc>
        <w:tc>
          <w:tcPr>
            <w:tcW w:w="3276" w:type="dxa"/>
            <w:vMerge w:val="restart"/>
            <w:shd w:val="clear" w:color="auto" w:fill="auto"/>
          </w:tcPr>
          <w:p w:rsidR="0088032A" w:rsidRPr="00E604D3" w:rsidRDefault="0088032A" w:rsidP="00E750B4">
            <w:pPr>
              <w:spacing w:line="240" w:lineRule="atLeast"/>
            </w:pPr>
            <w:r w:rsidRPr="00E604D3">
              <w:t xml:space="preserve">доброкачественные и злокачественные </w:t>
            </w:r>
            <w:r w:rsidRPr="00E604D3">
              <w:lastRenderedPageBreak/>
              <w:t>новообразования зрительного нерва (глиомы, невриномы и нейрофибромы, в том числе внутричерепные новообразо</w:t>
            </w:r>
            <w:r w:rsidRPr="00E604D3">
              <w:softHyphen/>
              <w:t>вания при нейрофиброматозе</w:t>
            </w:r>
            <w:r>
              <w:t xml:space="preserve"> </w:t>
            </w:r>
            <w:r w:rsidRPr="00E604D3">
              <w:t>I-II типов). Туберозный склероз. Гамартоз</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интраоперационной навигации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эндоскопической ассистенции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C75.3, D35.2 - D35.4, D44.5, Q04.6</w:t>
            </w:r>
          </w:p>
        </w:tc>
        <w:tc>
          <w:tcPr>
            <w:tcW w:w="3276" w:type="dxa"/>
            <w:vMerge w:val="restart"/>
            <w:shd w:val="clear" w:color="auto" w:fill="auto"/>
          </w:tcPr>
          <w:p w:rsidR="0088032A" w:rsidRPr="00E604D3" w:rsidRDefault="0088032A" w:rsidP="00E750B4">
            <w:pPr>
              <w:spacing w:after="120" w:line="240" w:lineRule="atLeast"/>
            </w:pPr>
            <w:r w:rsidRPr="00E604D3">
              <w:t>аденомы гипофиза, краниофарингиомы, злокачественные и доброкачественные новообразования шишковидной железы. Врожденные церебральные кисты</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интраоперационной навигации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эндоскопической ассистенции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 xml:space="preserve">Микрохирургические, эндоскопические, стереотаксические, а также комбинированные вмешательства при различных новообразованиях и других объемных </w:t>
            </w:r>
            <w:r w:rsidRPr="00E604D3">
              <w:lastRenderedPageBreak/>
              <w:t>процессах основания черепа и лицевого скелета, врастающих в полость черепа</w:t>
            </w:r>
          </w:p>
        </w:tc>
        <w:tc>
          <w:tcPr>
            <w:tcW w:w="2145" w:type="dxa"/>
            <w:vMerge w:val="restart"/>
            <w:shd w:val="clear" w:color="auto" w:fill="auto"/>
          </w:tcPr>
          <w:p w:rsidR="0088032A" w:rsidRPr="00E604D3" w:rsidRDefault="0088032A" w:rsidP="00E750B4">
            <w:pPr>
              <w:spacing w:after="120" w:line="240" w:lineRule="atLeast"/>
              <w:jc w:val="center"/>
            </w:pPr>
            <w:r w:rsidRPr="00E604D3">
              <w:lastRenderedPageBreak/>
              <w:t>С31</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придаточных пазух носа, прорастающие в полость черепа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двух и более методов лечения (интраоперационных технологий)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интраоперационной навигации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 xml:space="preserve">С41.0, С43.4, С44.4, С79.4, С79.5, С49.0, </w:t>
            </w:r>
            <w:r w:rsidRPr="00E604D3">
              <w:lastRenderedPageBreak/>
              <w:t>D16.4, D48.0</w:t>
            </w:r>
          </w:p>
        </w:tc>
        <w:tc>
          <w:tcPr>
            <w:tcW w:w="3276" w:type="dxa"/>
            <w:shd w:val="clear" w:color="auto" w:fill="auto"/>
          </w:tcPr>
          <w:p w:rsidR="0088032A" w:rsidRPr="00E604D3" w:rsidRDefault="0088032A" w:rsidP="00E750B4">
            <w:pPr>
              <w:spacing w:after="120" w:line="240" w:lineRule="atLeast"/>
            </w:pPr>
            <w:r w:rsidRPr="00E604D3">
              <w:lastRenderedPageBreak/>
              <w:t xml:space="preserve">злокачественные (первичные и вторичные) и доброкачественные </w:t>
            </w:r>
            <w:r w:rsidRPr="00E604D3">
              <w:lastRenderedPageBreak/>
              <w:t>новообразования костей черепа и лицевого скелета, прорастающие в полость черепа</w:t>
            </w:r>
          </w:p>
        </w:tc>
        <w:tc>
          <w:tcPr>
            <w:tcW w:w="1778" w:type="dxa"/>
            <w:shd w:val="clear" w:color="auto" w:fill="auto"/>
          </w:tcPr>
          <w:p w:rsidR="0088032A" w:rsidRPr="00E604D3" w:rsidRDefault="0088032A" w:rsidP="00E750B4">
            <w:pPr>
              <w:spacing w:after="120" w:line="240" w:lineRule="atLeast"/>
            </w:pPr>
            <w:r w:rsidRPr="00E604D3">
              <w:lastRenderedPageBreak/>
              <w:t xml:space="preserve">хирургическое </w:t>
            </w:r>
            <w:r w:rsidRPr="00E604D3">
              <w:lastRenderedPageBreak/>
              <w:t>лечение</w:t>
            </w:r>
          </w:p>
        </w:tc>
        <w:tc>
          <w:tcPr>
            <w:tcW w:w="3294" w:type="dxa"/>
            <w:shd w:val="clear" w:color="auto" w:fill="auto"/>
          </w:tcPr>
          <w:p w:rsidR="0088032A" w:rsidRPr="00E604D3" w:rsidRDefault="0088032A" w:rsidP="00E750B4">
            <w:pPr>
              <w:spacing w:after="120" w:line="240" w:lineRule="atLeast"/>
            </w:pPr>
            <w:r w:rsidRPr="00E604D3">
              <w:lastRenderedPageBreak/>
              <w:t xml:space="preserve">удаление опухоли с применением двух и более методов лечения </w:t>
            </w:r>
            <w:r w:rsidRPr="00E604D3">
              <w:lastRenderedPageBreak/>
              <w:t>(интраоперационных технологий)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D76.0, D76.3, M85.4, M85.5</w:t>
            </w:r>
          </w:p>
        </w:tc>
        <w:tc>
          <w:tcPr>
            <w:tcW w:w="3276" w:type="dxa"/>
            <w:vMerge w:val="restart"/>
            <w:shd w:val="clear" w:color="auto" w:fill="auto"/>
          </w:tcPr>
          <w:p w:rsidR="0088032A" w:rsidRPr="00E604D3" w:rsidRDefault="0088032A" w:rsidP="00E750B4">
            <w:pPr>
              <w:spacing w:after="120" w:line="240" w:lineRule="atLeast"/>
            </w:pPr>
            <w:r w:rsidRPr="00E604D3">
              <w:t>эозинофильная гранулема кости, ксантогранулема, аневризматическая костная киста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эндоскопическое удаление опухоли с одномоментным пластическим закрытием хирургического дефекта при помощи формируемых аут</w:t>
            </w:r>
            <w:proofErr w:type="gramStart"/>
            <w:r w:rsidRPr="00E604D3">
              <w:t>о-</w:t>
            </w:r>
            <w:proofErr w:type="gramEnd"/>
            <w:r w:rsidRPr="00E604D3">
              <w:t xml:space="preserve"> или аллотрансплантатов</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двух и более методов лечения (интраоперационных технологий)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D10.6, D21.0, D10.9</w:t>
            </w:r>
          </w:p>
        </w:tc>
        <w:tc>
          <w:tcPr>
            <w:tcW w:w="3276" w:type="dxa"/>
            <w:shd w:val="clear" w:color="auto" w:fill="auto"/>
          </w:tcPr>
          <w:p w:rsidR="0088032A" w:rsidRPr="00E604D3" w:rsidRDefault="0088032A" w:rsidP="00E750B4">
            <w:pPr>
              <w:spacing w:after="120" w:line="240" w:lineRule="atLeast"/>
            </w:pPr>
            <w:r w:rsidRPr="00E604D3">
              <w:t>доброкачественные новообразования носоглотки и мягких тканей головы, лица и шеи, прорастающие в полость черепа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 применением двух и более методов лечения (интраоперационных технологий)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 xml:space="preserve">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w:t>
            </w:r>
            <w:r w:rsidRPr="00E604D3">
              <w:lastRenderedPageBreak/>
              <w:t>костей таза, крестца и копчика при условии вовлечения твердой мозговой оболочки, корешков и спинномозговых нервов</w:t>
            </w:r>
          </w:p>
        </w:tc>
        <w:tc>
          <w:tcPr>
            <w:tcW w:w="2145" w:type="dxa"/>
            <w:shd w:val="clear" w:color="auto" w:fill="auto"/>
          </w:tcPr>
          <w:p w:rsidR="0088032A" w:rsidRPr="00E604D3" w:rsidRDefault="0088032A" w:rsidP="00E750B4">
            <w:pPr>
              <w:spacing w:after="120" w:line="240" w:lineRule="atLeast"/>
              <w:jc w:val="center"/>
              <w:rPr>
                <w:lang w:val="en-US"/>
              </w:rPr>
            </w:pPr>
            <w:r w:rsidRPr="00E604D3">
              <w:rPr>
                <w:lang w:val="en-US"/>
              </w:rPr>
              <w:lastRenderedPageBreak/>
              <w:t>C41.2, C41.4, C70.1, C72.0, C72.1, C72.8, C79.4, C79.5, C90.0, C90.2, D48.0, D16.6, D16.8, D18.0, D32.1, D33.4, D33.7, D36.1, D43.4, Q06.8, M85.5</w:t>
            </w:r>
          </w:p>
        </w:tc>
        <w:tc>
          <w:tcPr>
            <w:tcW w:w="3276" w:type="dxa"/>
            <w:shd w:val="clear" w:color="auto" w:fill="auto"/>
          </w:tcPr>
          <w:p w:rsidR="0088032A" w:rsidRPr="00E604D3" w:rsidRDefault="0088032A" w:rsidP="00E750B4">
            <w:pPr>
              <w:spacing w:after="120" w:line="240" w:lineRule="atLeast"/>
            </w:pPr>
            <w:r w:rsidRPr="00E604D3">
              <w:t xml:space="preserve">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w:t>
            </w:r>
            <w:r w:rsidRPr="00E604D3">
              <w:lastRenderedPageBreak/>
              <w:t>мозга</w:t>
            </w:r>
          </w:p>
        </w:tc>
        <w:tc>
          <w:tcPr>
            <w:tcW w:w="1778" w:type="dxa"/>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микрохирургическое удаление 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Микрохирургические вмешательства при патологии сосудов головного и спинного мозга, внутримозговых и внутрижелудочковых гематомах</w:t>
            </w:r>
          </w:p>
        </w:tc>
        <w:tc>
          <w:tcPr>
            <w:tcW w:w="2145" w:type="dxa"/>
            <w:shd w:val="clear" w:color="auto" w:fill="auto"/>
          </w:tcPr>
          <w:p w:rsidR="0088032A" w:rsidRPr="00E604D3" w:rsidRDefault="0088032A" w:rsidP="00E750B4">
            <w:pPr>
              <w:spacing w:after="120" w:line="240" w:lineRule="atLeast"/>
              <w:jc w:val="center"/>
            </w:pPr>
            <w:r w:rsidRPr="00E604D3">
              <w:t>Q28.2</w:t>
            </w:r>
          </w:p>
        </w:tc>
        <w:tc>
          <w:tcPr>
            <w:tcW w:w="3276" w:type="dxa"/>
            <w:shd w:val="clear" w:color="auto" w:fill="auto"/>
          </w:tcPr>
          <w:p w:rsidR="0088032A" w:rsidRPr="00E604D3" w:rsidRDefault="0088032A" w:rsidP="00E750B4">
            <w:pPr>
              <w:spacing w:after="120" w:line="240" w:lineRule="atLeast"/>
            </w:pPr>
            <w:proofErr w:type="gramStart"/>
            <w:r w:rsidRPr="00E604D3">
              <w:t>артериовенозная</w:t>
            </w:r>
            <w:proofErr w:type="gramEnd"/>
            <w:r w:rsidRPr="00E604D3">
              <w:t xml:space="preserve"> мальформация головного мозга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удаление </w:t>
            </w:r>
            <w:proofErr w:type="gramStart"/>
            <w:r w:rsidRPr="00E604D3">
              <w:t>артериовенозных</w:t>
            </w:r>
            <w:proofErr w:type="gramEnd"/>
            <w:r w:rsidRPr="00E604D3">
              <w:t xml:space="preserve"> мальформаций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I60, I61, I62</w:t>
            </w:r>
          </w:p>
        </w:tc>
        <w:tc>
          <w:tcPr>
            <w:tcW w:w="3276" w:type="dxa"/>
            <w:vMerge w:val="restart"/>
            <w:shd w:val="clear" w:color="auto" w:fill="auto"/>
          </w:tcPr>
          <w:p w:rsidR="0088032A" w:rsidRPr="00E604D3" w:rsidRDefault="0088032A" w:rsidP="00E750B4">
            <w:pPr>
              <w:spacing w:after="120" w:line="240" w:lineRule="atLeast"/>
            </w:pPr>
            <w:r w:rsidRPr="00E604D3">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клипирование артериальных аневризм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стереотаксическое дренирование и тромболизис гематом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Реконструктивные вмешательства на экстракраниальных отделах церебральных артерий</w:t>
            </w:r>
          </w:p>
        </w:tc>
        <w:tc>
          <w:tcPr>
            <w:tcW w:w="2145" w:type="dxa"/>
            <w:shd w:val="clear" w:color="auto" w:fill="auto"/>
          </w:tcPr>
          <w:p w:rsidR="0088032A" w:rsidRPr="00E604D3" w:rsidRDefault="0088032A" w:rsidP="00E750B4">
            <w:pPr>
              <w:spacing w:after="120" w:line="240" w:lineRule="atLeast"/>
              <w:jc w:val="center"/>
            </w:pPr>
            <w:r w:rsidRPr="00E604D3">
              <w:t>I65.0 - I65.3, I65.8, I66,  I67.8,</w:t>
            </w:r>
          </w:p>
        </w:tc>
        <w:tc>
          <w:tcPr>
            <w:tcW w:w="3276" w:type="dxa"/>
            <w:shd w:val="clear" w:color="auto" w:fill="auto"/>
          </w:tcPr>
          <w:p w:rsidR="0088032A" w:rsidRPr="00E604D3" w:rsidRDefault="0088032A" w:rsidP="00E750B4">
            <w:pPr>
              <w:spacing w:after="120" w:line="240" w:lineRule="atLeast"/>
            </w:pPr>
            <w:r w:rsidRPr="00E604D3">
              <w:t>окклюзии, стенозы, эмболии, тромбозы, гемодинамически значимые патологические извитости экстракраниальных отделов церебральных артерий</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реконструктивные вмешательства на экстракраниальных отделах церебральных артерий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 xml:space="preserve">Реконструктивные вмешательства при сложных и гигантских дефектах и деформациях свода и основания черепа, орбиты врожденного и </w:t>
            </w:r>
            <w:r w:rsidRPr="00E604D3">
              <w:lastRenderedPageBreak/>
              <w:t>приобретенного генеза</w:t>
            </w:r>
          </w:p>
        </w:tc>
        <w:tc>
          <w:tcPr>
            <w:tcW w:w="2145" w:type="dxa"/>
            <w:shd w:val="clear" w:color="auto" w:fill="auto"/>
          </w:tcPr>
          <w:p w:rsidR="0088032A" w:rsidRPr="00E604D3" w:rsidRDefault="0088032A" w:rsidP="00E750B4">
            <w:pPr>
              <w:spacing w:after="120" w:line="240" w:lineRule="atLeast"/>
              <w:jc w:val="center"/>
              <w:rPr>
                <w:lang w:val="en-US"/>
              </w:rPr>
            </w:pPr>
            <w:r w:rsidRPr="00E604D3">
              <w:rPr>
                <w:lang w:val="en-US"/>
              </w:rPr>
              <w:lastRenderedPageBreak/>
              <w:t xml:space="preserve">M84.8, </w:t>
            </w:r>
            <w:r w:rsidRPr="00E604D3">
              <w:t>М</w:t>
            </w:r>
            <w:r w:rsidRPr="00E604D3">
              <w:rPr>
                <w:lang w:val="en-US"/>
              </w:rPr>
              <w:t xml:space="preserve">85.0, </w:t>
            </w:r>
            <w:r w:rsidRPr="00E604D3">
              <w:t>М</w:t>
            </w:r>
            <w:r w:rsidRPr="00E604D3">
              <w:rPr>
                <w:lang w:val="en-US"/>
              </w:rPr>
              <w:t xml:space="preserve">85.5, Q01, Q67.2, Q67.3,  Q75.0, Q75.2, Q75.8, Q87.0, S02.1, S02.2,  S02.7 - S02.9, </w:t>
            </w:r>
            <w:r w:rsidRPr="00E604D3">
              <w:t>Т</w:t>
            </w:r>
            <w:r w:rsidRPr="00E604D3">
              <w:rPr>
                <w:lang w:val="en-US"/>
              </w:rPr>
              <w:t>90.2, T88.8</w:t>
            </w:r>
          </w:p>
        </w:tc>
        <w:tc>
          <w:tcPr>
            <w:tcW w:w="3276" w:type="dxa"/>
            <w:shd w:val="clear" w:color="auto" w:fill="auto"/>
          </w:tcPr>
          <w:p w:rsidR="0088032A" w:rsidRPr="00E604D3" w:rsidRDefault="0088032A" w:rsidP="00E750B4">
            <w:pPr>
              <w:spacing w:after="120" w:line="240" w:lineRule="atLeast"/>
            </w:pPr>
            <w:r w:rsidRPr="00E604D3">
              <w:t>дефекты и деформации свода и основания черепа, лицевого скелета врожденного и приобретенного генеза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микрохирургическая реконструкция при врожденных и приобретенных дефектах и деформациях свода и основания черепа, лицевого скелета с одномоментным применением аут</w:t>
            </w:r>
            <w:proofErr w:type="gramStart"/>
            <w:r w:rsidRPr="00E604D3">
              <w:t>о-</w:t>
            </w:r>
            <w:proofErr w:type="gramEnd"/>
            <w:r w:rsidRPr="00E604D3">
              <w:t xml:space="preserve"> и (или) аллотрансплантатов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lastRenderedPageBreak/>
              <w:t>1</w:t>
            </w:r>
            <w:r>
              <w:t>0</w:t>
            </w:r>
          </w:p>
        </w:tc>
        <w:tc>
          <w:tcPr>
            <w:tcW w:w="2541" w:type="dxa"/>
            <w:shd w:val="clear" w:color="auto" w:fill="auto"/>
          </w:tcPr>
          <w:p w:rsidR="0088032A" w:rsidRPr="00E604D3" w:rsidRDefault="0088032A" w:rsidP="00E750B4">
            <w:pPr>
              <w:spacing w:after="120" w:line="240" w:lineRule="atLeast"/>
            </w:pPr>
            <w:proofErr w:type="gramStart"/>
            <w:r w:rsidRPr="00E604D3">
              <w:t>Внутрисосудистый</w:t>
            </w:r>
            <w:proofErr w:type="gramEnd"/>
            <w:r w:rsidRPr="00E604D3">
              <w:t xml:space="preserve"> тромболизис при окклюзиях церебральных артерий и синусов</w:t>
            </w:r>
          </w:p>
        </w:tc>
        <w:tc>
          <w:tcPr>
            <w:tcW w:w="2145" w:type="dxa"/>
            <w:shd w:val="clear" w:color="auto" w:fill="auto"/>
          </w:tcPr>
          <w:p w:rsidR="0088032A" w:rsidRPr="00E604D3" w:rsidRDefault="0088032A" w:rsidP="00E750B4">
            <w:pPr>
              <w:spacing w:after="120" w:line="240" w:lineRule="atLeast"/>
              <w:jc w:val="center"/>
            </w:pPr>
            <w:r w:rsidRPr="00E604D3">
              <w:t>I67.6</w:t>
            </w:r>
          </w:p>
        </w:tc>
        <w:tc>
          <w:tcPr>
            <w:tcW w:w="3276" w:type="dxa"/>
            <w:shd w:val="clear" w:color="auto" w:fill="auto"/>
          </w:tcPr>
          <w:p w:rsidR="0088032A" w:rsidRPr="00E604D3" w:rsidRDefault="0088032A" w:rsidP="00E750B4">
            <w:pPr>
              <w:spacing w:after="120" w:line="240" w:lineRule="atLeast"/>
            </w:pPr>
            <w:r w:rsidRPr="00E604D3">
              <w:t>тромбоз церебральных артерий и синусов</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внутрисосудистый</w:t>
            </w:r>
            <w:proofErr w:type="gramEnd"/>
            <w:r w:rsidRPr="00E604D3">
              <w:t xml:space="preserve"> тромболизис церебральных артерий и синусов</w:t>
            </w:r>
          </w:p>
        </w:tc>
        <w:tc>
          <w:tcPr>
            <w:tcW w:w="1565" w:type="dxa"/>
            <w:shd w:val="clear" w:color="auto" w:fill="auto"/>
            <w:noWrap/>
          </w:tcPr>
          <w:p w:rsidR="0088032A" w:rsidRPr="00E604D3" w:rsidRDefault="0088032A" w:rsidP="00E750B4">
            <w:pPr>
              <w:spacing w:after="120" w:line="240" w:lineRule="atLeast"/>
              <w:jc w:val="center"/>
            </w:pPr>
            <w:r w:rsidRPr="00E604D3">
              <w:t>217 201,08</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1</w:t>
            </w:r>
            <w:r>
              <w:t>1</w:t>
            </w:r>
          </w:p>
        </w:tc>
        <w:tc>
          <w:tcPr>
            <w:tcW w:w="2541" w:type="dxa"/>
            <w:shd w:val="clear" w:color="auto" w:fill="auto"/>
          </w:tcPr>
          <w:p w:rsidR="0088032A" w:rsidRPr="00E604D3" w:rsidRDefault="0088032A" w:rsidP="00E750B4">
            <w:pPr>
              <w:spacing w:after="120" w:line="240" w:lineRule="atLeast"/>
            </w:pPr>
            <w:r w:rsidRPr="00E604D3">
              <w:t>Хирургические вмешательства при врожденной или приобретенной гидроцефалии окклюзионного или сообщающегося характера или приобретенных церебральных кистах. Повторные ликворошунтирующие операции при осложненном течении заболевания</w:t>
            </w:r>
            <w:r w:rsidRPr="006A4105">
              <w:t xml:space="preserve"> </w:t>
            </w:r>
            <w:r w:rsidRPr="00E604D3">
              <w:t>у взрослых</w:t>
            </w:r>
          </w:p>
        </w:tc>
        <w:tc>
          <w:tcPr>
            <w:tcW w:w="2145" w:type="dxa"/>
            <w:shd w:val="clear" w:color="auto" w:fill="auto"/>
          </w:tcPr>
          <w:p w:rsidR="0088032A" w:rsidRPr="00E604D3" w:rsidRDefault="0088032A" w:rsidP="00E750B4">
            <w:pPr>
              <w:spacing w:after="120" w:line="240" w:lineRule="atLeast"/>
              <w:jc w:val="center"/>
            </w:pPr>
            <w:r w:rsidRPr="00E604D3">
              <w:t>G91, G93.0, Q03</w:t>
            </w:r>
          </w:p>
        </w:tc>
        <w:tc>
          <w:tcPr>
            <w:tcW w:w="3276" w:type="dxa"/>
            <w:shd w:val="clear" w:color="auto" w:fill="auto"/>
          </w:tcPr>
          <w:p w:rsidR="0088032A" w:rsidRPr="00E604D3" w:rsidRDefault="0088032A" w:rsidP="00E750B4">
            <w:pPr>
              <w:spacing w:after="120" w:line="240" w:lineRule="atLeast"/>
            </w:pPr>
            <w:r w:rsidRPr="00E604D3">
              <w:t>врожденная или приобретенная гидроцефалия окклюзионного или сообщающегося характера.  Приобретенные церебральные кисты</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ликворошунтирующие операции, в том числе с индивидуальным подбором ликворошунтирующих систем</w:t>
            </w:r>
          </w:p>
        </w:tc>
        <w:tc>
          <w:tcPr>
            <w:tcW w:w="1565" w:type="dxa"/>
            <w:shd w:val="clear" w:color="auto" w:fill="auto"/>
            <w:noWrap/>
          </w:tcPr>
          <w:p w:rsidR="0088032A" w:rsidRPr="00E604D3" w:rsidRDefault="0088032A" w:rsidP="00E750B4">
            <w:pPr>
              <w:spacing w:after="120" w:line="240" w:lineRule="atLeast"/>
              <w:jc w:val="center"/>
            </w:pPr>
            <w:r w:rsidRPr="00E604D3">
              <w:t>139 824,50</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1</w:t>
            </w:r>
            <w:r>
              <w:t>2</w:t>
            </w:r>
          </w:p>
        </w:tc>
        <w:tc>
          <w:tcPr>
            <w:tcW w:w="2541" w:type="dxa"/>
            <w:shd w:val="clear" w:color="auto" w:fill="auto"/>
          </w:tcPr>
          <w:p w:rsidR="0088032A" w:rsidRPr="00E604D3" w:rsidRDefault="0088032A" w:rsidP="00E750B4">
            <w:pPr>
              <w:spacing w:after="120" w:line="240" w:lineRule="atLeast"/>
            </w:pPr>
            <w:r w:rsidRPr="00E604D3">
              <w:t xml:space="preserve">Хирургические вмешательства при врожденной или приобретенной гидроцефалии окклюзионного или сообщающегося характера или </w:t>
            </w:r>
            <w:r w:rsidRPr="00E604D3">
              <w:lastRenderedPageBreak/>
              <w:t>приобретенных церебральных кистах. Повторные ликворошунтирующие операции при осложненном течении заболевания у детей</w:t>
            </w:r>
          </w:p>
        </w:tc>
        <w:tc>
          <w:tcPr>
            <w:tcW w:w="2145" w:type="dxa"/>
            <w:shd w:val="clear" w:color="auto" w:fill="auto"/>
          </w:tcPr>
          <w:p w:rsidR="0088032A" w:rsidRPr="00E604D3" w:rsidRDefault="0088032A" w:rsidP="00E750B4">
            <w:pPr>
              <w:spacing w:after="120" w:line="240" w:lineRule="atLeast"/>
              <w:jc w:val="center"/>
            </w:pPr>
            <w:r w:rsidRPr="00E604D3">
              <w:lastRenderedPageBreak/>
              <w:t>G91, G93.0, Q03</w:t>
            </w:r>
          </w:p>
        </w:tc>
        <w:tc>
          <w:tcPr>
            <w:tcW w:w="3276" w:type="dxa"/>
            <w:shd w:val="clear" w:color="auto" w:fill="auto"/>
          </w:tcPr>
          <w:p w:rsidR="0088032A" w:rsidRPr="00E604D3" w:rsidRDefault="0088032A" w:rsidP="00E750B4">
            <w:pPr>
              <w:spacing w:after="120" w:line="240" w:lineRule="atLeast"/>
            </w:pPr>
            <w:r w:rsidRPr="00E604D3">
              <w:t>врожденная или приобретенная гидроцефалия окклюзионного или сообщающегося характера.  Приобретенные церебральные кисты</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ликворошунтирующие операции, в том числе с индивидуальным подбором ликворошунтирующих систем</w:t>
            </w:r>
          </w:p>
        </w:tc>
        <w:tc>
          <w:tcPr>
            <w:tcW w:w="1565" w:type="dxa"/>
            <w:shd w:val="clear" w:color="auto" w:fill="auto"/>
            <w:noWrap/>
          </w:tcPr>
          <w:p w:rsidR="0088032A" w:rsidRPr="00E604D3" w:rsidRDefault="0088032A" w:rsidP="00E750B4">
            <w:pPr>
              <w:spacing w:after="120" w:line="240" w:lineRule="atLeast"/>
              <w:jc w:val="center"/>
            </w:pPr>
            <w:r w:rsidRPr="00E604D3">
              <w:t>201 106,01</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p>
        </w:tc>
        <w:tc>
          <w:tcPr>
            <w:tcW w:w="1778" w:type="dxa"/>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
        </w:tc>
        <w:tc>
          <w:tcPr>
            <w:tcW w:w="1565" w:type="dxa"/>
            <w:shd w:val="clear" w:color="auto" w:fill="auto"/>
            <w:noWrap/>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r w:rsidRPr="00E604D3">
              <w:t>НЕОНАТОЛОГИЯ</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1</w:t>
            </w:r>
            <w:r>
              <w:t>3</w:t>
            </w:r>
          </w:p>
        </w:tc>
        <w:tc>
          <w:tcPr>
            <w:tcW w:w="2541" w:type="dxa"/>
            <w:vMerge w:val="restart"/>
            <w:shd w:val="clear" w:color="auto" w:fill="auto"/>
          </w:tcPr>
          <w:p w:rsidR="0088032A" w:rsidRPr="00E604D3" w:rsidRDefault="0088032A" w:rsidP="00E750B4">
            <w:pPr>
              <w:spacing w:after="120" w:line="240" w:lineRule="atLeast"/>
            </w:pPr>
            <w:r w:rsidRPr="00E604D3">
              <w:t xml:space="preserve">Поликомпонентная терапия синдрома дыхательных расстройств, врожденной пневмонии, сепсиса новорожденного, тяжелой церебральной патологии новорожденного с применением аппаратных методов замещения или поддержки витальных функций на основе динамического инструментального мониторинга основных параметров газообмена, гемодинамики, а также лучевых, биохимических, </w:t>
            </w:r>
            <w:r w:rsidRPr="00E604D3">
              <w:lastRenderedPageBreak/>
              <w:t>иммунологических и молекулярно-генетических исследований</w:t>
            </w:r>
          </w:p>
        </w:tc>
        <w:tc>
          <w:tcPr>
            <w:tcW w:w="2145" w:type="dxa"/>
            <w:vMerge w:val="restart"/>
            <w:shd w:val="clear" w:color="auto" w:fill="auto"/>
          </w:tcPr>
          <w:p w:rsidR="0088032A" w:rsidRPr="00E604D3" w:rsidRDefault="0088032A" w:rsidP="00E750B4">
            <w:pPr>
              <w:spacing w:after="120" w:line="240" w:lineRule="atLeast"/>
              <w:jc w:val="center"/>
            </w:pPr>
            <w:r w:rsidRPr="00E604D3">
              <w:lastRenderedPageBreak/>
              <w:t>Р22, Р23, Р36, Р10.0, Р10.1, Р10.2, Р10.3, Р10.4, Р10.8, Р11.1, Р11.5, Р52.1, Р52.2, Р52.4, Р52.6, Р90.0, Р91.0, Р91.2, Р91.4,  Р91.5</w:t>
            </w:r>
          </w:p>
        </w:tc>
        <w:tc>
          <w:tcPr>
            <w:tcW w:w="3276" w:type="dxa"/>
            <w:vMerge w:val="restart"/>
            <w:shd w:val="clear" w:color="auto" w:fill="auto"/>
          </w:tcPr>
          <w:p w:rsidR="0088032A" w:rsidRPr="00E604D3" w:rsidRDefault="0088032A" w:rsidP="00E750B4">
            <w:pPr>
              <w:spacing w:after="120" w:line="240" w:lineRule="atLeast"/>
            </w:pPr>
            <w:r w:rsidRPr="00E604D3">
              <w:t>внутрижелудочковое кровоизлияние. Церебральная ишемия 2 - 3 степени. Родовая травма. Сепсис новорожденных. Врожденная пневмония. Синдром дыхательных расстройств</w:t>
            </w:r>
          </w:p>
        </w:tc>
        <w:tc>
          <w:tcPr>
            <w:tcW w:w="1778" w:type="dxa"/>
            <w:vMerge w:val="restart"/>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доплерографического определения кровотока в магистральных артериях, а также лучевых (включая магнитно-резонансную томографию), иммунологических и молекулярно-генетических исследований</w:t>
            </w:r>
          </w:p>
        </w:tc>
        <w:tc>
          <w:tcPr>
            <w:tcW w:w="1565" w:type="dxa"/>
            <w:shd w:val="clear" w:color="auto" w:fill="auto"/>
            <w:noWrap/>
          </w:tcPr>
          <w:p w:rsidR="0088032A" w:rsidRPr="00E604D3" w:rsidRDefault="0088032A" w:rsidP="00E750B4">
            <w:pPr>
              <w:spacing w:after="120" w:line="240" w:lineRule="atLeast"/>
              <w:jc w:val="center"/>
            </w:pPr>
            <w:r w:rsidRPr="00E604D3">
              <w:t>217 646,96</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противосудорожная терапия с учетом характера электроэнцефалограммы и анализа записи видеомониторинга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традиционная пациент-триггерная  искусственная вентиляция легких с контролем дыхательного объема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высокочастотная осцилляторная искусственная вентиляция легких</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коагулограммы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постановка наружного вентрикулярного дренажа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1</w:t>
            </w:r>
            <w:r>
              <w:t>4</w:t>
            </w:r>
          </w:p>
        </w:tc>
        <w:tc>
          <w:tcPr>
            <w:tcW w:w="2541" w:type="dxa"/>
            <w:vMerge w:val="restart"/>
            <w:shd w:val="clear" w:color="auto" w:fill="auto"/>
          </w:tcPr>
          <w:p w:rsidR="0088032A" w:rsidRPr="00E604D3" w:rsidRDefault="0088032A" w:rsidP="00E750B4">
            <w:pPr>
              <w:spacing w:after="120" w:line="240" w:lineRule="atLeast"/>
            </w:pPr>
            <w:r w:rsidRPr="00E604D3">
              <w:t xml:space="preserve">Выхаживание новорожденных с массой тела до 1500 г, включая детей с экстремально низкой массой тела при рождении, с созданием оптимальных контролируемых параметров поддержки витальных функций и щадяще-развивающих условий внешней среды под контролем </w:t>
            </w:r>
            <w:r w:rsidRPr="00E604D3">
              <w:lastRenderedPageBreak/>
              <w:t>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молекулярно-генетических исследований</w:t>
            </w:r>
          </w:p>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lastRenderedPageBreak/>
              <w:t>Р05.0, Р05.1, Р07</w:t>
            </w:r>
          </w:p>
        </w:tc>
        <w:tc>
          <w:tcPr>
            <w:tcW w:w="3276" w:type="dxa"/>
            <w:vMerge w:val="restart"/>
            <w:shd w:val="clear" w:color="auto" w:fill="auto"/>
          </w:tcPr>
          <w:p w:rsidR="0088032A" w:rsidRPr="00E604D3" w:rsidRDefault="0088032A" w:rsidP="00E750B4">
            <w:pPr>
              <w:spacing w:after="120" w:line="240" w:lineRule="atLeast"/>
            </w:pPr>
            <w:r w:rsidRPr="00E604D3">
              <w:t>другие случаи малой массы тела при рождении. Другие случаи недоношенности. Крайняя незрелость. "Маловесный" для гестационного возраста плод. Малый размер плода для гестационного возраста. Крайне малая масса тела при рождении</w:t>
            </w:r>
          </w:p>
        </w:tc>
        <w:tc>
          <w:tcPr>
            <w:tcW w:w="1778" w:type="dxa"/>
            <w:vMerge w:val="restart"/>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 xml:space="preserve">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в том числе с возможным выполнением дополнительных исследований: доплерографического определения кровотока в магистральных артериях, а также лучевых (магнитно-резонансной </w:t>
            </w:r>
            <w:r w:rsidRPr="00E604D3">
              <w:lastRenderedPageBreak/>
              <w:t>томографии), иммунологических и молекулярно-генетических исследований</w:t>
            </w:r>
          </w:p>
        </w:tc>
        <w:tc>
          <w:tcPr>
            <w:tcW w:w="1565" w:type="dxa"/>
            <w:shd w:val="clear" w:color="auto" w:fill="auto"/>
            <w:noWrap/>
          </w:tcPr>
          <w:p w:rsidR="0088032A" w:rsidRPr="00E604D3" w:rsidRDefault="0088032A" w:rsidP="00E750B4">
            <w:pPr>
              <w:spacing w:after="120" w:line="240" w:lineRule="atLeast"/>
              <w:jc w:val="center"/>
            </w:pPr>
            <w:r w:rsidRPr="00E604D3">
              <w:lastRenderedPageBreak/>
              <w:t>320 576,70</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терапия открытого артериального протока ингибиторами циклооксигеназы под контролем динамической доплерометрической оценки центрального и регионального кровотока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неинвазивная принудительная вентиляция легких</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коагулограммы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хирургическая коррекция (лигирование, клипирование) открытого артериального протока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индивидуальная противосудорожная терапия с учетом характера электроэнцефалограммы и </w:t>
            </w:r>
            <w:r w:rsidRPr="00E604D3">
              <w:lastRenderedPageBreak/>
              <w:t>анализа записи видеомониторинга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кри</w:t>
            </w:r>
            <w:proofErr w:type="gramStart"/>
            <w:r w:rsidRPr="00E604D3">
              <w:t>о-</w:t>
            </w:r>
            <w:proofErr w:type="gramEnd"/>
            <w:r w:rsidRPr="00E604D3">
              <w:t xml:space="preserve"> или лазерокоагуляция сетчатки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лечение с использованием метода сухой иммерсии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p>
          <w:p w:rsidR="0088032A" w:rsidRPr="00E604D3" w:rsidRDefault="0088032A" w:rsidP="00E750B4">
            <w:pPr>
              <w:spacing w:after="120" w:line="240" w:lineRule="atLeast"/>
              <w:jc w:val="center"/>
            </w:pPr>
            <w:r w:rsidRPr="00E604D3">
              <w:t>ОНКОЛОГИЯ</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1</w:t>
            </w:r>
            <w:r>
              <w:t>5</w:t>
            </w:r>
          </w:p>
        </w:tc>
        <w:tc>
          <w:tcPr>
            <w:tcW w:w="2541" w:type="dxa"/>
            <w:vMerge w:val="restart"/>
            <w:shd w:val="clear" w:color="auto" w:fill="auto"/>
          </w:tcPr>
          <w:p w:rsidR="0088032A" w:rsidRPr="00E604D3" w:rsidRDefault="0088032A" w:rsidP="00E750B4">
            <w:pPr>
              <w:spacing w:after="120" w:line="240" w:lineRule="atLeast"/>
            </w:pPr>
            <w:r w:rsidRPr="00E604D3">
              <w:t>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органосохраняющие вмешательства при злокачественных новообразованиях, в том числе у детей</w:t>
            </w:r>
          </w:p>
        </w:tc>
        <w:tc>
          <w:tcPr>
            <w:tcW w:w="2145" w:type="dxa"/>
            <w:vMerge w:val="restart"/>
            <w:shd w:val="clear" w:color="auto" w:fill="auto"/>
          </w:tcPr>
          <w:p w:rsidR="0088032A" w:rsidRPr="00E604D3" w:rsidRDefault="0088032A" w:rsidP="00E750B4">
            <w:pPr>
              <w:spacing w:after="120" w:line="240" w:lineRule="atLeast"/>
              <w:jc w:val="center"/>
            </w:pPr>
            <w:proofErr w:type="gramStart"/>
            <w:r w:rsidRPr="00E604D3">
              <w:rPr>
                <w:spacing w:val="-8"/>
              </w:rPr>
              <w:t>С00, С01, С02, С04 - 06</w:t>
            </w:r>
            <w:r w:rsidRPr="00E604D3">
              <w:t xml:space="preserve">, C09.0, C09.1, C09.8, C09.9, C10.0, C10.1, C10.2, C10.3, C10.4, C11.0, C11.1, C11.2, C11.3, C11.8, </w:t>
            </w:r>
            <w:r>
              <w:t xml:space="preserve"> </w:t>
            </w:r>
            <w:r w:rsidRPr="00E604D3">
              <w:t>C11.9, C12, C12.9, C13.0, C13.1, C13.2, C13.8, C13.9, C14.0, C14.1, C14.2, C15.0, C30.0, C31.0</w:t>
            </w:r>
            <w:proofErr w:type="gramEnd"/>
            <w:r w:rsidRPr="00E604D3">
              <w:t>, C31.1, C31.2, C31.3, C31.8, C31.9, C32, С43, С44, С69, С73, C15, С16, С17, С18, С19, С20, С21</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головы и шеи I - III стадии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гемитиреоидэктомия видеоассистированная</w:t>
            </w:r>
          </w:p>
        </w:tc>
        <w:tc>
          <w:tcPr>
            <w:tcW w:w="1565" w:type="dxa"/>
            <w:shd w:val="clear" w:color="auto" w:fill="auto"/>
            <w:noWrap/>
          </w:tcPr>
          <w:p w:rsidR="0088032A" w:rsidRPr="00E604D3" w:rsidRDefault="0088032A" w:rsidP="00E750B4">
            <w:pPr>
              <w:spacing w:after="120" w:line="240" w:lineRule="atLeast"/>
              <w:jc w:val="center"/>
            </w:pPr>
            <w:r w:rsidRPr="00E604D3">
              <w:t>109 263,30</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гемитиреоидэктомия видеоэндоскопическая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щитовидной железы субтотальная видеоэндоскопическая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селективная</w:t>
            </w:r>
            <w:proofErr w:type="gramEnd"/>
            <w:r w:rsidRPr="00E604D3">
              <w:t>/суперселективная эмболизация/химиоэмболизация опухолевых сосудов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щитовидной железы (доли, субтотальная) видеоассистированная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гемитиреоидэктомия с истмусэктомией видеоассистированная</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щитовидной железы с флюоресцентной навигацией паращитовидных желез видеоассистированная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биопсия сторожевого лимфатического узла шеи видеоассистированная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эндоларингеальная резекция видеоэндоскопическая с </w:t>
            </w:r>
            <w:proofErr w:type="gramStart"/>
            <w:r w:rsidRPr="00E604D3">
              <w:t>радиочастотной</w:t>
            </w:r>
            <w:proofErr w:type="gramEnd"/>
            <w:r w:rsidRPr="00E604D3">
              <w:t xml:space="preserve"> термоаблацией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эндоларингеальная резекция видеоэндоскопическая с фотодинамической 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видеоассистированные операции при опухолях головы и шеи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радиочастотная абляция, криодеструкция, лазерная абляция, фотодинамическая терапия опухолей головы и шеи под ультразвуковой навигацией и (или) под контролем компьютерной томографии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 xml:space="preserve">С09, С10, С11, С12, С13, С14, С15, С30, </w:t>
            </w:r>
            <w:r w:rsidRPr="00E604D3">
              <w:lastRenderedPageBreak/>
              <w:t>С32</w:t>
            </w:r>
          </w:p>
        </w:tc>
        <w:tc>
          <w:tcPr>
            <w:tcW w:w="3276" w:type="dxa"/>
            <w:vMerge w:val="restart"/>
            <w:shd w:val="clear" w:color="auto" w:fill="auto"/>
          </w:tcPr>
          <w:p w:rsidR="0088032A" w:rsidRPr="00E604D3" w:rsidRDefault="0088032A" w:rsidP="00E750B4">
            <w:pPr>
              <w:spacing w:after="120" w:line="240" w:lineRule="atLeast"/>
            </w:pPr>
            <w:r w:rsidRPr="00E604D3">
              <w:lastRenderedPageBreak/>
              <w:t xml:space="preserve">злокачественные новообразования полости носа, </w:t>
            </w:r>
            <w:r w:rsidRPr="00E604D3">
              <w:lastRenderedPageBreak/>
              <w:t>глотки, гортани у функционально неоперабельных больных</w:t>
            </w:r>
          </w:p>
        </w:tc>
        <w:tc>
          <w:tcPr>
            <w:tcW w:w="1778" w:type="dxa"/>
            <w:vMerge w:val="restart"/>
            <w:shd w:val="clear" w:color="auto" w:fill="auto"/>
          </w:tcPr>
          <w:p w:rsidR="0088032A" w:rsidRPr="00E604D3" w:rsidRDefault="0088032A" w:rsidP="00E750B4">
            <w:pPr>
              <w:spacing w:after="120" w:line="240" w:lineRule="atLeast"/>
            </w:pPr>
            <w:r w:rsidRPr="00E604D3">
              <w:lastRenderedPageBreak/>
              <w:t xml:space="preserve">хирургическое </w:t>
            </w:r>
            <w:r w:rsidRPr="00E604D3">
              <w:lastRenderedPageBreak/>
              <w:t>лечение</w:t>
            </w:r>
          </w:p>
        </w:tc>
        <w:tc>
          <w:tcPr>
            <w:tcW w:w="3294" w:type="dxa"/>
            <w:shd w:val="clear" w:color="auto" w:fill="auto"/>
          </w:tcPr>
          <w:p w:rsidR="0088032A" w:rsidRPr="00E604D3" w:rsidRDefault="0088032A" w:rsidP="00E750B4">
            <w:pPr>
              <w:spacing w:after="120" w:line="240" w:lineRule="atLeast"/>
            </w:pPr>
            <w:r w:rsidRPr="00E604D3">
              <w:lastRenderedPageBreak/>
              <w:t xml:space="preserve">эндоскопическая аргоноплазменная коагуляция </w:t>
            </w:r>
            <w:r w:rsidRPr="00E604D3">
              <w:lastRenderedPageBreak/>
              <w:t>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эндоскопическое электрохирургическое удаление опухоли</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фотодинамическая терапия 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лазерная деструкция злокачественных опухолей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поднаркозная эндоскопическая фотодинамическая терапия 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лазерная реканализация и устранение дыхательной недостаточности при стенозирующей опухоли гортани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ультразвуковая деструкция злокачественных опухолей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комбинированная операция: электрорезекция, аргоно-</w:t>
            </w:r>
            <w:r w:rsidRPr="00E604D3">
              <w:lastRenderedPageBreak/>
              <w:t>плазменная коагуляция и фотодинамическая терапия 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C15, C16,  C18, C17, С19, С21, С20</w:t>
            </w:r>
          </w:p>
        </w:tc>
        <w:tc>
          <w:tcPr>
            <w:tcW w:w="3276" w:type="dxa"/>
            <w:vMerge w:val="restart"/>
            <w:shd w:val="clear" w:color="auto" w:fill="auto"/>
          </w:tcPr>
          <w:p w:rsidR="0088032A" w:rsidRPr="00E604D3" w:rsidRDefault="0088032A" w:rsidP="00E750B4">
            <w:pPr>
              <w:spacing w:after="120" w:line="240" w:lineRule="atLeast"/>
            </w:pPr>
            <w:r w:rsidRPr="00E604D3">
              <w:t>стенозирующий рак пищевода, желудка, двенадцатиперстной кишки, ободочной кишки, ректосигмоидного соединения, прямой кишки, заднего прохода и анального канала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эндоскопическая аргоноплазменная коагуляция 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Nd :YAG лазерная коагуляция 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эндоскопическое</w:t>
            </w:r>
            <w:proofErr w:type="gramEnd"/>
            <w:r w:rsidRPr="00E604D3">
              <w:t xml:space="preserve"> бужирование и баллонная дилатация при опухолевом стенозе под эндоскопическим контролем</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комбинированная операция: электрорезекция, аргоно-плазменная коагуляция и фотодинамическая терапия 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эндоскопическое электрохирур</w:t>
            </w:r>
            <w:r w:rsidRPr="00E604D3">
              <w:softHyphen/>
              <w:t>гическое удаление опухоли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фотодинамическая терапия опухолей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эндоскопическое</w:t>
            </w:r>
            <w:proofErr w:type="gramEnd"/>
            <w:r w:rsidRPr="00E604D3">
              <w:t xml:space="preserve"> стентирование </w:t>
            </w:r>
            <w:r w:rsidRPr="00E604D3">
              <w:lastRenderedPageBreak/>
              <w:t>при опухолевом стенозе</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пациенты со злокачественными новообразованиями пищевода 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эндоскопическая</w:t>
            </w:r>
            <w:proofErr w:type="gramEnd"/>
            <w:r w:rsidRPr="00E604D3">
              <w:t xml:space="preserve"> дилятация и стентирование зоны стеноза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С22, С78.7, С24.0</w:t>
            </w:r>
          </w:p>
        </w:tc>
        <w:tc>
          <w:tcPr>
            <w:tcW w:w="3276" w:type="dxa"/>
            <w:vMerge w:val="restart"/>
            <w:shd w:val="clear" w:color="auto" w:fill="auto"/>
          </w:tcPr>
          <w:p w:rsidR="0088032A" w:rsidRPr="00E604D3" w:rsidRDefault="0088032A" w:rsidP="00E750B4">
            <w:pPr>
              <w:spacing w:after="120" w:line="240" w:lineRule="atLeast"/>
            </w:pPr>
            <w:r w:rsidRPr="00E604D3">
              <w:t>первичный и метастатический рак печени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лапароскопическая </w:t>
            </w:r>
            <w:proofErr w:type="gramStart"/>
            <w:r w:rsidRPr="00E604D3">
              <w:t>радиочастотная</w:t>
            </w:r>
            <w:proofErr w:type="gramEnd"/>
            <w:r w:rsidRPr="00E604D3">
              <w:t xml:space="preserve"> термоаблация при злокачественных новообразованиях печени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стентирование желчных протоков под видеоэндоскопическим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внутриартериальная</w:t>
            </w:r>
            <w:proofErr w:type="gramEnd"/>
            <w:r w:rsidRPr="00E604D3">
              <w:t xml:space="preserve"> эмболизация/химиоэмболизация опухолей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селективная</w:t>
            </w:r>
            <w:proofErr w:type="gramEnd"/>
            <w:r w:rsidRPr="00E604D3">
              <w:t xml:space="preserve"> эмболизация/химиоэмболизация ветвей воротной вены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чрезкожная </w:t>
            </w:r>
            <w:proofErr w:type="gramStart"/>
            <w:r w:rsidRPr="00E604D3">
              <w:t>радиочастотная</w:t>
            </w:r>
            <w:proofErr w:type="gramEnd"/>
            <w:r w:rsidRPr="00E604D3">
              <w:t xml:space="preserve"> термоаблация опухолей печени </w:t>
            </w:r>
            <w:r w:rsidRPr="00E604D3">
              <w:lastRenderedPageBreak/>
              <w:t>под ультразвуковой навигацией и (или) под контролем компьютерной навигации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биоэлектротерапия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val="restart"/>
            <w:shd w:val="clear" w:color="auto" w:fill="auto"/>
          </w:tcPr>
          <w:p w:rsidR="0088032A" w:rsidRPr="00E604D3" w:rsidRDefault="0088032A" w:rsidP="00E750B4">
            <w:pPr>
              <w:spacing w:after="120" w:line="240" w:lineRule="atLeast"/>
            </w:pPr>
            <w:r w:rsidRPr="00E604D3">
              <w:t>нерезектабельные злокачественные новообразования печени и внутрипеченочных желчных протоков</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чрескожное чреспеченочное дренирование желчных протоков с последующим стентированием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стентирование желчных протоков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химиоэмболизация печени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val="restart"/>
            <w:shd w:val="clear" w:color="auto" w:fill="auto"/>
          </w:tcPr>
          <w:p w:rsidR="0088032A" w:rsidRPr="00E604D3" w:rsidRDefault="0088032A" w:rsidP="00E750B4">
            <w:pPr>
              <w:spacing w:after="120" w:line="240" w:lineRule="atLeast"/>
            </w:pPr>
            <w:r w:rsidRPr="00E604D3">
              <w:t>рак общего желчного протока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эндоскопическая электрокоагуляция опухоли общего желчного протока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эндоскопическое</w:t>
            </w:r>
            <w:proofErr w:type="gramEnd"/>
            <w:r w:rsidRPr="00E604D3">
              <w:t xml:space="preserve"> бужирование и баллонная дилатация при опухолевом стенозе общего желчного протока под эндоскопическим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line="240" w:lineRule="atLeast"/>
            </w:pPr>
            <w:proofErr w:type="gramStart"/>
            <w:r w:rsidRPr="00E604D3">
              <w:t>эндоскопическое</w:t>
            </w:r>
            <w:proofErr w:type="gramEnd"/>
            <w:r w:rsidRPr="00E604D3">
              <w:t xml:space="preserve"> стентирование желчных протоков при опухолевом стенозе, при стенозах анастомоза опухолевого характера под </w:t>
            </w:r>
            <w:r w:rsidRPr="00E604D3">
              <w:lastRenderedPageBreak/>
              <w:t>видеоэндоскопическим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Nd :YAG лазерная коагуляция опухоли общего желчного протока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фотодинамическая терапия опухоли общего желчного протока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чрескожное чреспеченочное дренирование желчных протоков с последующим стентированием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стентирование желчных протоков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внутрипротоковая фотодинамическая терапия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рак общего желчного протока в пределах слизистого слоя T1</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эндоскопическая фотодинамическая терапия опухоли общего желчного протока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C23</w:t>
            </w:r>
          </w:p>
        </w:tc>
        <w:tc>
          <w:tcPr>
            <w:tcW w:w="3276" w:type="dxa"/>
            <w:vMerge w:val="restart"/>
            <w:shd w:val="clear" w:color="auto" w:fill="auto"/>
          </w:tcPr>
          <w:p w:rsidR="0088032A" w:rsidRPr="00E604D3" w:rsidRDefault="0088032A" w:rsidP="00E750B4">
            <w:pPr>
              <w:spacing w:after="120" w:line="240" w:lineRule="atLeast"/>
            </w:pPr>
            <w:r w:rsidRPr="00E604D3">
              <w:t xml:space="preserve">локализованные и местнораспространенные формы </w:t>
            </w:r>
            <w:r w:rsidRPr="00E604D3">
              <w:lastRenderedPageBreak/>
              <w:t>злокачественных новообразований желчного пузыря</w:t>
            </w:r>
          </w:p>
        </w:tc>
        <w:tc>
          <w:tcPr>
            <w:tcW w:w="1778" w:type="dxa"/>
            <w:vMerge w:val="restart"/>
            <w:shd w:val="clear" w:color="auto" w:fill="auto"/>
          </w:tcPr>
          <w:p w:rsidR="0088032A" w:rsidRPr="00E604D3" w:rsidRDefault="0088032A" w:rsidP="00E750B4">
            <w:pPr>
              <w:spacing w:after="120" w:line="240" w:lineRule="atLeast"/>
            </w:pPr>
            <w:r w:rsidRPr="00E604D3">
              <w:lastRenderedPageBreak/>
              <w:t xml:space="preserve">хирургическое </w:t>
            </w:r>
            <w:r w:rsidRPr="00E604D3">
              <w:lastRenderedPageBreak/>
              <w:t>лечение</w:t>
            </w:r>
          </w:p>
        </w:tc>
        <w:tc>
          <w:tcPr>
            <w:tcW w:w="3294" w:type="dxa"/>
            <w:shd w:val="clear" w:color="auto" w:fill="auto"/>
          </w:tcPr>
          <w:p w:rsidR="0088032A" w:rsidRPr="00E604D3" w:rsidRDefault="0088032A" w:rsidP="00E750B4">
            <w:pPr>
              <w:spacing w:after="120" w:line="240" w:lineRule="atLeast"/>
            </w:pPr>
            <w:r w:rsidRPr="00E604D3">
              <w:lastRenderedPageBreak/>
              <w:t xml:space="preserve">чрескожное чреспеченочное дренирование желчных протоков </w:t>
            </w:r>
            <w:r w:rsidRPr="00E604D3">
              <w:lastRenderedPageBreak/>
              <w:t>с последующим стентированием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стентирование желчных протоков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лапароскопическая холецистэктомия с резекцией IV сегмента печени</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внутрипротоковая фотодинамическая терапия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C24</w:t>
            </w:r>
          </w:p>
        </w:tc>
        <w:tc>
          <w:tcPr>
            <w:tcW w:w="3276" w:type="dxa"/>
            <w:vMerge w:val="restart"/>
            <w:shd w:val="clear" w:color="auto" w:fill="auto"/>
          </w:tcPr>
          <w:p w:rsidR="0088032A" w:rsidRPr="00E604D3" w:rsidRDefault="0088032A" w:rsidP="00E750B4">
            <w:pPr>
              <w:spacing w:after="120" w:line="240" w:lineRule="atLeast"/>
            </w:pPr>
            <w:r w:rsidRPr="00E604D3">
              <w:t>нерезектабельные опухоли внепеченочных желчных протоков</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стентирование при опухолях желчных протоков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чрескожное чреспеченочное дренирование желчных протоков с последующим стентированием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стентирование желчных протоков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внутрипротоковая фотодинамическая терапия под </w:t>
            </w:r>
            <w:r w:rsidRPr="00E604D3">
              <w:lastRenderedPageBreak/>
              <w:t>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C25</w:t>
            </w:r>
          </w:p>
        </w:tc>
        <w:tc>
          <w:tcPr>
            <w:tcW w:w="3276" w:type="dxa"/>
            <w:vMerge w:val="restart"/>
            <w:shd w:val="clear" w:color="auto" w:fill="auto"/>
          </w:tcPr>
          <w:p w:rsidR="0088032A" w:rsidRPr="00E604D3" w:rsidRDefault="0088032A" w:rsidP="00E750B4">
            <w:pPr>
              <w:spacing w:after="120" w:line="240" w:lineRule="atLeast"/>
            </w:pPr>
            <w:r w:rsidRPr="00E604D3">
              <w:t>нерезектабельные опухоли поджелудочной железы. Рак поджелудочной железы с обтурацией вирсунгова протока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стентирование при опухолях поджелудочной железы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фотодинамическая терапия опухоли вирсунгова протока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чрескожное чреспеченочное дренирование желчных протоков с последующим стентированием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стентирование желчных протоков под рентгеноскопическим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эндоскопическое</w:t>
            </w:r>
            <w:proofErr w:type="gramEnd"/>
            <w:r w:rsidRPr="00E604D3">
              <w:t xml:space="preserve"> стентирование вирсунгова протока при опухолевом стенозе под видеоэндоскопическим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химиоэмболизация головки поджелудочной железы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радиочастотная абляция опухолей поджелудочной железы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радиочастотная абляция опухолей поджелудочной железы </w:t>
            </w:r>
            <w:r w:rsidRPr="00E604D3">
              <w:lastRenderedPageBreak/>
              <w:t>видеоэндоскопическая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C34, С33</w:t>
            </w:r>
          </w:p>
        </w:tc>
        <w:tc>
          <w:tcPr>
            <w:tcW w:w="3276" w:type="dxa"/>
            <w:vMerge w:val="restart"/>
            <w:shd w:val="clear" w:color="auto" w:fill="auto"/>
          </w:tcPr>
          <w:p w:rsidR="0088032A" w:rsidRPr="00E604D3" w:rsidRDefault="0088032A" w:rsidP="00E750B4">
            <w:pPr>
              <w:spacing w:after="120" w:line="240" w:lineRule="atLeast"/>
            </w:pPr>
            <w:r w:rsidRPr="00E604D3">
              <w:t xml:space="preserve">немелкоклеточный ранний центральный рак легкого </w:t>
            </w:r>
            <w:r>
              <w:t xml:space="preserve"> </w:t>
            </w:r>
            <w:r w:rsidRPr="00E604D3">
              <w:t>(Tis-T1NоMо)</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эндоскопическая аргоноплазменная коагуляция опухоли бронхов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ind w:right="-89"/>
            </w:pPr>
            <w:r w:rsidRPr="00E604D3">
              <w:t>эндоскопическая лазерная деструкция злокачественных опухолей бронхов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поднаркозная эндоскопическая фотодинамическая терапия опухоли бронхов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эндопротезирование бронхов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лазерная реканализация и устранение дыхательной недостаточности при стенозирующей опухоли бронхов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C34, C33</w:t>
            </w:r>
          </w:p>
        </w:tc>
        <w:tc>
          <w:tcPr>
            <w:tcW w:w="3276" w:type="dxa"/>
            <w:vMerge w:val="restart"/>
            <w:shd w:val="clear" w:color="auto" w:fill="auto"/>
          </w:tcPr>
          <w:p w:rsidR="0088032A" w:rsidRPr="00E604D3" w:rsidRDefault="0088032A" w:rsidP="00E750B4">
            <w:pPr>
              <w:spacing w:after="120" w:line="240" w:lineRule="atLeast"/>
            </w:pPr>
            <w:r w:rsidRPr="00E604D3">
              <w:t>ранний рак трахеи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эндоскопическая лазерная деструкция опухоли трахеи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line="240" w:lineRule="atLeast"/>
            </w:pPr>
            <w:r w:rsidRPr="00E604D3">
              <w:t>эндоскопическая фотодинамическая терапия опухоли трахеи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поднаркозная эндоскопическая фотодинамическая терапия опухоли трахеи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аргоноплазменная коагуляция опухоли трахеи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val="restart"/>
            <w:shd w:val="clear" w:color="auto" w:fill="auto"/>
          </w:tcPr>
          <w:p w:rsidR="0088032A" w:rsidRPr="00E604D3" w:rsidRDefault="0088032A" w:rsidP="00E750B4">
            <w:pPr>
              <w:spacing w:after="120" w:line="240" w:lineRule="atLeast"/>
            </w:pPr>
            <w:r w:rsidRPr="00E604D3">
              <w:t>стенозирующий рак трахеи. Стенозирующий центральный рак легкого (T3-4NxMx)</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эндопротезирование трахеи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аргоноплазменная коагуляция опухоли трахеи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эндоскопическая лазерная реканализация и устранение дыхательной недостаточности  при </w:t>
            </w:r>
            <w:r>
              <w:t xml:space="preserve"> </w:t>
            </w:r>
            <w:r w:rsidRPr="00E604D3">
              <w:t>стенозирующей опухоли трахеи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эндоскопическое</w:t>
            </w:r>
            <w:proofErr w:type="gramEnd"/>
            <w:r w:rsidRPr="00E604D3">
              <w:t xml:space="preserve"> стентирование трахеи Т-образной трубкой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ранние формы злокачественных опухолей легкого (I - II стадия)</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видеоассистированная лобэктомия, билобэктомия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легкого (периферический рак)</w:t>
            </w: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радиочастотная</w:t>
            </w:r>
            <w:proofErr w:type="gramEnd"/>
            <w:r w:rsidRPr="00E604D3">
              <w:t xml:space="preserve"> аблация опухоли легкого под ультразвуковой навигацией и (или) под контролем компьютерной томографии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C37, C38.3, C38.2, C38.1</w:t>
            </w:r>
          </w:p>
        </w:tc>
        <w:tc>
          <w:tcPr>
            <w:tcW w:w="3276" w:type="dxa"/>
            <w:vMerge w:val="restart"/>
            <w:shd w:val="clear" w:color="auto" w:fill="auto"/>
          </w:tcPr>
          <w:p w:rsidR="0088032A" w:rsidRPr="00E604D3" w:rsidRDefault="0088032A" w:rsidP="00E750B4">
            <w:pPr>
              <w:spacing w:line="240" w:lineRule="atLeast"/>
            </w:pPr>
            <w:r w:rsidRPr="00E604D3">
              <w:t xml:space="preserve">опухоль вилочковой железы </w:t>
            </w:r>
            <w:r>
              <w:t xml:space="preserve"> </w:t>
            </w:r>
            <w:r w:rsidRPr="00E604D3">
              <w:t xml:space="preserve">(I - II стадия). Опухоль переднего, заднего средостения (начальные формы). Метастатическое </w:t>
            </w:r>
            <w:r w:rsidRPr="00E604D3">
              <w:lastRenderedPageBreak/>
              <w:t>поражение средостения</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радиочастотная</w:t>
            </w:r>
            <w:proofErr w:type="gramEnd"/>
            <w:r w:rsidRPr="00E604D3">
              <w:t xml:space="preserve"> термоаблация опухоли под ультразвуковой навигацией и (или) контролем компьютерной томографии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видеоассистированное удаление опухоли средостения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C49.3</w:t>
            </w:r>
          </w:p>
        </w:tc>
        <w:tc>
          <w:tcPr>
            <w:tcW w:w="3276" w:type="dxa"/>
            <w:vMerge w:val="restart"/>
            <w:shd w:val="clear" w:color="auto" w:fill="auto"/>
          </w:tcPr>
          <w:p w:rsidR="0088032A" w:rsidRPr="00E604D3" w:rsidRDefault="0088032A" w:rsidP="00E750B4">
            <w:pPr>
              <w:spacing w:after="120" w:line="240" w:lineRule="atLeast"/>
            </w:pPr>
            <w:r w:rsidRPr="00E604D3">
              <w:t>опухоли мягких тканей грудной стенки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ind w:right="-89"/>
            </w:pPr>
            <w:proofErr w:type="gramStart"/>
            <w:r w:rsidRPr="00E604D3">
              <w:t>селективная</w:t>
            </w:r>
            <w:proofErr w:type="gramEnd"/>
            <w:r w:rsidRPr="00E604D3">
              <w:t>/суперселективная эмболизация/химиоэмболизация опухолевых сосудов при местно распространенных формах первичных и рецидивных неорганных опухолей забрюшинного пространства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радиочастотная</w:t>
            </w:r>
            <w:proofErr w:type="gramEnd"/>
            <w:r w:rsidRPr="00E604D3">
              <w:t xml:space="preserve"> аблация опухоли мягких тканей грудной стенки под ультразвуковой навигацией (или) под контролем компьютерной томографии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C50.2, C50.9, C50.3</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молочной железы IIa, IIb, IIIa стадии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8F798D" w:rsidRDefault="0088032A" w:rsidP="00E750B4">
            <w:pPr>
              <w:spacing w:after="120" w:line="240" w:lineRule="atLeast"/>
            </w:pPr>
            <w:r w:rsidRPr="00E604D3">
              <w:t>видеоассистированная парастернальная лимфаденэктомия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C53</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шейки матки I - III стадии. Местнораспространенные формы рака шейки матки, осложненные кровотечением</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экстирпация матки с придатками видеоэндоскопическая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экстирпация матки без придатков видеоэндоскопическая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лапароскопическая транспозиция яичников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селективная</w:t>
            </w:r>
            <w:proofErr w:type="gramEnd"/>
            <w:r w:rsidRPr="00E604D3">
              <w:t xml:space="preserve"> эмболизация/химиоэмболизация </w:t>
            </w:r>
            <w:r w:rsidRPr="00E604D3">
              <w:lastRenderedPageBreak/>
              <w:t>маточных артерий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вирусассоциированные злокачественные новообразования шейки матки in situ</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многокурсовая фотодинамическая терапия шейки матки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C54</w:t>
            </w:r>
          </w:p>
        </w:tc>
        <w:tc>
          <w:tcPr>
            <w:tcW w:w="3276" w:type="dxa"/>
            <w:vMerge w:val="restart"/>
            <w:shd w:val="clear" w:color="auto" w:fill="auto"/>
          </w:tcPr>
          <w:p w:rsidR="0088032A" w:rsidRPr="00E604D3" w:rsidRDefault="0088032A" w:rsidP="00E750B4">
            <w:pPr>
              <w:spacing w:line="240" w:lineRule="atLeast"/>
            </w:pPr>
            <w:r w:rsidRPr="00E604D3">
              <w:t>злокачественные новообразования эндометрия in situ - III стадии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line="240" w:lineRule="atLeast"/>
            </w:pPr>
            <w:r w:rsidRPr="00E604D3">
              <w:t>гистерорезектоскопия с фотодинамической терапией и аблацией эндометрия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экстирпация матки с придатками видеоэндоскопическая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влагалищная экстирпация матки с придатками с видеоэндоскопической ассистенцией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экстирпация матки с маточными трубами видеоэндоскопическая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C56</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яичников I стадии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лапароскопическая аднексэктомия или резекция яичников, субто</w:t>
            </w:r>
            <w:r w:rsidRPr="00E604D3">
              <w:softHyphen/>
              <w:t>тальная резекция большого сальника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лапароскопическая аднексэктомия односторонняя с резекцией контрлатерального яичника и субтотальная резекция большого сальника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C51, C52</w:t>
            </w:r>
          </w:p>
        </w:tc>
        <w:tc>
          <w:tcPr>
            <w:tcW w:w="3276" w:type="dxa"/>
            <w:shd w:val="clear" w:color="auto" w:fill="auto"/>
          </w:tcPr>
          <w:p w:rsidR="0088032A" w:rsidRPr="00E604D3" w:rsidRDefault="0088032A" w:rsidP="00E750B4">
            <w:pPr>
              <w:spacing w:after="120" w:line="240" w:lineRule="atLeast"/>
            </w:pPr>
            <w:r w:rsidRPr="00E604D3">
              <w:t>рак вульвы 0 - I стадии, злокачественные новообразования влагалища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многокурсовая фотодинамическая терапия, пролонгированная фотодинамическая терапия, в том числе в сочетании с гипертермией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C61</w:t>
            </w:r>
          </w:p>
        </w:tc>
        <w:tc>
          <w:tcPr>
            <w:tcW w:w="3276" w:type="dxa"/>
            <w:shd w:val="clear" w:color="auto" w:fill="auto"/>
          </w:tcPr>
          <w:p w:rsidR="0088032A" w:rsidRPr="00E604D3" w:rsidRDefault="0088032A" w:rsidP="00E750B4">
            <w:pPr>
              <w:spacing w:after="120" w:line="240" w:lineRule="atLeast"/>
            </w:pPr>
            <w:r w:rsidRPr="00E604D3">
              <w:t>местнораспространенный рак предстательной железы III стадии (T3a-T4NxMo)</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лапароскопическая тазовая лимфаденэктомия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val="restart"/>
            <w:shd w:val="clear" w:color="auto" w:fill="auto"/>
          </w:tcPr>
          <w:p w:rsidR="0088032A" w:rsidRPr="00E604D3" w:rsidRDefault="0088032A" w:rsidP="00E750B4">
            <w:pPr>
              <w:spacing w:after="120" w:line="240" w:lineRule="atLeast"/>
            </w:pPr>
            <w:r w:rsidRPr="00E604D3">
              <w:t>локализованный рак предстательной железы I - II стадии (T1-2cN0M0), местный рецидив после хирургического или лучевого лечения</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line="240" w:lineRule="atLeast"/>
            </w:pPr>
            <w:r w:rsidRPr="00E604D3">
              <w:t>интерстициальная фотодинамическая терапия опухоли предстательной железы под ультразвуковой навигацией и (или) под контролем компьютерной навигации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радиочастотная</w:t>
            </w:r>
            <w:proofErr w:type="gramEnd"/>
            <w:r w:rsidRPr="00E604D3">
              <w:t xml:space="preserve"> аблация опухоли предстательной железы под ультразвуковой навигацией и (или) под контролем компьютерной томографии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val="restart"/>
            <w:shd w:val="clear" w:color="auto" w:fill="auto"/>
          </w:tcPr>
          <w:p w:rsidR="0088032A" w:rsidRPr="00E604D3" w:rsidRDefault="0088032A" w:rsidP="00E750B4">
            <w:pPr>
              <w:spacing w:after="120" w:line="240" w:lineRule="atLeast"/>
            </w:pPr>
            <w:r w:rsidRPr="00E604D3">
              <w:t>локализованный и местнораспространенный рак предстательной железы II - III стадии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селективная</w:t>
            </w:r>
            <w:proofErr w:type="gramEnd"/>
            <w:r w:rsidRPr="00E604D3">
              <w:t xml:space="preserve"> и суперселективная эмболизация /химиоэмболизация ветвей внутренней подвздошной артерии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биоэлектротерапия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С62</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яичка (TxN1-2MoS1-3)</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лапароскопическая забрюшинная лимфаденэктомия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С60</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полового члена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многокурсовая фотодинамическая терапия, пролонгированная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С64</w:t>
            </w:r>
          </w:p>
        </w:tc>
        <w:tc>
          <w:tcPr>
            <w:tcW w:w="3276" w:type="dxa"/>
            <w:vMerge w:val="restart"/>
            <w:shd w:val="clear" w:color="auto" w:fill="auto"/>
          </w:tcPr>
          <w:p w:rsidR="0088032A" w:rsidRPr="00E604D3" w:rsidRDefault="0088032A" w:rsidP="00E750B4">
            <w:pPr>
              <w:spacing w:after="120" w:line="240" w:lineRule="atLeast"/>
            </w:pPr>
            <w:r w:rsidRPr="00E604D3">
              <w:t>рак почки I - III стадии, нефробластома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радиочастотная</w:t>
            </w:r>
            <w:proofErr w:type="gramEnd"/>
            <w:r w:rsidRPr="00E604D3">
              <w:t xml:space="preserve"> аблация опухоли почки под ультразвуковой навигацией и (или) под контролем компьютерной томографии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селективная</w:t>
            </w:r>
            <w:proofErr w:type="gramEnd"/>
            <w:r w:rsidRPr="00E604D3">
              <w:t xml:space="preserve"> и суперселективная эмболизация/химиоэмболизация почечных сосудов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С67</w:t>
            </w:r>
          </w:p>
        </w:tc>
        <w:tc>
          <w:tcPr>
            <w:tcW w:w="3276" w:type="dxa"/>
            <w:shd w:val="clear" w:color="auto" w:fill="auto"/>
          </w:tcPr>
          <w:p w:rsidR="0088032A" w:rsidRPr="00E604D3" w:rsidRDefault="0088032A" w:rsidP="00E750B4">
            <w:pPr>
              <w:spacing w:after="120" w:line="240" w:lineRule="atLeast"/>
            </w:pPr>
            <w:r w:rsidRPr="00E604D3">
              <w:t>рак мочевого пузыря I - IV стадии (T1-T2bNxMo)</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интерстициальная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рак мочевого пузыря I - IV стадии (T1-T2bNxMo) при массивном кровотечении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line="240" w:lineRule="atLeast"/>
            </w:pPr>
            <w:proofErr w:type="gramStart"/>
            <w:r w:rsidRPr="00E604D3">
              <w:t>селективная</w:t>
            </w:r>
            <w:proofErr w:type="gramEnd"/>
            <w:r w:rsidRPr="00E604D3">
              <w:t xml:space="preserve"> и суперселективная эмболизация/химиоэмболизация ветвей внутренней подвздошной артерии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С78</w:t>
            </w:r>
          </w:p>
        </w:tc>
        <w:tc>
          <w:tcPr>
            <w:tcW w:w="3276" w:type="dxa"/>
            <w:vMerge w:val="restart"/>
            <w:shd w:val="clear" w:color="auto" w:fill="auto"/>
          </w:tcPr>
          <w:p w:rsidR="0088032A" w:rsidRPr="00E604D3" w:rsidRDefault="0088032A" w:rsidP="00E750B4">
            <w:pPr>
              <w:spacing w:after="120" w:line="240" w:lineRule="atLeast"/>
            </w:pPr>
            <w:r w:rsidRPr="00E604D3">
              <w:t>метастатическое поражение легкого</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видеоторакоскопическая (видеоассистированная) резекция легкого (первичная, повторная, двусторонняя), лобэктомия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ind w:right="-89"/>
            </w:pPr>
            <w:r w:rsidRPr="00E604D3">
              <w:t>видеоторакоскопическая (видеоассистированная) резекция легкого (первичная, повторная, двусторонняя), лобэктомия с исполь</w:t>
            </w:r>
            <w:r w:rsidRPr="00E604D3">
              <w:softHyphen/>
              <w:t>зованием методики "рука помощи"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С78.1, С38.4, С38.8, С45.0, С78.2</w:t>
            </w:r>
          </w:p>
        </w:tc>
        <w:tc>
          <w:tcPr>
            <w:tcW w:w="3276" w:type="dxa"/>
            <w:vMerge w:val="restart"/>
            <w:shd w:val="clear" w:color="auto" w:fill="auto"/>
          </w:tcPr>
          <w:p w:rsidR="0088032A" w:rsidRPr="00E604D3" w:rsidRDefault="0088032A" w:rsidP="00E750B4">
            <w:pPr>
              <w:spacing w:after="120" w:line="240" w:lineRule="atLeast"/>
            </w:pPr>
            <w:r w:rsidRPr="00E604D3">
              <w:t>опухоль плевры. Распространенное поражение плевры. Мезотелиома плевры. Метастатическое поражение плевры</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внутриплевральная установка диффузоров для фотодинамической терапии под видеоэндоскопическим контролем, под ультразвуковой навигацией и (или) под контролем компьютерной томографии с дальнейшей пролонгированной внутриплевральной фотодинамической 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внутриплевральная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биоэлектротерапия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С78.1, С38.4, С38.8, С45.0, С78.2</w:t>
            </w:r>
          </w:p>
        </w:tc>
        <w:tc>
          <w:tcPr>
            <w:tcW w:w="3276" w:type="dxa"/>
            <w:vMerge w:val="restart"/>
            <w:shd w:val="clear" w:color="auto" w:fill="auto"/>
          </w:tcPr>
          <w:p w:rsidR="0088032A" w:rsidRPr="00E604D3" w:rsidRDefault="0088032A" w:rsidP="00E750B4">
            <w:pPr>
              <w:spacing w:after="120" w:line="240" w:lineRule="atLeast"/>
            </w:pPr>
            <w:r w:rsidRPr="00E604D3">
              <w:t>метастатическое поражение плевры</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видеоторакоскопическое удаление опухоли плевры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видеоторакоскопическая плеврэктомия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С79.2, С43, С44, С50</w:t>
            </w:r>
          </w:p>
        </w:tc>
        <w:tc>
          <w:tcPr>
            <w:tcW w:w="3276" w:type="dxa"/>
            <w:shd w:val="clear" w:color="auto" w:fill="auto"/>
          </w:tcPr>
          <w:p w:rsidR="0088032A" w:rsidRPr="00E604D3" w:rsidRDefault="0088032A" w:rsidP="00E750B4">
            <w:pPr>
              <w:spacing w:line="240" w:lineRule="atLeast"/>
            </w:pPr>
            <w:r w:rsidRPr="00E604D3">
              <w:t>первичные и метастатические злокачественные новообразования кожи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 xml:space="preserve">С79.5, С40.0, С40.1, С40.2, С40.3, С40.8, </w:t>
            </w:r>
            <w:r w:rsidRPr="00E604D3">
              <w:lastRenderedPageBreak/>
              <w:t>С40.9, С41.2, С41.3, С41.4, С41.8, С41.9, С49, С50, С79.8</w:t>
            </w:r>
          </w:p>
        </w:tc>
        <w:tc>
          <w:tcPr>
            <w:tcW w:w="3276" w:type="dxa"/>
            <w:vMerge w:val="restart"/>
            <w:shd w:val="clear" w:color="auto" w:fill="auto"/>
          </w:tcPr>
          <w:p w:rsidR="0088032A" w:rsidRPr="00E604D3" w:rsidRDefault="0088032A" w:rsidP="00E750B4">
            <w:pPr>
              <w:spacing w:after="120" w:line="240" w:lineRule="atLeast"/>
            </w:pPr>
            <w:r w:rsidRPr="00E604D3">
              <w:lastRenderedPageBreak/>
              <w:t xml:space="preserve">метастатические опухоли костей. Первичные опухоли костей </w:t>
            </w:r>
            <w:r w:rsidRPr="00E604D3">
              <w:lastRenderedPageBreak/>
              <w:t>IV стадии. Первичные опухоли мягких тканей IV стадии. Метастатические опухоли мягких тканей</w:t>
            </w:r>
          </w:p>
        </w:tc>
        <w:tc>
          <w:tcPr>
            <w:tcW w:w="1778" w:type="dxa"/>
            <w:vMerge w:val="restart"/>
            <w:shd w:val="clear" w:color="auto" w:fill="auto"/>
          </w:tcPr>
          <w:p w:rsidR="0088032A" w:rsidRPr="00E604D3" w:rsidRDefault="0088032A" w:rsidP="00E750B4">
            <w:pPr>
              <w:spacing w:after="120" w:line="240" w:lineRule="atLeast"/>
            </w:pPr>
            <w:r w:rsidRPr="00E604D3">
              <w:lastRenderedPageBreak/>
              <w:t xml:space="preserve">хирургическое </w:t>
            </w:r>
            <w:r w:rsidRPr="00E604D3">
              <w:lastRenderedPageBreak/>
              <w:t>лечение</w:t>
            </w:r>
          </w:p>
        </w:tc>
        <w:tc>
          <w:tcPr>
            <w:tcW w:w="3294" w:type="dxa"/>
            <w:shd w:val="clear" w:color="auto" w:fill="auto"/>
          </w:tcPr>
          <w:p w:rsidR="0088032A" w:rsidRPr="00E604D3" w:rsidRDefault="0088032A" w:rsidP="00E750B4">
            <w:pPr>
              <w:spacing w:after="120" w:line="240" w:lineRule="atLeast"/>
            </w:pPr>
            <w:r w:rsidRPr="00E604D3">
              <w:lastRenderedPageBreak/>
              <w:t xml:space="preserve">остеопластика под ультразвуковой навигацией и </w:t>
            </w:r>
            <w:r w:rsidRPr="00E604D3">
              <w:lastRenderedPageBreak/>
              <w:t>(или) под контролем компьютерной томографии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аблация радиочастотная новообразований костей под ультразвуковой и (или) рентге</w:t>
            </w:r>
            <w:proofErr w:type="gramStart"/>
            <w:r w:rsidRPr="00E604D3">
              <w:t>н-</w:t>
            </w:r>
            <w:proofErr w:type="gramEnd"/>
            <w:r w:rsidRPr="00E604D3">
              <w:t xml:space="preserve"> навигацией и (или) под контролем компьютерной томографии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вертебропластика под лучевым контролем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селективная</w:t>
            </w:r>
            <w:proofErr w:type="gramEnd"/>
            <w:r w:rsidRPr="00E604D3">
              <w:t xml:space="preserve"> /суперселективная эмболизация /химиоэмболизация/ опухолевых сосудов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многокурсовая фотодинамическая терапия, пролонгированная фотодинамическая терапия, интерстициальная фотодинами</w:t>
            </w:r>
            <w:r w:rsidRPr="00E604D3">
              <w:softHyphen/>
              <w:t>ческая терапия, фотодинамическая терапия с гипертермией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биоэлектротерапия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Реконструктивно-пластические, микрохирургические, обширные циторедуктивные, расширенно-</w:t>
            </w:r>
            <w:r w:rsidRPr="00E604D3">
              <w:lastRenderedPageBreak/>
              <w:t>комбинированные хирургические вмешательства, в том числе с применением физических факторов (гипертермия, радиочастотная термоаблация, фотодинамическая терапия, лазерная и криодеструкция и др.) при злокачественных новообразованиях, в том числе у детей</w:t>
            </w:r>
          </w:p>
        </w:tc>
        <w:tc>
          <w:tcPr>
            <w:tcW w:w="2145" w:type="dxa"/>
            <w:vMerge w:val="restart"/>
            <w:shd w:val="clear" w:color="auto" w:fill="auto"/>
          </w:tcPr>
          <w:p w:rsidR="0088032A" w:rsidRPr="00E604D3" w:rsidRDefault="0088032A" w:rsidP="00E750B4">
            <w:pPr>
              <w:spacing w:line="240" w:lineRule="atLeast"/>
              <w:ind w:right="-108"/>
            </w:pPr>
            <w:proofErr w:type="gramStart"/>
            <w:r w:rsidRPr="00E604D3">
              <w:lastRenderedPageBreak/>
              <w:t xml:space="preserve">С00.0, С00.1, С00.2, С00.3, С00.4, С00.5, С00.6, С00.8, С00.9 С01.0, С01.9, С02, С03.1, С03.9, С04.0, С04.1, С04.8, С04.9, </w:t>
            </w:r>
            <w:r w:rsidRPr="00E604D3">
              <w:lastRenderedPageBreak/>
              <w:t>С05, С06.0, С06.1, С06.2, С06.9, С07.0, С07.9, С08.0, С08.1, С08.8, С08.9, С09.0, С09.8</w:t>
            </w:r>
            <w:proofErr w:type="gramEnd"/>
            <w:r w:rsidRPr="00E604D3">
              <w:t xml:space="preserve">, </w:t>
            </w:r>
            <w:proofErr w:type="gramStart"/>
            <w:r w:rsidRPr="00E604D3">
              <w:t>С09.9, С10.0, С10.1, С10.2, С10.4, С10.8, С10.9, С11.0, С11.1, С11.2, С11.3, С11.8, C11.9, С12.0, С12.9, С13.0, С13.1, С13.2, С13.8, С13.9, С14.0, С14.1, С12, С14.8, С15.0, С30.0, С30.1, С31.0, С31.1, С31.2, С31</w:t>
            </w:r>
            <w:proofErr w:type="gramEnd"/>
            <w:r w:rsidRPr="00E604D3">
              <w:t>.3, С31.8, С31.9, С32.0, С32.1, С32.2, С32.3, С32.8, С32.9, С33.0, С43.0 -С43.9, С44.0 - С44.9, С49.0, С69, С73.0, С73.1, С73.2, С73.3, С73.8, С73.9</w:t>
            </w:r>
          </w:p>
        </w:tc>
        <w:tc>
          <w:tcPr>
            <w:tcW w:w="3276" w:type="dxa"/>
            <w:vMerge w:val="restart"/>
            <w:shd w:val="clear" w:color="auto" w:fill="auto"/>
          </w:tcPr>
          <w:p w:rsidR="0088032A" w:rsidRPr="00E604D3" w:rsidRDefault="0088032A" w:rsidP="00E750B4">
            <w:pPr>
              <w:spacing w:line="240" w:lineRule="atLeast"/>
              <w:ind w:right="-108"/>
            </w:pPr>
            <w:r w:rsidRPr="00E604D3">
              <w:lastRenderedPageBreak/>
              <w:t>опухоли головы и шеи, первичные и рецидивные, метастатические опу</w:t>
            </w:r>
            <w:r w:rsidRPr="00E604D3">
              <w:softHyphen/>
              <w:t>холи центральной нервной системы</w:t>
            </w:r>
          </w:p>
        </w:tc>
        <w:tc>
          <w:tcPr>
            <w:tcW w:w="1778" w:type="dxa"/>
            <w:vMerge w:val="restart"/>
            <w:shd w:val="clear" w:color="auto" w:fill="auto"/>
          </w:tcPr>
          <w:p w:rsidR="0088032A" w:rsidRPr="00E604D3" w:rsidRDefault="0088032A" w:rsidP="00E750B4">
            <w:pPr>
              <w:spacing w:line="240" w:lineRule="atLeast"/>
              <w:ind w:right="-108"/>
            </w:pPr>
            <w:r w:rsidRPr="00E604D3">
              <w:t>хирургическое лечение</w:t>
            </w:r>
          </w:p>
        </w:tc>
        <w:tc>
          <w:tcPr>
            <w:tcW w:w="3294" w:type="dxa"/>
            <w:shd w:val="clear" w:color="auto" w:fill="auto"/>
          </w:tcPr>
          <w:p w:rsidR="0088032A" w:rsidRPr="00E604D3" w:rsidRDefault="0088032A" w:rsidP="00E750B4">
            <w:pPr>
              <w:spacing w:line="240" w:lineRule="atLeast"/>
              <w:ind w:right="-108"/>
            </w:pPr>
            <w:r w:rsidRPr="00E604D3">
              <w:t>энуклеация глазного яблока с одномоментной пластикой опорно-двигательной культи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энуклеация глазного яблока с формированием опорно-двигательной культи имплантатом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лимфаденэктомия шейная расширенная с реконструктивно-пластическим компонентом: реконструкция мягких тканей местными лоскутами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лимфаденэктомия </w:t>
            </w:r>
            <w:proofErr w:type="gramStart"/>
            <w:r w:rsidRPr="00E604D3">
              <w:t>шейная</w:t>
            </w:r>
            <w:proofErr w:type="gramEnd"/>
            <w:r w:rsidRPr="00E604D3">
              <w:t xml:space="preserve"> расширенная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гемиглоссэктомия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резекция околоушной слюнной железы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резекция верхней челюсти комбинированная с микрохирургической пластикой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резекция губы с микрохирургической пластикой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гемиглоссэктомия с микрохирургической пластикой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глоссэктомия с микрохирургической пластикой</w:t>
            </w:r>
          </w:p>
          <w:p w:rsidR="0088032A" w:rsidRPr="00E604D3" w:rsidRDefault="0088032A" w:rsidP="00E750B4">
            <w:pPr>
              <w:spacing w:line="240" w:lineRule="atLeast"/>
              <w:ind w:right="-108"/>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резекция околоушной слюнной железы в плоскости ветвей лицевого нерва с </w:t>
            </w:r>
            <w:proofErr w:type="gramStart"/>
            <w:r w:rsidRPr="00E604D3">
              <w:t>микрохирургическим</w:t>
            </w:r>
            <w:proofErr w:type="gramEnd"/>
            <w:r w:rsidRPr="00E604D3">
              <w:t xml:space="preserve"> невролизом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гемитиреоидэктомия с микрохирургической пластикой периферического нерва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лимфаденэктомия шейная расширенная с реконструктивно-пластическим компонентом (микрохирургическая реконструкция)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широкое иссечение опухоли кожи с реконструктивно-пластическим компонентом расширенное (микрохирургическая реконструкция)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паротидэктомия </w:t>
            </w:r>
            <w:proofErr w:type="gramStart"/>
            <w:r w:rsidRPr="00E604D3">
              <w:t>радикальная</w:t>
            </w:r>
            <w:proofErr w:type="gramEnd"/>
            <w:r w:rsidRPr="00E604D3">
              <w:t xml:space="preserve"> с микрохирургической пластикой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широкое иссечение меланомы кожи с реконструктивно-пластическим компонентом расширенное (микрохирургическая реконструкция)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гемитиреоидэктомия с микрохирургической пластикой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тиреоидэктомия </w:t>
            </w:r>
            <w:proofErr w:type="gramStart"/>
            <w:r w:rsidRPr="00E604D3">
              <w:t>расширенная</w:t>
            </w:r>
            <w:proofErr w:type="gramEnd"/>
            <w:r w:rsidRPr="00E604D3">
              <w:t xml:space="preserve">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тиреоидэктомия </w:t>
            </w:r>
            <w:proofErr w:type="gramStart"/>
            <w:r w:rsidRPr="00E604D3">
              <w:t>расширенная</w:t>
            </w:r>
            <w:proofErr w:type="gramEnd"/>
            <w:r w:rsidRPr="00E604D3">
              <w:t xml:space="preserve"> комбинированная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резекция щитовидной железы с </w:t>
            </w:r>
            <w:proofErr w:type="gramStart"/>
            <w:r w:rsidRPr="00E604D3">
              <w:t>микрохирургическим</w:t>
            </w:r>
            <w:proofErr w:type="gramEnd"/>
            <w:r w:rsidRPr="00E604D3">
              <w:t xml:space="preserve"> невролизом возвратного гортанного нерва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тиреоидэктомия с </w:t>
            </w:r>
            <w:proofErr w:type="gramStart"/>
            <w:r w:rsidRPr="00E604D3">
              <w:t>микрохирургическим</w:t>
            </w:r>
            <w:proofErr w:type="gramEnd"/>
            <w:r w:rsidRPr="00E604D3">
              <w:t xml:space="preserve"> невролизом возвратного гортанного нерва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line="240" w:lineRule="atLeast"/>
              <w:ind w:right="-108"/>
            </w:pPr>
            <w:r w:rsidRPr="00E604D3">
              <w:t>С15</w:t>
            </w:r>
          </w:p>
        </w:tc>
        <w:tc>
          <w:tcPr>
            <w:tcW w:w="3276" w:type="dxa"/>
            <w:vMerge w:val="restart"/>
            <w:shd w:val="clear" w:color="auto" w:fill="auto"/>
          </w:tcPr>
          <w:p w:rsidR="0088032A" w:rsidRPr="00E604D3" w:rsidRDefault="0088032A" w:rsidP="00E750B4">
            <w:pPr>
              <w:spacing w:line="240" w:lineRule="atLeast"/>
              <w:ind w:right="-108"/>
            </w:pPr>
            <w:r w:rsidRPr="00E604D3">
              <w:t>начальные, локализованные и местнораспространенные формы злокачественных новообразований пищевода</w:t>
            </w:r>
          </w:p>
        </w:tc>
        <w:tc>
          <w:tcPr>
            <w:tcW w:w="1778" w:type="dxa"/>
            <w:vMerge w:val="restart"/>
            <w:shd w:val="clear" w:color="auto" w:fill="auto"/>
          </w:tcPr>
          <w:p w:rsidR="0088032A" w:rsidRPr="00E604D3" w:rsidRDefault="0088032A" w:rsidP="00E750B4">
            <w:pPr>
              <w:spacing w:line="240" w:lineRule="atLeast"/>
              <w:ind w:right="-108"/>
            </w:pPr>
            <w:r w:rsidRPr="00E604D3">
              <w:t>хирургическое лечение</w:t>
            </w:r>
          </w:p>
        </w:tc>
        <w:tc>
          <w:tcPr>
            <w:tcW w:w="3294" w:type="dxa"/>
            <w:shd w:val="clear" w:color="auto" w:fill="auto"/>
          </w:tcPr>
          <w:p w:rsidR="0088032A" w:rsidRPr="00E604D3" w:rsidRDefault="0088032A" w:rsidP="00E750B4">
            <w:pPr>
              <w:spacing w:line="240" w:lineRule="atLeast"/>
              <w:ind w:right="-108"/>
            </w:pPr>
            <w:r w:rsidRPr="00E604D3">
              <w:t>резекция пищеводно-желудочного/пищеводно-кишечного анастомоза трансторакальная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одномоментная эзофагэктомия/ субтотальная резекция пищевода с лимфаденэктомией 2S, 2F, 3F и пластикой пищевода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удаление экстраорганного рецидива злокачественного новообразования пищевода комбинированное</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line="240" w:lineRule="atLeast"/>
              <w:ind w:right="-108"/>
            </w:pPr>
            <w:r w:rsidRPr="00E604D3">
              <w:t>С16</w:t>
            </w:r>
          </w:p>
        </w:tc>
        <w:tc>
          <w:tcPr>
            <w:tcW w:w="3276" w:type="dxa"/>
            <w:vMerge w:val="restart"/>
            <w:shd w:val="clear" w:color="auto" w:fill="auto"/>
          </w:tcPr>
          <w:p w:rsidR="0088032A" w:rsidRPr="00E604D3" w:rsidRDefault="0088032A" w:rsidP="00E750B4">
            <w:pPr>
              <w:spacing w:line="240" w:lineRule="atLeast"/>
              <w:ind w:right="-108"/>
            </w:pPr>
            <w:r w:rsidRPr="00E604D3">
              <w:t>пациенты со злокачественными новообразованиями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 злокачественные новообразования желудка I- IV стадии</w:t>
            </w:r>
          </w:p>
        </w:tc>
        <w:tc>
          <w:tcPr>
            <w:tcW w:w="1778" w:type="dxa"/>
            <w:vMerge w:val="restart"/>
            <w:shd w:val="clear" w:color="auto" w:fill="auto"/>
          </w:tcPr>
          <w:p w:rsidR="0088032A" w:rsidRPr="00E604D3" w:rsidRDefault="0088032A" w:rsidP="00E750B4">
            <w:pPr>
              <w:spacing w:line="240" w:lineRule="atLeast"/>
              <w:ind w:right="-108"/>
            </w:pPr>
            <w:r w:rsidRPr="00E604D3">
              <w:t>хирургическое лечение</w:t>
            </w:r>
          </w:p>
        </w:tc>
        <w:tc>
          <w:tcPr>
            <w:tcW w:w="3294" w:type="dxa"/>
            <w:shd w:val="clear" w:color="auto" w:fill="auto"/>
          </w:tcPr>
          <w:p w:rsidR="0088032A" w:rsidRPr="00E604D3" w:rsidRDefault="0088032A" w:rsidP="00E750B4">
            <w:pPr>
              <w:spacing w:line="240" w:lineRule="atLeast"/>
              <w:ind w:right="-108"/>
            </w:pPr>
            <w:r w:rsidRPr="00E604D3">
              <w:t>реконструкция пищеводно-кишечного анастомоза при рубцовых деформациях, не подлежащих эндоскопическому лечению</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реконструкция пищеводно-желудочного анастомоза при </w:t>
            </w:r>
            <w:proofErr w:type="gramStart"/>
            <w:r w:rsidRPr="00E604D3">
              <w:t>тяжелых</w:t>
            </w:r>
            <w:proofErr w:type="gramEnd"/>
            <w:r w:rsidRPr="00E604D3">
              <w:t xml:space="preserve"> рефлюкс-эзофагитах</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резекция культи желудка с реконструкцией желудочно-кишечного или межкишечного </w:t>
            </w:r>
            <w:r w:rsidRPr="00E604D3">
              <w:lastRenderedPageBreak/>
              <w:t>анастомозов при болезнях оперированного желудка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циторедуктивная гастрэктомия с интраоперационной фотодинамической 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циторедуктивная проксимальная субтотальная резекция желудка с интраоперационной фотодинамической 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циторедуктивная дистальная субтотальная резекция желудка с интраоперационной фотодинамической 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циторедуктивная гастрэктомия с интраоперационной внутрибрюшной гипертермической химиотерапией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циторедуктивная проксимальная субтотальная резекция желудка с интраоперационной внутрибрюшной гипертермической химиотерапией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циторедуктивная дистальная субтотальная резекция желудка с интраоперационной внутрибрюшной гипертермической химиотерапией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 xml:space="preserve">циторедуктивные комбинированные операции с </w:t>
            </w:r>
            <w:r w:rsidRPr="00E604D3">
              <w:lastRenderedPageBreak/>
              <w:t>радиочастотной термоаблацией метастатических очагов печени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расширенно-комбинированная дистальная субтотальная резекция желудка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расширенно-комбинированная проксимальная субтотальная резекция желудка, в том числе с трансторакальной резекцией пищевода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proofErr w:type="gramStart"/>
            <w:r w:rsidRPr="00E604D3">
              <w:t>расширенно-комбинированная</w:t>
            </w:r>
            <w:proofErr w:type="gramEnd"/>
            <w:r w:rsidRPr="00E604D3">
              <w:t xml:space="preserve"> гастрэктомия, в том числе с трансторакальной резекцией пищевода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расширенно-комбинированная экстирпация оперированного желудка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proofErr w:type="gramStart"/>
            <w:r w:rsidRPr="00E604D3">
              <w:t>расширенно-комбинированная</w:t>
            </w:r>
            <w:proofErr w:type="gramEnd"/>
            <w:r w:rsidRPr="00E604D3">
              <w:t xml:space="preserve"> ререзекция оперированного желудка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резекция пищеводно-кишечного или пищеводно-желудочного анастомоза комбинированная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пилоросохраняющая резекция желудка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удаление экстраорганного рецидива злокачественных новообразований желудка комбинированное</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line="240" w:lineRule="atLeast"/>
              <w:ind w:right="-108"/>
            </w:pPr>
            <w:r w:rsidRPr="00E604D3">
              <w:t>С17</w:t>
            </w:r>
          </w:p>
        </w:tc>
        <w:tc>
          <w:tcPr>
            <w:tcW w:w="3276" w:type="dxa"/>
            <w:shd w:val="clear" w:color="auto" w:fill="auto"/>
          </w:tcPr>
          <w:p w:rsidR="0088032A" w:rsidRPr="00E604D3" w:rsidRDefault="0088032A" w:rsidP="00E750B4">
            <w:pPr>
              <w:spacing w:line="240" w:lineRule="atLeast"/>
              <w:ind w:right="-108"/>
            </w:pPr>
            <w:r w:rsidRPr="00E604D3">
              <w:t>местнораспространенные  и диссеминированные формы злокачественных новообразований двенадцатиперстной и тонкой кишки</w:t>
            </w:r>
          </w:p>
        </w:tc>
        <w:tc>
          <w:tcPr>
            <w:tcW w:w="1778" w:type="dxa"/>
            <w:shd w:val="clear" w:color="auto" w:fill="auto"/>
          </w:tcPr>
          <w:p w:rsidR="0088032A" w:rsidRPr="00E604D3" w:rsidRDefault="0088032A" w:rsidP="00E750B4">
            <w:pPr>
              <w:spacing w:line="240" w:lineRule="atLeast"/>
              <w:ind w:right="-108"/>
            </w:pPr>
            <w:r w:rsidRPr="00E604D3">
              <w:t>хирургическое лечение</w:t>
            </w:r>
          </w:p>
        </w:tc>
        <w:tc>
          <w:tcPr>
            <w:tcW w:w="3294" w:type="dxa"/>
            <w:shd w:val="clear" w:color="auto" w:fill="auto"/>
          </w:tcPr>
          <w:p w:rsidR="0088032A" w:rsidRDefault="0088032A" w:rsidP="00E750B4">
            <w:pPr>
              <w:spacing w:line="240" w:lineRule="atLeast"/>
              <w:ind w:right="-108"/>
            </w:pPr>
            <w:r w:rsidRPr="00E604D3">
              <w:t>панкреатодуоденальная резекция, в том числе расширенная или комбинированная</w:t>
            </w:r>
          </w:p>
          <w:p w:rsidR="0088032A" w:rsidRDefault="0088032A" w:rsidP="00E750B4">
            <w:pPr>
              <w:ind w:right="-108"/>
            </w:pPr>
          </w:p>
          <w:p w:rsidR="0088032A" w:rsidRPr="008F798D" w:rsidRDefault="0088032A" w:rsidP="00E750B4">
            <w:pPr>
              <w:ind w:right="-108"/>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line="240" w:lineRule="atLeast"/>
              <w:ind w:right="-108"/>
            </w:pPr>
            <w:r w:rsidRPr="00E604D3">
              <w:t>С18, С19, С20, С08, С48.1, С42.2</w:t>
            </w:r>
          </w:p>
        </w:tc>
        <w:tc>
          <w:tcPr>
            <w:tcW w:w="3276" w:type="dxa"/>
            <w:vMerge w:val="restart"/>
            <w:shd w:val="clear" w:color="auto" w:fill="auto"/>
          </w:tcPr>
          <w:p w:rsidR="0088032A" w:rsidRPr="00E604D3" w:rsidRDefault="0088032A" w:rsidP="00E750B4">
            <w:pPr>
              <w:spacing w:line="240" w:lineRule="atLeast"/>
              <w:ind w:right="-108"/>
            </w:pPr>
            <w:r w:rsidRPr="00E604D3">
              <w:t>состояние после обструктивных резекций по поводу опухолей толстой кишки. Опухоли ободочной, сигмовидной, прямой кишки и ректосигмоидного соединения с перитонеальной диссеминацией, включая псевдомиксому брюшины</w:t>
            </w:r>
          </w:p>
        </w:tc>
        <w:tc>
          <w:tcPr>
            <w:tcW w:w="1778" w:type="dxa"/>
            <w:vMerge w:val="restart"/>
            <w:shd w:val="clear" w:color="auto" w:fill="auto"/>
          </w:tcPr>
          <w:p w:rsidR="0088032A" w:rsidRPr="00E604D3" w:rsidRDefault="0088032A" w:rsidP="00E750B4">
            <w:pPr>
              <w:spacing w:line="240" w:lineRule="atLeast"/>
              <w:ind w:right="-108"/>
            </w:pPr>
            <w:r w:rsidRPr="00E604D3">
              <w:t>хирургическое лечение</w:t>
            </w:r>
          </w:p>
        </w:tc>
        <w:tc>
          <w:tcPr>
            <w:tcW w:w="3294" w:type="dxa"/>
            <w:shd w:val="clear" w:color="auto" w:fill="auto"/>
          </w:tcPr>
          <w:p w:rsidR="0088032A" w:rsidRPr="00E604D3" w:rsidRDefault="0088032A" w:rsidP="00E750B4">
            <w:pPr>
              <w:spacing w:line="240" w:lineRule="atLeast"/>
              <w:ind w:right="-108"/>
            </w:pPr>
            <w:r w:rsidRPr="00E604D3">
              <w:t>реконструкция толстой кишки с формированием межкишечных анастомозов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line="240" w:lineRule="atLeast"/>
              <w:ind w:right="-108"/>
            </w:pPr>
          </w:p>
        </w:tc>
        <w:tc>
          <w:tcPr>
            <w:tcW w:w="3276" w:type="dxa"/>
            <w:vMerge/>
            <w:shd w:val="clear" w:color="auto" w:fill="auto"/>
          </w:tcPr>
          <w:p w:rsidR="0088032A" w:rsidRPr="00E604D3" w:rsidRDefault="0088032A" w:rsidP="00E750B4">
            <w:pPr>
              <w:spacing w:line="240" w:lineRule="atLeast"/>
              <w:ind w:right="-108"/>
            </w:pPr>
          </w:p>
        </w:tc>
        <w:tc>
          <w:tcPr>
            <w:tcW w:w="1778" w:type="dxa"/>
            <w:vMerge/>
            <w:shd w:val="clear" w:color="auto" w:fill="auto"/>
          </w:tcPr>
          <w:p w:rsidR="0088032A" w:rsidRPr="00E604D3" w:rsidRDefault="0088032A" w:rsidP="00E750B4">
            <w:pPr>
              <w:spacing w:line="240" w:lineRule="atLeast"/>
              <w:ind w:right="-108"/>
            </w:pPr>
          </w:p>
        </w:tc>
        <w:tc>
          <w:tcPr>
            <w:tcW w:w="3294" w:type="dxa"/>
            <w:shd w:val="clear" w:color="auto" w:fill="auto"/>
          </w:tcPr>
          <w:p w:rsidR="0088032A" w:rsidRPr="00E604D3" w:rsidRDefault="0088032A" w:rsidP="00E750B4">
            <w:pPr>
              <w:spacing w:line="240" w:lineRule="atLeast"/>
              <w:ind w:right="-108"/>
            </w:pPr>
            <w:r w:rsidRPr="00E604D3">
              <w:t>правосторонняя гемиколэктомия с расширенной лимфаденэктомией, субтотальной париетальной перитонэктомией, экстирпацией большого сальника,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правосторонняя</w:t>
            </w:r>
            <w:proofErr w:type="gramEnd"/>
            <w:r w:rsidRPr="00E604D3">
              <w:t xml:space="preserve">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левосторонняя гемиколэктомия с расширенной лимфаденэктомией субтотальной париетальной перитонэктомией, экстирпацией большого сальника,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левосторонняя</w:t>
            </w:r>
            <w:proofErr w:type="gramEnd"/>
            <w:r w:rsidRPr="00E604D3">
              <w:t xml:space="preserve"> гемиколэктомия с </w:t>
            </w:r>
            <w:r w:rsidRPr="00E604D3">
              <w:lastRenderedPageBreak/>
              <w:t>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сигмовидной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сигмовидной кишки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прямой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резекция прямой кишки с расширенной лимфаденэктомией, </w:t>
            </w:r>
            <w:r w:rsidRPr="00E604D3">
              <w:lastRenderedPageBreak/>
              <w:t>субтотальной перитонэктомией, экстирпацией большого сальника и гипертермической внутрибрюшной химиотерапией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val="restart"/>
            <w:shd w:val="clear" w:color="auto" w:fill="auto"/>
          </w:tcPr>
          <w:p w:rsidR="0088032A" w:rsidRPr="00E604D3" w:rsidRDefault="0088032A" w:rsidP="00E750B4">
            <w:pPr>
              <w:spacing w:after="120" w:line="240" w:lineRule="atLeast"/>
            </w:pPr>
            <w:r w:rsidRPr="00E604D3">
              <w:t xml:space="preserve">местнораспространенные и метастатические формы первичных и рецидивных злокачественных новообразований ободочной, сигмовидной, прямой кишки и ректосигмоидного соединения </w:t>
            </w:r>
            <w:r w:rsidRPr="00E604D3">
              <w:rPr>
                <w:lang w:val="en-US"/>
              </w:rPr>
              <w:t>II</w:t>
            </w:r>
            <w:r w:rsidRPr="00E604D3">
              <w:t> -</w:t>
            </w:r>
            <w:r w:rsidRPr="00E604D3">
              <w:rPr>
                <w:lang w:val="en-US"/>
              </w:rPr>
              <w:t>IV</w:t>
            </w:r>
            <w:r w:rsidRPr="00E604D3">
              <w:t> стадии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правосторонняя гемиколэктомия с расширенной лимфаденэктомией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комбинированная</w:t>
            </w:r>
            <w:proofErr w:type="gramEnd"/>
            <w:r w:rsidRPr="00E604D3">
              <w:t xml:space="preserve"> правосторонняя гемиколэктомия с резекцией соседних органов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резекция сигмовидной кишки </w:t>
            </w:r>
            <w:proofErr w:type="gramStart"/>
            <w:r w:rsidRPr="00E604D3">
              <w:t>с</w:t>
            </w:r>
            <w:proofErr w:type="gramEnd"/>
            <w:r w:rsidRPr="00E604D3">
              <w:t xml:space="preserve"> расширенной лимфаденэктомией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комбинированная резекция сигмовидной кишки с резекцией соседних органов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правосторонняя</w:t>
            </w:r>
            <w:proofErr w:type="gramEnd"/>
            <w:r w:rsidRPr="00E604D3">
              <w:t xml:space="preserve"> гемиколэктомия с резекцией легкого</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левосторонняя гемиколэктомия с расширенной лимфаденэктомией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комбинированная</w:t>
            </w:r>
            <w:proofErr w:type="gramEnd"/>
            <w:r w:rsidRPr="00E604D3">
              <w:t xml:space="preserve"> левосторонняя гемиколэктомия с резекцией соседних органов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прямой кишки с резекцией печени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резекция прямой кишки </w:t>
            </w:r>
            <w:proofErr w:type="gramStart"/>
            <w:r w:rsidRPr="00E604D3">
              <w:t>с</w:t>
            </w:r>
            <w:proofErr w:type="gramEnd"/>
            <w:r w:rsidRPr="00E604D3">
              <w:t xml:space="preserve"> </w:t>
            </w:r>
            <w:r w:rsidRPr="00E604D3">
              <w:lastRenderedPageBreak/>
              <w:t>расширенной лимфаденэктомией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комбинированная резекция прямой кишки с резекцией соседних органов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расширенно-комбинированная брюшно-промежностная экстирпация прямой кишки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С20</w:t>
            </w:r>
          </w:p>
        </w:tc>
        <w:tc>
          <w:tcPr>
            <w:tcW w:w="3276" w:type="dxa"/>
            <w:shd w:val="clear" w:color="auto" w:fill="auto"/>
          </w:tcPr>
          <w:p w:rsidR="0088032A" w:rsidRPr="00E604D3" w:rsidRDefault="0088032A" w:rsidP="00E750B4">
            <w:pPr>
              <w:spacing w:after="120" w:line="240" w:lineRule="atLeast"/>
            </w:pPr>
            <w:r w:rsidRPr="00E604D3">
              <w:t>локализованные опухоли средне - и нижнеампулярного отдела прямой кишки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нервосберегающие внутрибрюшные резекции прямой кишки с прецизионным выделением и сохранением элементов вегетативной нервной системы таза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noWrap/>
          </w:tcPr>
          <w:p w:rsidR="0088032A" w:rsidRPr="00E604D3" w:rsidRDefault="0088032A" w:rsidP="00E750B4">
            <w:pPr>
              <w:spacing w:after="120" w:line="240" w:lineRule="atLeast"/>
              <w:jc w:val="center"/>
            </w:pPr>
            <w:r w:rsidRPr="00E604D3">
              <w:t>С22, С23, С24</w:t>
            </w:r>
          </w:p>
        </w:tc>
        <w:tc>
          <w:tcPr>
            <w:tcW w:w="3276" w:type="dxa"/>
            <w:vMerge w:val="restart"/>
            <w:shd w:val="clear" w:color="auto" w:fill="auto"/>
          </w:tcPr>
          <w:p w:rsidR="0088032A" w:rsidRPr="00E604D3" w:rsidRDefault="0088032A" w:rsidP="00E750B4">
            <w:pPr>
              <w:spacing w:after="120" w:line="240" w:lineRule="atLeast"/>
            </w:pPr>
            <w:r w:rsidRPr="00E604D3">
              <w:t>местнораспространенные первичные и метастатические опухоли печени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гемигепатэктомия комбинированная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печени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печени комбинированная с ангиопластикой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анатомические и атипичные резекции печени с применением радиочастотной термоаблации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правосторонняя</w:t>
            </w:r>
            <w:proofErr w:type="gramEnd"/>
            <w:r w:rsidRPr="00E604D3">
              <w:t xml:space="preserve"> гемигепатэктомия с применением радиочастотной термоаблации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левосторонняя</w:t>
            </w:r>
            <w:proofErr w:type="gramEnd"/>
            <w:r w:rsidRPr="00E604D3">
              <w:t xml:space="preserve"> гемигепатэктомия с применением радиочастотной термоаблации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расширенная</w:t>
            </w:r>
            <w:proofErr w:type="gramEnd"/>
            <w:r w:rsidRPr="00E604D3">
              <w:t xml:space="preserve"> правосторонняя гемигепатэктомия с применением радиочастотной термоаблации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расширенная</w:t>
            </w:r>
            <w:proofErr w:type="gramEnd"/>
            <w:r w:rsidRPr="00E604D3">
              <w:t xml:space="preserve"> левосторонняя гемигепатэктомия с применением радиочастотной термоаблации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изолированная</w:t>
            </w:r>
            <w:proofErr w:type="gramEnd"/>
            <w:r w:rsidRPr="00E604D3">
              <w:t xml:space="preserve"> гипертермическая хемиоперфузия печени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медианная резекция печени с применением радиочастотной термоаблации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расширенная правосторонняя гемигепатэктомия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расширенная левосторонняя гемигепатэктомия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С34</w:t>
            </w:r>
          </w:p>
        </w:tc>
        <w:tc>
          <w:tcPr>
            <w:tcW w:w="3276" w:type="dxa"/>
            <w:vMerge w:val="restart"/>
            <w:shd w:val="clear" w:color="auto" w:fill="auto"/>
          </w:tcPr>
          <w:p w:rsidR="0088032A" w:rsidRPr="00E604D3" w:rsidRDefault="0088032A" w:rsidP="00E750B4">
            <w:pPr>
              <w:spacing w:after="120" w:line="240" w:lineRule="atLeast"/>
            </w:pPr>
            <w:r w:rsidRPr="00E604D3">
              <w:t>опухоли легкого I - III стадии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комбинированная</w:t>
            </w:r>
            <w:proofErr w:type="gramEnd"/>
            <w:r w:rsidRPr="00E604D3">
              <w:t xml:space="preserve"> лобэктомия с клиновидной, циркулярной резекцией соседних бронхов (формирование </w:t>
            </w:r>
            <w:r w:rsidRPr="00E604D3">
              <w:lastRenderedPageBreak/>
              <w:t>межбронхиального анастомоза)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расширенная, комбинированная лобэктомия, билобэктомия, пневмонэктомия с резекцией соседних органов и структур средостения (мышечной стенки пищевода, диафрагмы, предсердия, перикарда, грудной стенки, верхней полой вены, трахеобронхиального угла, боковой стенки трахеи, адвентиции аорты), резекцией и пластикой легочной артерии, циркулярной резекцией трахеи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радиочастотная</w:t>
            </w:r>
            <w:proofErr w:type="gramEnd"/>
            <w:r w:rsidRPr="00E604D3">
              <w:t xml:space="preserve"> термоаблация периферической злокачественной опухоли легкого</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С37, С08.1, С38.2, С38.3, С78.1</w:t>
            </w:r>
          </w:p>
        </w:tc>
        <w:tc>
          <w:tcPr>
            <w:tcW w:w="3276" w:type="dxa"/>
            <w:shd w:val="clear" w:color="auto" w:fill="auto"/>
          </w:tcPr>
          <w:p w:rsidR="0088032A" w:rsidRPr="00E604D3" w:rsidRDefault="0088032A" w:rsidP="00E750B4">
            <w:pPr>
              <w:spacing w:after="120" w:line="240" w:lineRule="atLeast"/>
            </w:pPr>
            <w:r w:rsidRPr="00E604D3">
              <w:t>опухоль вилочковой железы III стадии.  Опухоль переднего, заднего средостения местнораспространенной формы, метастатическое поражение средостения</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опухоли средостения с резекцией соседних органов и структур (легкого, мышечной стенки пищевода, диафрагмы, предсердия, перикарда, грудной стенки, верхней полой вены, адвентиции аорты и др.)</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С38.4, С38.8, С45, С78.2</w:t>
            </w:r>
          </w:p>
        </w:tc>
        <w:tc>
          <w:tcPr>
            <w:tcW w:w="3276" w:type="dxa"/>
            <w:shd w:val="clear" w:color="auto" w:fill="auto"/>
          </w:tcPr>
          <w:p w:rsidR="0088032A" w:rsidRPr="00E604D3" w:rsidRDefault="0088032A" w:rsidP="00E750B4">
            <w:pPr>
              <w:spacing w:after="120" w:line="240" w:lineRule="atLeast"/>
            </w:pPr>
            <w:r w:rsidRPr="00E604D3">
              <w:t xml:space="preserve">опухоль плевры. Распространенное поражение плевры. Мезотелиома плевры. </w:t>
            </w:r>
            <w:r w:rsidRPr="00E604D3">
              <w:lastRenderedPageBreak/>
              <w:t>Метастатическое поражение плевры</w:t>
            </w:r>
          </w:p>
        </w:tc>
        <w:tc>
          <w:tcPr>
            <w:tcW w:w="1778" w:type="dxa"/>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пролонгированная внутриплевральная гипертермическая хемоперфузия, </w:t>
            </w:r>
            <w:r w:rsidRPr="00E604D3">
              <w:lastRenderedPageBreak/>
              <w:t>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С40.0, С40.1, С40.2, С40.3, С40.8, С40.9, С41.2, С41.3, С41.4, С41.8, С41.9, С79.5, С43.5</w:t>
            </w:r>
          </w:p>
        </w:tc>
        <w:tc>
          <w:tcPr>
            <w:tcW w:w="3276" w:type="dxa"/>
            <w:vMerge w:val="restart"/>
            <w:shd w:val="clear" w:color="auto" w:fill="auto"/>
          </w:tcPr>
          <w:p w:rsidR="0088032A" w:rsidRPr="00E604D3" w:rsidRDefault="0088032A" w:rsidP="00E750B4">
            <w:pPr>
              <w:spacing w:after="120" w:line="240" w:lineRule="atLeast"/>
            </w:pPr>
            <w:r w:rsidRPr="00E604D3">
              <w:t>первичные злокачественные новообразования костей и суставных хрящей туловища и конечностей Ia-</w:t>
            </w:r>
            <w:r w:rsidRPr="00E604D3">
              <w:rPr>
                <w:spacing w:val="-6"/>
              </w:rPr>
              <w:t>b, IIa-b</w:t>
            </w:r>
            <w:r w:rsidRPr="00E604D3">
              <w:t xml:space="preserve">, </w:t>
            </w:r>
            <w:r w:rsidRPr="00E604D3">
              <w:rPr>
                <w:spacing w:val="-6"/>
              </w:rPr>
              <w:t>IVa-b стадии.</w:t>
            </w:r>
            <w:r w:rsidRPr="00E604D3">
              <w:t xml:space="preserve"> М</w:t>
            </w:r>
            <w:r w:rsidRPr="00E604D3">
              <w:rPr>
                <w:spacing w:val="-6"/>
              </w:rPr>
              <w:t>етастатические</w:t>
            </w:r>
            <w:r w:rsidRPr="00E604D3">
              <w:t xml:space="preserve"> новообразования костей, суставных хрящей туловища и конечностей</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тела позвонка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ребра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ключицы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декомпрессивная ламинэктомия позвонков с фиксацией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С43, С43.5, С43.6, С43.7, С43.8, С43.9, С44, С44.5, С44.6, С44.7, С44.8, С44.9</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кожи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широкое иссечение меланомы с пластикой дефекта свободным кожно-мышечным лоскутом с использованием микрохирургической техники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широкое иссечение опухоли кожи с реконструктивно-пластическим компонентом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расширенное широкое иссечение опухоли кожи с реконструктивно-пластическим замещением дефекта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комбинированное широкое иссечение опухоли кожи с реконструктивно-пластическим замещением дефекта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широкое иссечение опухоли кожи с реконструктивно-пластическим компонентом расширенное (микрохирургическая реконструкция)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С48</w:t>
            </w:r>
          </w:p>
        </w:tc>
        <w:tc>
          <w:tcPr>
            <w:tcW w:w="3276" w:type="dxa"/>
            <w:shd w:val="clear" w:color="auto" w:fill="auto"/>
          </w:tcPr>
          <w:p w:rsidR="0088032A" w:rsidRPr="00E604D3" w:rsidRDefault="0088032A" w:rsidP="00E750B4">
            <w:pPr>
              <w:spacing w:after="120" w:line="240" w:lineRule="atLeast"/>
            </w:pPr>
            <w:r w:rsidRPr="00E604D3">
              <w:t>местнораспространенные и диссеминированные формы первичных и рецидивных неорганных опухолей забрюшинного пространства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первичных и рецидивных неорганных забрюшинных опухолей комбинированное</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местнораспространенные формы первичных и метастатических опухолей брюшной стенки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первичных, рецидивных и метастатических опухолей брюшной стенки с применением физических методов лечения (фотодинамической терапии, радиочастотной термоаблации и др.)</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С49.1, С49.2, С49.3, С49.5, С49.6, С47.1, С47.2, С47.3, С47.5, С43.5</w:t>
            </w:r>
          </w:p>
        </w:tc>
        <w:tc>
          <w:tcPr>
            <w:tcW w:w="3276" w:type="dxa"/>
            <w:shd w:val="clear" w:color="auto" w:fill="auto"/>
          </w:tcPr>
          <w:p w:rsidR="0088032A" w:rsidRPr="00E604D3" w:rsidRDefault="0088032A" w:rsidP="00E750B4">
            <w:pPr>
              <w:spacing w:after="120" w:line="240" w:lineRule="atLeast"/>
            </w:pPr>
            <w:r w:rsidRPr="00E604D3">
              <w:t>первичные злокачественные новообразования мягких тканей туловища и конечностей, злокачест</w:t>
            </w:r>
            <w:r w:rsidRPr="00E604D3">
              <w:softHyphen/>
              <w:t>венные новообразования перифери</w:t>
            </w:r>
            <w:r w:rsidRPr="00E604D3">
              <w:softHyphen/>
              <w:t xml:space="preserve">ческой нервной системы туловища, </w:t>
            </w:r>
            <w:r w:rsidRPr="00E604D3">
              <w:lastRenderedPageBreak/>
              <w:t>нижних и верхних конечностей Ia-b, II a-b, III, IV а-</w:t>
            </w:r>
            <w:proofErr w:type="gramStart"/>
            <w:r w:rsidRPr="00E604D3">
              <w:t>b</w:t>
            </w:r>
            <w:proofErr w:type="gramEnd"/>
            <w:r w:rsidRPr="00E604D3">
              <w:t xml:space="preserve"> стадии</w:t>
            </w:r>
          </w:p>
        </w:tc>
        <w:tc>
          <w:tcPr>
            <w:tcW w:w="1778" w:type="dxa"/>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изолированная</w:t>
            </w:r>
            <w:proofErr w:type="gramEnd"/>
            <w:r w:rsidRPr="00E604D3">
              <w:t xml:space="preserve"> гипертермическая регионарная химиоперфузия конечностей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С50, С50.1, С50.2, С50.3, С50.4, С50.5, С50.6, С50.8, С50.9</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молочной железы 0 - IV стадии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радикальная резекция молочной железы с одномоментной маммопластикой широчайшей мышцей спины, большой грудной мышцей или их комбинацией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отсроченная реконструкция молочной железы кожно-мышечным лоскутом (кожно-мышечным лоскутом прямой мышцы живота, торакодорзальным лоскутом), в том числе с использованием эндопротеза и микрохирургической техники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line="240" w:lineRule="atLeast"/>
            </w:pPr>
            <w:r w:rsidRPr="00E604D3">
              <w:t>отсроченная реконструкция молочной железы свободным кожно-мышечным лоскутом, в том числе с применением микрохирургической техники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молочной железы с опреде</w:t>
            </w:r>
            <w:r w:rsidRPr="00E604D3">
              <w:softHyphen/>
              <w:t>лением "сторожевого" лимфоузла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С53</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шейки матки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расширенная экстирпация культи шейки матки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С54</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тела матки (местнораспространенные формы). Злокачественные новообразования эндометрия I - III стадии с осложненным соматическим статусом (тяжелая степень ожирения, тяжелая степень сахарного диабета и т.д.)</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экстирпация матки с тазовой и парааортальной лимфаденэктомией, субтотальной резекцией большого сальника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экстирпация матки с придатками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экстирпация матки с тазовой лимфаденэктомией и интра</w:t>
            </w:r>
            <w:r w:rsidRPr="00E604D3">
              <w:softHyphen/>
              <w:t>операционной лучевой 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noWrap/>
          </w:tcPr>
          <w:p w:rsidR="0088032A" w:rsidRPr="00E604D3" w:rsidRDefault="0088032A" w:rsidP="00E750B4">
            <w:pPr>
              <w:spacing w:after="120" w:line="240" w:lineRule="atLeast"/>
              <w:jc w:val="center"/>
            </w:pPr>
            <w:r w:rsidRPr="00E604D3">
              <w:t>С56</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яичников I - IV стадии. Рецидивы злокачественных новообразований яичников</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комбинированные циторедуктивные операции при злокачественных новообразованиях яичников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двусторонняя аднексэктомия или резекция яичников, субтотальная резекция большого сальника с интраоперационной фотодинамической терапией,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аднексэктомия односторонняя с резекцией контрлатерального яичника и субтотальная резекция большого сальника с интраопера</w:t>
            </w:r>
            <w:r w:rsidRPr="00E604D3">
              <w:softHyphen/>
              <w:t>ционной фотодинамической терапией,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циторедуктивные операции при </w:t>
            </w:r>
            <w:r w:rsidRPr="00E604D3">
              <w:lastRenderedPageBreak/>
              <w:t>раке яичников,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циторедуктивные операции с внутрибрюшной гипертермической химиотерапией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noWrap/>
          </w:tcPr>
          <w:p w:rsidR="0088032A" w:rsidRPr="00E604D3" w:rsidRDefault="0088032A" w:rsidP="00E750B4">
            <w:pPr>
              <w:spacing w:after="120" w:line="240" w:lineRule="atLeast"/>
              <w:jc w:val="center"/>
            </w:pPr>
            <w:r w:rsidRPr="00E604D3">
              <w:t>С53, С54, С56, С57.8</w:t>
            </w:r>
          </w:p>
        </w:tc>
        <w:tc>
          <w:tcPr>
            <w:tcW w:w="3276" w:type="dxa"/>
            <w:vMerge w:val="restart"/>
            <w:shd w:val="clear" w:color="auto" w:fill="auto"/>
          </w:tcPr>
          <w:p w:rsidR="0088032A" w:rsidRPr="00E604D3" w:rsidRDefault="0088032A" w:rsidP="00E750B4">
            <w:pPr>
              <w:spacing w:after="120" w:line="240" w:lineRule="atLeast"/>
            </w:pPr>
            <w:r w:rsidRPr="00E604D3">
              <w:t>рецидивы злокачественного новообразования тела матки, шейки матки и яичников</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рецидивных опухолей малого таза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рецидивных опухолей малого таза, фотодинамическая терапия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С60</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полового члена I - IV стадии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ампутация полового члена, двухсторонняя подвздошно-пахово-бедренная лимфаденэктомия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noWrap/>
          </w:tcPr>
          <w:p w:rsidR="0088032A" w:rsidRPr="00E604D3" w:rsidRDefault="0088032A" w:rsidP="00E750B4">
            <w:pPr>
              <w:spacing w:after="120" w:line="240" w:lineRule="atLeast"/>
              <w:jc w:val="center"/>
            </w:pPr>
            <w:r w:rsidRPr="00E604D3">
              <w:t>С61</w:t>
            </w:r>
          </w:p>
        </w:tc>
        <w:tc>
          <w:tcPr>
            <w:tcW w:w="3276" w:type="dxa"/>
            <w:shd w:val="clear" w:color="auto" w:fill="auto"/>
          </w:tcPr>
          <w:p w:rsidR="0088032A" w:rsidRPr="00E604D3" w:rsidRDefault="0088032A" w:rsidP="00E750B4">
            <w:pPr>
              <w:spacing w:after="120" w:line="240" w:lineRule="atLeast"/>
            </w:pPr>
            <w:r w:rsidRPr="00E604D3">
              <w:t>локализованный рак предстательной железы I - II стадии, Tl-2cN0M0</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криодеструкция опухоли предстательной железы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С62</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яичка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забрюшинная лимфаденэктомия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noWrap/>
          </w:tcPr>
          <w:p w:rsidR="0088032A" w:rsidRPr="00E604D3" w:rsidRDefault="0088032A" w:rsidP="00E750B4">
            <w:pPr>
              <w:spacing w:after="120" w:line="240" w:lineRule="atLeast"/>
              <w:jc w:val="center"/>
            </w:pPr>
            <w:r w:rsidRPr="00E604D3">
              <w:t>С64</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почки III - IV стадии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нефрэктомия с тромбэктомией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val="restart"/>
            <w:shd w:val="clear" w:color="auto" w:fill="auto"/>
          </w:tcPr>
          <w:p w:rsidR="0088032A" w:rsidRPr="00E604D3" w:rsidRDefault="0088032A" w:rsidP="00E750B4">
            <w:pPr>
              <w:spacing w:after="120" w:line="240" w:lineRule="atLeast"/>
            </w:pPr>
            <w:r w:rsidRPr="00E604D3">
              <w:t xml:space="preserve">злокачественные новообразования почки I - II </w:t>
            </w:r>
            <w:r w:rsidRPr="00E604D3">
              <w:lastRenderedPageBreak/>
              <w:t>стадии</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криодеструкция злокачественных новообразований почки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почки с применением физических методов воздействия (радиочастотная аблация, интерстициальная лазерная аблация)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noWrap/>
          </w:tcPr>
          <w:p w:rsidR="0088032A" w:rsidRPr="00E604D3" w:rsidRDefault="0088032A" w:rsidP="00E750B4">
            <w:pPr>
              <w:spacing w:after="120" w:line="240" w:lineRule="atLeast"/>
              <w:jc w:val="center"/>
            </w:pPr>
            <w:r w:rsidRPr="00E604D3">
              <w:t>С67</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мочевого пузыря I - IV стадии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цистпростатвезикулэктомия с расширенной лимфаденэктомией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резекция мочевого пузыря с интраоперационной фотодинамической терапией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трансуретральная резекция мочевого пузыря с интраоперационной фотодинамической терапией, гипертермией или низкоин</w:t>
            </w:r>
            <w:r w:rsidRPr="00E604D3">
              <w:softHyphen/>
              <w:t>тенсивным лазерным излучением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 74</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надпочечника I - III стадии (T1a-T3aNxMo)</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удаление рецидивной опухоли надпочечника </w:t>
            </w:r>
            <w:proofErr w:type="gramStart"/>
            <w:r w:rsidRPr="00E604D3">
              <w:t>с</w:t>
            </w:r>
            <w:proofErr w:type="gramEnd"/>
            <w:r w:rsidRPr="00E604D3">
              <w:t xml:space="preserve"> расширенной лимфаденэктомией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надпочечника III - IV стадии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расширенная</w:t>
            </w:r>
            <w:proofErr w:type="gramEnd"/>
            <w:r w:rsidRPr="00E604D3">
              <w:t xml:space="preserve"> адреналэктомия или адреналэктомия с резекцией соседних органов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С78</w:t>
            </w:r>
          </w:p>
        </w:tc>
        <w:tc>
          <w:tcPr>
            <w:tcW w:w="3276" w:type="dxa"/>
            <w:vMerge w:val="restart"/>
            <w:shd w:val="clear" w:color="auto" w:fill="auto"/>
          </w:tcPr>
          <w:p w:rsidR="0088032A" w:rsidRPr="00E604D3" w:rsidRDefault="0088032A" w:rsidP="00E750B4">
            <w:pPr>
              <w:spacing w:after="120" w:line="240" w:lineRule="atLeast"/>
            </w:pPr>
            <w:r w:rsidRPr="00E604D3">
              <w:t>метастатическое поражение легкого</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анатомические (лобэктомия, сегментэктомия) и атипичные резекции легкого при множественных, </w:t>
            </w:r>
            <w:r w:rsidRPr="00E604D3">
              <w:lastRenderedPageBreak/>
              <w:t>рецидивирующих, двусторонних метастазах в легкие</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(прецизионное, резекция легкого) множественных метастазов в легких с применением физических факторов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изолированная</w:t>
            </w:r>
            <w:proofErr w:type="gramEnd"/>
            <w:r w:rsidRPr="00E604D3">
              <w:t xml:space="preserve"> регионарная гипертермическая химиоперфузия легкого</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Комбинированное лечение злокачественных новообразований, сочетающее обширные хирургические вмешательства и противоопухолевое лечение лекарственными препаратами, требующее интенсивной поддерживающей и коррегирующей терапии</w:t>
            </w:r>
          </w:p>
        </w:tc>
        <w:tc>
          <w:tcPr>
            <w:tcW w:w="2145" w:type="dxa"/>
            <w:shd w:val="clear" w:color="auto" w:fill="auto"/>
          </w:tcPr>
          <w:p w:rsidR="0088032A" w:rsidRPr="00E604D3" w:rsidRDefault="0088032A" w:rsidP="00E750B4">
            <w:pPr>
              <w:spacing w:after="120" w:line="240" w:lineRule="atLeast"/>
              <w:jc w:val="center"/>
            </w:pPr>
            <w:r w:rsidRPr="00E604D3">
              <w:t>С38, С39</w:t>
            </w:r>
          </w:p>
        </w:tc>
        <w:tc>
          <w:tcPr>
            <w:tcW w:w="3276" w:type="dxa"/>
            <w:shd w:val="clear" w:color="auto" w:fill="auto"/>
          </w:tcPr>
          <w:p w:rsidR="0088032A" w:rsidRPr="00E604D3" w:rsidRDefault="0088032A" w:rsidP="00E750B4">
            <w:pPr>
              <w:spacing w:after="120" w:line="240" w:lineRule="atLeast"/>
            </w:pPr>
            <w:r w:rsidRPr="00E604D3">
              <w:t>местнораспространенные опухоли органов средостения</w:t>
            </w:r>
          </w:p>
        </w:tc>
        <w:tc>
          <w:tcPr>
            <w:tcW w:w="1778" w:type="dxa"/>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предоперационная или послеоперационная химиотерапия с проведением хирургического вмешательства в течение одной госпитализации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noWrap/>
          </w:tcPr>
          <w:p w:rsidR="0088032A" w:rsidRPr="00E604D3" w:rsidRDefault="0088032A" w:rsidP="00E750B4">
            <w:pPr>
              <w:spacing w:after="120" w:line="240" w:lineRule="atLeast"/>
              <w:jc w:val="center"/>
            </w:pPr>
            <w:r w:rsidRPr="00E604D3">
              <w:t>С50</w:t>
            </w:r>
          </w:p>
        </w:tc>
        <w:tc>
          <w:tcPr>
            <w:tcW w:w="3276" w:type="dxa"/>
            <w:vMerge w:val="restart"/>
            <w:shd w:val="clear" w:color="auto" w:fill="auto"/>
          </w:tcPr>
          <w:p w:rsidR="0088032A" w:rsidRPr="00E604D3" w:rsidRDefault="0088032A" w:rsidP="00E750B4">
            <w:pPr>
              <w:spacing w:after="120" w:line="240" w:lineRule="atLeast"/>
            </w:pPr>
            <w:r w:rsidRPr="00E604D3">
              <w:t>первичный рак молочной железы T1N2-3M0, T2-3N1-3M0</w:t>
            </w:r>
          </w:p>
        </w:tc>
        <w:tc>
          <w:tcPr>
            <w:tcW w:w="1778" w:type="dxa"/>
            <w:vMerge w:val="restart"/>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послеоперационная химиотерапия с проведением хирургического вмешательства в течение одной госпитализации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предоперационная или послеопера</w:t>
            </w:r>
            <w:r w:rsidRPr="00E604D3">
              <w:softHyphen/>
              <w:t>ционная химиотерапия с проведе</w:t>
            </w:r>
            <w:r w:rsidRPr="00E604D3">
              <w:softHyphen/>
              <w:t>нием хирургического вмешательства в течение одной госпитализации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rsidRPr="00E604D3">
              <w:t>1</w:t>
            </w:r>
            <w:r>
              <w:t>6</w:t>
            </w:r>
          </w:p>
        </w:tc>
        <w:tc>
          <w:tcPr>
            <w:tcW w:w="2541" w:type="dxa"/>
            <w:vMerge w:val="restart"/>
            <w:shd w:val="clear" w:color="auto" w:fill="auto"/>
          </w:tcPr>
          <w:p w:rsidR="0088032A" w:rsidRPr="00E604D3" w:rsidRDefault="0088032A" w:rsidP="00E750B4">
            <w:pPr>
              <w:spacing w:after="120" w:line="240" w:lineRule="atLeast"/>
            </w:pPr>
            <w:r w:rsidRPr="00E604D3">
              <w:t xml:space="preserve">Дистанционная, внутритканевая, </w:t>
            </w:r>
            <w:r w:rsidRPr="00E604D3">
              <w:lastRenderedPageBreak/>
              <w:t>внутриполостная, стереотаксическая, радионуклидная лучевая терапия, высокоинтенсивная фокусированная ультразвуковая терапия (</w:t>
            </w:r>
            <w:r w:rsidRPr="00E604D3">
              <w:rPr>
                <w:lang w:val="en-US"/>
              </w:rPr>
              <w:t>HIFU</w:t>
            </w:r>
            <w:r w:rsidRPr="00E604D3">
              <w:t>) при злокачественных новообразованиях, в том числе у детей</w:t>
            </w:r>
          </w:p>
        </w:tc>
        <w:tc>
          <w:tcPr>
            <w:tcW w:w="2145" w:type="dxa"/>
            <w:shd w:val="clear" w:color="auto" w:fill="auto"/>
          </w:tcPr>
          <w:p w:rsidR="0088032A" w:rsidRPr="00E604D3" w:rsidRDefault="0088032A" w:rsidP="00E750B4">
            <w:pPr>
              <w:spacing w:after="120" w:line="240" w:lineRule="atLeast"/>
              <w:jc w:val="center"/>
            </w:pPr>
            <w:r w:rsidRPr="00E604D3">
              <w:lastRenderedPageBreak/>
              <w:t>С22</w:t>
            </w:r>
          </w:p>
        </w:tc>
        <w:tc>
          <w:tcPr>
            <w:tcW w:w="3276" w:type="dxa"/>
            <w:shd w:val="clear" w:color="auto" w:fill="auto"/>
          </w:tcPr>
          <w:p w:rsidR="0088032A" w:rsidRPr="00E604D3" w:rsidRDefault="0088032A" w:rsidP="00E750B4">
            <w:pPr>
              <w:spacing w:after="120" w:line="240" w:lineRule="atLeast"/>
            </w:pPr>
            <w:r w:rsidRPr="00E604D3">
              <w:t xml:space="preserve">злокачественные новообразования печени II - IV </w:t>
            </w:r>
            <w:r w:rsidRPr="00E604D3">
              <w:lastRenderedPageBreak/>
              <w:t>стадии (T3-4N0-1M0-1). Пациенты с множественными опухолями печени. Пациенты с нерезектабельными опухолями. Функционально неоперабельные пациенты</w:t>
            </w:r>
          </w:p>
        </w:tc>
        <w:tc>
          <w:tcPr>
            <w:tcW w:w="1778" w:type="dxa"/>
            <w:shd w:val="clear" w:color="auto" w:fill="auto"/>
          </w:tcPr>
          <w:p w:rsidR="0088032A" w:rsidRPr="00E604D3" w:rsidRDefault="0088032A" w:rsidP="00E750B4">
            <w:pPr>
              <w:spacing w:after="120" w:line="240" w:lineRule="atLeast"/>
            </w:pPr>
            <w:r w:rsidRPr="00E604D3">
              <w:lastRenderedPageBreak/>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высокоинтенсивная фокусированная ультразвуковая </w:t>
            </w:r>
            <w:r w:rsidRPr="00E604D3">
              <w:lastRenderedPageBreak/>
              <w:t>терапия (HIFU)</w:t>
            </w:r>
          </w:p>
        </w:tc>
        <w:tc>
          <w:tcPr>
            <w:tcW w:w="1565" w:type="dxa"/>
            <w:vMerge w:val="restart"/>
            <w:shd w:val="clear" w:color="auto" w:fill="auto"/>
            <w:noWrap/>
          </w:tcPr>
          <w:p w:rsidR="0088032A" w:rsidRPr="00E604D3" w:rsidRDefault="0088032A" w:rsidP="00E750B4">
            <w:pPr>
              <w:spacing w:after="120" w:line="240" w:lineRule="atLeast"/>
              <w:jc w:val="center"/>
            </w:pPr>
            <w:r w:rsidRPr="00E604D3">
              <w:lastRenderedPageBreak/>
              <w:t>80 389,31</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noWrap/>
          </w:tcPr>
          <w:p w:rsidR="0088032A" w:rsidRPr="00E604D3" w:rsidRDefault="0088032A" w:rsidP="00E750B4">
            <w:pPr>
              <w:spacing w:after="120" w:line="240" w:lineRule="atLeast"/>
              <w:jc w:val="center"/>
            </w:pPr>
            <w:r w:rsidRPr="00E604D3">
              <w:t>С25</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поджелудочной железы II - IV стадии (T3-4N0-1M0-1). Пациенты с нерезектабельными и условно резектабельными опухолями. Пациенты с генерализованными опухолями (в плане паллиативного лечения). Функционально неоперабельные пациенты</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высокоинтенсивная фокусированная ультразвуковая терапия (</w:t>
            </w:r>
            <w:r w:rsidRPr="00E604D3">
              <w:rPr>
                <w:lang w:val="en-US"/>
              </w:rPr>
              <w:t>HIFU</w:t>
            </w:r>
            <w:r w:rsidRPr="00E604D3">
              <w:t>) при злокачественных новообразованиях поджелудочной железы</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noWrap/>
          </w:tcPr>
          <w:p w:rsidR="0088032A" w:rsidRPr="00E604D3" w:rsidRDefault="0088032A" w:rsidP="00E750B4">
            <w:pPr>
              <w:spacing w:after="120" w:line="240" w:lineRule="atLeast"/>
              <w:jc w:val="center"/>
            </w:pPr>
            <w:r w:rsidRPr="00E604D3">
              <w:t>С40, С41</w:t>
            </w:r>
          </w:p>
        </w:tc>
        <w:tc>
          <w:tcPr>
            <w:tcW w:w="3276" w:type="dxa"/>
            <w:shd w:val="clear" w:color="auto" w:fill="auto"/>
          </w:tcPr>
          <w:p w:rsidR="0088032A" w:rsidRPr="00E604D3" w:rsidRDefault="0088032A" w:rsidP="00E750B4">
            <w:pPr>
              <w:spacing w:after="120" w:line="240" w:lineRule="atLeast"/>
            </w:pPr>
            <w:r w:rsidRPr="00E604D3">
              <w:t>метастатическое поражение костей</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высокоинтенсивная фокусированная ультразвуковая терапия (</w:t>
            </w:r>
            <w:r w:rsidRPr="00E604D3">
              <w:rPr>
                <w:lang w:val="en-US"/>
              </w:rPr>
              <w:t>HIFU</w:t>
            </w:r>
            <w:r w:rsidRPr="00E604D3">
              <w:t>) при злокачественных новообразованиях костей</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noWrap/>
          </w:tcPr>
          <w:p w:rsidR="0088032A" w:rsidRPr="00E604D3" w:rsidRDefault="0088032A" w:rsidP="00E750B4">
            <w:pPr>
              <w:spacing w:after="120" w:line="240" w:lineRule="atLeast"/>
              <w:jc w:val="center"/>
            </w:pPr>
            <w:r w:rsidRPr="00E604D3">
              <w:t>С48, С49</w:t>
            </w:r>
          </w:p>
        </w:tc>
        <w:tc>
          <w:tcPr>
            <w:tcW w:w="3276" w:type="dxa"/>
            <w:shd w:val="clear" w:color="auto" w:fill="auto"/>
          </w:tcPr>
          <w:p w:rsidR="0088032A" w:rsidRPr="00E604D3" w:rsidRDefault="0088032A" w:rsidP="00E750B4">
            <w:pPr>
              <w:spacing w:after="120" w:line="240" w:lineRule="atLeast"/>
              <w:ind w:right="-108"/>
            </w:pPr>
            <w:r w:rsidRPr="00E604D3">
              <w:t xml:space="preserve">злокачественные новообразования забрюшинного пространства </w:t>
            </w:r>
            <w:r>
              <w:t xml:space="preserve"> </w:t>
            </w:r>
            <w:r w:rsidRPr="00E604D3">
              <w:t xml:space="preserve">I - IV стадии (G1-3T1-2N0-1M0-1). Пациенты с множественными опухолями. Функционально </w:t>
            </w:r>
            <w:r w:rsidRPr="00E604D3">
              <w:lastRenderedPageBreak/>
              <w:t>неоперабельные пациенты</w:t>
            </w:r>
          </w:p>
        </w:tc>
        <w:tc>
          <w:tcPr>
            <w:tcW w:w="1778" w:type="dxa"/>
            <w:shd w:val="clear" w:color="auto" w:fill="auto"/>
          </w:tcPr>
          <w:p w:rsidR="0088032A" w:rsidRPr="00E604D3" w:rsidRDefault="0088032A" w:rsidP="00E750B4">
            <w:pPr>
              <w:spacing w:after="120" w:line="240" w:lineRule="atLeast"/>
            </w:pPr>
            <w:r w:rsidRPr="00E604D3">
              <w:lastRenderedPageBreak/>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высокоинтенсивная фокусированная ультразвуковая терапия (</w:t>
            </w:r>
            <w:r w:rsidRPr="00E604D3">
              <w:rPr>
                <w:lang w:val="en-US"/>
              </w:rPr>
              <w:t>HIFU</w:t>
            </w:r>
            <w:r w:rsidRPr="00E604D3">
              <w:t xml:space="preserve">) при злокачественных новообразованиях забрюшинного </w:t>
            </w:r>
            <w:r w:rsidRPr="00E604D3">
              <w:lastRenderedPageBreak/>
              <w:t>пространства</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С50, С67, С74, С73</w:t>
            </w:r>
          </w:p>
        </w:tc>
        <w:tc>
          <w:tcPr>
            <w:tcW w:w="3276" w:type="dxa"/>
            <w:shd w:val="clear" w:color="auto" w:fill="auto"/>
          </w:tcPr>
          <w:p w:rsidR="0088032A" w:rsidRPr="00E604D3" w:rsidRDefault="0088032A" w:rsidP="00E750B4">
            <w:pPr>
              <w:spacing w:after="120" w:line="240" w:lineRule="atLeast"/>
            </w:pPr>
            <w:r w:rsidRPr="00E604D3">
              <w:t>злокачественные новообразования молочной железы (T2-3N0-3M0-1). Пациенты с генерализованными опухолями при невозможности применения традиционных методов лечения. Функционально неоперабельные пациенты</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высокоинтенсивная фокусированная ультразвуковая терапия (</w:t>
            </w:r>
            <w:r w:rsidRPr="00E604D3">
              <w:rPr>
                <w:lang w:val="en-US"/>
              </w:rPr>
              <w:t>HIFU</w:t>
            </w:r>
            <w:r w:rsidRPr="00E604D3">
              <w:t>) при злокачественных новообразованиях молочной железы</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noWrap/>
          </w:tcPr>
          <w:p w:rsidR="0088032A" w:rsidRPr="00E604D3" w:rsidRDefault="0088032A" w:rsidP="00E750B4">
            <w:pPr>
              <w:spacing w:after="120" w:line="240" w:lineRule="atLeast"/>
              <w:jc w:val="center"/>
            </w:pPr>
            <w:r w:rsidRPr="00E604D3">
              <w:t>С61</w:t>
            </w:r>
          </w:p>
        </w:tc>
        <w:tc>
          <w:tcPr>
            <w:tcW w:w="3276" w:type="dxa"/>
            <w:shd w:val="clear" w:color="auto" w:fill="auto"/>
          </w:tcPr>
          <w:p w:rsidR="0088032A" w:rsidRPr="00E604D3" w:rsidRDefault="0088032A" w:rsidP="00E750B4">
            <w:pPr>
              <w:spacing w:after="120" w:line="240" w:lineRule="atLeast"/>
            </w:pPr>
            <w:r w:rsidRPr="00E604D3">
              <w:t>локализованный рак предстательной железы I - II стадии, Tl-2cN0M0</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высокоинтенсивная фокусированная ультразвуковая терапия (HIFU) рака простаты</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1</w:t>
            </w:r>
            <w:r>
              <w:t>7</w:t>
            </w:r>
          </w:p>
        </w:tc>
        <w:tc>
          <w:tcPr>
            <w:tcW w:w="2541" w:type="dxa"/>
            <w:shd w:val="clear" w:color="auto" w:fill="auto"/>
          </w:tcPr>
          <w:p w:rsidR="0088032A" w:rsidRPr="00E604D3" w:rsidRDefault="0088032A" w:rsidP="00E750B4">
            <w:pPr>
              <w:spacing w:after="120" w:line="240" w:lineRule="atLeast"/>
            </w:pPr>
            <w:r w:rsidRPr="00E604D3">
              <w:t xml:space="preserve">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лимфопролиферативных и миелопролиферативных заболеваний, в том числе у детей. Комплексная, высокоинтенсивная и высокодозная химиотерапия (включая </w:t>
            </w:r>
            <w:r w:rsidRPr="00E604D3">
              <w:lastRenderedPageBreak/>
              <w:t>таргетную терапию) солидных опухолей, рецидивов и рефрактерных форм солидных опухолей у детей</w:t>
            </w:r>
          </w:p>
        </w:tc>
        <w:tc>
          <w:tcPr>
            <w:tcW w:w="2145" w:type="dxa"/>
            <w:shd w:val="clear" w:color="auto" w:fill="auto"/>
          </w:tcPr>
          <w:p w:rsidR="0088032A" w:rsidRPr="00E604D3" w:rsidRDefault="0088032A" w:rsidP="00E750B4">
            <w:pPr>
              <w:spacing w:after="120" w:line="240" w:lineRule="atLeast"/>
              <w:jc w:val="center"/>
            </w:pPr>
            <w:proofErr w:type="gramStart"/>
            <w:r w:rsidRPr="00E604D3">
              <w:lastRenderedPageBreak/>
              <w:t xml:space="preserve">C81 - С90, С91.0, </w:t>
            </w:r>
            <w:r>
              <w:t xml:space="preserve"> </w:t>
            </w:r>
            <w:r w:rsidRPr="00E604D3">
              <w:rPr>
                <w:spacing w:val="-6"/>
              </w:rPr>
              <w:t>С91.5 - С91.9, С92, С93</w:t>
            </w:r>
            <w:r w:rsidRPr="00E604D3">
              <w:t>, С94.0, С94.2 - С94.7, С95, С96.9, С00 - С14, С15 - С21, С22, С23 -С26, С30 - С32, С34, С37, С38, С39, С40, С41, С45, С46, С47, С48, С49, С51 - С58, С60, С61, С62, С63, С64, С65, С66, С67, С68, С69, С71, С72,  С73, С74, С75, С76,  С77, С78, С79</w:t>
            </w:r>
            <w:proofErr w:type="gramEnd"/>
          </w:p>
        </w:tc>
        <w:tc>
          <w:tcPr>
            <w:tcW w:w="3276" w:type="dxa"/>
            <w:shd w:val="clear" w:color="auto" w:fill="auto"/>
          </w:tcPr>
          <w:p w:rsidR="0088032A" w:rsidRPr="00E604D3" w:rsidRDefault="0088032A" w:rsidP="00E750B4">
            <w:pPr>
              <w:spacing w:after="120" w:line="240" w:lineRule="atLeast"/>
            </w:pPr>
            <w:r w:rsidRPr="00E604D3">
              <w:t xml:space="preserve">острые лейкозы, высокозлокачественные лимфомы, рецидивы и резистентные формы других лимфопролиферативных заболеваний, </w:t>
            </w:r>
            <w:proofErr w:type="gramStart"/>
            <w:r w:rsidRPr="00E604D3">
              <w:t>хронический</w:t>
            </w:r>
            <w:proofErr w:type="gramEnd"/>
            <w:r w:rsidRPr="00E604D3">
              <w:t xml:space="preserve"> миелолейкоз в фазах 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нервной системы, опухоли почки, опухоли печени, опухоли костей, саркомы мягких тканей, герминогенные </w:t>
            </w:r>
            <w:r w:rsidRPr="00E604D3">
              <w:lastRenderedPageBreak/>
              <w:t>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злокачественная фиброзная гистиоцитома, саркомы мягких тканей, ретинобластома, опухоли параменингеальной области. Высокий риск</w:t>
            </w:r>
          </w:p>
        </w:tc>
        <w:tc>
          <w:tcPr>
            <w:tcW w:w="1778" w:type="dxa"/>
            <w:shd w:val="clear" w:color="auto" w:fill="auto"/>
          </w:tcPr>
          <w:p w:rsidR="0088032A" w:rsidRPr="00E604D3" w:rsidRDefault="0088032A" w:rsidP="00E750B4">
            <w:pPr>
              <w:spacing w:after="120" w:line="240" w:lineRule="atLeast"/>
            </w:pPr>
            <w:r w:rsidRPr="00E604D3">
              <w:lastRenderedPageBreak/>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комплексная терапия таргетными лекарственными препаратами и химиопрепаратами с поддержкой ростовыми факторами и использованием антибактериальной, противогрибковой и противовирусной терапии</w:t>
            </w:r>
          </w:p>
        </w:tc>
        <w:tc>
          <w:tcPr>
            <w:tcW w:w="1565" w:type="dxa"/>
            <w:shd w:val="clear" w:color="auto" w:fill="auto"/>
            <w:noWrap/>
          </w:tcPr>
          <w:p w:rsidR="0088032A" w:rsidRPr="00E604D3" w:rsidRDefault="0088032A" w:rsidP="00E750B4">
            <w:pPr>
              <w:spacing w:after="120" w:line="240" w:lineRule="atLeast"/>
              <w:jc w:val="center"/>
            </w:pPr>
            <w:r w:rsidRPr="00E604D3">
              <w:t>114 019,60</w:t>
            </w: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r w:rsidRPr="00E604D3">
              <w:lastRenderedPageBreak/>
              <w:t>ОТОРИНОЛАРИНГОЛОГИЯ</w:t>
            </w:r>
          </w:p>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1</w:t>
            </w:r>
            <w:r>
              <w:t>8</w:t>
            </w:r>
          </w:p>
        </w:tc>
        <w:tc>
          <w:tcPr>
            <w:tcW w:w="2541" w:type="dxa"/>
            <w:vMerge w:val="restart"/>
            <w:shd w:val="clear" w:color="auto" w:fill="auto"/>
          </w:tcPr>
          <w:p w:rsidR="0088032A" w:rsidRPr="00E604D3" w:rsidRDefault="0088032A" w:rsidP="00E750B4">
            <w:pPr>
              <w:spacing w:after="120" w:line="240" w:lineRule="atLeast"/>
            </w:pPr>
            <w:r w:rsidRPr="00E604D3">
              <w:t>Реконструктивные операции на звукопроводящем аппарате среднего уха</w:t>
            </w:r>
          </w:p>
        </w:tc>
        <w:tc>
          <w:tcPr>
            <w:tcW w:w="2145" w:type="dxa"/>
            <w:vMerge w:val="restart"/>
            <w:shd w:val="clear" w:color="auto" w:fill="auto"/>
          </w:tcPr>
          <w:p w:rsidR="0088032A" w:rsidRPr="00E604D3" w:rsidRDefault="0088032A" w:rsidP="00E750B4">
            <w:pPr>
              <w:spacing w:after="120" w:line="240" w:lineRule="atLeast"/>
              <w:jc w:val="center"/>
              <w:rPr>
                <w:lang w:val="en-US"/>
              </w:rPr>
            </w:pPr>
            <w:r w:rsidRPr="00E604D3">
              <w:rPr>
                <w:lang w:val="en-US"/>
              </w:rPr>
              <w:t>H66.1, H66.2, Q16, H80.0, H80.1, H80.9 H74.1, H74.2, H74.3, H90</w:t>
            </w:r>
          </w:p>
        </w:tc>
        <w:tc>
          <w:tcPr>
            <w:tcW w:w="3276" w:type="dxa"/>
            <w:vMerge w:val="restart"/>
            <w:shd w:val="clear" w:color="auto" w:fill="auto"/>
          </w:tcPr>
          <w:p w:rsidR="0088032A" w:rsidRPr="00E604D3" w:rsidRDefault="0088032A" w:rsidP="00E750B4">
            <w:pPr>
              <w:spacing w:after="120" w:line="240" w:lineRule="atLeast"/>
            </w:pPr>
            <w:r w:rsidRPr="00E604D3">
              <w:t xml:space="preserve">хронический туботимпальный гнойный средний отит. Хронический эпитимпано-антральный гнойный средний отит. Адгезивная болезнь среднего уха. Разрыв и дислокация слуховых косточек. Другие приобретенные дефекты слуховых косточек. Врожденные аномалии (пороки развития) уха, вызывающие нарушение слуха. Отосклероз, вовлекающий овальное окно, </w:t>
            </w:r>
            <w:r w:rsidRPr="00E604D3">
              <w:lastRenderedPageBreak/>
              <w:t xml:space="preserve">необлитерирующий. Отосклероз неуточненный. Кондуктивная и нейросенсорная потеря слуха. </w:t>
            </w:r>
          </w:p>
          <w:p w:rsidR="0088032A" w:rsidRPr="00E604D3" w:rsidRDefault="0088032A" w:rsidP="00E750B4">
            <w:pPr>
              <w:spacing w:after="120" w:line="240" w:lineRule="atLeast"/>
            </w:pPr>
            <w:r w:rsidRPr="00E604D3">
              <w:t>Отосклероз, вовлекающий овальное окно, облитерирующий</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реконструкция анатомических структур и звукопроводящего аппарата среднего уха с применением микрохирургической техники,  аутотканей и аллогенных трансплантатов, в том числе металлических, с обнажением лицевого нерва, реиннервацией и использованием системы мониторинга лицевого нерва</w:t>
            </w:r>
          </w:p>
        </w:tc>
        <w:tc>
          <w:tcPr>
            <w:tcW w:w="1565" w:type="dxa"/>
            <w:shd w:val="clear" w:color="auto" w:fill="auto"/>
            <w:noWrap/>
          </w:tcPr>
          <w:p w:rsidR="0088032A" w:rsidRPr="00E604D3" w:rsidRDefault="0088032A" w:rsidP="00E750B4">
            <w:pPr>
              <w:spacing w:after="120" w:line="240" w:lineRule="atLeast"/>
              <w:jc w:val="center"/>
            </w:pPr>
            <w:r w:rsidRPr="00E604D3">
              <w:t>98 095,30</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реконструктивные операции при врожденных аномалиях развития </w:t>
            </w:r>
            <w:r w:rsidRPr="00E604D3">
              <w:lastRenderedPageBreak/>
              <w:t xml:space="preserve">и приобретенной атрезии вследствие </w:t>
            </w:r>
            <w:r>
              <w:t xml:space="preserve">  </w:t>
            </w:r>
            <w:r w:rsidRPr="00E604D3">
              <w:t>хронического гнойного среднего отита с применением микрохирургической техники, лучевой техники, аутотканей и аллогенных трансплантатов, в том числе металлических</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реконструктивные слухоулучшающие операции после радикальной операции на среднем ухе при хроническом гнойном среднем отите</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слухоулучшающие операции с применением частично имплантируемого устройства костной проводимости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H74.1, H74.2, H74.3, H90</w:t>
            </w:r>
          </w:p>
        </w:tc>
        <w:tc>
          <w:tcPr>
            <w:tcW w:w="3276" w:type="dxa"/>
            <w:vMerge w:val="restart"/>
            <w:shd w:val="clear" w:color="auto" w:fill="auto"/>
          </w:tcPr>
          <w:p w:rsidR="0088032A" w:rsidRPr="00E604D3" w:rsidRDefault="0088032A" w:rsidP="00E750B4">
            <w:pPr>
              <w:spacing w:after="120" w:line="240" w:lineRule="atLeast"/>
            </w:pPr>
            <w:r w:rsidRPr="00E604D3">
              <w:t>адгезивная болезнь среднего уха. Разрыв и дислокация слуховых косточек</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тимпанопластика с применением микрохирургической техники, аллогенных трансплантатов, в том числе металлических</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стапедопластика при патологическом процессе, врожденном или приобретенном, с вовлечением окна преддверия, с применением аутотканей и аллогенных трансплантатов, в том </w:t>
            </w:r>
            <w:r w:rsidRPr="00E604D3">
              <w:lastRenderedPageBreak/>
              <w:t>числе металлических</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слухоулучшающие операции с применением имплантата среднего уха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r>
              <w:t>19</w:t>
            </w:r>
          </w:p>
        </w:tc>
        <w:tc>
          <w:tcPr>
            <w:tcW w:w="2541" w:type="dxa"/>
            <w:vMerge w:val="restart"/>
            <w:shd w:val="clear" w:color="auto" w:fill="auto"/>
          </w:tcPr>
          <w:p w:rsidR="0088032A" w:rsidRPr="00E604D3" w:rsidRDefault="0088032A" w:rsidP="00E750B4">
            <w:pPr>
              <w:spacing w:after="120" w:line="240" w:lineRule="atLeast"/>
            </w:pPr>
            <w:r w:rsidRPr="00E604D3">
              <w:t>Хирургическое лечение болезни Меньера и других нарушений вестибулярной функции</w:t>
            </w:r>
          </w:p>
        </w:tc>
        <w:tc>
          <w:tcPr>
            <w:tcW w:w="2145" w:type="dxa"/>
            <w:vMerge w:val="restart"/>
            <w:shd w:val="clear" w:color="auto" w:fill="auto"/>
          </w:tcPr>
          <w:p w:rsidR="0088032A" w:rsidRPr="00E604D3" w:rsidRDefault="0088032A" w:rsidP="00E750B4">
            <w:pPr>
              <w:spacing w:after="120" w:line="240" w:lineRule="atLeast"/>
              <w:jc w:val="center"/>
            </w:pPr>
            <w:r w:rsidRPr="00E604D3">
              <w:t>H81.0, H81.1, H81.2</w:t>
            </w:r>
          </w:p>
        </w:tc>
        <w:tc>
          <w:tcPr>
            <w:tcW w:w="3276" w:type="dxa"/>
            <w:vMerge w:val="restart"/>
            <w:shd w:val="clear" w:color="auto" w:fill="auto"/>
          </w:tcPr>
          <w:p w:rsidR="0088032A" w:rsidRPr="00E604D3" w:rsidRDefault="0088032A" w:rsidP="00E750B4">
            <w:pPr>
              <w:spacing w:after="120" w:line="240" w:lineRule="atLeast"/>
            </w:pPr>
            <w:r w:rsidRPr="00E604D3">
              <w:t>болезнь Меньера. Доброкачественное пароксизмальное головокружение. Вестибулярный нейронит. Фистула лабиринта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селективная нейротомия</w:t>
            </w:r>
          </w:p>
        </w:tc>
        <w:tc>
          <w:tcPr>
            <w:tcW w:w="1565" w:type="dxa"/>
            <w:shd w:val="clear" w:color="auto" w:fill="auto"/>
          </w:tcPr>
          <w:p w:rsidR="0088032A" w:rsidRPr="00E604D3" w:rsidRDefault="0088032A" w:rsidP="00E750B4">
            <w:pPr>
              <w:spacing w:after="120" w:line="240" w:lineRule="atLeast"/>
              <w:jc w:val="center"/>
            </w:pPr>
            <w:r w:rsidRPr="00E604D3">
              <w:t>59 051,00</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деструктивные микрохирургические вмешательства на структурах внутреннего уха с применением лучевой техники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H81.1, H81.2</w:t>
            </w:r>
          </w:p>
        </w:tc>
        <w:tc>
          <w:tcPr>
            <w:tcW w:w="3276" w:type="dxa"/>
            <w:shd w:val="clear" w:color="auto" w:fill="auto"/>
          </w:tcPr>
          <w:p w:rsidR="0088032A" w:rsidRPr="00E604D3" w:rsidRDefault="0088032A" w:rsidP="00E750B4">
            <w:pPr>
              <w:spacing w:after="120" w:line="240" w:lineRule="atLeast"/>
            </w:pPr>
            <w:r w:rsidRPr="00E604D3">
              <w:t>доброкачественное пароксизмальное головокружение. Вестибулярный нейронит. Фистула лабиринта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дренирование эндолимфатических пространств внутреннего уха с применением микрохирургической и лучевой техники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Хирургическое лечение доброкачественных новообразований околоносовых пазух, основания черепа и среднего уха</w:t>
            </w:r>
          </w:p>
        </w:tc>
        <w:tc>
          <w:tcPr>
            <w:tcW w:w="2145" w:type="dxa"/>
            <w:shd w:val="clear" w:color="auto" w:fill="auto"/>
          </w:tcPr>
          <w:p w:rsidR="0088032A" w:rsidRPr="00E604D3" w:rsidRDefault="0088032A" w:rsidP="00E750B4">
            <w:pPr>
              <w:spacing w:after="120" w:line="240" w:lineRule="atLeast"/>
              <w:jc w:val="center"/>
            </w:pPr>
            <w:r w:rsidRPr="00E604D3">
              <w:t>J32.3</w:t>
            </w:r>
          </w:p>
        </w:tc>
        <w:tc>
          <w:tcPr>
            <w:tcW w:w="3276" w:type="dxa"/>
            <w:shd w:val="clear" w:color="auto" w:fill="auto"/>
          </w:tcPr>
          <w:p w:rsidR="0088032A" w:rsidRPr="00E604D3" w:rsidRDefault="0088032A" w:rsidP="00E750B4">
            <w:pPr>
              <w:spacing w:after="120" w:line="240" w:lineRule="atLeast"/>
            </w:pPr>
            <w:r w:rsidRPr="00E604D3">
              <w:t>доброкачественное новообразование полости носа и придаточных пазух носа, пазух клиновидной кости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новообразования с применением эндоскопической, навигационной техники и эндоваскулярной эмболизации сосудов микроэмболами и при помощи адгезивного агента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Реконструктивно-пластическое восстановление функции гортани и трахеи</w:t>
            </w:r>
          </w:p>
        </w:tc>
        <w:tc>
          <w:tcPr>
            <w:tcW w:w="2145" w:type="dxa"/>
            <w:vMerge w:val="restart"/>
            <w:shd w:val="clear" w:color="auto" w:fill="auto"/>
          </w:tcPr>
          <w:p w:rsidR="0088032A" w:rsidRPr="00E604D3" w:rsidRDefault="0088032A" w:rsidP="00E750B4">
            <w:pPr>
              <w:spacing w:after="120" w:line="240" w:lineRule="atLeast"/>
              <w:jc w:val="center"/>
            </w:pPr>
            <w:r w:rsidRPr="00E604D3">
              <w:t>J38.6, D14.1, D14.2, J38.0, J38.3, R49.0, R49.1</w:t>
            </w:r>
          </w:p>
        </w:tc>
        <w:tc>
          <w:tcPr>
            <w:tcW w:w="3276" w:type="dxa"/>
            <w:vMerge w:val="restart"/>
            <w:shd w:val="clear" w:color="auto" w:fill="auto"/>
          </w:tcPr>
          <w:p w:rsidR="0088032A" w:rsidRPr="00E604D3" w:rsidRDefault="0088032A" w:rsidP="00E750B4">
            <w:pPr>
              <w:spacing w:after="120" w:line="240" w:lineRule="atLeast"/>
            </w:pPr>
            <w:r w:rsidRPr="00E604D3">
              <w:t xml:space="preserve">стеноз гортани. Доброкачественное новообразование гортани. Доброкачественное новообразование трахеи. Паралич </w:t>
            </w:r>
            <w:r w:rsidRPr="00E604D3">
              <w:lastRenderedPageBreak/>
              <w:t>голосовых складок и гортани. Другие болезни голосовых складок.  Дисфония.  Афония</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новообразования или рубца гортани и трахеи с использованием микрохирургической и лучевой техники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эндоларингеальные реконструктивно-пластические вмешательства на голосовых складках с использованием </w:t>
            </w:r>
            <w:r w:rsidRPr="00E604D3">
              <w:rPr>
                <w:spacing w:val="-6"/>
              </w:rPr>
              <w:t>имплантатов и аллогеных материалов с</w:t>
            </w:r>
            <w:r w:rsidRPr="00E604D3">
              <w:t xml:space="preserve"> применением микрохирургической техники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J38.3, R49.0, R49.1</w:t>
            </w:r>
          </w:p>
        </w:tc>
        <w:tc>
          <w:tcPr>
            <w:tcW w:w="3276" w:type="dxa"/>
            <w:shd w:val="clear" w:color="auto" w:fill="auto"/>
          </w:tcPr>
          <w:p w:rsidR="0088032A" w:rsidRPr="00E604D3" w:rsidRDefault="0088032A" w:rsidP="00E750B4">
            <w:pPr>
              <w:spacing w:after="120" w:line="240" w:lineRule="atLeast"/>
            </w:pPr>
            <w:r w:rsidRPr="00E604D3">
              <w:t>другие болезни голосовых складок. Дисфония.  Афония</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ларинготрахеопластика при доброкачественных новообразованиях гортани, параличе голосовых складок и гортани, стенозе гортани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Хирургические вмешательства на околоносовых пазухах, требующие реконструкции лицевого скелета</w:t>
            </w:r>
          </w:p>
        </w:tc>
        <w:tc>
          <w:tcPr>
            <w:tcW w:w="2145" w:type="dxa"/>
            <w:shd w:val="clear" w:color="auto" w:fill="auto"/>
          </w:tcPr>
          <w:p w:rsidR="0088032A" w:rsidRPr="00E604D3" w:rsidRDefault="0088032A" w:rsidP="00E750B4">
            <w:pPr>
              <w:spacing w:after="120" w:line="240" w:lineRule="atLeast"/>
              <w:jc w:val="center"/>
            </w:pPr>
            <w:r w:rsidRPr="00E604D3">
              <w:t>T90.2, T90.4, D14.0</w:t>
            </w:r>
          </w:p>
        </w:tc>
        <w:tc>
          <w:tcPr>
            <w:tcW w:w="3276" w:type="dxa"/>
            <w:shd w:val="clear" w:color="auto" w:fill="auto"/>
          </w:tcPr>
          <w:p w:rsidR="0088032A" w:rsidRPr="00E604D3" w:rsidRDefault="0088032A" w:rsidP="00E750B4">
            <w:pPr>
              <w:spacing w:after="120" w:line="240" w:lineRule="atLeast"/>
            </w:pPr>
            <w:r w:rsidRPr="00E604D3">
              <w:t>последствия перелома черепа и костей лица. Последствия травмы глаза  окологлазничной области. Доброкачественное новообразование среднего уха, полости носа и придаточных пазух носа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костная пластика стенок околоносо</w:t>
            </w:r>
            <w:r w:rsidRPr="00E604D3">
              <w:softHyphen/>
              <w:t>вых пазух  с использованием ауто</w:t>
            </w:r>
            <w:r w:rsidRPr="00E604D3">
              <w:softHyphen/>
              <w:t>костных трансплантатов, аллогенных трансплантатов, имплантатов, в том числе металлических, эндопротезов, биодеградирующих и фиксирующих материалов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Default="0088032A" w:rsidP="00E750B4">
            <w:pPr>
              <w:spacing w:after="120" w:line="240" w:lineRule="atLeast"/>
              <w:jc w:val="center"/>
            </w:pPr>
          </w:p>
          <w:p w:rsidR="0088032A" w:rsidRPr="00E604D3" w:rsidRDefault="0088032A" w:rsidP="00E750B4">
            <w:pPr>
              <w:spacing w:after="120" w:line="240" w:lineRule="atLeast"/>
              <w:jc w:val="center"/>
            </w:pPr>
            <w:r w:rsidRPr="00E604D3">
              <w:t>ОФТАЛЬМОЛОГИЯ</w:t>
            </w:r>
          </w:p>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2</w:t>
            </w:r>
            <w:r>
              <w:t>0</w:t>
            </w:r>
          </w:p>
        </w:tc>
        <w:tc>
          <w:tcPr>
            <w:tcW w:w="2541" w:type="dxa"/>
            <w:vMerge w:val="restart"/>
            <w:shd w:val="clear" w:color="auto" w:fill="auto"/>
          </w:tcPr>
          <w:p w:rsidR="0088032A" w:rsidRPr="00E604D3" w:rsidRDefault="0088032A" w:rsidP="00E750B4">
            <w:pPr>
              <w:spacing w:after="120" w:line="240" w:lineRule="atLeast"/>
            </w:pPr>
            <w:r w:rsidRPr="00E604D3">
              <w:t>Комплексное хирургическое лечение  глаукомы, включая микроинвазивную энергетическую оптико-реконструктивную и лазерную хирургию,  имплантацию  различных видов дренажей</w:t>
            </w:r>
          </w:p>
        </w:tc>
        <w:tc>
          <w:tcPr>
            <w:tcW w:w="2145" w:type="dxa"/>
            <w:vMerge w:val="restart"/>
            <w:shd w:val="clear" w:color="auto" w:fill="auto"/>
          </w:tcPr>
          <w:p w:rsidR="0088032A" w:rsidRPr="00E604D3" w:rsidRDefault="0088032A" w:rsidP="00E750B4">
            <w:pPr>
              <w:spacing w:after="120" w:line="240" w:lineRule="atLeast"/>
              <w:jc w:val="center"/>
            </w:pPr>
            <w:r w:rsidRPr="00E604D3">
              <w:t>Н26.0 - H26.4, Н40.1- Н40.8, Q15.0</w:t>
            </w:r>
          </w:p>
        </w:tc>
        <w:tc>
          <w:tcPr>
            <w:tcW w:w="3276" w:type="dxa"/>
            <w:vMerge w:val="restart"/>
            <w:shd w:val="clear" w:color="auto" w:fill="auto"/>
          </w:tcPr>
          <w:p w:rsidR="0088032A" w:rsidRPr="00E604D3" w:rsidRDefault="0088032A" w:rsidP="00E750B4">
            <w:pPr>
              <w:spacing w:after="120" w:line="240" w:lineRule="atLeast"/>
            </w:pPr>
            <w:r w:rsidRPr="00E604D3">
              <w:t>глаукома взрослых с повышенным или высоким внутриглазным давлением развитой, далеко зашедшей стадии, в том числе с осложнениями. Врожденная глаукома, глаукома вторичная у детей вследствие воспалительных и других заболеваний  глаза, в том числе с осложнениями</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модифицированная</w:t>
            </w:r>
            <w:proofErr w:type="gramEnd"/>
            <w:r w:rsidRPr="00E604D3">
              <w:t xml:space="preserve"> синустрабекулэктомия с задней трепанацией склеры, в том числе с применением лазерной хирургии</w:t>
            </w:r>
          </w:p>
        </w:tc>
        <w:tc>
          <w:tcPr>
            <w:tcW w:w="1565" w:type="dxa"/>
            <w:shd w:val="clear" w:color="auto" w:fill="auto"/>
            <w:noWrap/>
          </w:tcPr>
          <w:p w:rsidR="0088032A" w:rsidRPr="00E604D3" w:rsidRDefault="0088032A" w:rsidP="00E750B4">
            <w:pPr>
              <w:spacing w:after="120" w:line="240" w:lineRule="atLeast"/>
              <w:jc w:val="center"/>
            </w:pPr>
            <w:r w:rsidRPr="00E604D3">
              <w:t>61 048,00</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модифицированная</w:t>
            </w:r>
            <w:proofErr w:type="gramEnd"/>
            <w:r w:rsidRPr="00E604D3">
              <w:t xml:space="preserve"> синустрабеку</w:t>
            </w:r>
            <w:r w:rsidRPr="00E604D3">
              <w:softHyphen/>
              <w:t>лэктомия, в том числе ультразвуко</w:t>
            </w:r>
            <w:r w:rsidRPr="00E604D3">
              <w:softHyphen/>
              <w:t>вая факоэмульсификация ослож</w:t>
            </w:r>
            <w:r w:rsidRPr="00E604D3">
              <w:softHyphen/>
              <w:t>ненной катаракты с имплантацией интраокулярной линзы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синустрабекулэктомия с имплан</w:t>
            </w:r>
            <w:r w:rsidRPr="00E604D3">
              <w:softHyphen/>
              <w:t>тацией различных моделей дренажа,  с задней трепанацией склеры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подшивание цилиарного тела  с задней трепанацией склеры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вискоканалостомия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микроинвазивная интрасклеральная диатермостомия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микроинвазивная хирургия шлеммова канала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непроникающая</w:t>
            </w:r>
            <w:proofErr w:type="gramEnd"/>
            <w:r w:rsidRPr="00E604D3">
              <w:t xml:space="preserve"> глубокая склерэктомия  c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реконструкция передней камеры, иридопластика с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вторичной катаракты с реконструкцией задней камеры с имплантацией интраокулярной линзы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реконструкция передней камеры с лазерной экстракцией осложненной катаракты с имплантацией интраокулярной линзы</w:t>
            </w:r>
          </w:p>
          <w:p w:rsidR="0088032A" w:rsidRPr="00E604D3" w:rsidRDefault="0088032A" w:rsidP="00E750B4">
            <w:pPr>
              <w:spacing w:after="120" w:line="240" w:lineRule="atLeast"/>
            </w:pPr>
            <w:r w:rsidRPr="00E604D3">
              <w:t xml:space="preserve">имплантация </w:t>
            </w:r>
            <w:r w:rsidRPr="00E604D3">
              <w:lastRenderedPageBreak/>
              <w:t>антиглаукоматозного дренажа</w:t>
            </w:r>
          </w:p>
          <w:p w:rsidR="0088032A" w:rsidRPr="00E604D3" w:rsidRDefault="0088032A" w:rsidP="00E750B4">
            <w:pPr>
              <w:spacing w:after="120" w:line="240" w:lineRule="atLeast"/>
            </w:pPr>
            <w:proofErr w:type="gramStart"/>
            <w:r w:rsidRPr="00E604D3">
              <w:t>модифицированная</w:t>
            </w:r>
            <w:proofErr w:type="gramEnd"/>
            <w:r w:rsidRPr="00E604D3">
              <w:t xml:space="preserve"> синустрабекулэктомия с имплантацией антиглаукоматозного дренажа</w:t>
            </w:r>
          </w:p>
          <w:p w:rsidR="0088032A" w:rsidRPr="00E604D3" w:rsidRDefault="0088032A" w:rsidP="00E750B4">
            <w:pPr>
              <w:spacing w:after="120" w:line="240" w:lineRule="atLeast"/>
            </w:pPr>
            <w:r w:rsidRPr="00E604D3">
              <w:t>антиглаукоматозная операция с ультразвуковой факоэмульсификацией осложненной катаракты с имплантацией эластичной интраокулярной линзы, в том числе с применением лазерной хирургии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Транспупиллярная, микроинвазивная энергетическая оптико-реконструктивная, интравитреальная, эндовитреальная 23-27 гейджевая хирургия при витреоретинальной патологии различного генеза</w:t>
            </w:r>
          </w:p>
        </w:tc>
        <w:tc>
          <w:tcPr>
            <w:tcW w:w="2145" w:type="dxa"/>
            <w:vMerge w:val="restart"/>
            <w:shd w:val="clear" w:color="auto" w:fill="auto"/>
          </w:tcPr>
          <w:p w:rsidR="0088032A" w:rsidRPr="00E604D3" w:rsidRDefault="0088032A" w:rsidP="00E750B4">
            <w:pPr>
              <w:spacing w:after="120" w:line="240" w:lineRule="atLeast"/>
              <w:jc w:val="center"/>
            </w:pPr>
            <w:r w:rsidRPr="00E604D3">
              <w:t>E10.3, E11.3, Н25.0 -Н25.9, Н26.0 - H26.4, Н27.0, Н28, Н30.0 -Н30.9, Н31.3, Н32.8, H33.0 - Н33.5, H34.8, Н35.2 - H35.4, Н36.8, Н43.1, Н43.3,  H44.0, H44.1</w:t>
            </w:r>
          </w:p>
        </w:tc>
        <w:tc>
          <w:tcPr>
            <w:tcW w:w="3276" w:type="dxa"/>
            <w:vMerge w:val="restart"/>
            <w:shd w:val="clear" w:color="auto" w:fill="auto"/>
          </w:tcPr>
          <w:p w:rsidR="0088032A" w:rsidRPr="00E604D3" w:rsidRDefault="0088032A" w:rsidP="00E750B4">
            <w:pPr>
              <w:spacing w:after="120" w:line="240" w:lineRule="atLeast"/>
            </w:pPr>
            <w:r w:rsidRPr="00E604D3">
              <w:t>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осложненная патологией роговицы, хрусталика, стекловидного тела.</w:t>
            </w:r>
            <w:r>
              <w:t xml:space="preserve"> </w:t>
            </w:r>
            <w:r w:rsidRPr="00E604D3">
              <w:lastRenderedPageBreak/>
              <w:t>Диабетическая ретинопатия взрослых, пролиферативная стадия, в том числе с осложнением или с патологией хрусталика, стекловидного тела, вторичной глаукомой, макулярным отеком.  Отслойка и разрывы сетчатки, тракционная отслойка сетчатки, другие формы отслойки сетчатки у взрослых и детей, осложненные патологией роговицы, хрусталика, стекловидного тела.</w:t>
            </w:r>
            <w:r>
              <w:t xml:space="preserve"> </w:t>
            </w:r>
            <w:r w:rsidRPr="00E604D3">
              <w:t>Катаракта незрелая и зрелая у взрослых и детей, осложненная сублюксацией хрусталика, глаукомой, патологией  стекловидного тела, сетчатки, сосудистой оболочки.</w:t>
            </w:r>
            <w:r>
              <w:t xml:space="preserve"> </w:t>
            </w:r>
            <w:r w:rsidRPr="00E604D3">
              <w:t>Осложнения, возникшие в результате предшествующих оптико-реконструктивных, эндовитреальных вмешательств  у взрослых и детей.</w:t>
            </w:r>
            <w:r>
              <w:t xml:space="preserve"> </w:t>
            </w:r>
            <w:r w:rsidRPr="00E604D3">
              <w:t>Возрастная макулярная дегенерация, влажная форма, в том числе с осложнениями</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ПФОС, силиконовым маслом, эндолазеркоагуляцией сетчатки  </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эписклеральное круговое и (или) локальное пломбирование в сочетании с транспупиллярной лазеркоагуляцией сетчатки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реконструкция передней камеры, включая лазерную экстракцию, осложненной катаракты с имплантацией эластичной интраокулярной линзы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удаление вторичной катаракты, реконструкция задней камеры, в том числе с имплантацией интраокулярной линзы, в том числе с применением лазерной хирургии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Реконструктивно-</w:t>
            </w:r>
            <w:r w:rsidRPr="00E604D3">
              <w:lastRenderedPageBreak/>
              <w:t>пластические и оптико-реконструктивные операции при травмах (открытых, закрытых) глаза, его придаточного аппарата, орбиты</w:t>
            </w:r>
          </w:p>
        </w:tc>
        <w:tc>
          <w:tcPr>
            <w:tcW w:w="2145" w:type="dxa"/>
            <w:vMerge w:val="restart"/>
            <w:shd w:val="clear" w:color="auto" w:fill="auto"/>
          </w:tcPr>
          <w:p w:rsidR="0088032A" w:rsidRPr="00E604D3" w:rsidRDefault="0088032A" w:rsidP="00E750B4">
            <w:pPr>
              <w:spacing w:after="120" w:line="240" w:lineRule="atLeast"/>
              <w:jc w:val="center"/>
              <w:rPr>
                <w:lang w:val="en-US"/>
              </w:rPr>
            </w:pPr>
            <w:r w:rsidRPr="00E604D3">
              <w:rPr>
                <w:lang w:val="en-US"/>
              </w:rPr>
              <w:lastRenderedPageBreak/>
              <w:t xml:space="preserve">H02.0 - H02.5, </w:t>
            </w:r>
            <w:r w:rsidRPr="00E604D3">
              <w:t>Н</w:t>
            </w:r>
            <w:r w:rsidRPr="00E604D3">
              <w:rPr>
                <w:lang w:val="en-US"/>
              </w:rPr>
              <w:t xml:space="preserve">04.0 </w:t>
            </w:r>
            <w:r w:rsidRPr="00E604D3">
              <w:rPr>
                <w:lang w:val="en-US"/>
              </w:rPr>
              <w:lastRenderedPageBreak/>
              <w:t xml:space="preserve">-H04.6, </w:t>
            </w:r>
            <w:r w:rsidRPr="00E604D3">
              <w:t>Н</w:t>
            </w:r>
            <w:r w:rsidRPr="00E604D3">
              <w:rPr>
                <w:lang w:val="en-US"/>
              </w:rPr>
              <w:t xml:space="preserve">05.0 - H05.5, </w:t>
            </w:r>
            <w:r w:rsidRPr="00E604D3">
              <w:t>Н</w:t>
            </w:r>
            <w:r w:rsidRPr="00E604D3">
              <w:rPr>
                <w:lang w:val="en-US"/>
              </w:rPr>
              <w:t xml:space="preserve">11.2, H21.5,  H27.0, H27.1, </w:t>
            </w:r>
            <w:r w:rsidRPr="00E604D3">
              <w:t>Н</w:t>
            </w:r>
            <w:r w:rsidRPr="00E604D3">
              <w:rPr>
                <w:lang w:val="en-US"/>
              </w:rPr>
              <w:t xml:space="preserve">26.0 - </w:t>
            </w:r>
            <w:r w:rsidRPr="00E604D3">
              <w:t>Н</w:t>
            </w:r>
            <w:r w:rsidRPr="00E604D3">
              <w:rPr>
                <w:lang w:val="en-US"/>
              </w:rPr>
              <w:t xml:space="preserve">26.9, </w:t>
            </w:r>
            <w:r w:rsidRPr="00E604D3">
              <w:t>Н</w:t>
            </w:r>
            <w:r w:rsidRPr="00E604D3">
              <w:rPr>
                <w:lang w:val="en-US"/>
              </w:rPr>
              <w:t xml:space="preserve">31.3, </w:t>
            </w:r>
            <w:r w:rsidRPr="00E604D3">
              <w:t>Н</w:t>
            </w:r>
            <w:r w:rsidRPr="00E604D3">
              <w:rPr>
                <w:lang w:val="en-US"/>
              </w:rPr>
              <w:t xml:space="preserve">40.3,  S00.1, S00.2,  S02.30,  S02.31, S02.80, S02.81, S04.0 - S04.5, S05.0 - S05.9, </w:t>
            </w:r>
            <w:r w:rsidRPr="00E604D3">
              <w:t>Т</w:t>
            </w:r>
            <w:r w:rsidRPr="00E604D3">
              <w:rPr>
                <w:lang w:val="en-US"/>
              </w:rPr>
              <w:t xml:space="preserve">26.0 - </w:t>
            </w:r>
            <w:r w:rsidRPr="00E604D3">
              <w:t>Т</w:t>
            </w:r>
            <w:r w:rsidRPr="00E604D3">
              <w:rPr>
                <w:lang w:val="en-US"/>
              </w:rPr>
              <w:t xml:space="preserve">26.9, </w:t>
            </w:r>
            <w:r w:rsidRPr="00E604D3">
              <w:t>Н</w:t>
            </w:r>
            <w:r w:rsidRPr="00E604D3">
              <w:rPr>
                <w:lang w:val="en-US"/>
              </w:rPr>
              <w:t>44.0 -</w:t>
            </w:r>
            <w:r w:rsidRPr="00E604D3">
              <w:t>Н</w:t>
            </w:r>
            <w:r w:rsidRPr="00E604D3">
              <w:rPr>
                <w:lang w:val="en-US"/>
              </w:rPr>
              <w:t xml:space="preserve">44.8, </w:t>
            </w:r>
            <w:r w:rsidRPr="00E604D3">
              <w:t>Т</w:t>
            </w:r>
            <w:r w:rsidRPr="00E604D3">
              <w:rPr>
                <w:lang w:val="en-US"/>
              </w:rPr>
              <w:t xml:space="preserve">85.2, </w:t>
            </w:r>
            <w:r w:rsidRPr="00E604D3">
              <w:t>Т</w:t>
            </w:r>
            <w:r w:rsidRPr="00E604D3">
              <w:rPr>
                <w:lang w:val="en-US"/>
              </w:rPr>
              <w:t xml:space="preserve">85.3,T90.4, T95.0, </w:t>
            </w:r>
            <w:r w:rsidRPr="00E604D3">
              <w:t>Т</w:t>
            </w:r>
            <w:r w:rsidRPr="00E604D3">
              <w:rPr>
                <w:lang w:val="en-US"/>
              </w:rPr>
              <w:t>95.8</w:t>
            </w:r>
          </w:p>
        </w:tc>
        <w:tc>
          <w:tcPr>
            <w:tcW w:w="3276" w:type="dxa"/>
            <w:vMerge w:val="restart"/>
            <w:shd w:val="clear" w:color="auto" w:fill="auto"/>
          </w:tcPr>
          <w:p w:rsidR="0088032A" w:rsidRPr="00E604D3" w:rsidRDefault="0088032A" w:rsidP="00E750B4">
            <w:pPr>
              <w:spacing w:after="120" w:line="240" w:lineRule="atLeast"/>
            </w:pPr>
            <w:proofErr w:type="gramStart"/>
            <w:r w:rsidRPr="00E604D3">
              <w:lastRenderedPageBreak/>
              <w:t xml:space="preserve">травма  глаза и глазницы, </w:t>
            </w:r>
            <w:r w:rsidRPr="00E604D3">
              <w:lastRenderedPageBreak/>
              <w:t>термические и химические ожоги, ограниченные областью глаза и его придаточного аппарата, при острой или стабильной фазе при любой стадии у взрослых и детей со следующими осложнениями: патология хрусталика, стекловидного тела, офтальмогипертензия, перелом дна орбиты, открытая рана века и окологлазничной области, вторичная глаукома, энтропион и трихиаз века, эктропион века, лагофтальм, птоз века, стеноз и недостаточность слезных протоков</w:t>
            </w:r>
            <w:proofErr w:type="gramEnd"/>
            <w:r w:rsidRPr="00E604D3">
              <w:t xml:space="preserve">, деформация орбиты, энофтальм, неудаленное инородное тело орбиты вследствие проникающего ранения, рубцы конъюнктивы, рубцы и помутнение роговицы, слипчивая лейкома, гнойный эндофтальмит; дегенеративные состояния глазного яблока, неудаленное магнитное инородное тело, неудаленное  немагнитное инородное тело, травматическое косоглазие, осложнения механического </w:t>
            </w:r>
            <w:r w:rsidRPr="00E604D3">
              <w:lastRenderedPageBreak/>
              <w:t xml:space="preserve">происхождения, связанные с имплантатами и трансплантатами </w:t>
            </w:r>
          </w:p>
        </w:tc>
        <w:tc>
          <w:tcPr>
            <w:tcW w:w="1778" w:type="dxa"/>
            <w:vMerge w:val="restart"/>
            <w:shd w:val="clear" w:color="auto" w:fill="auto"/>
          </w:tcPr>
          <w:p w:rsidR="0088032A" w:rsidRPr="00E604D3" w:rsidRDefault="0088032A" w:rsidP="00E750B4">
            <w:pPr>
              <w:spacing w:after="120" w:line="240" w:lineRule="atLeast"/>
            </w:pPr>
            <w:r w:rsidRPr="00E604D3">
              <w:lastRenderedPageBreak/>
              <w:t xml:space="preserve">хирургическое </w:t>
            </w:r>
            <w:r w:rsidRPr="00E604D3">
              <w:lastRenderedPageBreak/>
              <w:t>лечение</w:t>
            </w:r>
          </w:p>
        </w:tc>
        <w:tc>
          <w:tcPr>
            <w:tcW w:w="3294" w:type="dxa"/>
            <w:shd w:val="clear" w:color="auto" w:fill="auto"/>
          </w:tcPr>
          <w:p w:rsidR="0088032A" w:rsidRPr="00E604D3" w:rsidRDefault="0088032A" w:rsidP="00E750B4">
            <w:pPr>
              <w:spacing w:after="120" w:line="240" w:lineRule="atLeast"/>
            </w:pPr>
            <w:r w:rsidRPr="00E604D3">
              <w:lastRenderedPageBreak/>
              <w:t xml:space="preserve">иридоциклосклерэктомия при </w:t>
            </w:r>
            <w:r w:rsidRPr="00E604D3">
              <w:lastRenderedPageBreak/>
              <w:t>посттравматической глаукоме</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имплантация дренажа при посттравматической глаукоме</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исправление травматического косоглазия с пластикой экстраокулярных мышц</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факоаспирация травматической катаракты с имплантацией различных моделей интраокулярной линзы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Хирургическое и (или) лучевое лечение злокачественных новообразований глаза, его придаточного аппарата и орбиты, включая внутриорбитальные доброкачественные опухоли; реконструктивно-пластическая хирургия при их последствиях</w:t>
            </w:r>
          </w:p>
        </w:tc>
        <w:tc>
          <w:tcPr>
            <w:tcW w:w="2145" w:type="dxa"/>
            <w:vMerge w:val="restart"/>
            <w:shd w:val="clear" w:color="auto" w:fill="auto"/>
          </w:tcPr>
          <w:p w:rsidR="0088032A" w:rsidRPr="00E604D3" w:rsidRDefault="0088032A" w:rsidP="00E750B4">
            <w:pPr>
              <w:spacing w:after="120" w:line="240" w:lineRule="atLeast"/>
              <w:jc w:val="center"/>
            </w:pPr>
            <w:r w:rsidRPr="00E604D3">
              <w:t>С43.1, С44.1, С69.0 -С69.9, С72.3, D31.5, D31.6, Q10.7, Q11.0 - Q11.2</w:t>
            </w:r>
          </w:p>
        </w:tc>
        <w:tc>
          <w:tcPr>
            <w:tcW w:w="3276" w:type="dxa"/>
            <w:vMerge w:val="restart"/>
            <w:shd w:val="clear" w:color="auto" w:fill="auto"/>
          </w:tcPr>
          <w:p w:rsidR="0088032A" w:rsidRPr="00E604D3" w:rsidRDefault="0088032A" w:rsidP="00E750B4">
            <w:pPr>
              <w:spacing w:after="120" w:line="240" w:lineRule="atLeast"/>
            </w:pPr>
            <w:r w:rsidRPr="00E604D3">
              <w:t>злокачественные новообразования глаза и его придаточного аппарата, орбиты у взрослых и детей (стадии T1-T3 N0 M0). Доброкачественные и злокачественные опухоли орбиты, включающие врожденные пороки развития орбиты, без осложнений или осложненные патологией роговицы, хрусталика, стекловидного тела, зрительного нерва, глазодвигательных мышц, офтальмогипертензией</w:t>
            </w:r>
          </w:p>
        </w:tc>
        <w:tc>
          <w:tcPr>
            <w:tcW w:w="1778" w:type="dxa"/>
            <w:vMerge w:val="restart"/>
            <w:shd w:val="clear" w:color="auto" w:fill="auto"/>
          </w:tcPr>
          <w:p w:rsidR="0088032A" w:rsidRPr="00E604D3" w:rsidRDefault="0088032A" w:rsidP="00E750B4">
            <w:pPr>
              <w:spacing w:after="120" w:line="240" w:lineRule="atLeast"/>
            </w:pPr>
            <w:r w:rsidRPr="00E604D3">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реконструктивные операции на экстраокулярных мышцах при новообразованиях орбиты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отсроченная реконструкция леватора при новообразованиях орбиты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тонкоигольная аспирационная биопсия новообразований глаза и орбиты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shd w:val="clear" w:color="auto" w:fill="auto"/>
          </w:tcPr>
          <w:p w:rsidR="0088032A" w:rsidRPr="00E604D3" w:rsidRDefault="0088032A" w:rsidP="00E750B4">
            <w:pPr>
              <w:spacing w:after="120" w:line="240" w:lineRule="atLeast"/>
            </w:pPr>
            <w:r w:rsidRPr="00E604D3">
              <w:t>хирургическое и (или) лучевое лечение</w:t>
            </w:r>
          </w:p>
        </w:tc>
        <w:tc>
          <w:tcPr>
            <w:tcW w:w="3294" w:type="dxa"/>
            <w:shd w:val="clear" w:color="auto" w:fill="auto"/>
          </w:tcPr>
          <w:p w:rsidR="0088032A" w:rsidRPr="00E604D3" w:rsidRDefault="0088032A" w:rsidP="00E750B4">
            <w:pPr>
              <w:spacing w:after="120" w:line="240" w:lineRule="atLeast"/>
            </w:pPr>
            <w:r w:rsidRPr="00E604D3">
              <w:t>подшивание танталовых скрепок при новообразованиях глаза</w:t>
            </w:r>
          </w:p>
          <w:p w:rsidR="0088032A" w:rsidRPr="00E604D3" w:rsidRDefault="0088032A" w:rsidP="00E750B4">
            <w:pPr>
              <w:spacing w:after="120" w:line="240" w:lineRule="atLeast"/>
            </w:pPr>
            <w:r w:rsidRPr="00E604D3">
              <w:t xml:space="preserve">отграничительная и (или) </w:t>
            </w:r>
            <w:proofErr w:type="gramStart"/>
            <w:r w:rsidRPr="00E604D3">
              <w:t>разрушающая</w:t>
            </w:r>
            <w:proofErr w:type="gramEnd"/>
            <w:r w:rsidRPr="00E604D3">
              <w:t xml:space="preserve"> лазеркоагуляция при новообразованиях глаза</w:t>
            </w:r>
          </w:p>
          <w:p w:rsidR="0088032A" w:rsidRPr="00E604D3" w:rsidRDefault="0088032A" w:rsidP="00E750B4">
            <w:pPr>
              <w:spacing w:after="120" w:line="240" w:lineRule="atLeast"/>
            </w:pPr>
            <w:r w:rsidRPr="00E604D3">
              <w:t>транспальпебральная орбитотомия</w:t>
            </w:r>
          </w:p>
          <w:p w:rsidR="0088032A" w:rsidRPr="00E604D3" w:rsidRDefault="0088032A" w:rsidP="00E750B4">
            <w:pPr>
              <w:spacing w:after="120" w:line="240" w:lineRule="atLeast"/>
            </w:pPr>
            <w:r w:rsidRPr="00E604D3">
              <w:t xml:space="preserve">радиоэксцизия, в том числе с одномоментной реконструктивной пластикой, при новообразованиях придаточного </w:t>
            </w:r>
            <w:r w:rsidRPr="00E604D3">
              <w:lastRenderedPageBreak/>
              <w:t>аппарата глаза</w:t>
            </w:r>
          </w:p>
          <w:p w:rsidR="0088032A" w:rsidRPr="00E604D3" w:rsidRDefault="0088032A" w:rsidP="00E750B4">
            <w:pPr>
              <w:spacing w:after="120" w:line="240" w:lineRule="atLeast"/>
            </w:pPr>
            <w:r w:rsidRPr="00E604D3">
              <w:t>лазерэксцизия с одномоментной реконструктивной пластикой при новообразованиях придаточного аппарата глаза</w:t>
            </w:r>
          </w:p>
          <w:p w:rsidR="0088032A" w:rsidRPr="00E604D3" w:rsidRDefault="0088032A" w:rsidP="00E750B4">
            <w:pPr>
              <w:spacing w:after="120" w:line="240" w:lineRule="atLeast"/>
            </w:pPr>
            <w:r w:rsidRPr="00E604D3">
              <w:t>радиоэксцизия с лазериспарением при новообразованиях придаточного аппарата глаза</w:t>
            </w:r>
          </w:p>
          <w:p w:rsidR="0088032A" w:rsidRPr="00E604D3" w:rsidRDefault="0088032A" w:rsidP="00E750B4">
            <w:pPr>
              <w:spacing w:after="120" w:line="240" w:lineRule="atLeast"/>
            </w:pPr>
            <w:r w:rsidRPr="00E604D3">
              <w:t>лазерэксцизия, в том числе с лазериспарением, при новообразованиях придаточного аппарата глаза</w:t>
            </w:r>
          </w:p>
          <w:p w:rsidR="0088032A" w:rsidRPr="00E604D3" w:rsidRDefault="0088032A" w:rsidP="00E750B4">
            <w:pPr>
              <w:spacing w:after="120" w:line="240" w:lineRule="atLeast"/>
            </w:pPr>
            <w:r w:rsidRPr="00E604D3">
              <w:t>погружная диатермокоагуляция при новообразованиях придаточного аппарата глаза</w:t>
            </w:r>
          </w:p>
          <w:p w:rsidR="0088032A" w:rsidRPr="00E604D3" w:rsidRDefault="0088032A" w:rsidP="00E750B4">
            <w:pPr>
              <w:spacing w:after="120" w:line="240" w:lineRule="atLeast"/>
            </w:pPr>
            <w:r w:rsidRPr="00E604D3">
              <w:t>поднадкостничная орбитотомия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 xml:space="preserve">Хирургическое и (или) лазерное лечение ретролентальной фиброплазии (ретинопатия </w:t>
            </w:r>
            <w:proofErr w:type="gramStart"/>
            <w:r w:rsidRPr="00E604D3">
              <w:t>недоношенных</w:t>
            </w:r>
            <w:proofErr w:type="gramEnd"/>
            <w:r w:rsidRPr="00E604D3">
              <w:t xml:space="preserve">), в том числе с применением комплексного офтальмологического обследования  под общей </w:t>
            </w:r>
            <w:r w:rsidRPr="00E604D3">
              <w:lastRenderedPageBreak/>
              <w:t>анестезией</w:t>
            </w:r>
          </w:p>
        </w:tc>
        <w:tc>
          <w:tcPr>
            <w:tcW w:w="2145" w:type="dxa"/>
            <w:vMerge w:val="restart"/>
            <w:shd w:val="clear" w:color="auto" w:fill="auto"/>
          </w:tcPr>
          <w:p w:rsidR="0088032A" w:rsidRPr="00E604D3" w:rsidRDefault="0088032A" w:rsidP="00E750B4">
            <w:pPr>
              <w:spacing w:after="120" w:line="240" w:lineRule="atLeast"/>
              <w:jc w:val="center"/>
            </w:pPr>
            <w:r w:rsidRPr="00E604D3">
              <w:lastRenderedPageBreak/>
              <w:t>Н35.2</w:t>
            </w:r>
          </w:p>
        </w:tc>
        <w:tc>
          <w:tcPr>
            <w:tcW w:w="3276" w:type="dxa"/>
            <w:vMerge w:val="restart"/>
            <w:shd w:val="clear" w:color="auto" w:fill="auto"/>
          </w:tcPr>
          <w:p w:rsidR="0088032A" w:rsidRPr="00E604D3" w:rsidRDefault="0088032A" w:rsidP="00E750B4">
            <w:pPr>
              <w:spacing w:after="120" w:line="240" w:lineRule="atLeast"/>
            </w:pPr>
            <w:r w:rsidRPr="00E604D3">
              <w:t xml:space="preserve">ретролентальная фиброплазия (ретинопатия недоношенных) у детей, </w:t>
            </w:r>
            <w:proofErr w:type="gramStart"/>
            <w:r w:rsidRPr="00E604D3">
              <w:t>активная</w:t>
            </w:r>
            <w:proofErr w:type="gramEnd"/>
            <w:r w:rsidRPr="00E604D3">
              <w:t xml:space="preserve">, рубцовая фазы любой стадии, без осложнений или осложненная патологией роговицы, хрусталика, стекловидного тела, глазодвигательных мышц, врожденной и вторичной </w:t>
            </w:r>
            <w:r w:rsidRPr="00E604D3">
              <w:lastRenderedPageBreak/>
              <w:t>глаукомой</w:t>
            </w:r>
          </w:p>
        </w:tc>
        <w:tc>
          <w:tcPr>
            <w:tcW w:w="1778" w:type="dxa"/>
            <w:vMerge w:val="restart"/>
            <w:shd w:val="clear" w:color="auto" w:fill="auto"/>
          </w:tcPr>
          <w:p w:rsidR="0088032A" w:rsidRPr="00E604D3" w:rsidRDefault="0088032A" w:rsidP="00E750B4">
            <w:pPr>
              <w:spacing w:after="120" w:line="240" w:lineRule="atLeast"/>
            </w:pPr>
            <w:r w:rsidRPr="00E604D3">
              <w:lastRenderedPageBreak/>
              <w:t>комбинированное лечение</w:t>
            </w:r>
          </w:p>
        </w:tc>
        <w:tc>
          <w:tcPr>
            <w:tcW w:w="3294" w:type="dxa"/>
            <w:shd w:val="clear" w:color="auto" w:fill="auto"/>
          </w:tcPr>
          <w:p w:rsidR="0088032A" w:rsidRPr="00E604D3" w:rsidRDefault="0088032A" w:rsidP="00E750B4">
            <w:pPr>
              <w:spacing w:after="120" w:line="240" w:lineRule="atLeast"/>
            </w:pPr>
            <w:r w:rsidRPr="00E604D3">
              <w:t>транспупиллярная секторальная/панретинальная лазерная коагуляция аваскулярных зон сетчатки с элементами отграничивающей коагуляции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proofErr w:type="gramStart"/>
            <w:r w:rsidRPr="00E604D3">
              <w:t>диодная</w:t>
            </w:r>
            <w:proofErr w:type="gramEnd"/>
            <w:r w:rsidRPr="00E604D3">
              <w:t xml:space="preserve"> транссклеральная фотокоагуляция, в том числе с криокоагуляцией сетчатки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криокоагуляция сетчатки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rsidRPr="00E604D3">
              <w:lastRenderedPageBreak/>
              <w:t>2</w:t>
            </w:r>
            <w:r>
              <w:t>1</w:t>
            </w:r>
          </w:p>
        </w:tc>
        <w:tc>
          <w:tcPr>
            <w:tcW w:w="2541" w:type="dxa"/>
            <w:vMerge w:val="restart"/>
            <w:shd w:val="clear" w:color="auto" w:fill="auto"/>
          </w:tcPr>
          <w:p w:rsidR="0088032A" w:rsidRPr="00E604D3" w:rsidRDefault="0088032A" w:rsidP="00E750B4">
            <w:pPr>
              <w:spacing w:after="120" w:line="240" w:lineRule="atLeast"/>
            </w:pPr>
            <w:r w:rsidRPr="00E604D3">
              <w:t>Реконструктивное, восстановительное, реконструктивно-пластическое хирургическое и лазерное лечение при врожденных аномалиях (пороках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2145" w:type="dxa"/>
            <w:vMerge w:val="restart"/>
            <w:shd w:val="clear" w:color="auto" w:fill="auto"/>
          </w:tcPr>
          <w:p w:rsidR="0088032A" w:rsidRPr="00E604D3" w:rsidRDefault="0088032A" w:rsidP="00E750B4">
            <w:pPr>
              <w:spacing w:after="120" w:line="240" w:lineRule="atLeast"/>
              <w:jc w:val="center"/>
            </w:pPr>
            <w:proofErr w:type="gramStart"/>
            <w:r w:rsidRPr="00E604D3">
              <w:t>H26.0, H26.1, H26.2, H26.4,  H27.0,  H33.0, H33.2 - 33.5, Н35.1, H40.3, H40.4, H40.5,  H43.1, H43.3, Н49.9, Q10.0, Q10.1,  Q10.4 -Q10.7,  Q11.1,  Q12.0,  Q12.1,  Q12.3,  Q12.4, Q12.8, Q13.0,  Q13.3, Q13.4, Q13.8, Q14.0,  Q14</w:t>
            </w:r>
            <w:proofErr w:type="gramEnd"/>
            <w:r w:rsidRPr="00E604D3">
              <w:t>.1, Q14.3, Q15.0,  H02.0 - H02.5, H04.5, H05.3, Н11.2.</w:t>
            </w:r>
          </w:p>
        </w:tc>
        <w:tc>
          <w:tcPr>
            <w:tcW w:w="3276" w:type="dxa"/>
            <w:vMerge w:val="restart"/>
            <w:shd w:val="clear" w:color="auto" w:fill="auto"/>
          </w:tcPr>
          <w:p w:rsidR="0088032A" w:rsidRPr="00E604D3" w:rsidRDefault="0088032A" w:rsidP="00E750B4">
            <w:pPr>
              <w:spacing w:after="120" w:line="240" w:lineRule="atLeast"/>
            </w:pPr>
            <w:r w:rsidRPr="00E604D3">
              <w:t xml:space="preserve">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врожденная аномалия сетчатки, врожденная аномалия стекловидного тела, врожденная аномалия сосудистой оболочки без осложнений или осложненные патологией стекловидного тела, частичной атрофией зрительного нерва. Врожденные аномалии век, слезного аппарата, глазницы, врожденный птоз, отсутствие или агенезия слезного аппарата, другие пороки развития слезного </w:t>
            </w:r>
            <w:r w:rsidRPr="00E604D3">
              <w:lastRenderedPageBreak/>
              <w:t>аппарата без осложнений или осложненные патологией роговицы. Врожденные болезни мышц глаза, нарушение содружественного движения глаз</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устранение врожденного птоза верхнего века подвешиванием или укорочением леватора</w:t>
            </w:r>
          </w:p>
        </w:tc>
        <w:tc>
          <w:tcPr>
            <w:tcW w:w="1565" w:type="dxa"/>
            <w:vMerge w:val="restart"/>
            <w:shd w:val="clear" w:color="auto" w:fill="auto"/>
            <w:noWrap/>
          </w:tcPr>
          <w:p w:rsidR="0088032A" w:rsidRPr="00E604D3" w:rsidRDefault="0088032A" w:rsidP="00E750B4">
            <w:pPr>
              <w:spacing w:after="120" w:line="240" w:lineRule="atLeast"/>
              <w:jc w:val="center"/>
            </w:pPr>
            <w:r w:rsidRPr="00E604D3">
              <w:t>74 674,94</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исправление косоглазия с пластикой экстраокулярных мышц</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Default="0088032A" w:rsidP="00E750B4">
            <w:pPr>
              <w:spacing w:after="120" w:line="240" w:lineRule="atLeast"/>
              <w:jc w:val="center"/>
            </w:pPr>
          </w:p>
          <w:p w:rsidR="0088032A" w:rsidRPr="00E604D3" w:rsidRDefault="0088032A" w:rsidP="00E750B4">
            <w:pPr>
              <w:spacing w:after="120" w:line="240" w:lineRule="atLeast"/>
              <w:jc w:val="center"/>
            </w:pPr>
            <w:r w:rsidRPr="00E604D3">
              <w:t>ПЕДИАТРИЯ</w:t>
            </w:r>
          </w:p>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2</w:t>
            </w:r>
            <w:r>
              <w:t>2</w:t>
            </w:r>
          </w:p>
        </w:tc>
        <w:tc>
          <w:tcPr>
            <w:tcW w:w="2541" w:type="dxa"/>
            <w:vMerge w:val="restart"/>
            <w:shd w:val="clear" w:color="auto" w:fill="auto"/>
          </w:tcPr>
          <w:p w:rsidR="0088032A" w:rsidRPr="00E604D3" w:rsidRDefault="0088032A" w:rsidP="00E750B4">
            <w:pPr>
              <w:spacing w:after="120" w:line="240" w:lineRule="atLeast"/>
            </w:pPr>
            <w:r w:rsidRPr="00E604D3">
              <w:t>Поликомпонентное лечение болезни Вильсона, болезни Гоше, мальабсорбции с применением химиотерапевтических лекарственных препаратов</w:t>
            </w:r>
          </w:p>
        </w:tc>
        <w:tc>
          <w:tcPr>
            <w:tcW w:w="2145" w:type="dxa"/>
            <w:shd w:val="clear" w:color="auto" w:fill="auto"/>
          </w:tcPr>
          <w:p w:rsidR="0088032A" w:rsidRPr="00E604D3" w:rsidRDefault="0088032A" w:rsidP="00E750B4">
            <w:pPr>
              <w:spacing w:after="120" w:line="240" w:lineRule="atLeast"/>
              <w:jc w:val="center"/>
            </w:pPr>
            <w:r w:rsidRPr="00E604D3">
              <w:t>Е83.0</w:t>
            </w:r>
          </w:p>
        </w:tc>
        <w:tc>
          <w:tcPr>
            <w:tcW w:w="3276" w:type="dxa"/>
            <w:shd w:val="clear" w:color="auto" w:fill="auto"/>
          </w:tcPr>
          <w:p w:rsidR="0088032A" w:rsidRPr="00E604D3" w:rsidRDefault="0088032A" w:rsidP="00E750B4">
            <w:pPr>
              <w:spacing w:after="120" w:line="240" w:lineRule="atLeast"/>
            </w:pPr>
            <w:r w:rsidRPr="00E604D3">
              <w:t>болезнь Вильсона</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поликомпонентное лечение с применением специфических хелаторов меди и препаратов цинка под контролем эффективности лечения, с применением комплекса иммунологических, биохимических, молекулярно-биогических методов диагностики, определения концентраций микроэлементов в биогических жидкостях, комплекса методов визуализации </w:t>
            </w:r>
          </w:p>
        </w:tc>
        <w:tc>
          <w:tcPr>
            <w:tcW w:w="1565" w:type="dxa"/>
            <w:shd w:val="clear" w:color="auto" w:fill="auto"/>
            <w:noWrap/>
          </w:tcPr>
          <w:p w:rsidR="0088032A" w:rsidRPr="00E604D3" w:rsidRDefault="0088032A" w:rsidP="00E750B4">
            <w:pPr>
              <w:spacing w:after="120" w:line="240" w:lineRule="atLeast"/>
              <w:jc w:val="center"/>
            </w:pPr>
            <w:r w:rsidRPr="00E604D3">
              <w:t>69 784,67</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К90.0, K90.4, K90.8, K90.9, К63.8, Е73, Е74.3</w:t>
            </w:r>
          </w:p>
        </w:tc>
        <w:tc>
          <w:tcPr>
            <w:tcW w:w="3276" w:type="dxa"/>
            <w:shd w:val="clear" w:color="auto" w:fill="auto"/>
          </w:tcPr>
          <w:p w:rsidR="0088032A" w:rsidRPr="00E604D3" w:rsidRDefault="0088032A" w:rsidP="00E750B4">
            <w:pPr>
              <w:spacing w:after="120" w:line="240" w:lineRule="atLeast"/>
            </w:pPr>
            <w:r w:rsidRPr="00E604D3">
              <w:t>тяжелые формы мальабсорбции</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поликомпонентное лечение с применением гормональных, цитостатических лекарственных препаратов, частичного или полного парентерального питания с подбором специализированного </w:t>
            </w:r>
            <w:r w:rsidRPr="00E604D3">
              <w:lastRenderedPageBreak/>
              <w:t xml:space="preserve">энтерального питания под контролем эффективности терапии с применением комплекса биохимических, цитохимических, иммунологических, морфологических и иммуногистохимических методов диагностики, а также методов визуализации </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Е75.5</w:t>
            </w:r>
          </w:p>
        </w:tc>
        <w:tc>
          <w:tcPr>
            <w:tcW w:w="3276" w:type="dxa"/>
            <w:shd w:val="clear" w:color="auto" w:fill="auto"/>
          </w:tcPr>
          <w:p w:rsidR="0088032A" w:rsidRPr="00E604D3" w:rsidRDefault="0088032A" w:rsidP="00E750B4">
            <w:pPr>
              <w:spacing w:after="120" w:line="240" w:lineRule="atLeast"/>
            </w:pPr>
            <w:r w:rsidRPr="00E604D3">
              <w:t>болезнь Гоше I и III типа, протекающая с поражением жизненно важных органов (печени, селезенки, легких), костно-суставной системы и (или) с развитием тяжелой неврологической симптоматики</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комплексное лечение с применением дифференцированного назначения парентеральной заместительной терапии ферментом и лекарственных препаратов, влияющих на формирование костной ткани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Поликомпонентное иммуносупрессивное лечение локальных и распространенных форм системного склероза</w:t>
            </w:r>
          </w:p>
        </w:tc>
        <w:tc>
          <w:tcPr>
            <w:tcW w:w="2145" w:type="dxa"/>
            <w:shd w:val="clear" w:color="auto" w:fill="auto"/>
          </w:tcPr>
          <w:p w:rsidR="0088032A" w:rsidRPr="00E604D3" w:rsidRDefault="0088032A" w:rsidP="00E750B4">
            <w:pPr>
              <w:spacing w:after="120" w:line="240" w:lineRule="atLeast"/>
              <w:jc w:val="center"/>
            </w:pPr>
            <w:r w:rsidRPr="00E604D3">
              <w:t>M34</w:t>
            </w:r>
          </w:p>
        </w:tc>
        <w:tc>
          <w:tcPr>
            <w:tcW w:w="3276" w:type="dxa"/>
            <w:shd w:val="clear" w:color="auto" w:fill="auto"/>
          </w:tcPr>
          <w:p w:rsidR="0088032A" w:rsidRPr="00E604D3" w:rsidRDefault="0088032A" w:rsidP="00E750B4">
            <w:pPr>
              <w:spacing w:after="120" w:line="240" w:lineRule="atLeast"/>
            </w:pPr>
            <w:r w:rsidRPr="00E604D3">
              <w:t>системный склероз (локальные и распространенные формы)</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поликомпонентное иммуномодулирующее лечение с применением глюкокортикоидов и цитотоксических иммунодепрессантов под контролем лабораторных и инструментальных методов диагностики, включая  иммунологические, а также  эндоскопические, </w:t>
            </w:r>
            <w:r w:rsidRPr="00E604D3">
              <w:lastRenderedPageBreak/>
              <w:t>рентгенологические, ультразвуковые  методы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rsidRPr="00E604D3">
              <w:lastRenderedPageBreak/>
              <w:t>2</w:t>
            </w:r>
            <w:r>
              <w:t>3</w:t>
            </w:r>
          </w:p>
        </w:tc>
        <w:tc>
          <w:tcPr>
            <w:tcW w:w="2541" w:type="dxa"/>
            <w:vMerge w:val="restart"/>
            <w:shd w:val="clear" w:color="auto" w:fill="auto"/>
          </w:tcPr>
          <w:p w:rsidR="0088032A" w:rsidRPr="00E604D3" w:rsidRDefault="0088032A" w:rsidP="00E750B4">
            <w:pPr>
              <w:spacing w:after="120" w:line="240" w:lineRule="atLeast"/>
            </w:pPr>
            <w:r w:rsidRPr="00E604D3">
              <w:t>Поликомпонентное лечение наследственных нефритов, тубулопатий, стероидрезистентного и стероидзависимого нефротических синдромов с применением иммуносупрессивной и (или) симптоматической терапии</w:t>
            </w:r>
          </w:p>
        </w:tc>
        <w:tc>
          <w:tcPr>
            <w:tcW w:w="2145" w:type="dxa"/>
            <w:vMerge w:val="restart"/>
            <w:shd w:val="clear" w:color="auto" w:fill="auto"/>
          </w:tcPr>
          <w:p w:rsidR="0088032A" w:rsidRPr="00E604D3" w:rsidRDefault="0088032A" w:rsidP="00E750B4">
            <w:pPr>
              <w:spacing w:after="120" w:line="240" w:lineRule="atLeast"/>
              <w:jc w:val="center"/>
            </w:pPr>
            <w:r w:rsidRPr="00E604D3">
              <w:t>N04, N07, N25</w:t>
            </w:r>
          </w:p>
        </w:tc>
        <w:tc>
          <w:tcPr>
            <w:tcW w:w="3276" w:type="dxa"/>
            <w:shd w:val="clear" w:color="auto" w:fill="auto"/>
          </w:tcPr>
          <w:p w:rsidR="0088032A" w:rsidRPr="00E604D3" w:rsidRDefault="0088032A" w:rsidP="00E750B4">
            <w:pPr>
              <w:spacing w:after="120" w:line="240" w:lineRule="atLeast"/>
            </w:pPr>
            <w:r w:rsidRPr="00E604D3">
              <w:t>нефротический синдром неустановленной этиологии и морфологического варианта, стероидчувствительный и стероидза</w:t>
            </w:r>
            <w:r w:rsidRPr="00E604D3">
              <w:softHyphen/>
              <w:t>висимый, сопровождающийся отечным синдромом, постоянным или транзиторным нарушением функции почек</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поликомпонентное иммуносупрессивное лечение с применением циклоспорина</w:t>
            </w:r>
            <w:proofErr w:type="gramStart"/>
            <w:r w:rsidRPr="00E604D3">
              <w:t xml:space="preserve"> А</w:t>
            </w:r>
            <w:proofErr w:type="gramEnd"/>
            <w:r w:rsidRPr="00E604D3">
              <w:t xml:space="preserve"> и (или) микофенолатов под контролем иммунологических, биохимических и инструментальных методов диагностики</w:t>
            </w:r>
          </w:p>
        </w:tc>
        <w:tc>
          <w:tcPr>
            <w:tcW w:w="1565" w:type="dxa"/>
            <w:vMerge w:val="restart"/>
            <w:shd w:val="clear" w:color="auto" w:fill="auto"/>
            <w:noWrap/>
          </w:tcPr>
          <w:p w:rsidR="0088032A" w:rsidRPr="00E604D3" w:rsidRDefault="0088032A" w:rsidP="00E750B4">
            <w:pPr>
              <w:spacing w:after="120" w:line="240" w:lineRule="atLeast"/>
              <w:jc w:val="center"/>
            </w:pPr>
            <w:r w:rsidRPr="00E604D3">
              <w:t>150 105,00</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наследственные нефропатии, в том числе наследственный нефрит, кистозные болезни почек. Наследственные и приобретенные тубулопатии без снижения функции почек и экстраренальных проявлений</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поликомпонентное лечение при приобретенных и врожденных заболеваниях почек под контролем лабораторных и инструментальных методов диагностики</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Default="0088032A" w:rsidP="00E750B4">
            <w:pPr>
              <w:spacing w:after="120" w:line="240" w:lineRule="atLeast"/>
              <w:jc w:val="center"/>
            </w:pPr>
          </w:p>
          <w:p w:rsidR="0088032A" w:rsidRPr="00E604D3" w:rsidRDefault="0088032A" w:rsidP="00E750B4">
            <w:pPr>
              <w:spacing w:after="120" w:line="240" w:lineRule="atLeast"/>
              <w:jc w:val="center"/>
            </w:pPr>
            <w:r w:rsidRPr="00E604D3">
              <w:t>РЕВМАТОЛОГИЯ</w:t>
            </w: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rsidRPr="00E604D3">
              <w:t>2</w:t>
            </w:r>
            <w:r>
              <w:t>4</w:t>
            </w:r>
          </w:p>
        </w:tc>
        <w:tc>
          <w:tcPr>
            <w:tcW w:w="2541" w:type="dxa"/>
            <w:vMerge w:val="restart"/>
            <w:shd w:val="clear" w:color="auto" w:fill="auto"/>
          </w:tcPr>
          <w:p w:rsidR="0088032A" w:rsidRPr="00E604D3" w:rsidRDefault="0088032A" w:rsidP="00E750B4">
            <w:pPr>
              <w:spacing w:after="120" w:line="240" w:lineRule="atLeast"/>
            </w:pPr>
            <w:r w:rsidRPr="00E604D3">
              <w:t xml:space="preserve">Поликомпонентная иммуномодулирующая терапия с включением генно-инженерных биологических лекарственных препаратов, </w:t>
            </w:r>
            <w:r w:rsidRPr="00E604D3">
              <w:lastRenderedPageBreak/>
              <w:t>гормональных и химиотерапевтических лекарственных препаратов  с использованием специальных методов лабораторной и инструментальной диагностики больных (старше 18 лет) системными воспалительными ревматическими заболеваниями</w:t>
            </w:r>
          </w:p>
        </w:tc>
        <w:tc>
          <w:tcPr>
            <w:tcW w:w="2145" w:type="dxa"/>
            <w:vMerge w:val="restart"/>
            <w:shd w:val="clear" w:color="auto" w:fill="auto"/>
          </w:tcPr>
          <w:p w:rsidR="0088032A" w:rsidRPr="00F36E29" w:rsidRDefault="0088032A" w:rsidP="00E750B4">
            <w:pPr>
              <w:spacing w:after="120" w:line="240" w:lineRule="atLeast"/>
              <w:jc w:val="center"/>
            </w:pPr>
            <w:r w:rsidRPr="00F36E29">
              <w:lastRenderedPageBreak/>
              <w:t>М05.0, М05.1, М05.2, М05.3, М05.8, M06.0, М06.1, М06.4, М06.8, М08, M45, M32, M34,</w:t>
            </w:r>
            <w:r w:rsidRPr="00F36E29">
              <w:rPr>
                <w:b/>
                <w:color w:val="FF0000"/>
              </w:rPr>
              <w:t xml:space="preserve"> </w:t>
            </w:r>
            <w:r w:rsidRPr="00F36E29">
              <w:rPr>
                <w:lang w:val="en-US"/>
              </w:rPr>
              <w:t>M</w:t>
            </w:r>
            <w:r w:rsidRPr="00F36E29">
              <w:t>07.2</w:t>
            </w:r>
          </w:p>
        </w:tc>
        <w:tc>
          <w:tcPr>
            <w:tcW w:w="3276" w:type="dxa"/>
            <w:vMerge w:val="restart"/>
            <w:shd w:val="clear" w:color="auto" w:fill="auto"/>
          </w:tcPr>
          <w:p w:rsidR="0088032A" w:rsidRPr="00F36E29" w:rsidRDefault="0088032A" w:rsidP="00E750B4">
            <w:pPr>
              <w:spacing w:after="120" w:line="240" w:lineRule="atLeast"/>
            </w:pPr>
            <w:r w:rsidRPr="00F36E29">
              <w:t xml:space="preserve">впервые выявленное или установленное заболевание с высокой степенью активности воспалительного процесса или заболевание с резистентностью к проводимой лекарственной </w:t>
            </w:r>
            <w:r w:rsidRPr="00F36E29">
              <w:lastRenderedPageBreak/>
              <w:t>терапии</w:t>
            </w:r>
          </w:p>
        </w:tc>
        <w:tc>
          <w:tcPr>
            <w:tcW w:w="1778" w:type="dxa"/>
            <w:vMerge w:val="restart"/>
            <w:shd w:val="clear" w:color="auto" w:fill="auto"/>
          </w:tcPr>
          <w:p w:rsidR="0088032A" w:rsidRPr="00F36E29" w:rsidRDefault="0088032A" w:rsidP="00E750B4">
            <w:pPr>
              <w:spacing w:after="120" w:line="240" w:lineRule="atLeast"/>
            </w:pPr>
            <w:r w:rsidRPr="00F36E29">
              <w:lastRenderedPageBreak/>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поликомпонентная иммуномодулирующая терапия с применением генно-инженерных биологических лекарственных препаратов, лабораторной диагностики с использованием комплекса иммунологических и </w:t>
            </w:r>
            <w:r w:rsidRPr="00E604D3">
              <w:lastRenderedPageBreak/>
              <w:t>молекулярно-биологических методов, инструментальной диагностики с использованием комплекса рентгенологических (включая компьютерную томогра</w:t>
            </w:r>
            <w:r w:rsidRPr="00E604D3">
              <w:softHyphen/>
              <w:t>фию), ультразвуковых  методик и магнитно-резонансной томографии</w:t>
            </w:r>
          </w:p>
        </w:tc>
        <w:tc>
          <w:tcPr>
            <w:tcW w:w="1565" w:type="dxa"/>
            <w:vMerge w:val="restart"/>
            <w:shd w:val="clear" w:color="auto" w:fill="auto"/>
            <w:noWrap/>
          </w:tcPr>
          <w:p w:rsidR="0088032A" w:rsidRPr="00E604D3" w:rsidRDefault="0088032A" w:rsidP="00E750B4">
            <w:pPr>
              <w:spacing w:after="120" w:line="240" w:lineRule="atLeast"/>
              <w:jc w:val="center"/>
            </w:pPr>
            <w:r w:rsidRPr="00E604D3">
              <w:lastRenderedPageBreak/>
              <w:t>111 832,96</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 xml:space="preserve">поликомпонентная иммуномодулирующая терапия с применением </w:t>
            </w:r>
            <w:proofErr w:type="gramStart"/>
            <w:r w:rsidRPr="00E604D3">
              <w:t>пульс-терапии</w:t>
            </w:r>
            <w:proofErr w:type="gramEnd"/>
            <w:r w:rsidRPr="00E604D3">
              <w:t xml:space="preserve"> глюкокортикоидами и цитотокси</w:t>
            </w:r>
            <w:r w:rsidRPr="00E604D3">
              <w:softHyphen/>
              <w:t>ческими иммунодепрессантами,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w:t>
            </w:r>
            <w:r w:rsidRPr="00E604D3">
              <w:softHyphen/>
              <w:t>нологических (включая компьютер</w:t>
            </w:r>
            <w:r w:rsidRPr="00E604D3">
              <w:softHyphen/>
              <w:t>ную томографию), ультразвуковых  методик и магнитно-резонансной томографии</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proofErr w:type="gramStart"/>
            <w:r w:rsidRPr="00E604D3">
              <w:t>СЕРДЕЧНО-СОСУДИСТАЯ</w:t>
            </w:r>
            <w:proofErr w:type="gramEnd"/>
            <w:r w:rsidRPr="00E604D3">
              <w:t xml:space="preserve"> ХИРУРГИЯ</w:t>
            </w:r>
          </w:p>
          <w:p w:rsidR="0088032A" w:rsidRPr="00E604D3" w:rsidRDefault="0088032A" w:rsidP="00E750B4">
            <w:pPr>
              <w:spacing w:after="120" w:line="240" w:lineRule="atLeast"/>
              <w:jc w:val="center"/>
            </w:pPr>
          </w:p>
        </w:tc>
      </w:tr>
      <w:tr w:rsidR="0088032A" w:rsidRPr="00E604D3" w:rsidTr="00E750B4">
        <w:trPr>
          <w:trHeight w:val="1732"/>
        </w:trPr>
        <w:tc>
          <w:tcPr>
            <w:tcW w:w="754" w:type="dxa"/>
            <w:shd w:val="clear" w:color="auto" w:fill="auto"/>
            <w:noWrap/>
          </w:tcPr>
          <w:p w:rsidR="0088032A" w:rsidRPr="00E604D3" w:rsidRDefault="0088032A" w:rsidP="00E750B4">
            <w:pPr>
              <w:spacing w:after="120" w:line="240" w:lineRule="atLeast"/>
              <w:jc w:val="center"/>
            </w:pPr>
            <w:r w:rsidRPr="00E604D3">
              <w:lastRenderedPageBreak/>
              <w:t>2</w:t>
            </w:r>
            <w:r>
              <w:t>5</w:t>
            </w:r>
          </w:p>
        </w:tc>
        <w:tc>
          <w:tcPr>
            <w:tcW w:w="2541" w:type="dxa"/>
            <w:shd w:val="clear" w:color="auto" w:fill="auto"/>
          </w:tcPr>
          <w:p w:rsidR="0088032A" w:rsidRPr="00E604D3" w:rsidRDefault="0088032A" w:rsidP="00E750B4">
            <w:pPr>
              <w:spacing w:after="120" w:line="240" w:lineRule="atLeast"/>
            </w:pPr>
            <w:proofErr w:type="gramStart"/>
            <w:r w:rsidRPr="00E604D3">
              <w:t>Коронарная</w:t>
            </w:r>
            <w:proofErr w:type="gramEnd"/>
            <w:r w:rsidRPr="00E604D3">
              <w:t xml:space="preserve"> реваскуляризация миокарда с применением ангиопластики в сочетании со стентированием при ишемической болезни сердца</w:t>
            </w:r>
          </w:p>
        </w:tc>
        <w:tc>
          <w:tcPr>
            <w:tcW w:w="2145" w:type="dxa"/>
            <w:shd w:val="clear" w:color="auto" w:fill="auto"/>
          </w:tcPr>
          <w:p w:rsidR="0088032A" w:rsidRPr="00E604D3" w:rsidRDefault="0088032A" w:rsidP="00E750B4">
            <w:pPr>
              <w:spacing w:after="120" w:line="240" w:lineRule="atLeast"/>
              <w:jc w:val="center"/>
            </w:pPr>
            <w:r w:rsidRPr="00E604D3">
              <w:t>I20.0, I21, I21</w:t>
            </w:r>
            <w:r w:rsidRPr="00E604D3">
              <w:rPr>
                <w:lang w:val="en-US"/>
              </w:rPr>
              <w:t>.2, I21.3, I21.9,I22</w:t>
            </w:r>
          </w:p>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 xml:space="preserve">Острый и повторный инфаркт миокарда (с подъемом сегмента </w:t>
            </w:r>
            <w:r w:rsidRPr="00E604D3">
              <w:rPr>
                <w:lang w:val="en-US"/>
              </w:rPr>
              <w:t>ST</w:t>
            </w:r>
            <w:r w:rsidRPr="00E604D3">
              <w:t xml:space="preserve"> электрокардиограммы)</w:t>
            </w:r>
          </w:p>
          <w:p w:rsidR="0088032A" w:rsidRPr="00E604D3" w:rsidRDefault="0088032A" w:rsidP="00E750B4">
            <w:pPr>
              <w:spacing w:after="120" w:line="240" w:lineRule="atLeast"/>
            </w:pP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баллонная</w:t>
            </w:r>
            <w:proofErr w:type="gramEnd"/>
            <w:r w:rsidRPr="00E604D3">
              <w:t xml:space="preserve"> вазодилатация с установкой стента в сосуд (сосуды)</w:t>
            </w:r>
          </w:p>
        </w:tc>
        <w:tc>
          <w:tcPr>
            <w:tcW w:w="1565" w:type="dxa"/>
            <w:shd w:val="clear" w:color="auto" w:fill="auto"/>
            <w:noWrap/>
          </w:tcPr>
          <w:p w:rsidR="0088032A" w:rsidRPr="00E604D3" w:rsidRDefault="0088032A" w:rsidP="00E750B4">
            <w:pPr>
              <w:spacing w:after="120" w:line="240" w:lineRule="atLeast"/>
              <w:jc w:val="center"/>
            </w:pPr>
            <w:r w:rsidRPr="00E604D3">
              <w:t>189 767,00</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2</w:t>
            </w:r>
            <w:r>
              <w:t>6</w:t>
            </w:r>
          </w:p>
        </w:tc>
        <w:tc>
          <w:tcPr>
            <w:tcW w:w="2541" w:type="dxa"/>
            <w:shd w:val="clear" w:color="auto" w:fill="auto"/>
          </w:tcPr>
          <w:p w:rsidR="0088032A" w:rsidRPr="00E604D3" w:rsidRDefault="0088032A" w:rsidP="00E750B4">
            <w:pPr>
              <w:spacing w:after="120" w:line="240" w:lineRule="atLeast"/>
            </w:pPr>
            <w:proofErr w:type="gramStart"/>
            <w:r w:rsidRPr="00E604D3">
              <w:t>Коронарная</w:t>
            </w:r>
            <w:proofErr w:type="gramEnd"/>
            <w:r w:rsidRPr="00E604D3">
              <w:t xml:space="preserve"> реваскуляризация миокарда с применением ангиопластики в сочетании со стентированием при ишемической болезни сердца</w:t>
            </w:r>
          </w:p>
        </w:tc>
        <w:tc>
          <w:tcPr>
            <w:tcW w:w="2145" w:type="dxa"/>
            <w:shd w:val="clear" w:color="auto" w:fill="auto"/>
          </w:tcPr>
          <w:p w:rsidR="0088032A" w:rsidRPr="00E604D3" w:rsidRDefault="0088032A" w:rsidP="00E750B4">
            <w:pPr>
              <w:spacing w:after="120" w:line="240" w:lineRule="atLeast"/>
              <w:jc w:val="center"/>
              <w:rPr>
                <w:lang w:val="en-US"/>
              </w:rPr>
            </w:pPr>
            <w:r w:rsidRPr="00E604D3">
              <w:rPr>
                <w:lang w:val="en-US"/>
              </w:rPr>
              <w:t>I20.0, I21.4, I21.9, I22</w:t>
            </w:r>
          </w:p>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 xml:space="preserve">Нестабильная стенокардия, острый и повторный инфаркт миокарда (без подъема сегмента </w:t>
            </w:r>
            <w:r w:rsidRPr="00E604D3">
              <w:rPr>
                <w:lang w:val="en-US"/>
              </w:rPr>
              <w:t>ST</w:t>
            </w:r>
            <w:r w:rsidRPr="00E604D3">
              <w:t xml:space="preserve"> электрокардиограммы)</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proofErr w:type="gramStart"/>
            <w:r w:rsidRPr="00E604D3">
              <w:t>баллонная</w:t>
            </w:r>
            <w:proofErr w:type="gramEnd"/>
            <w:r w:rsidRPr="00E604D3">
              <w:t xml:space="preserve"> вазодилатация с установкой стента в сосуд (сосуды)</w:t>
            </w:r>
          </w:p>
        </w:tc>
        <w:tc>
          <w:tcPr>
            <w:tcW w:w="1565" w:type="dxa"/>
            <w:shd w:val="clear" w:color="auto" w:fill="auto"/>
            <w:noWrap/>
          </w:tcPr>
          <w:p w:rsidR="0088032A" w:rsidRPr="00E604D3" w:rsidRDefault="0088032A" w:rsidP="00E750B4">
            <w:pPr>
              <w:spacing w:after="120" w:line="240" w:lineRule="atLeast"/>
              <w:jc w:val="center"/>
            </w:pPr>
            <w:r w:rsidRPr="00E604D3">
              <w:t>168 767,48</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2</w:t>
            </w:r>
            <w:r>
              <w:t>7</w:t>
            </w:r>
          </w:p>
        </w:tc>
        <w:tc>
          <w:tcPr>
            <w:tcW w:w="2541" w:type="dxa"/>
            <w:shd w:val="clear" w:color="auto" w:fill="auto"/>
          </w:tcPr>
          <w:p w:rsidR="0088032A" w:rsidRPr="00E604D3" w:rsidRDefault="0088032A" w:rsidP="00E750B4">
            <w:pPr>
              <w:spacing w:after="120" w:line="240" w:lineRule="atLeast"/>
            </w:pPr>
            <w:r w:rsidRPr="00E604D3">
              <w:t>Эндоваскулярная, хирургическая коррекция нарушений ритма сердца без имплантации кардиовертера-дефибриллятора у взрослых</w:t>
            </w:r>
          </w:p>
        </w:tc>
        <w:tc>
          <w:tcPr>
            <w:tcW w:w="2145" w:type="dxa"/>
            <w:shd w:val="clear" w:color="auto" w:fill="auto"/>
          </w:tcPr>
          <w:p w:rsidR="0088032A" w:rsidRPr="00E604D3" w:rsidRDefault="0088032A" w:rsidP="00E750B4">
            <w:pPr>
              <w:spacing w:after="120" w:line="240" w:lineRule="atLeast"/>
              <w:jc w:val="center"/>
              <w:rPr>
                <w:lang w:val="en-US"/>
              </w:rPr>
            </w:pPr>
            <w:r w:rsidRPr="00E604D3">
              <w:rPr>
                <w:lang w:val="en-US"/>
              </w:rPr>
              <w:t>I44.1, I44.2, I45.2, I45.3, I45.6, I46.0, I47.0, I47.1, I47.2, I47.9, I48, I49.0, I49.5, Q22.5, Q24.6</w:t>
            </w:r>
          </w:p>
        </w:tc>
        <w:tc>
          <w:tcPr>
            <w:tcW w:w="3276" w:type="dxa"/>
            <w:shd w:val="clear" w:color="auto" w:fill="auto"/>
          </w:tcPr>
          <w:p w:rsidR="0088032A" w:rsidRPr="00E604D3" w:rsidRDefault="0088032A" w:rsidP="00E750B4">
            <w:pPr>
              <w:spacing w:after="120" w:line="240" w:lineRule="atLeast"/>
            </w:pPr>
            <w:r w:rsidRPr="00E604D3">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имплантация частотно-адаптированного однокамерного кардиостимулятора</w:t>
            </w:r>
          </w:p>
        </w:tc>
        <w:tc>
          <w:tcPr>
            <w:tcW w:w="1565" w:type="dxa"/>
            <w:shd w:val="clear" w:color="auto" w:fill="auto"/>
            <w:noWrap/>
          </w:tcPr>
          <w:p w:rsidR="0088032A" w:rsidRPr="00E604D3" w:rsidRDefault="0088032A" w:rsidP="00E750B4">
            <w:pPr>
              <w:spacing w:after="120" w:line="240" w:lineRule="atLeast"/>
              <w:jc w:val="center"/>
            </w:pPr>
            <w:r w:rsidRPr="00E604D3">
              <w:t>122 594,78</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2</w:t>
            </w:r>
            <w:r>
              <w:t>8</w:t>
            </w:r>
          </w:p>
        </w:tc>
        <w:tc>
          <w:tcPr>
            <w:tcW w:w="2541" w:type="dxa"/>
            <w:shd w:val="clear" w:color="auto" w:fill="auto"/>
          </w:tcPr>
          <w:p w:rsidR="0088032A" w:rsidRPr="00E604D3" w:rsidRDefault="0088032A" w:rsidP="00E750B4">
            <w:pPr>
              <w:spacing w:after="120" w:line="240" w:lineRule="atLeast"/>
            </w:pPr>
            <w:r w:rsidRPr="00E604D3">
              <w:t xml:space="preserve">Эндоваскулярная, хирургическая коррекция нарушений ритма сердца </w:t>
            </w:r>
            <w:r w:rsidRPr="00E604D3">
              <w:lastRenderedPageBreak/>
              <w:t>без имплантации кардиовертера-дефибриллятора у детей</w:t>
            </w:r>
          </w:p>
        </w:tc>
        <w:tc>
          <w:tcPr>
            <w:tcW w:w="2145" w:type="dxa"/>
            <w:shd w:val="clear" w:color="auto" w:fill="auto"/>
          </w:tcPr>
          <w:p w:rsidR="0088032A" w:rsidRPr="00E604D3" w:rsidRDefault="0088032A" w:rsidP="00E750B4">
            <w:pPr>
              <w:spacing w:after="120" w:line="240" w:lineRule="atLeast"/>
              <w:jc w:val="center"/>
              <w:rPr>
                <w:lang w:val="en-US"/>
              </w:rPr>
            </w:pPr>
            <w:r w:rsidRPr="00E604D3">
              <w:rPr>
                <w:lang w:val="en-US"/>
              </w:rPr>
              <w:lastRenderedPageBreak/>
              <w:t xml:space="preserve">I44.1, I44.2, I45.2, I45.3, I45.6, I46.0, I47.0, I47.1, I47.2, </w:t>
            </w:r>
            <w:r w:rsidRPr="00E604D3">
              <w:rPr>
                <w:lang w:val="en-US"/>
              </w:rPr>
              <w:lastRenderedPageBreak/>
              <w:t>I47.9, I48, I49.0, I49.5, Q22.5, Q24.6</w:t>
            </w:r>
          </w:p>
        </w:tc>
        <w:tc>
          <w:tcPr>
            <w:tcW w:w="3276" w:type="dxa"/>
            <w:shd w:val="clear" w:color="auto" w:fill="auto"/>
          </w:tcPr>
          <w:p w:rsidR="0088032A" w:rsidRPr="00E604D3" w:rsidRDefault="0088032A" w:rsidP="00E750B4">
            <w:pPr>
              <w:spacing w:after="120" w:line="240" w:lineRule="atLeast"/>
            </w:pPr>
            <w:r w:rsidRPr="00E604D3">
              <w:lastRenderedPageBreak/>
              <w:t xml:space="preserve">пароксизмальные нарушения ритма и проводимости различного генеза, </w:t>
            </w:r>
            <w:r w:rsidRPr="00E604D3">
              <w:lastRenderedPageBreak/>
              <w:t>сопровождающиеся  сердечной недостаточностью, гемодинамическими расстройствами и  отсутствием эффекта от медикаментозной терапии</w:t>
            </w:r>
          </w:p>
        </w:tc>
        <w:tc>
          <w:tcPr>
            <w:tcW w:w="1778" w:type="dxa"/>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имплантация частотно-адаптированного однокамерного </w:t>
            </w:r>
            <w:r w:rsidRPr="00E604D3">
              <w:lastRenderedPageBreak/>
              <w:t>кардиостимулятора</w:t>
            </w:r>
          </w:p>
        </w:tc>
        <w:tc>
          <w:tcPr>
            <w:tcW w:w="1565" w:type="dxa"/>
            <w:shd w:val="clear" w:color="auto" w:fill="auto"/>
            <w:noWrap/>
          </w:tcPr>
          <w:p w:rsidR="0088032A" w:rsidRPr="00E604D3" w:rsidRDefault="0088032A" w:rsidP="00E750B4">
            <w:pPr>
              <w:spacing w:after="120" w:line="240" w:lineRule="atLeast"/>
              <w:jc w:val="center"/>
            </w:pPr>
            <w:r w:rsidRPr="00E604D3">
              <w:lastRenderedPageBreak/>
              <w:t>230 095,00</w:t>
            </w: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r w:rsidRPr="00E604D3">
              <w:lastRenderedPageBreak/>
              <w:t>ТОРАКАЛЬНАЯ ХИРУРГИЯ</w:t>
            </w:r>
          </w:p>
          <w:p w:rsidR="0088032A" w:rsidRPr="00E604D3" w:rsidRDefault="0088032A" w:rsidP="00E750B4">
            <w:pPr>
              <w:spacing w:after="120" w:line="240" w:lineRule="atLeast"/>
              <w:jc w:val="center"/>
            </w:pP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t>29</w:t>
            </w:r>
          </w:p>
        </w:tc>
        <w:tc>
          <w:tcPr>
            <w:tcW w:w="2541" w:type="dxa"/>
            <w:vMerge w:val="restart"/>
            <w:shd w:val="clear" w:color="auto" w:fill="auto"/>
          </w:tcPr>
          <w:p w:rsidR="0088032A" w:rsidRPr="00E604D3" w:rsidRDefault="0088032A" w:rsidP="00E750B4">
            <w:pPr>
              <w:spacing w:after="120" w:line="240" w:lineRule="atLeast"/>
            </w:pPr>
            <w:r w:rsidRPr="00E604D3">
              <w:t>Эндоскопические и эндоваскулярные операции на органах грудной полости</w:t>
            </w:r>
          </w:p>
        </w:tc>
        <w:tc>
          <w:tcPr>
            <w:tcW w:w="2145" w:type="dxa"/>
            <w:shd w:val="clear" w:color="auto" w:fill="auto"/>
          </w:tcPr>
          <w:p w:rsidR="0088032A" w:rsidRPr="00E604D3" w:rsidRDefault="0088032A" w:rsidP="00E750B4">
            <w:pPr>
              <w:spacing w:after="120" w:line="240" w:lineRule="atLeast"/>
              <w:jc w:val="center"/>
            </w:pPr>
            <w:r w:rsidRPr="00E604D3">
              <w:t>I27.0</w:t>
            </w:r>
          </w:p>
        </w:tc>
        <w:tc>
          <w:tcPr>
            <w:tcW w:w="3276" w:type="dxa"/>
            <w:shd w:val="clear" w:color="auto" w:fill="auto"/>
          </w:tcPr>
          <w:p w:rsidR="0088032A" w:rsidRPr="00E604D3" w:rsidRDefault="0088032A" w:rsidP="00E750B4">
            <w:pPr>
              <w:spacing w:after="120" w:line="240" w:lineRule="atLeast"/>
            </w:pPr>
            <w:r w:rsidRPr="00E604D3">
              <w:t>первичная легочная гипертензия</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атриосептостомия</w:t>
            </w:r>
          </w:p>
        </w:tc>
        <w:tc>
          <w:tcPr>
            <w:tcW w:w="1565" w:type="dxa"/>
            <w:vMerge w:val="restart"/>
            <w:shd w:val="clear" w:color="auto" w:fill="auto"/>
            <w:noWrap/>
          </w:tcPr>
          <w:p w:rsidR="0088032A" w:rsidRPr="00E604D3" w:rsidRDefault="0088032A" w:rsidP="00E750B4">
            <w:pPr>
              <w:spacing w:after="120" w:line="240" w:lineRule="atLeast"/>
              <w:jc w:val="center"/>
            </w:pPr>
            <w:r w:rsidRPr="00E604D3">
              <w:t>126 273,22</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I37</w:t>
            </w:r>
          </w:p>
        </w:tc>
        <w:tc>
          <w:tcPr>
            <w:tcW w:w="3276" w:type="dxa"/>
            <w:shd w:val="clear" w:color="auto" w:fill="auto"/>
          </w:tcPr>
          <w:p w:rsidR="0088032A" w:rsidRPr="00E604D3" w:rsidRDefault="0088032A" w:rsidP="00E750B4">
            <w:pPr>
              <w:spacing w:after="120" w:line="240" w:lineRule="atLeast"/>
            </w:pPr>
            <w:r w:rsidRPr="00E604D3">
              <w:t>стеноз клапана легочной артерии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баллонная ангиопластика</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Видеоторакоскопические операции на органах грудной полости</w:t>
            </w:r>
          </w:p>
        </w:tc>
        <w:tc>
          <w:tcPr>
            <w:tcW w:w="2145" w:type="dxa"/>
            <w:shd w:val="clear" w:color="auto" w:fill="auto"/>
          </w:tcPr>
          <w:p w:rsidR="0088032A" w:rsidRPr="00E604D3" w:rsidRDefault="0088032A" w:rsidP="00E750B4">
            <w:pPr>
              <w:spacing w:after="120" w:line="240" w:lineRule="atLeast"/>
              <w:jc w:val="center"/>
            </w:pPr>
            <w:r w:rsidRPr="00E604D3">
              <w:t>J43</w:t>
            </w:r>
          </w:p>
        </w:tc>
        <w:tc>
          <w:tcPr>
            <w:tcW w:w="3276" w:type="dxa"/>
            <w:shd w:val="clear" w:color="auto" w:fill="auto"/>
          </w:tcPr>
          <w:p w:rsidR="0088032A" w:rsidRPr="00E604D3" w:rsidRDefault="0088032A" w:rsidP="00E750B4">
            <w:pPr>
              <w:spacing w:after="120" w:line="240" w:lineRule="atLeast"/>
            </w:pPr>
            <w:r w:rsidRPr="00E604D3">
              <w:t>эмфизема легкого</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видеоторакоскопическая резекция легких при осложненной эмфиземе</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3</w:t>
            </w:r>
            <w:r>
              <w:t>0</w:t>
            </w:r>
          </w:p>
        </w:tc>
        <w:tc>
          <w:tcPr>
            <w:tcW w:w="2541" w:type="dxa"/>
            <w:shd w:val="clear" w:color="auto" w:fill="auto"/>
          </w:tcPr>
          <w:p w:rsidR="0088032A" w:rsidRPr="00E604D3" w:rsidRDefault="0088032A" w:rsidP="00E750B4">
            <w:pPr>
              <w:spacing w:after="120" w:line="240" w:lineRule="atLeast"/>
            </w:pPr>
            <w:r w:rsidRPr="00E604D3">
              <w:t>Расширенные и реконструктивно-пластические операции на органах грудной полости</w:t>
            </w:r>
          </w:p>
        </w:tc>
        <w:tc>
          <w:tcPr>
            <w:tcW w:w="2145" w:type="dxa"/>
            <w:shd w:val="clear" w:color="auto" w:fill="auto"/>
          </w:tcPr>
          <w:p w:rsidR="0088032A" w:rsidRPr="00E604D3" w:rsidRDefault="0088032A" w:rsidP="00E750B4">
            <w:pPr>
              <w:spacing w:after="120" w:line="240" w:lineRule="atLeast"/>
              <w:jc w:val="center"/>
            </w:pPr>
            <w:r w:rsidRPr="00E604D3">
              <w:t>J43</w:t>
            </w:r>
          </w:p>
        </w:tc>
        <w:tc>
          <w:tcPr>
            <w:tcW w:w="3276" w:type="dxa"/>
            <w:shd w:val="clear" w:color="auto" w:fill="auto"/>
          </w:tcPr>
          <w:p w:rsidR="0088032A" w:rsidRPr="00E604D3" w:rsidRDefault="0088032A" w:rsidP="00E750B4">
            <w:pPr>
              <w:spacing w:after="120" w:line="240" w:lineRule="atLeast"/>
            </w:pPr>
            <w:r w:rsidRPr="00E604D3">
              <w:t>эмфизема легкого</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пластика гигантских булл легкого</w:t>
            </w:r>
          </w:p>
        </w:tc>
        <w:tc>
          <w:tcPr>
            <w:tcW w:w="1565" w:type="dxa"/>
            <w:shd w:val="clear" w:color="auto" w:fill="auto"/>
            <w:noWrap/>
          </w:tcPr>
          <w:p w:rsidR="0088032A" w:rsidRPr="00E604D3" w:rsidRDefault="0088032A" w:rsidP="00E750B4">
            <w:pPr>
              <w:spacing w:after="120" w:line="240" w:lineRule="atLeast"/>
              <w:jc w:val="center"/>
            </w:pPr>
            <w:r w:rsidRPr="00E604D3">
              <w:t>221 480,29</w:t>
            </w: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p>
          <w:p w:rsidR="0088032A" w:rsidRPr="00E604D3" w:rsidRDefault="0088032A" w:rsidP="00E750B4">
            <w:pPr>
              <w:spacing w:after="120" w:line="240" w:lineRule="atLeast"/>
              <w:jc w:val="center"/>
            </w:pPr>
            <w:r w:rsidRPr="00E604D3">
              <w:t>ТРАВМАТОЛОГИЯ И ОРТОПЕДИЯ</w:t>
            </w:r>
          </w:p>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3</w:t>
            </w:r>
            <w:r>
              <w:t>1</w:t>
            </w:r>
          </w:p>
        </w:tc>
        <w:tc>
          <w:tcPr>
            <w:tcW w:w="2541" w:type="dxa"/>
            <w:vMerge w:val="restart"/>
            <w:shd w:val="clear" w:color="auto" w:fill="auto"/>
          </w:tcPr>
          <w:p w:rsidR="0088032A" w:rsidRPr="00E604D3" w:rsidRDefault="0088032A" w:rsidP="00E750B4">
            <w:pPr>
              <w:spacing w:after="120" w:line="240" w:lineRule="atLeast"/>
            </w:pPr>
            <w:r w:rsidRPr="00E604D3">
              <w:t xml:space="preserve">Реконструктивные и </w:t>
            </w:r>
            <w:r w:rsidRPr="00E604D3">
              <w:lastRenderedPageBreak/>
              <w:t>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2145" w:type="dxa"/>
            <w:shd w:val="clear" w:color="auto" w:fill="auto"/>
          </w:tcPr>
          <w:p w:rsidR="0088032A" w:rsidRPr="00E604D3" w:rsidRDefault="0088032A" w:rsidP="00E750B4">
            <w:pPr>
              <w:spacing w:after="120" w:line="240" w:lineRule="atLeast"/>
              <w:jc w:val="center"/>
            </w:pPr>
            <w:r w:rsidRPr="00E604D3">
              <w:lastRenderedPageBreak/>
              <w:t>B67, D16, D18, M88</w:t>
            </w:r>
          </w:p>
        </w:tc>
        <w:tc>
          <w:tcPr>
            <w:tcW w:w="3276" w:type="dxa"/>
            <w:shd w:val="clear" w:color="auto" w:fill="auto"/>
          </w:tcPr>
          <w:p w:rsidR="0088032A" w:rsidRPr="00E604D3" w:rsidRDefault="0088032A" w:rsidP="00E750B4">
            <w:pPr>
              <w:spacing w:after="120" w:line="240" w:lineRule="atLeast"/>
            </w:pPr>
            <w:r w:rsidRPr="00E604D3">
              <w:t xml:space="preserve">деструкция и деформация </w:t>
            </w:r>
            <w:r w:rsidRPr="00E604D3">
              <w:lastRenderedPageBreak/>
              <w:t>(патологический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778" w:type="dxa"/>
            <w:shd w:val="clear" w:color="auto" w:fill="auto"/>
          </w:tcPr>
          <w:p w:rsidR="0088032A" w:rsidRPr="00E604D3" w:rsidRDefault="0088032A" w:rsidP="00E750B4">
            <w:pPr>
              <w:spacing w:after="120" w:line="240" w:lineRule="atLeast"/>
            </w:pPr>
            <w:r w:rsidRPr="00E604D3">
              <w:lastRenderedPageBreak/>
              <w:t xml:space="preserve">хирургическое </w:t>
            </w:r>
            <w:r w:rsidRPr="00E604D3">
              <w:lastRenderedPageBreak/>
              <w:t>лечение</w:t>
            </w:r>
          </w:p>
        </w:tc>
        <w:tc>
          <w:tcPr>
            <w:tcW w:w="3294" w:type="dxa"/>
            <w:shd w:val="clear" w:color="auto" w:fill="auto"/>
          </w:tcPr>
          <w:p w:rsidR="0088032A" w:rsidRPr="00E604D3" w:rsidRDefault="0088032A" w:rsidP="00E750B4">
            <w:pPr>
              <w:spacing w:after="120" w:line="240" w:lineRule="atLeast"/>
            </w:pPr>
            <w:r w:rsidRPr="00E604D3">
              <w:lastRenderedPageBreak/>
              <w:t xml:space="preserve">восстановление высоты тела </w:t>
            </w:r>
            <w:r w:rsidRPr="00E604D3">
              <w:lastRenderedPageBreak/>
              <w:t>позвонка и его опорной функции путем введения костного цемента или биокомпозитных материалов под интраоперационной флюороскопией</w:t>
            </w:r>
          </w:p>
        </w:tc>
        <w:tc>
          <w:tcPr>
            <w:tcW w:w="1565" w:type="dxa"/>
            <w:shd w:val="clear" w:color="auto" w:fill="auto"/>
            <w:noWrap/>
          </w:tcPr>
          <w:p w:rsidR="0088032A" w:rsidRPr="00E604D3" w:rsidRDefault="0088032A" w:rsidP="00E750B4">
            <w:pPr>
              <w:spacing w:after="120" w:line="240" w:lineRule="atLeast"/>
              <w:jc w:val="center"/>
            </w:pPr>
            <w:r w:rsidRPr="00E604D3">
              <w:lastRenderedPageBreak/>
              <w:t>120 905,71</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М42, М43, М45, M46,  M48, M50, M51, M53,  M92, M93, M95, Q76.2</w:t>
            </w:r>
          </w:p>
        </w:tc>
        <w:tc>
          <w:tcPr>
            <w:tcW w:w="3276" w:type="dxa"/>
            <w:shd w:val="clear" w:color="auto" w:fill="auto"/>
          </w:tcPr>
          <w:p w:rsidR="0088032A" w:rsidRPr="00E604D3" w:rsidRDefault="0088032A" w:rsidP="00E750B4">
            <w:pPr>
              <w:spacing w:after="120" w:line="240" w:lineRule="atLeast"/>
            </w:pPr>
            <w:r w:rsidRPr="00E604D3">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восстановление формы и функции межпозвонкового диска путем пункционной декомпрессивной нуклеопластики </w:t>
            </w:r>
            <w:proofErr w:type="gramStart"/>
            <w:r w:rsidRPr="00E604D3">
              <w:t>с</w:t>
            </w:r>
            <w:proofErr w:type="gramEnd"/>
            <w:r w:rsidRPr="00E604D3">
              <w:t xml:space="preserve"> обязательной интраоперационной флюороскопией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Пластика крупных суставов конечностей с восстанов</w:t>
            </w:r>
            <w:r w:rsidRPr="00E604D3">
              <w:softHyphen/>
              <w:t xml:space="preserve">лением целостности внутрисуставных образований, замещением костно-хрящевых дефектов синтетическими </w:t>
            </w:r>
            <w:r w:rsidRPr="00E604D3">
              <w:lastRenderedPageBreak/>
              <w:t>и биологи</w:t>
            </w:r>
            <w:r w:rsidRPr="00E604D3">
              <w:softHyphen/>
              <w:t>ческими материалами</w:t>
            </w:r>
          </w:p>
        </w:tc>
        <w:tc>
          <w:tcPr>
            <w:tcW w:w="2145" w:type="dxa"/>
            <w:shd w:val="clear" w:color="auto" w:fill="auto"/>
          </w:tcPr>
          <w:p w:rsidR="0088032A" w:rsidRPr="00E604D3" w:rsidRDefault="0088032A" w:rsidP="00E750B4">
            <w:pPr>
              <w:spacing w:after="120" w:line="240" w:lineRule="atLeast"/>
              <w:jc w:val="center"/>
            </w:pPr>
            <w:r w:rsidRPr="00E604D3">
              <w:lastRenderedPageBreak/>
              <w:t>М00, М01, М03.0, М12.5, М17</w:t>
            </w:r>
          </w:p>
        </w:tc>
        <w:tc>
          <w:tcPr>
            <w:tcW w:w="3276" w:type="dxa"/>
            <w:shd w:val="clear" w:color="auto" w:fill="auto"/>
          </w:tcPr>
          <w:p w:rsidR="0088032A" w:rsidRPr="00E604D3" w:rsidRDefault="0088032A" w:rsidP="00E750B4">
            <w:pPr>
              <w:spacing w:after="120" w:line="240" w:lineRule="atLeast"/>
            </w:pPr>
            <w:r w:rsidRPr="00E604D3">
              <w:t>выраженное нарушение функции крупного сустава конечности любой этиологии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артродез крупных суставов конечностей с различными видами фиксации и остеосинтеза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прецизионной техники, а также замещением мягкотканных и костных хрящевых дефектов синте</w:t>
            </w:r>
            <w:r w:rsidRPr="00E604D3">
              <w:softHyphen/>
              <w:t>тическими и биологи</w:t>
            </w:r>
            <w:r w:rsidRPr="00E604D3">
              <w:softHyphen/>
              <w:t>ческими материалами</w:t>
            </w:r>
          </w:p>
        </w:tc>
        <w:tc>
          <w:tcPr>
            <w:tcW w:w="2145" w:type="dxa"/>
            <w:vMerge w:val="restart"/>
            <w:shd w:val="clear" w:color="auto" w:fill="auto"/>
          </w:tcPr>
          <w:p w:rsidR="0088032A" w:rsidRPr="00E604D3" w:rsidRDefault="0088032A" w:rsidP="00E750B4">
            <w:pPr>
              <w:spacing w:after="120" w:line="240" w:lineRule="atLeast"/>
              <w:jc w:val="center"/>
              <w:rPr>
                <w:lang w:val="en-US"/>
              </w:rPr>
            </w:pPr>
            <w:r w:rsidRPr="00E604D3">
              <w:rPr>
                <w:lang w:val="en-US"/>
              </w:rPr>
              <w:t>M24.6, Z98.1, G80.1, G80.2, M21.0, M21.2, M21.4, M21.5, M21.9, Q68.1, Q72.5, Q72.6, Q72.8, Q72.9, Q74.2, Q74.3, Q74.8, Q77.7, Q87.3, G11.4, G12.1, G80.9,  S44, S45, S46, S50, M19.1, M20.1, M20.5, Q05.9, Q66.0, Q66.5, Q66.8, Q68.2</w:t>
            </w:r>
          </w:p>
        </w:tc>
        <w:tc>
          <w:tcPr>
            <w:tcW w:w="3276" w:type="dxa"/>
            <w:vMerge w:val="restart"/>
            <w:shd w:val="clear" w:color="auto" w:fill="auto"/>
          </w:tcPr>
          <w:p w:rsidR="0088032A" w:rsidRPr="00E604D3" w:rsidRDefault="0088032A" w:rsidP="00E750B4">
            <w:pPr>
              <w:spacing w:after="120" w:line="240" w:lineRule="atLeast"/>
            </w:pPr>
            <w:r w:rsidRPr="00E604D3">
              <w:t>врожденные и приобретенные дефекты и деформации стопы и кисти, предплечья различной этиологии у взрослых.</w:t>
            </w:r>
            <w:r>
              <w:t xml:space="preserve"> </w:t>
            </w:r>
            <w:r w:rsidRPr="00E604D3">
              <w:t>Любой этиологии  деформации стопы и кисти у детей</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артролиз и артродез суставов кисти с различными видами чрескостного, накостного и интрамедуллярного остеосинтеза </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реконструктивно-пластическое хирургическое вмешательство на костях стоп с использованием аут</w:t>
            </w:r>
            <w:proofErr w:type="gramStart"/>
            <w:r w:rsidRPr="00E604D3">
              <w:t>о-</w:t>
            </w:r>
            <w:proofErr w:type="gramEnd"/>
            <w:r w:rsidRPr="00E604D3">
              <w:t xml:space="preserve"> и аллотрансплантатов, имплантатов, остеозамещающих материалов, металлоконструкций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 xml:space="preserve">Реконструктивно-пластические операции 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w:t>
            </w:r>
            <w:r w:rsidRPr="00E604D3">
              <w:lastRenderedPageBreak/>
              <w:t>компьютерной навигации</w:t>
            </w:r>
          </w:p>
        </w:tc>
        <w:tc>
          <w:tcPr>
            <w:tcW w:w="2145" w:type="dxa"/>
            <w:vMerge w:val="restart"/>
            <w:shd w:val="clear" w:color="auto" w:fill="auto"/>
          </w:tcPr>
          <w:p w:rsidR="0088032A" w:rsidRPr="00E604D3" w:rsidRDefault="0088032A" w:rsidP="00E750B4">
            <w:pPr>
              <w:spacing w:after="120" w:line="240" w:lineRule="atLeast"/>
              <w:jc w:val="center"/>
              <w:rPr>
                <w:lang w:val="en-US"/>
              </w:rPr>
            </w:pPr>
            <w:r w:rsidRPr="00E604D3">
              <w:rPr>
                <w:lang w:val="en-US"/>
              </w:rPr>
              <w:lastRenderedPageBreak/>
              <w:t xml:space="preserve">S70.7,  S70.9,  S71,  S72, S77,  S79, S42, S43, S47,  S49, S50,  </w:t>
            </w:r>
            <w:r w:rsidRPr="00E604D3">
              <w:t>М</w:t>
            </w:r>
            <w:r w:rsidRPr="00E604D3">
              <w:rPr>
                <w:lang w:val="en-US"/>
              </w:rPr>
              <w:t xml:space="preserve">99.9,  M21.6,  M95.1,  </w:t>
            </w:r>
            <w:r w:rsidRPr="00E604D3">
              <w:t>М</w:t>
            </w:r>
            <w:r w:rsidRPr="00E604D3">
              <w:rPr>
                <w:lang w:val="en-US"/>
              </w:rPr>
              <w:t>21.8, M21.9, Q66, Q78, M86, G11.4, G12.1, G80.9, G80.1, G80.2</w:t>
            </w:r>
          </w:p>
        </w:tc>
        <w:tc>
          <w:tcPr>
            <w:tcW w:w="3276" w:type="dxa"/>
            <w:vMerge w:val="restart"/>
            <w:shd w:val="clear" w:color="auto" w:fill="auto"/>
          </w:tcPr>
          <w:p w:rsidR="0088032A" w:rsidRPr="00E604D3" w:rsidRDefault="0088032A" w:rsidP="00E750B4">
            <w:pPr>
              <w:spacing w:after="120" w:line="240" w:lineRule="atLeast"/>
            </w:pPr>
            <w:r w:rsidRPr="00E604D3">
              <w:t xml:space="preserve">любой этиологии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менее 30 мм), стойкими контрактурами </w:t>
            </w:r>
            <w:r w:rsidRPr="00E604D3">
              <w:lastRenderedPageBreak/>
              <w:t>суставов. Любой этиологии дефекты костей таза, верхних и нижних конечностей (не менее 20 мм) любой локализации, в том числе сопровождающиеся укорочением конечности (не менее 30 мм), стойкими контрактурами суставов.  Деформации костей таза, бедренной кости у детей со спастическим синдромом</w:t>
            </w:r>
          </w:p>
        </w:tc>
        <w:tc>
          <w:tcPr>
            <w:tcW w:w="1778" w:type="dxa"/>
            <w:vMerge w:val="restart"/>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чрескостный остеосинтез с использованием метода цифрового анализа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чрескостный остеосинтез методом компоновок аппаратов с использо</w:t>
            </w:r>
            <w:r w:rsidRPr="00E604D3">
              <w:softHyphen/>
              <w:t xml:space="preserve">ванием модульной трансформации </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корригирующие остеотомии костей верхних и нижних конечностей</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комбинированное и последовательное использование чрескостного и блокируемого интрамедуллярного или накостного остеосинтеза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М25.3, М91, М95.8, Q65.0, Q65.1, Q65.3, Q65.4,  Q65.8, М16.2, М16.3, М92</w:t>
            </w:r>
          </w:p>
        </w:tc>
        <w:tc>
          <w:tcPr>
            <w:tcW w:w="3276" w:type="dxa"/>
            <w:vMerge w:val="restart"/>
            <w:shd w:val="clear" w:color="auto" w:fill="auto"/>
          </w:tcPr>
          <w:p w:rsidR="0088032A" w:rsidRPr="00E604D3" w:rsidRDefault="0088032A" w:rsidP="00E750B4">
            <w:pPr>
              <w:spacing w:after="120" w:line="240" w:lineRule="atLeast"/>
            </w:pPr>
            <w:r w:rsidRPr="00E604D3">
              <w:t>дисплазии, аномалии  развития, последствия травм крупных суставов</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реконструкция проксимального, дистального отдела бедренной, большеберцовой костей при пороках развития, приобретенных деформациях, требующих корригирующей остеотомии, с остеосинтезом погружными имплантатами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создание оптимальных взаимоотношений в суставе путем выполнения различных вариантов остеотомий бедренной и больше</w:t>
            </w:r>
            <w:r w:rsidRPr="00E604D3">
              <w:softHyphen/>
              <w:t>берцовой костей с изменением их пространственного положения и фиксацией имплантатами или аппаратами внешней фиксации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М24.6</w:t>
            </w:r>
          </w:p>
        </w:tc>
        <w:tc>
          <w:tcPr>
            <w:tcW w:w="3276" w:type="dxa"/>
            <w:shd w:val="clear" w:color="auto" w:fill="auto"/>
          </w:tcPr>
          <w:p w:rsidR="0088032A" w:rsidRPr="00E604D3" w:rsidRDefault="0088032A" w:rsidP="00E750B4">
            <w:pPr>
              <w:spacing w:after="120" w:line="240" w:lineRule="atLeast"/>
            </w:pPr>
            <w:r w:rsidRPr="00E604D3">
              <w:t>анкилоз крупного сустава в порочном положении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корригирующие остеотомии с фиксацией имплантатами или аппаратами внешней фиксации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3</w:t>
            </w:r>
            <w:r>
              <w:t>2</w:t>
            </w:r>
          </w:p>
        </w:tc>
        <w:tc>
          <w:tcPr>
            <w:tcW w:w="2541" w:type="dxa"/>
            <w:shd w:val="clear" w:color="auto" w:fill="auto"/>
          </w:tcPr>
          <w:p w:rsidR="0088032A" w:rsidRPr="00E604D3" w:rsidRDefault="0088032A" w:rsidP="00E750B4">
            <w:pPr>
              <w:spacing w:after="120" w:line="240" w:lineRule="atLeast"/>
            </w:pPr>
            <w:r w:rsidRPr="00E604D3">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2145" w:type="dxa"/>
            <w:shd w:val="clear" w:color="auto" w:fill="auto"/>
          </w:tcPr>
          <w:p w:rsidR="0088032A" w:rsidRPr="00E604D3" w:rsidRDefault="0088032A" w:rsidP="00E750B4">
            <w:pPr>
              <w:spacing w:after="120" w:line="240" w:lineRule="atLeast"/>
              <w:jc w:val="center"/>
              <w:rPr>
                <w:lang w:val="en-US"/>
              </w:rPr>
            </w:pPr>
            <w:r w:rsidRPr="00E604D3">
              <w:rPr>
                <w:lang w:val="en-US"/>
              </w:rPr>
              <w:t xml:space="preserve">T84, S12.0, S12.1, S13, S19, S22.0, S22.1, S23, S32.0, S32.1, S33, T08, T09, T85, T91, M80, M81, </w:t>
            </w:r>
            <w:r w:rsidRPr="00E604D3">
              <w:t>М</w:t>
            </w:r>
            <w:r w:rsidRPr="00E604D3">
              <w:rPr>
                <w:lang w:val="en-US"/>
              </w:rPr>
              <w:t>82, M86, M85, M87, M96, M99, Q67, Q76.0, Q76.1, Q76.4, Q77, Q76.3</w:t>
            </w:r>
          </w:p>
          <w:p w:rsidR="0088032A" w:rsidRPr="00E604D3" w:rsidRDefault="0088032A" w:rsidP="00E750B4">
            <w:pPr>
              <w:spacing w:after="120" w:line="240" w:lineRule="atLeast"/>
              <w:jc w:val="center"/>
              <w:rPr>
                <w:lang w:val="en-US"/>
              </w:rPr>
            </w:pPr>
          </w:p>
        </w:tc>
        <w:tc>
          <w:tcPr>
            <w:tcW w:w="3276" w:type="dxa"/>
            <w:shd w:val="clear" w:color="auto" w:fill="auto"/>
          </w:tcPr>
          <w:p w:rsidR="0088032A" w:rsidRPr="00E604D3" w:rsidRDefault="0088032A" w:rsidP="00E750B4">
            <w:pPr>
              <w:spacing w:after="120" w:line="240" w:lineRule="atLeast"/>
            </w:pPr>
            <w:r w:rsidRPr="00E604D3">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декомпрессивно-стабилизирующее вмешательство с фиксацией позвоночника дорсальными или вентральными имплантатами</w:t>
            </w:r>
          </w:p>
        </w:tc>
        <w:tc>
          <w:tcPr>
            <w:tcW w:w="1565" w:type="dxa"/>
            <w:shd w:val="clear" w:color="auto" w:fill="auto"/>
            <w:noWrap/>
          </w:tcPr>
          <w:p w:rsidR="0088032A" w:rsidRPr="00E604D3" w:rsidRDefault="0088032A" w:rsidP="00E750B4">
            <w:pPr>
              <w:spacing w:after="120" w:line="240" w:lineRule="atLeast"/>
              <w:jc w:val="center"/>
            </w:pPr>
            <w:r w:rsidRPr="00E604D3">
              <w:t>182 780,00</w:t>
            </w: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rsidRPr="00E604D3">
              <w:t>3</w:t>
            </w:r>
            <w:r>
              <w:t>3</w:t>
            </w:r>
          </w:p>
        </w:tc>
        <w:tc>
          <w:tcPr>
            <w:tcW w:w="2541" w:type="dxa"/>
            <w:vMerge w:val="restart"/>
            <w:shd w:val="clear" w:color="auto" w:fill="auto"/>
          </w:tcPr>
          <w:p w:rsidR="0088032A" w:rsidRPr="00E604D3" w:rsidRDefault="0088032A" w:rsidP="00E750B4">
            <w:pPr>
              <w:spacing w:after="120" w:line="240" w:lineRule="atLeast"/>
            </w:pPr>
            <w:r w:rsidRPr="00E604D3">
              <w:t>Эндопротезирование суставов конечностей</w:t>
            </w:r>
          </w:p>
        </w:tc>
        <w:tc>
          <w:tcPr>
            <w:tcW w:w="2145" w:type="dxa"/>
            <w:shd w:val="clear" w:color="auto" w:fill="auto"/>
          </w:tcPr>
          <w:p w:rsidR="0088032A" w:rsidRPr="00E604D3" w:rsidRDefault="0088032A" w:rsidP="00E750B4">
            <w:pPr>
              <w:spacing w:after="120" w:line="240" w:lineRule="atLeast"/>
              <w:jc w:val="center"/>
            </w:pPr>
            <w:r w:rsidRPr="00E604D3">
              <w:t>S72.1, М84.1</w:t>
            </w:r>
          </w:p>
        </w:tc>
        <w:tc>
          <w:tcPr>
            <w:tcW w:w="3276" w:type="dxa"/>
            <w:shd w:val="clear" w:color="auto" w:fill="auto"/>
          </w:tcPr>
          <w:p w:rsidR="0088032A" w:rsidRPr="00E604D3" w:rsidRDefault="0088032A" w:rsidP="00E750B4">
            <w:pPr>
              <w:spacing w:after="120" w:line="240" w:lineRule="atLeast"/>
            </w:pPr>
            <w:r w:rsidRPr="00E604D3">
              <w:t>неправильно сросшиеся внутри- и околосуставные переломы и ложные суставы</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vMerge w:val="restart"/>
            <w:shd w:val="clear" w:color="auto" w:fill="auto"/>
          </w:tcPr>
          <w:p w:rsidR="0088032A" w:rsidRPr="00E604D3" w:rsidRDefault="0088032A" w:rsidP="00E750B4">
            <w:pPr>
              <w:spacing w:after="120" w:line="240" w:lineRule="atLeast"/>
            </w:pPr>
            <w:r w:rsidRPr="00E604D3">
              <w:t>имплантация эндопротеза сустава</w:t>
            </w:r>
          </w:p>
        </w:tc>
        <w:tc>
          <w:tcPr>
            <w:tcW w:w="1565" w:type="dxa"/>
            <w:vMerge w:val="restart"/>
            <w:shd w:val="clear" w:color="auto" w:fill="auto"/>
            <w:noWrap/>
          </w:tcPr>
          <w:p w:rsidR="0088032A" w:rsidRPr="00E604D3" w:rsidRDefault="0088032A" w:rsidP="00E750B4">
            <w:pPr>
              <w:spacing w:after="120" w:line="240" w:lineRule="atLeast"/>
              <w:jc w:val="center"/>
            </w:pPr>
            <w:r w:rsidRPr="00E604D3">
              <w:t>125 460,82</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M16.1</w:t>
            </w:r>
          </w:p>
        </w:tc>
        <w:tc>
          <w:tcPr>
            <w:tcW w:w="3276" w:type="dxa"/>
            <w:shd w:val="clear" w:color="auto" w:fill="auto"/>
          </w:tcPr>
          <w:p w:rsidR="0088032A" w:rsidRPr="00E604D3" w:rsidRDefault="0088032A" w:rsidP="00E750B4">
            <w:pPr>
              <w:spacing w:after="120" w:line="240" w:lineRule="atLeast"/>
            </w:pPr>
            <w:r w:rsidRPr="00E604D3">
              <w:t xml:space="preserve">идиопатический деформирующий одно- или двухсторонний коксартроз без существенной разницы в длине конечностей (до </w:t>
            </w:r>
            <w:r w:rsidRPr="00E604D3">
              <w:lastRenderedPageBreak/>
              <w:t>2 см)</w:t>
            </w:r>
          </w:p>
        </w:tc>
        <w:tc>
          <w:tcPr>
            <w:tcW w:w="1778" w:type="dxa"/>
            <w:vMerge/>
            <w:shd w:val="clear" w:color="auto" w:fill="auto"/>
          </w:tcPr>
          <w:p w:rsidR="0088032A" w:rsidRPr="00E604D3" w:rsidRDefault="0088032A" w:rsidP="00E750B4">
            <w:pPr>
              <w:spacing w:after="120" w:line="240" w:lineRule="atLeast"/>
            </w:pPr>
          </w:p>
        </w:tc>
        <w:tc>
          <w:tcPr>
            <w:tcW w:w="3294" w:type="dxa"/>
            <w:vMerge/>
            <w:shd w:val="clear" w:color="auto" w:fill="auto"/>
          </w:tcPr>
          <w:p w:rsidR="0088032A" w:rsidRPr="00E604D3" w:rsidRDefault="0088032A" w:rsidP="00E750B4">
            <w:pPr>
              <w:spacing w:after="120" w:line="240" w:lineRule="atLeast"/>
            </w:pP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lastRenderedPageBreak/>
              <w:t>3</w:t>
            </w:r>
            <w:r>
              <w:t>4</w:t>
            </w:r>
          </w:p>
        </w:tc>
        <w:tc>
          <w:tcPr>
            <w:tcW w:w="2541" w:type="dxa"/>
            <w:shd w:val="clear" w:color="auto" w:fill="auto"/>
          </w:tcPr>
          <w:p w:rsidR="0088032A" w:rsidRPr="00E604D3" w:rsidRDefault="0088032A" w:rsidP="00E750B4">
            <w:pPr>
              <w:spacing w:after="120" w:line="240" w:lineRule="atLeast"/>
            </w:pPr>
            <w:r w:rsidRPr="00E604D3">
              <w:t>Реконструктивные  и корригирующие 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первых лет жизни, и в сочетании с аномалией развития грудной клетки</w:t>
            </w:r>
          </w:p>
        </w:tc>
        <w:tc>
          <w:tcPr>
            <w:tcW w:w="2145" w:type="dxa"/>
            <w:shd w:val="clear" w:color="auto" w:fill="auto"/>
          </w:tcPr>
          <w:p w:rsidR="0088032A" w:rsidRPr="00E604D3" w:rsidRDefault="0088032A" w:rsidP="00E750B4">
            <w:pPr>
              <w:spacing w:after="120" w:line="240" w:lineRule="atLeast"/>
              <w:jc w:val="center"/>
            </w:pPr>
            <w:r w:rsidRPr="00E604D3">
              <w:t>М40, М41, Q67, Q76, Q77.4, Q85, Q87</w:t>
            </w:r>
          </w:p>
        </w:tc>
        <w:tc>
          <w:tcPr>
            <w:tcW w:w="3276" w:type="dxa"/>
            <w:shd w:val="clear" w:color="auto" w:fill="auto"/>
          </w:tcPr>
          <w:p w:rsidR="0088032A" w:rsidRPr="00E604D3" w:rsidRDefault="0088032A" w:rsidP="00E750B4">
            <w:pPr>
              <w:spacing w:after="120" w:line="240" w:lineRule="atLeast"/>
            </w:pPr>
            <w:r w:rsidRPr="00E604D3">
              <w:t>реберный горб.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пластика грудной клетки, в том числе с применением погружных фиксаторов</w:t>
            </w:r>
          </w:p>
        </w:tc>
        <w:tc>
          <w:tcPr>
            <w:tcW w:w="1565" w:type="dxa"/>
            <w:shd w:val="clear" w:color="auto" w:fill="auto"/>
            <w:noWrap/>
          </w:tcPr>
          <w:p w:rsidR="0088032A" w:rsidRPr="00E604D3" w:rsidRDefault="0088032A" w:rsidP="00E750B4">
            <w:pPr>
              <w:spacing w:after="120" w:line="240" w:lineRule="atLeast"/>
              <w:jc w:val="center"/>
            </w:pPr>
            <w:r w:rsidRPr="00E604D3">
              <w:t>305 849,32</w:t>
            </w: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r w:rsidRPr="00E604D3">
              <w:t>УРОЛОГИЯ</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3</w:t>
            </w:r>
            <w:r>
              <w:t>5</w:t>
            </w:r>
          </w:p>
        </w:tc>
        <w:tc>
          <w:tcPr>
            <w:tcW w:w="2541" w:type="dxa"/>
            <w:shd w:val="clear" w:color="auto" w:fill="auto"/>
          </w:tcPr>
          <w:p w:rsidR="0088032A" w:rsidRPr="00E604D3" w:rsidRDefault="0088032A" w:rsidP="00E750B4">
            <w:pPr>
              <w:spacing w:after="120" w:line="240" w:lineRule="atLeast"/>
            </w:pPr>
            <w:r w:rsidRPr="00E604D3">
              <w:t xml:space="preserve">Реконструктвно-пластические операции на органах мочеполовой системы, включающие кишечную пластику мочевых путей, реимплантацию мочеточников, пластику мочевых путей с использованием аутологичных лоскутов, </w:t>
            </w:r>
            <w:r w:rsidRPr="00E604D3">
              <w:lastRenderedPageBreak/>
              <w:t>коррекцию урогенитальных свищей</w:t>
            </w:r>
          </w:p>
        </w:tc>
        <w:tc>
          <w:tcPr>
            <w:tcW w:w="2145" w:type="dxa"/>
            <w:shd w:val="clear" w:color="auto" w:fill="auto"/>
          </w:tcPr>
          <w:p w:rsidR="0088032A" w:rsidRPr="00E604D3" w:rsidRDefault="0088032A" w:rsidP="00E750B4">
            <w:pPr>
              <w:spacing w:after="120" w:line="240" w:lineRule="atLeast"/>
              <w:jc w:val="center"/>
            </w:pPr>
            <w:r w:rsidRPr="00E604D3">
              <w:lastRenderedPageBreak/>
              <w:t xml:space="preserve">N13.0, N13.1, N13.2, N35, Q54, Q64.0, Q64.1, Q62.1, Q62.2, Q62.3, Q62.7, C67, N82.1, N82.8, N82.0, N32.2, </w:t>
            </w:r>
            <w:r w:rsidRPr="00E604D3">
              <w:rPr>
                <w:lang w:val="en-US"/>
              </w:rPr>
              <w:t>N</w:t>
            </w:r>
            <w:r w:rsidRPr="00E604D3">
              <w:t>33.8</w:t>
            </w:r>
          </w:p>
        </w:tc>
        <w:tc>
          <w:tcPr>
            <w:tcW w:w="3276" w:type="dxa"/>
            <w:shd w:val="clear" w:color="auto" w:fill="auto"/>
          </w:tcPr>
          <w:p w:rsidR="0088032A" w:rsidRPr="00E604D3" w:rsidRDefault="0088032A" w:rsidP="00E750B4">
            <w:pPr>
              <w:spacing w:after="120" w:line="240" w:lineRule="atLeast"/>
            </w:pPr>
            <w:r w:rsidRPr="00E604D3">
              <w:t xml:space="preserve">стриктура мочеточника. Стриктура уретры. Сморщенный мочевой пузырь. Гипоспадия. Эписпадия.  Экстрофия мочевого пузыря.  Врожденный уретерогидронефроз. Врожденный мегауретер. </w:t>
            </w:r>
            <w:proofErr w:type="gramStart"/>
            <w:r w:rsidRPr="00E604D3">
              <w:t>Врожденное</w:t>
            </w:r>
            <w:proofErr w:type="gramEnd"/>
            <w:r w:rsidRPr="00E604D3">
              <w:t xml:space="preserve"> уретероцеле, в том числе при удвоении почки. Врожденный пузырно-мочеточниковый рефлюкс. </w:t>
            </w:r>
            <w:r w:rsidRPr="00E604D3">
              <w:lastRenderedPageBreak/>
              <w:t>Опухоль мочевого пузыря. Урогенитальный свищ, осложненный, рецидивирующий</w:t>
            </w:r>
          </w:p>
        </w:tc>
        <w:tc>
          <w:tcPr>
            <w:tcW w:w="1778" w:type="dxa"/>
            <w:shd w:val="clear" w:color="auto" w:fill="auto"/>
          </w:tcPr>
          <w:p w:rsidR="0088032A" w:rsidRPr="00E604D3" w:rsidRDefault="0088032A" w:rsidP="00E750B4">
            <w:pPr>
              <w:spacing w:after="120" w:line="240" w:lineRule="atLeast"/>
            </w:pPr>
            <w:r w:rsidRPr="00E604D3">
              <w:lastRenderedPageBreak/>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уретропластика  кожным лоскутом</w:t>
            </w:r>
          </w:p>
          <w:p w:rsidR="0088032A" w:rsidRPr="00E604D3" w:rsidRDefault="0088032A" w:rsidP="00E750B4">
            <w:pPr>
              <w:spacing w:after="120" w:line="240" w:lineRule="atLeast"/>
            </w:pPr>
            <w:r w:rsidRPr="00E604D3">
              <w:t>кишечная пластика мочеточника</w:t>
            </w:r>
          </w:p>
          <w:p w:rsidR="0088032A" w:rsidRPr="00E604D3" w:rsidRDefault="0088032A" w:rsidP="00E750B4">
            <w:pPr>
              <w:spacing w:after="120" w:line="240" w:lineRule="atLeast"/>
            </w:pPr>
            <w:r w:rsidRPr="00E604D3">
              <w:t>уретероцистанастомоз (операция боари), в том числе у детей</w:t>
            </w:r>
          </w:p>
          <w:p w:rsidR="0088032A" w:rsidRPr="00E604D3" w:rsidRDefault="0088032A" w:rsidP="00E750B4">
            <w:pPr>
              <w:spacing w:after="120" w:line="240" w:lineRule="atLeast"/>
            </w:pPr>
            <w:r w:rsidRPr="00E604D3">
              <w:t>уретероцистоанастомоз при рецидивных формах уретерогидронефроза</w:t>
            </w:r>
          </w:p>
          <w:p w:rsidR="0088032A" w:rsidRPr="00E604D3" w:rsidRDefault="0088032A" w:rsidP="00E750B4">
            <w:pPr>
              <w:spacing w:after="120" w:line="240" w:lineRule="atLeast"/>
            </w:pPr>
            <w:r w:rsidRPr="00E604D3">
              <w:lastRenderedPageBreak/>
              <w:t>уретероилеосигмостомия у детей</w:t>
            </w:r>
          </w:p>
          <w:p w:rsidR="0088032A" w:rsidRPr="00E604D3" w:rsidRDefault="0088032A" w:rsidP="00E750B4">
            <w:pPr>
              <w:spacing w:after="120" w:line="240" w:lineRule="atLeast"/>
            </w:pPr>
            <w:proofErr w:type="gramStart"/>
            <w:r w:rsidRPr="00E604D3">
              <w:t>эндоскопическое</w:t>
            </w:r>
            <w:proofErr w:type="gramEnd"/>
            <w:r w:rsidRPr="00E604D3">
              <w:t xml:space="preserve"> бужирование и стентирование мочеточника у детей</w:t>
            </w:r>
          </w:p>
          <w:p w:rsidR="0088032A" w:rsidRPr="00E604D3" w:rsidRDefault="0088032A" w:rsidP="00E750B4">
            <w:pPr>
              <w:spacing w:after="120" w:line="240" w:lineRule="atLeast"/>
            </w:pPr>
            <w:r w:rsidRPr="00E604D3">
              <w:t>цистопластика и восстановление уретры при гипоспадии, эписпадии и экстрофии</w:t>
            </w:r>
          </w:p>
          <w:p w:rsidR="0088032A" w:rsidRPr="00E604D3" w:rsidRDefault="0088032A" w:rsidP="00E750B4">
            <w:pPr>
              <w:spacing w:after="120" w:line="240" w:lineRule="atLeast"/>
            </w:pPr>
            <w:proofErr w:type="gramStart"/>
            <w:r w:rsidRPr="00E604D3">
              <w:t>пластическое</w:t>
            </w:r>
            <w:proofErr w:type="gramEnd"/>
            <w:r w:rsidRPr="00E604D3">
              <w:t xml:space="preserve"> ушивание свища с анатомической реконструкцией</w:t>
            </w:r>
          </w:p>
          <w:p w:rsidR="0088032A" w:rsidRPr="00E604D3" w:rsidRDefault="0088032A" w:rsidP="00E750B4">
            <w:pPr>
              <w:spacing w:after="120" w:line="240" w:lineRule="atLeast"/>
            </w:pPr>
            <w:r w:rsidRPr="00E604D3">
              <w:t>апендикоцистостомия по митрофанову у детей с нейрогенным мочевым пузырем</w:t>
            </w:r>
          </w:p>
          <w:p w:rsidR="0088032A" w:rsidRPr="00E604D3" w:rsidRDefault="0088032A" w:rsidP="00E750B4">
            <w:pPr>
              <w:spacing w:after="120" w:line="240" w:lineRule="atLeast"/>
            </w:pPr>
            <w:proofErr w:type="gramStart"/>
            <w:r w:rsidRPr="00E604D3">
              <w:t>радикальная</w:t>
            </w:r>
            <w:proofErr w:type="gramEnd"/>
            <w:r w:rsidRPr="00E604D3">
              <w:t xml:space="preserve"> цистэктомия с кишечной пластикой мочевого пузыря</w:t>
            </w:r>
          </w:p>
          <w:p w:rsidR="0088032A" w:rsidRPr="00E604D3" w:rsidRDefault="0088032A" w:rsidP="00E750B4">
            <w:pPr>
              <w:spacing w:after="120" w:line="240" w:lineRule="atLeast"/>
            </w:pPr>
            <w:r w:rsidRPr="00E604D3">
              <w:t>аугментационная цистопластика</w:t>
            </w:r>
          </w:p>
          <w:p w:rsidR="0088032A" w:rsidRPr="00E604D3" w:rsidRDefault="0088032A" w:rsidP="00E750B4">
            <w:pPr>
              <w:spacing w:after="120" w:line="240" w:lineRule="atLeast"/>
            </w:pPr>
            <w:r w:rsidRPr="00E604D3">
              <w:t>восстановление уретры с использованием реваскуляризированного свободного лоскута</w:t>
            </w:r>
          </w:p>
          <w:p w:rsidR="0088032A" w:rsidRPr="00E604D3" w:rsidRDefault="0088032A" w:rsidP="00E750B4">
            <w:pPr>
              <w:spacing w:after="120" w:line="240" w:lineRule="atLeast"/>
            </w:pPr>
            <w:r w:rsidRPr="00E604D3">
              <w:t>уретропластика лоскутом из слизистой рта</w:t>
            </w:r>
          </w:p>
          <w:p w:rsidR="0088032A" w:rsidRPr="00E604D3" w:rsidRDefault="0088032A" w:rsidP="00E750B4">
            <w:pPr>
              <w:spacing w:after="120" w:line="240" w:lineRule="atLeast"/>
            </w:pPr>
            <w:r w:rsidRPr="00E604D3">
              <w:t xml:space="preserve">иссечение и закрытие свища женских половых органов </w:t>
            </w:r>
            <w:r w:rsidRPr="00E604D3">
              <w:lastRenderedPageBreak/>
              <w:t>(фистулопластика)</w:t>
            </w:r>
          </w:p>
        </w:tc>
        <w:tc>
          <w:tcPr>
            <w:tcW w:w="1565" w:type="dxa"/>
            <w:shd w:val="clear" w:color="auto" w:fill="auto"/>
            <w:noWrap/>
          </w:tcPr>
          <w:p w:rsidR="0088032A" w:rsidRPr="00E604D3" w:rsidRDefault="0088032A" w:rsidP="00E750B4">
            <w:pPr>
              <w:spacing w:after="120" w:line="240" w:lineRule="atLeast"/>
              <w:jc w:val="center"/>
            </w:pPr>
            <w:r w:rsidRPr="00E604D3">
              <w:lastRenderedPageBreak/>
              <w:t>81 329,09</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Оперативные вмешательства на органах мочеполовой системы с использованием лапароскопической техники</w:t>
            </w:r>
          </w:p>
        </w:tc>
        <w:tc>
          <w:tcPr>
            <w:tcW w:w="2145" w:type="dxa"/>
            <w:vMerge w:val="restart"/>
            <w:shd w:val="clear" w:color="auto" w:fill="auto"/>
          </w:tcPr>
          <w:p w:rsidR="0088032A" w:rsidRPr="00E604D3" w:rsidRDefault="0088032A" w:rsidP="00E750B4">
            <w:pPr>
              <w:spacing w:after="120" w:line="240" w:lineRule="atLeast"/>
              <w:jc w:val="center"/>
            </w:pPr>
            <w:r w:rsidRPr="00E604D3">
              <w:t>N28.1,  Q61.0, N13.0,  N13.1, N13.2, N28, I86.1</w:t>
            </w:r>
          </w:p>
        </w:tc>
        <w:tc>
          <w:tcPr>
            <w:tcW w:w="3276" w:type="dxa"/>
            <w:vMerge w:val="restart"/>
            <w:shd w:val="clear" w:color="auto" w:fill="auto"/>
          </w:tcPr>
          <w:p w:rsidR="0088032A" w:rsidRPr="00E604D3" w:rsidRDefault="0088032A" w:rsidP="00E750B4">
            <w:pPr>
              <w:spacing w:after="120" w:line="240" w:lineRule="atLeast"/>
            </w:pPr>
            <w:r w:rsidRPr="00E604D3">
              <w:t>опухоль предстательной железы. Опухоль почки. Опухоль мочевого пузыря. Опухоль почечной лоханки. Прогрессивно растущая киста почки. Стриктура мочеточника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 </w:t>
            </w:r>
          </w:p>
        </w:tc>
        <w:tc>
          <w:tcPr>
            <w:tcW w:w="3294" w:type="dxa"/>
            <w:shd w:val="clear" w:color="auto" w:fill="auto"/>
          </w:tcPr>
          <w:p w:rsidR="0088032A" w:rsidRPr="00E604D3" w:rsidRDefault="0088032A" w:rsidP="00E750B4">
            <w:pPr>
              <w:spacing w:after="120" w:line="240" w:lineRule="atLeast"/>
            </w:pPr>
            <w:r w:rsidRPr="00E604D3">
              <w:t>лапар</w:t>
            </w:r>
            <w:proofErr w:type="gramStart"/>
            <w:r w:rsidRPr="00E604D3">
              <w:t>о-</w:t>
            </w:r>
            <w:proofErr w:type="gramEnd"/>
            <w:r w:rsidRPr="00E604D3">
              <w:t xml:space="preserve"> и экстраперитонеоскопическая простатэктомия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лапар</w:t>
            </w:r>
            <w:proofErr w:type="gramStart"/>
            <w:r w:rsidRPr="00E604D3">
              <w:t>о-</w:t>
            </w:r>
            <w:proofErr w:type="gramEnd"/>
            <w:r w:rsidRPr="00E604D3">
              <w:t xml:space="preserve"> и экстраперитонеоскопическая цистэктомия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лапар</w:t>
            </w:r>
            <w:proofErr w:type="gramStart"/>
            <w:r w:rsidRPr="00E604D3">
              <w:t>о-</w:t>
            </w:r>
            <w:proofErr w:type="gramEnd"/>
            <w:r w:rsidRPr="00E604D3">
              <w:t xml:space="preserve"> и ретроперитонеоскопическая тазовая лимфаденэктомия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rPr>
                <w:strike/>
              </w:rPr>
            </w:pPr>
            <w:r w:rsidRPr="00E604D3">
              <w:t>лапар</w:t>
            </w:r>
            <w:proofErr w:type="gramStart"/>
            <w:r w:rsidRPr="00E604D3">
              <w:t>о-</w:t>
            </w:r>
            <w:proofErr w:type="gramEnd"/>
            <w:r w:rsidRPr="00E604D3">
              <w:t xml:space="preserve"> и ретроперитонеоскопическая нефрэктомия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лапар</w:t>
            </w:r>
            <w:proofErr w:type="gramStart"/>
            <w:r w:rsidRPr="00E604D3">
              <w:t>о-</w:t>
            </w:r>
            <w:proofErr w:type="gramEnd"/>
            <w:r w:rsidRPr="00E604D3">
              <w:t xml:space="preserve"> и ретроперитонеоскопическое иссечение кисты почки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лапар</w:t>
            </w:r>
            <w:proofErr w:type="gramStart"/>
            <w:r w:rsidRPr="00E604D3">
              <w:t>о-</w:t>
            </w:r>
            <w:proofErr w:type="gramEnd"/>
            <w:r w:rsidRPr="00E604D3">
              <w:t xml:space="preserve"> и ретроперитонеоскопическая пластика лоханочно-мочеточникового сегмента, мочеточника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I86.1</w:t>
            </w:r>
          </w:p>
        </w:tc>
        <w:tc>
          <w:tcPr>
            <w:tcW w:w="3276" w:type="dxa"/>
            <w:vMerge w:val="restart"/>
            <w:shd w:val="clear" w:color="auto" w:fill="auto"/>
          </w:tcPr>
          <w:p w:rsidR="0088032A" w:rsidRPr="00E604D3" w:rsidRDefault="0088032A" w:rsidP="00E750B4">
            <w:pPr>
              <w:spacing w:after="120" w:line="240" w:lineRule="atLeast"/>
            </w:pPr>
            <w:r w:rsidRPr="00E604D3">
              <w:t xml:space="preserve">опухоль предстательной железы. Опухоль почки. Опухоль мочевого пузыря. Опухоль почечной лоханки. </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 </w:t>
            </w:r>
          </w:p>
        </w:tc>
        <w:tc>
          <w:tcPr>
            <w:tcW w:w="3294" w:type="dxa"/>
            <w:shd w:val="clear" w:color="auto" w:fill="auto"/>
          </w:tcPr>
          <w:p w:rsidR="0088032A" w:rsidRPr="00E604D3" w:rsidRDefault="0088032A" w:rsidP="00E750B4">
            <w:pPr>
              <w:spacing w:after="120" w:line="240" w:lineRule="atLeast"/>
            </w:pPr>
            <w:r w:rsidRPr="00E604D3">
              <w:t>лапар</w:t>
            </w:r>
            <w:proofErr w:type="gramStart"/>
            <w:r w:rsidRPr="00E604D3">
              <w:t>о-</w:t>
            </w:r>
            <w:proofErr w:type="gramEnd"/>
            <w:r w:rsidRPr="00E604D3">
              <w:t xml:space="preserve"> и ретроперитонеоскопическая нефроуретерэктомия</w:t>
            </w:r>
          </w:p>
          <w:p w:rsidR="0088032A" w:rsidRPr="00E604D3" w:rsidRDefault="0088032A" w:rsidP="00E750B4">
            <w:pPr>
              <w:spacing w:after="120" w:line="240" w:lineRule="atLeast"/>
            </w:pP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лапар</w:t>
            </w:r>
            <w:proofErr w:type="gramStart"/>
            <w:r w:rsidRPr="00E604D3">
              <w:t>о-</w:t>
            </w:r>
            <w:proofErr w:type="gramEnd"/>
            <w:r w:rsidRPr="00E604D3">
              <w:t xml:space="preserve"> и ретроперитонеоскопическая резекция почки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shd w:val="clear" w:color="auto" w:fill="auto"/>
          </w:tcPr>
          <w:p w:rsidR="0088032A" w:rsidRPr="00E604D3" w:rsidRDefault="0088032A" w:rsidP="00E750B4">
            <w:pPr>
              <w:spacing w:after="120" w:line="240" w:lineRule="atLeast"/>
            </w:pPr>
            <w:r w:rsidRPr="00E604D3">
              <w:t>Рецидивные  и особо сложные операции на органах мочеполовой системы</w:t>
            </w:r>
          </w:p>
        </w:tc>
        <w:tc>
          <w:tcPr>
            <w:tcW w:w="2145" w:type="dxa"/>
            <w:shd w:val="clear" w:color="auto" w:fill="auto"/>
          </w:tcPr>
          <w:p w:rsidR="0088032A" w:rsidRPr="00E604D3" w:rsidRDefault="0088032A" w:rsidP="00E750B4">
            <w:pPr>
              <w:spacing w:after="120" w:line="240" w:lineRule="atLeast"/>
              <w:jc w:val="center"/>
              <w:rPr>
                <w:lang w:val="en-US"/>
              </w:rPr>
            </w:pPr>
            <w:r w:rsidRPr="00E604D3">
              <w:rPr>
                <w:lang w:val="en-US"/>
              </w:rPr>
              <w:t>N20.2, N20.0, N13.0, N13.1, N13.2, C67, Q62.1, Q62.2, Q62.3, Q62.7</w:t>
            </w:r>
          </w:p>
        </w:tc>
        <w:tc>
          <w:tcPr>
            <w:tcW w:w="3276" w:type="dxa"/>
            <w:shd w:val="clear" w:color="auto" w:fill="auto"/>
          </w:tcPr>
          <w:p w:rsidR="0088032A" w:rsidRPr="00E604D3" w:rsidRDefault="0088032A" w:rsidP="00E750B4">
            <w:pPr>
              <w:spacing w:after="120" w:line="240" w:lineRule="atLeast"/>
            </w:pPr>
            <w:r w:rsidRPr="00E604D3">
              <w:t>опухоль почки. Камни почек. Стриктура мочеточника. Опухоль мочевого пузыря. Врожденный уретерогидронефроз. Врожденный мегауретер</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 xml:space="preserve">перкутанная нефролитолапоксия в сочетании с </w:t>
            </w:r>
            <w:proofErr w:type="gramStart"/>
            <w:r w:rsidRPr="00E604D3">
              <w:t>дистанционной</w:t>
            </w:r>
            <w:proofErr w:type="gramEnd"/>
            <w:r w:rsidRPr="00E604D3">
              <w:t xml:space="preserve"> литотрипсией или без применения дистанционной  литотрипсии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Pr="00E604D3" w:rsidRDefault="0088032A" w:rsidP="00E750B4">
            <w:pPr>
              <w:spacing w:after="120" w:line="240" w:lineRule="atLeast"/>
              <w:jc w:val="center"/>
            </w:pPr>
          </w:p>
          <w:p w:rsidR="0088032A" w:rsidRPr="00E604D3" w:rsidRDefault="0088032A" w:rsidP="00E750B4">
            <w:pPr>
              <w:spacing w:after="120" w:line="240" w:lineRule="atLeast"/>
              <w:jc w:val="center"/>
            </w:pPr>
            <w:r w:rsidRPr="00E604D3">
              <w:t>ЧЕЛЮСТНО-ЛИЦЕВАЯ ХИРУРГИЯ</w:t>
            </w:r>
          </w:p>
        </w:tc>
      </w:tr>
      <w:tr w:rsidR="0088032A" w:rsidRPr="00E604D3" w:rsidTr="00E750B4">
        <w:tc>
          <w:tcPr>
            <w:tcW w:w="754" w:type="dxa"/>
            <w:shd w:val="clear" w:color="auto" w:fill="auto"/>
            <w:noWrap/>
          </w:tcPr>
          <w:p w:rsidR="0088032A" w:rsidRPr="00E604D3" w:rsidRDefault="0088032A" w:rsidP="00E750B4">
            <w:pPr>
              <w:spacing w:after="120" w:line="240" w:lineRule="atLeast"/>
              <w:jc w:val="center"/>
            </w:pPr>
            <w:r w:rsidRPr="00E604D3">
              <w:t>3</w:t>
            </w:r>
            <w:r>
              <w:t>6</w:t>
            </w:r>
          </w:p>
        </w:tc>
        <w:tc>
          <w:tcPr>
            <w:tcW w:w="2541" w:type="dxa"/>
            <w:vMerge w:val="restart"/>
            <w:shd w:val="clear" w:color="auto" w:fill="auto"/>
          </w:tcPr>
          <w:p w:rsidR="0088032A" w:rsidRPr="00E604D3" w:rsidRDefault="0088032A" w:rsidP="00E750B4">
            <w:pPr>
              <w:spacing w:after="120" w:line="240" w:lineRule="atLeast"/>
            </w:pPr>
            <w:r w:rsidRPr="00E604D3">
              <w:t>Реконструктивно-пластические операции при врожденных пороках развития черепно-челюстно-лицевой области</w:t>
            </w:r>
          </w:p>
        </w:tc>
        <w:tc>
          <w:tcPr>
            <w:tcW w:w="2145" w:type="dxa"/>
            <w:shd w:val="clear" w:color="auto" w:fill="auto"/>
          </w:tcPr>
          <w:p w:rsidR="0088032A" w:rsidRPr="00E604D3" w:rsidRDefault="0088032A" w:rsidP="00E750B4">
            <w:pPr>
              <w:spacing w:after="120" w:line="240" w:lineRule="atLeast"/>
              <w:jc w:val="center"/>
            </w:pPr>
            <w:r w:rsidRPr="00E604D3">
              <w:t>Q36.9</w:t>
            </w:r>
          </w:p>
        </w:tc>
        <w:tc>
          <w:tcPr>
            <w:tcW w:w="3276" w:type="dxa"/>
            <w:shd w:val="clear" w:color="auto" w:fill="auto"/>
          </w:tcPr>
          <w:p w:rsidR="0088032A" w:rsidRPr="00E604D3" w:rsidRDefault="0088032A" w:rsidP="00E750B4">
            <w:pPr>
              <w:spacing w:after="120" w:line="240" w:lineRule="atLeast"/>
            </w:pPr>
            <w:r w:rsidRPr="00E604D3">
              <w:t>врожденная полная односторонняя расщелина верхней губы</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реконструктивная хейлоринопластика</w:t>
            </w:r>
          </w:p>
        </w:tc>
        <w:tc>
          <w:tcPr>
            <w:tcW w:w="1565" w:type="dxa"/>
            <w:shd w:val="clear" w:color="auto" w:fill="auto"/>
            <w:noWrap/>
          </w:tcPr>
          <w:p w:rsidR="0088032A" w:rsidRPr="00E604D3" w:rsidRDefault="0088032A" w:rsidP="00E750B4">
            <w:pPr>
              <w:spacing w:after="120" w:line="240" w:lineRule="atLeast"/>
              <w:jc w:val="center"/>
            </w:pPr>
            <w:r w:rsidRPr="00E604D3">
              <w:t>105 248,6</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L91, M96, M95.0</w:t>
            </w:r>
          </w:p>
        </w:tc>
        <w:tc>
          <w:tcPr>
            <w:tcW w:w="3276" w:type="dxa"/>
            <w:shd w:val="clear" w:color="auto" w:fill="auto"/>
          </w:tcPr>
          <w:p w:rsidR="0088032A" w:rsidRPr="00E604D3" w:rsidRDefault="0088032A" w:rsidP="00E750B4">
            <w:pPr>
              <w:spacing w:after="120" w:line="240" w:lineRule="atLeast"/>
            </w:pPr>
            <w:r w:rsidRPr="00E604D3">
              <w:t>рубцовая деформация верхней губы и концевого отдела носа после ранее проведенной хейлоринопластики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хирургическая коррекция рубцовой деформации верхней губы  и  носа местными тканями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Q35.0, Q35.1, M96</w:t>
            </w:r>
          </w:p>
        </w:tc>
        <w:tc>
          <w:tcPr>
            <w:tcW w:w="3276" w:type="dxa"/>
            <w:vMerge w:val="restart"/>
            <w:shd w:val="clear" w:color="auto" w:fill="auto"/>
          </w:tcPr>
          <w:p w:rsidR="0088032A" w:rsidRPr="00E604D3" w:rsidRDefault="0088032A" w:rsidP="00E750B4">
            <w:pPr>
              <w:spacing w:after="120" w:line="240" w:lineRule="atLeast"/>
            </w:pPr>
            <w:r w:rsidRPr="00E604D3">
              <w:t>послеоперационный дефект твердого неба</w:t>
            </w:r>
          </w:p>
        </w:tc>
        <w:tc>
          <w:tcPr>
            <w:tcW w:w="1778" w:type="dxa"/>
            <w:vMerge w:val="restart"/>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пластика твердого неба лоскутом на ножке из прилегающих участков (из щеки, языка, верхней губы, носогубной складки)</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реконструктивно-пластическая операция с использованием реваскуляризированного лоскута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Q35.0, Q35.1, Q38</w:t>
            </w:r>
          </w:p>
        </w:tc>
        <w:tc>
          <w:tcPr>
            <w:tcW w:w="3276" w:type="dxa"/>
            <w:shd w:val="clear" w:color="auto" w:fill="auto"/>
          </w:tcPr>
          <w:p w:rsidR="0088032A" w:rsidRPr="00E604D3" w:rsidRDefault="0088032A" w:rsidP="00E750B4">
            <w:pPr>
              <w:spacing w:after="120" w:line="240" w:lineRule="atLeast"/>
            </w:pPr>
            <w:r w:rsidRPr="00E604D3">
              <w:t xml:space="preserve">врожденная и приобретенная </w:t>
            </w:r>
            <w:r w:rsidRPr="00E604D3">
              <w:lastRenderedPageBreak/>
              <w:t>небно-глоточная недостаточность различного генеза</w:t>
            </w:r>
          </w:p>
        </w:tc>
        <w:tc>
          <w:tcPr>
            <w:tcW w:w="1778" w:type="dxa"/>
            <w:shd w:val="clear" w:color="auto" w:fill="auto"/>
          </w:tcPr>
          <w:p w:rsidR="0088032A" w:rsidRPr="00E604D3" w:rsidRDefault="0088032A" w:rsidP="00E750B4">
            <w:pPr>
              <w:spacing w:after="120" w:line="240" w:lineRule="atLeast"/>
            </w:pPr>
            <w:r w:rsidRPr="00E604D3">
              <w:lastRenderedPageBreak/>
              <w:t xml:space="preserve">хирургическое </w:t>
            </w:r>
            <w:r w:rsidRPr="00E604D3">
              <w:lastRenderedPageBreak/>
              <w:t>лечение</w:t>
            </w:r>
          </w:p>
        </w:tc>
        <w:tc>
          <w:tcPr>
            <w:tcW w:w="3294" w:type="dxa"/>
            <w:shd w:val="clear" w:color="auto" w:fill="auto"/>
          </w:tcPr>
          <w:p w:rsidR="0088032A" w:rsidRPr="00E604D3" w:rsidRDefault="0088032A" w:rsidP="00E750B4">
            <w:pPr>
              <w:spacing w:after="120" w:line="240" w:lineRule="atLeast"/>
            </w:pPr>
            <w:r w:rsidRPr="00E604D3">
              <w:lastRenderedPageBreak/>
              <w:t xml:space="preserve">реконструктивная операция при </w:t>
            </w:r>
            <w:r w:rsidRPr="00E604D3">
              <w:lastRenderedPageBreak/>
              <w:t>небно-глоточной недостаточности (велофарингопластика, комбинированная повторная урановелофарингопластика, сфинктерная фарингопластика)</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Q18, Q30</w:t>
            </w:r>
          </w:p>
        </w:tc>
        <w:tc>
          <w:tcPr>
            <w:tcW w:w="3276" w:type="dxa"/>
            <w:shd w:val="clear" w:color="auto" w:fill="auto"/>
          </w:tcPr>
          <w:p w:rsidR="0088032A" w:rsidRPr="00E604D3" w:rsidRDefault="0088032A" w:rsidP="00E750B4">
            <w:pPr>
              <w:spacing w:after="120" w:line="240" w:lineRule="atLeast"/>
            </w:pPr>
            <w:r w:rsidRPr="00E604D3">
              <w:t>врожденная расщелина носа, лица - косая, поперечная, срединная</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хирургическое устранение расщелины, в том числе  методом контурной пластики с использованием трансплантационных  и имплантационных материалов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Реконструктивно-пластические операции по устранению обширных дефектов и деформаций мягких тканей, отдельных анатомических зон и (или) структур головы, лица и шеи</w:t>
            </w:r>
          </w:p>
        </w:tc>
        <w:tc>
          <w:tcPr>
            <w:tcW w:w="2145" w:type="dxa"/>
            <w:shd w:val="clear" w:color="auto" w:fill="auto"/>
          </w:tcPr>
          <w:p w:rsidR="0088032A" w:rsidRPr="00E604D3" w:rsidRDefault="0088032A" w:rsidP="00E750B4">
            <w:pPr>
              <w:spacing w:after="120" w:line="240" w:lineRule="atLeast"/>
              <w:jc w:val="center"/>
            </w:pPr>
            <w:r w:rsidRPr="00E604D3">
              <w:t>M95.1, Q87.0</w:t>
            </w:r>
          </w:p>
        </w:tc>
        <w:tc>
          <w:tcPr>
            <w:tcW w:w="3276" w:type="dxa"/>
            <w:shd w:val="clear" w:color="auto" w:fill="auto"/>
          </w:tcPr>
          <w:p w:rsidR="0088032A" w:rsidRPr="00E604D3" w:rsidRDefault="0088032A" w:rsidP="00E750B4">
            <w:pPr>
              <w:spacing w:after="120" w:line="240" w:lineRule="atLeast"/>
            </w:pPr>
            <w:r w:rsidRPr="00E604D3">
              <w:t>субтотальный дефект и деформация ушной раковины</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пластика с использованием тканей из прилегающих к ушной раковине участков</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val="restart"/>
            <w:shd w:val="clear" w:color="auto" w:fill="auto"/>
          </w:tcPr>
          <w:p w:rsidR="0088032A" w:rsidRPr="00E604D3" w:rsidRDefault="0088032A" w:rsidP="00E750B4">
            <w:pPr>
              <w:spacing w:after="120" w:line="240" w:lineRule="atLeast"/>
              <w:jc w:val="center"/>
            </w:pPr>
            <w:r w:rsidRPr="00E604D3">
              <w:t>Q18.5, Q18.4</w:t>
            </w:r>
          </w:p>
        </w:tc>
        <w:tc>
          <w:tcPr>
            <w:tcW w:w="3276" w:type="dxa"/>
            <w:vMerge w:val="restart"/>
            <w:shd w:val="clear" w:color="auto" w:fill="auto"/>
          </w:tcPr>
          <w:p w:rsidR="0088032A" w:rsidRPr="00E604D3" w:rsidRDefault="0088032A" w:rsidP="00E750B4">
            <w:pPr>
              <w:spacing w:after="120" w:line="240" w:lineRule="atLeast"/>
            </w:pPr>
            <w:r w:rsidRPr="00E604D3">
              <w:t>микростомия</w:t>
            </w:r>
          </w:p>
          <w:p w:rsidR="0088032A" w:rsidRPr="00E604D3" w:rsidRDefault="0088032A" w:rsidP="00E750B4">
            <w:pPr>
              <w:spacing w:after="120" w:line="240" w:lineRule="atLeast"/>
            </w:pPr>
            <w:r w:rsidRPr="00E604D3">
              <w:t>макростомия</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пластическое устранение микростомы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пластическое устранение макростомы</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val="restart"/>
            <w:shd w:val="clear" w:color="auto" w:fill="auto"/>
          </w:tcPr>
          <w:p w:rsidR="0088032A" w:rsidRPr="00E604D3" w:rsidRDefault="0088032A" w:rsidP="00E750B4">
            <w:pPr>
              <w:spacing w:after="120" w:line="240" w:lineRule="atLeast"/>
            </w:pPr>
            <w:r w:rsidRPr="00E604D3">
              <w:t xml:space="preserve">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w:t>
            </w:r>
            <w:r w:rsidRPr="00E604D3">
              <w:lastRenderedPageBreak/>
              <w:t>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2145" w:type="dxa"/>
            <w:shd w:val="clear" w:color="auto" w:fill="auto"/>
          </w:tcPr>
          <w:p w:rsidR="0088032A" w:rsidRPr="00E604D3" w:rsidRDefault="0088032A" w:rsidP="00E750B4">
            <w:pPr>
              <w:spacing w:after="120" w:line="240" w:lineRule="atLeast"/>
              <w:jc w:val="center"/>
            </w:pPr>
            <w:r w:rsidRPr="00E604D3">
              <w:lastRenderedPageBreak/>
              <w:t>D11.0</w:t>
            </w:r>
          </w:p>
        </w:tc>
        <w:tc>
          <w:tcPr>
            <w:tcW w:w="3276" w:type="dxa"/>
            <w:shd w:val="clear" w:color="auto" w:fill="auto"/>
          </w:tcPr>
          <w:p w:rsidR="0088032A" w:rsidRPr="00E604D3" w:rsidRDefault="0088032A" w:rsidP="00E750B4">
            <w:pPr>
              <w:spacing w:after="120" w:line="240" w:lineRule="atLeast"/>
            </w:pPr>
            <w:r w:rsidRPr="00E604D3">
              <w:t>доброкачественное новообразование околоушной слюнной железы</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новообразования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D11.9</w:t>
            </w:r>
          </w:p>
        </w:tc>
        <w:tc>
          <w:tcPr>
            <w:tcW w:w="3276" w:type="dxa"/>
            <w:shd w:val="clear" w:color="auto" w:fill="auto"/>
          </w:tcPr>
          <w:p w:rsidR="0088032A" w:rsidRPr="00E604D3" w:rsidRDefault="0088032A" w:rsidP="00E750B4">
            <w:pPr>
              <w:spacing w:after="120" w:line="240" w:lineRule="atLeast"/>
            </w:pPr>
            <w:r w:rsidRPr="00E604D3">
              <w:t>новообразование околоушной слюнной железы с распространением в прилегающие области</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удаление новообразования</w:t>
            </w:r>
          </w:p>
        </w:tc>
        <w:tc>
          <w:tcPr>
            <w:tcW w:w="1565" w:type="dxa"/>
            <w:shd w:val="clear" w:color="auto" w:fill="auto"/>
          </w:tcPr>
          <w:p w:rsidR="0088032A" w:rsidRPr="00E604D3" w:rsidRDefault="0088032A" w:rsidP="00E750B4">
            <w:pPr>
              <w:spacing w:after="120" w:line="240" w:lineRule="atLeast"/>
              <w:jc w:val="center"/>
            </w:pPr>
          </w:p>
        </w:tc>
      </w:tr>
      <w:tr w:rsidR="0088032A" w:rsidRPr="00E604D3" w:rsidTr="00E750B4">
        <w:tc>
          <w:tcPr>
            <w:tcW w:w="15353" w:type="dxa"/>
            <w:gridSpan w:val="7"/>
            <w:shd w:val="clear" w:color="auto" w:fill="auto"/>
            <w:noWrap/>
          </w:tcPr>
          <w:p w:rsidR="0088032A" w:rsidRPr="00E604D3" w:rsidRDefault="0088032A" w:rsidP="00E750B4">
            <w:pPr>
              <w:keepNext/>
              <w:spacing w:after="120" w:line="240" w:lineRule="atLeast"/>
              <w:jc w:val="center"/>
            </w:pPr>
            <w:r w:rsidRPr="00E604D3">
              <w:lastRenderedPageBreak/>
              <w:t>ЭНДОКРИНОЛОГИЯ</w:t>
            </w:r>
          </w:p>
        </w:tc>
      </w:tr>
      <w:tr w:rsidR="0088032A" w:rsidRPr="00E604D3" w:rsidTr="00E750B4">
        <w:tc>
          <w:tcPr>
            <w:tcW w:w="754" w:type="dxa"/>
            <w:vMerge w:val="restart"/>
            <w:shd w:val="clear" w:color="auto" w:fill="auto"/>
            <w:noWrap/>
          </w:tcPr>
          <w:p w:rsidR="0088032A" w:rsidRPr="00E604D3" w:rsidRDefault="0088032A" w:rsidP="00E750B4">
            <w:pPr>
              <w:spacing w:after="120" w:line="240" w:lineRule="atLeast"/>
              <w:jc w:val="center"/>
            </w:pPr>
            <w:r w:rsidRPr="00E604D3">
              <w:t>3</w:t>
            </w:r>
            <w:r>
              <w:t>7</w:t>
            </w:r>
          </w:p>
        </w:tc>
        <w:tc>
          <w:tcPr>
            <w:tcW w:w="2541" w:type="dxa"/>
            <w:vMerge w:val="restart"/>
            <w:shd w:val="clear" w:color="auto" w:fill="auto"/>
          </w:tcPr>
          <w:p w:rsidR="0088032A" w:rsidRPr="00E604D3" w:rsidRDefault="0088032A" w:rsidP="00E750B4">
            <w:pPr>
              <w:spacing w:after="120" w:line="240" w:lineRule="atLeast"/>
            </w:pPr>
            <w:r w:rsidRPr="00E604D3">
              <w:t>Терапевтическое лечение сосудистых осложнений сахарного диабета (нефропатии, диабетической стопы, ишемических поражений сердца и головного мозга), включая заместительную инсулиновую терапию системами постоянной подкожной инфузии</w:t>
            </w:r>
          </w:p>
        </w:tc>
        <w:tc>
          <w:tcPr>
            <w:tcW w:w="2145" w:type="dxa"/>
            <w:vMerge w:val="restart"/>
            <w:shd w:val="clear" w:color="auto" w:fill="auto"/>
          </w:tcPr>
          <w:p w:rsidR="0088032A" w:rsidRPr="00E604D3" w:rsidRDefault="0088032A" w:rsidP="00E750B4">
            <w:pPr>
              <w:spacing w:after="120" w:line="240" w:lineRule="atLeast"/>
              <w:jc w:val="center"/>
            </w:pPr>
            <w:r w:rsidRPr="00E604D3">
              <w:t>Е10.2, Е10.7, Е11.2, Е11.7</w:t>
            </w:r>
          </w:p>
        </w:tc>
        <w:tc>
          <w:tcPr>
            <w:tcW w:w="3276" w:type="dxa"/>
            <w:vMerge w:val="restart"/>
            <w:shd w:val="clear" w:color="auto" w:fill="auto"/>
          </w:tcPr>
          <w:p w:rsidR="0088032A" w:rsidRPr="00E604D3" w:rsidRDefault="0088032A" w:rsidP="00E750B4">
            <w:pPr>
              <w:spacing w:after="120" w:line="240" w:lineRule="atLeast"/>
            </w:pPr>
            <w:r w:rsidRPr="00E604D3">
              <w:t>сахарный диабет 1 и 2 типа с поражением почек и множественными осложнениями</w:t>
            </w:r>
          </w:p>
        </w:tc>
        <w:tc>
          <w:tcPr>
            <w:tcW w:w="1778" w:type="dxa"/>
            <w:vMerge w:val="restart"/>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комплексное лечение, включая молекулярно-генетическую диагностику, многокомпонентную заместительную терапию гломерулярных поражений при сахарном диабете (диабетическая нефропатия), проведение диализа</w:t>
            </w:r>
          </w:p>
        </w:tc>
        <w:tc>
          <w:tcPr>
            <w:tcW w:w="1565" w:type="dxa"/>
            <w:vMerge w:val="restart"/>
            <w:shd w:val="clear" w:color="auto" w:fill="auto"/>
            <w:noWrap/>
          </w:tcPr>
          <w:p w:rsidR="0088032A" w:rsidRPr="00E604D3" w:rsidRDefault="0088032A" w:rsidP="00E750B4">
            <w:pPr>
              <w:spacing w:after="120" w:line="240" w:lineRule="atLeast"/>
              <w:jc w:val="center"/>
            </w:pPr>
            <w:r w:rsidRPr="00E604D3">
              <w:t>164 122,4</w:t>
            </w: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vMerge/>
            <w:shd w:val="clear" w:color="auto" w:fill="auto"/>
          </w:tcPr>
          <w:p w:rsidR="0088032A" w:rsidRPr="00E604D3" w:rsidRDefault="0088032A" w:rsidP="00E750B4">
            <w:pPr>
              <w:spacing w:after="120" w:line="240" w:lineRule="atLeast"/>
              <w:jc w:val="center"/>
            </w:pPr>
          </w:p>
        </w:tc>
        <w:tc>
          <w:tcPr>
            <w:tcW w:w="3276" w:type="dxa"/>
            <w:vMerge/>
            <w:shd w:val="clear" w:color="auto" w:fill="auto"/>
          </w:tcPr>
          <w:p w:rsidR="0088032A" w:rsidRPr="00E604D3" w:rsidRDefault="0088032A" w:rsidP="00E750B4">
            <w:pPr>
              <w:spacing w:after="120" w:line="240" w:lineRule="atLeast"/>
            </w:pPr>
          </w:p>
        </w:tc>
        <w:tc>
          <w:tcPr>
            <w:tcW w:w="1778" w:type="dxa"/>
            <w:vMerge/>
            <w:shd w:val="clear" w:color="auto" w:fill="auto"/>
          </w:tcPr>
          <w:p w:rsidR="0088032A" w:rsidRPr="00E604D3" w:rsidRDefault="0088032A" w:rsidP="00E750B4">
            <w:pPr>
              <w:spacing w:after="120" w:line="240" w:lineRule="atLeast"/>
            </w:pPr>
          </w:p>
        </w:tc>
        <w:tc>
          <w:tcPr>
            <w:tcW w:w="3294" w:type="dxa"/>
            <w:shd w:val="clear" w:color="auto" w:fill="auto"/>
          </w:tcPr>
          <w:p w:rsidR="0088032A" w:rsidRPr="00E604D3" w:rsidRDefault="0088032A" w:rsidP="00E750B4">
            <w:pPr>
              <w:spacing w:after="120" w:line="240" w:lineRule="atLeast"/>
            </w:pPr>
            <w:r w:rsidRPr="00E604D3">
              <w:t>комплексное лечение, включая установку средств суточного мониторирования гликемии с компьютерным анализом вариабельности суточной гликемии и нормализацией показателей углеводного обмена с системой непрерывного введения инсулина (инсулиновая помпа)</w:t>
            </w:r>
          </w:p>
          <w:p w:rsidR="0088032A" w:rsidRPr="00E604D3" w:rsidRDefault="0088032A" w:rsidP="00E750B4">
            <w:pPr>
              <w:spacing w:after="120" w:line="120" w:lineRule="exact"/>
            </w:pP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vMerge/>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r w:rsidRPr="00E604D3">
              <w:t>Е10.4,  Е10.5,  Е10.7, Е11.4,  Е11.5,  Е11.7</w:t>
            </w:r>
          </w:p>
        </w:tc>
        <w:tc>
          <w:tcPr>
            <w:tcW w:w="3276" w:type="dxa"/>
            <w:shd w:val="clear" w:color="auto" w:fill="auto"/>
          </w:tcPr>
          <w:p w:rsidR="0088032A" w:rsidRPr="00E604D3" w:rsidRDefault="0088032A" w:rsidP="00E750B4">
            <w:pPr>
              <w:spacing w:after="120" w:line="240" w:lineRule="atLeast"/>
            </w:pPr>
            <w:r w:rsidRPr="00E604D3">
              <w:t>сахарный диабет 1 и 2 типа с неврологическими нарушениями, нарушениями периферического кровообращения и множественными осложнениями. Нейропатическая форма синдрома диабетической стопы. Нейроишемическая форма синдрома диабетической стопы</w:t>
            </w:r>
          </w:p>
        </w:tc>
        <w:tc>
          <w:tcPr>
            <w:tcW w:w="1778" w:type="dxa"/>
            <w:shd w:val="clear" w:color="auto" w:fill="auto"/>
          </w:tcPr>
          <w:p w:rsidR="0088032A" w:rsidRPr="00E604D3" w:rsidRDefault="0088032A" w:rsidP="00E750B4">
            <w:pPr>
              <w:spacing w:after="120" w:line="240" w:lineRule="atLeast"/>
            </w:pPr>
            <w:r w:rsidRPr="00E604D3">
              <w:t>терапевтическое лечение</w:t>
            </w:r>
          </w:p>
        </w:tc>
        <w:tc>
          <w:tcPr>
            <w:tcW w:w="3294" w:type="dxa"/>
            <w:shd w:val="clear" w:color="auto" w:fill="auto"/>
          </w:tcPr>
          <w:p w:rsidR="0088032A" w:rsidRPr="00E604D3" w:rsidRDefault="0088032A" w:rsidP="00E750B4">
            <w:pPr>
              <w:spacing w:after="120" w:line="240" w:lineRule="atLeast"/>
            </w:pPr>
            <w:r w:rsidRPr="00E604D3">
              <w:t>комплексное лечение, включая установку средств суточного мониторирования гликемии с компьютерным анализом вариабельности суточной гликемии и нормализацией показателей углеводного обмена с системой непрерывного введения инсулина (инсулиновая помпа)</w:t>
            </w:r>
          </w:p>
        </w:tc>
        <w:tc>
          <w:tcPr>
            <w:tcW w:w="1565" w:type="dxa"/>
            <w:vMerge/>
            <w:shd w:val="clear" w:color="auto" w:fill="auto"/>
          </w:tcPr>
          <w:p w:rsidR="0088032A" w:rsidRPr="00E604D3" w:rsidRDefault="0088032A" w:rsidP="00E750B4">
            <w:pPr>
              <w:spacing w:after="120" w:line="240" w:lineRule="atLeast"/>
              <w:jc w:val="center"/>
            </w:pP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r w:rsidRPr="00E604D3">
              <w:t>3</w:t>
            </w:r>
            <w:r>
              <w:t>9</w:t>
            </w:r>
          </w:p>
        </w:tc>
        <w:tc>
          <w:tcPr>
            <w:tcW w:w="2541" w:type="dxa"/>
            <w:vMerge w:val="restart"/>
            <w:shd w:val="clear" w:color="auto" w:fill="auto"/>
          </w:tcPr>
          <w:p w:rsidR="0088032A" w:rsidRPr="00E604D3" w:rsidRDefault="0088032A" w:rsidP="00E750B4">
            <w:pPr>
              <w:spacing w:after="120" w:line="240" w:lineRule="atLeast"/>
            </w:pPr>
            <w:r w:rsidRPr="00E604D3">
              <w:t>Комплексное лечение  АКТГ-синдрома</w:t>
            </w:r>
          </w:p>
        </w:tc>
        <w:tc>
          <w:tcPr>
            <w:tcW w:w="2145" w:type="dxa"/>
            <w:shd w:val="clear" w:color="auto" w:fill="auto"/>
          </w:tcPr>
          <w:p w:rsidR="0088032A" w:rsidRPr="00E604D3" w:rsidRDefault="0088032A" w:rsidP="00E750B4">
            <w:pPr>
              <w:spacing w:after="120" w:line="240" w:lineRule="atLeast"/>
              <w:jc w:val="center"/>
            </w:pPr>
            <w:r w:rsidRPr="00E604D3">
              <w:t>E24.3, E24.9</w:t>
            </w:r>
          </w:p>
        </w:tc>
        <w:tc>
          <w:tcPr>
            <w:tcW w:w="3276" w:type="dxa"/>
            <w:shd w:val="clear" w:color="auto" w:fill="auto"/>
          </w:tcPr>
          <w:p w:rsidR="0088032A" w:rsidRPr="00E604D3" w:rsidRDefault="0088032A" w:rsidP="00E750B4">
            <w:pPr>
              <w:spacing w:after="120" w:line="240" w:lineRule="atLeast"/>
            </w:pPr>
            <w:proofErr w:type="gramStart"/>
            <w:r w:rsidRPr="00E604D3">
              <w:t>эктопический</w:t>
            </w:r>
            <w:proofErr w:type="gramEnd"/>
            <w:r w:rsidRPr="00E604D3">
              <w:t xml:space="preserve"> АКТГ-синдром (с выявленным источником эктопической секреции)</w:t>
            </w:r>
          </w:p>
          <w:p w:rsidR="0088032A" w:rsidRPr="00E604D3" w:rsidRDefault="0088032A" w:rsidP="00E750B4">
            <w:pPr>
              <w:spacing w:after="120" w:line="240" w:lineRule="atLeast"/>
            </w:pP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хирургическое лечение с последующим иммуногистохимическим исследованием ткани удаленной опухоли</w:t>
            </w:r>
          </w:p>
        </w:tc>
        <w:tc>
          <w:tcPr>
            <w:tcW w:w="1565" w:type="dxa"/>
            <w:shd w:val="clear" w:color="auto" w:fill="auto"/>
          </w:tcPr>
          <w:p w:rsidR="0088032A" w:rsidRPr="00E604D3" w:rsidRDefault="0088032A" w:rsidP="00E750B4">
            <w:pPr>
              <w:spacing w:after="120" w:line="240" w:lineRule="atLeast"/>
              <w:jc w:val="center"/>
            </w:pPr>
            <w:r w:rsidRPr="00E604D3">
              <w:t>87 310,00</w:t>
            </w:r>
          </w:p>
        </w:tc>
      </w:tr>
      <w:tr w:rsidR="0088032A" w:rsidRPr="00E604D3" w:rsidTr="00E750B4">
        <w:tc>
          <w:tcPr>
            <w:tcW w:w="754" w:type="dxa"/>
            <w:shd w:val="clear" w:color="auto" w:fill="auto"/>
          </w:tcPr>
          <w:p w:rsidR="0088032A" w:rsidRPr="00E604D3" w:rsidRDefault="0088032A" w:rsidP="00E750B4">
            <w:pPr>
              <w:spacing w:after="120" w:line="240" w:lineRule="atLeast"/>
              <w:jc w:val="center"/>
            </w:pPr>
          </w:p>
        </w:tc>
        <w:tc>
          <w:tcPr>
            <w:tcW w:w="2541" w:type="dxa"/>
            <w:vMerge/>
            <w:shd w:val="clear" w:color="auto" w:fill="auto"/>
          </w:tcPr>
          <w:p w:rsidR="0088032A" w:rsidRPr="00E604D3" w:rsidRDefault="0088032A" w:rsidP="00E750B4">
            <w:pPr>
              <w:spacing w:after="120" w:line="240" w:lineRule="atLeast"/>
            </w:pPr>
          </w:p>
        </w:tc>
        <w:tc>
          <w:tcPr>
            <w:tcW w:w="2145" w:type="dxa"/>
            <w:shd w:val="clear" w:color="auto" w:fill="auto"/>
          </w:tcPr>
          <w:p w:rsidR="0088032A" w:rsidRPr="00E604D3" w:rsidRDefault="0088032A" w:rsidP="00E750B4">
            <w:pPr>
              <w:spacing w:after="120" w:line="240" w:lineRule="atLeast"/>
              <w:jc w:val="center"/>
            </w:pPr>
          </w:p>
        </w:tc>
        <w:tc>
          <w:tcPr>
            <w:tcW w:w="3276" w:type="dxa"/>
            <w:shd w:val="clear" w:color="auto" w:fill="auto"/>
          </w:tcPr>
          <w:p w:rsidR="0088032A" w:rsidRPr="00E604D3" w:rsidRDefault="0088032A" w:rsidP="00E750B4">
            <w:pPr>
              <w:spacing w:after="120" w:line="240" w:lineRule="atLeast"/>
            </w:pPr>
            <w:r w:rsidRPr="00E604D3">
              <w:t>синдром Иценко-Кушинга неуточненный</w:t>
            </w:r>
          </w:p>
        </w:tc>
        <w:tc>
          <w:tcPr>
            <w:tcW w:w="1778" w:type="dxa"/>
            <w:shd w:val="clear" w:color="auto" w:fill="auto"/>
          </w:tcPr>
          <w:p w:rsidR="0088032A" w:rsidRPr="00E604D3" w:rsidRDefault="0088032A" w:rsidP="00E750B4">
            <w:pPr>
              <w:spacing w:after="120" w:line="240" w:lineRule="atLeast"/>
            </w:pPr>
            <w:r w:rsidRPr="00E604D3">
              <w:t>хирургическое лечение</w:t>
            </w:r>
          </w:p>
        </w:tc>
        <w:tc>
          <w:tcPr>
            <w:tcW w:w="3294" w:type="dxa"/>
            <w:shd w:val="clear" w:color="auto" w:fill="auto"/>
          </w:tcPr>
          <w:p w:rsidR="0088032A" w:rsidRPr="00E604D3" w:rsidRDefault="0088032A" w:rsidP="00E750B4">
            <w:pPr>
              <w:spacing w:after="120" w:line="240" w:lineRule="atLeast"/>
            </w:pPr>
            <w:r w:rsidRPr="00E604D3">
              <w:t>хирургическое лечение гиперкортицизма с проведением двухсторонней адреналэктомии, применением аналогов соматостатина пролонгированного действия, блокаторов стероидогенеза</w:t>
            </w:r>
          </w:p>
        </w:tc>
        <w:tc>
          <w:tcPr>
            <w:tcW w:w="1565" w:type="dxa"/>
            <w:shd w:val="clear" w:color="auto" w:fill="auto"/>
          </w:tcPr>
          <w:p w:rsidR="0088032A" w:rsidRPr="00E604D3" w:rsidRDefault="0088032A" w:rsidP="00E750B4">
            <w:pPr>
              <w:spacing w:after="120" w:line="240" w:lineRule="atLeast"/>
              <w:jc w:val="center"/>
            </w:pPr>
          </w:p>
        </w:tc>
      </w:tr>
    </w:tbl>
    <w:p w:rsidR="0088032A" w:rsidRDefault="0088032A" w:rsidP="0088032A">
      <w:pPr>
        <w:widowControl w:val="0"/>
        <w:autoSpaceDE w:val="0"/>
        <w:autoSpaceDN w:val="0"/>
        <w:adjustRightInd w:val="0"/>
        <w:spacing w:before="108" w:after="108"/>
        <w:jc w:val="both"/>
        <w:outlineLvl w:val="0"/>
        <w:rPr>
          <w:b/>
          <w:bCs/>
          <w:color w:val="26282F"/>
          <w:sz w:val="24"/>
          <w:szCs w:val="24"/>
        </w:rPr>
      </w:pPr>
    </w:p>
    <w:p w:rsidR="0088032A" w:rsidRDefault="0088032A" w:rsidP="0088032A">
      <w:pPr>
        <w:widowControl w:val="0"/>
        <w:autoSpaceDE w:val="0"/>
        <w:autoSpaceDN w:val="0"/>
        <w:adjustRightInd w:val="0"/>
        <w:spacing w:before="108" w:after="108"/>
        <w:jc w:val="center"/>
        <w:outlineLvl w:val="0"/>
        <w:rPr>
          <w:b/>
          <w:bCs/>
          <w:color w:val="26282F"/>
          <w:sz w:val="24"/>
          <w:szCs w:val="24"/>
        </w:rPr>
      </w:pPr>
    </w:p>
    <w:bookmarkEnd w:id="0"/>
    <w:p w:rsidR="008F4254" w:rsidRDefault="008F4254"/>
    <w:sectPr w:rsidR="008F4254" w:rsidSect="0088032A">
      <w:pgSz w:w="16838" w:h="11906" w:orient="landscape"/>
      <w:pgMar w:top="850"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ltica">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9880A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9170F104"/>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nsid w:val="0B1A11C4"/>
    <w:multiLevelType w:val="hybridMultilevel"/>
    <w:tmpl w:val="2F985A86"/>
    <w:lvl w:ilvl="0" w:tplc="C26647D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0D4E0D8B"/>
    <w:multiLevelType w:val="hybridMultilevel"/>
    <w:tmpl w:val="B9266FE4"/>
    <w:lvl w:ilvl="0" w:tplc="15968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A1677F2"/>
    <w:multiLevelType w:val="hybridMultilevel"/>
    <w:tmpl w:val="730C084A"/>
    <w:lvl w:ilvl="0" w:tplc="A24E2A0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23D568F8"/>
    <w:multiLevelType w:val="hybridMultilevel"/>
    <w:tmpl w:val="23DE7B48"/>
    <w:lvl w:ilvl="0" w:tplc="51D27814">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9607D04"/>
    <w:multiLevelType w:val="multilevel"/>
    <w:tmpl w:val="49E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61000C"/>
    <w:multiLevelType w:val="hybridMultilevel"/>
    <w:tmpl w:val="187E1590"/>
    <w:lvl w:ilvl="0" w:tplc="5DB699C8">
      <w:start w:val="1"/>
      <w:numFmt w:val="decimal"/>
      <w:lvlText w:val="%1."/>
      <w:lvlJc w:val="left"/>
      <w:pPr>
        <w:ind w:left="2076" w:hanging="1284"/>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9">
    <w:nsid w:val="2C893F97"/>
    <w:multiLevelType w:val="singleLevel"/>
    <w:tmpl w:val="0419000F"/>
    <w:lvl w:ilvl="0">
      <w:start w:val="1"/>
      <w:numFmt w:val="decimal"/>
      <w:lvlText w:val="%1."/>
      <w:lvlJc w:val="left"/>
      <w:pPr>
        <w:tabs>
          <w:tab w:val="num" w:pos="360"/>
        </w:tabs>
        <w:ind w:left="360" w:hanging="360"/>
      </w:pPr>
      <w:rPr>
        <w:rFonts w:hint="default"/>
      </w:rPr>
    </w:lvl>
  </w:abstractNum>
  <w:abstractNum w:abstractNumId="10">
    <w:nsid w:val="43E322CC"/>
    <w:multiLevelType w:val="hybridMultilevel"/>
    <w:tmpl w:val="6CD0D5E6"/>
    <w:lvl w:ilvl="0" w:tplc="EA846B64">
      <w:start w:val="1"/>
      <w:numFmt w:val="decimal"/>
      <w:lvlText w:val="%1."/>
      <w:lvlJc w:val="left"/>
      <w:pPr>
        <w:ind w:left="92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28154C2"/>
    <w:multiLevelType w:val="hybridMultilevel"/>
    <w:tmpl w:val="619C004C"/>
    <w:lvl w:ilvl="0" w:tplc="AEC8BFE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nsid w:val="53412188"/>
    <w:multiLevelType w:val="singleLevel"/>
    <w:tmpl w:val="0419000F"/>
    <w:lvl w:ilvl="0">
      <w:start w:val="1"/>
      <w:numFmt w:val="decimal"/>
      <w:lvlText w:val="%1."/>
      <w:lvlJc w:val="left"/>
      <w:pPr>
        <w:tabs>
          <w:tab w:val="num" w:pos="360"/>
        </w:tabs>
        <w:ind w:left="360" w:hanging="360"/>
      </w:pPr>
      <w:rPr>
        <w:rFonts w:hint="default"/>
      </w:rPr>
    </w:lvl>
  </w:abstractNum>
  <w:abstractNum w:abstractNumId="13">
    <w:nsid w:val="552D54EE"/>
    <w:multiLevelType w:val="hybridMultilevel"/>
    <w:tmpl w:val="9894EA78"/>
    <w:lvl w:ilvl="0" w:tplc="90EC47BE">
      <w:start w:val="1"/>
      <w:numFmt w:val="decimal"/>
      <w:lvlText w:val="%1."/>
      <w:lvlJc w:val="left"/>
      <w:pPr>
        <w:ind w:left="660" w:hanging="360"/>
      </w:pPr>
      <w:rPr>
        <w:rFonts w:eastAsia="Times New Roman" w:hint="default"/>
        <w:sz w:val="2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5A9B3023"/>
    <w:multiLevelType w:val="hybridMultilevel"/>
    <w:tmpl w:val="5FB897D6"/>
    <w:lvl w:ilvl="0" w:tplc="BFB640B8">
      <w:start w:val="1"/>
      <w:numFmt w:val="decimal"/>
      <w:lvlText w:val="%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5">
    <w:nsid w:val="6FDC1928"/>
    <w:multiLevelType w:val="hybridMultilevel"/>
    <w:tmpl w:val="D5A80C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F5663D6"/>
    <w:multiLevelType w:val="multilevel"/>
    <w:tmpl w:val="A68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
  </w:num>
  <w:num w:numId="4">
    <w:abstractNumId w:val="9"/>
    <w:lvlOverride w:ilvl="0">
      <w:startOverride w:val="1"/>
    </w:lvlOverride>
  </w:num>
  <w:num w:numId="5">
    <w:abstractNumId w:val="12"/>
    <w:lvlOverride w:ilvl="0">
      <w:startOverride w:val="1"/>
    </w:lvlOverride>
  </w:num>
  <w:num w:numId="6">
    <w:abstractNumId w:val="6"/>
  </w:num>
  <w:num w:numId="7">
    <w:abstractNumId w:val="14"/>
  </w:num>
  <w:num w:numId="8">
    <w:abstractNumId w:val="8"/>
  </w:num>
  <w:num w:numId="9">
    <w:abstractNumId w:val="7"/>
  </w:num>
  <w:num w:numId="10">
    <w:abstractNumId w:val="16"/>
  </w:num>
  <w:num w:numId="11">
    <w:abstractNumId w:val="4"/>
  </w:num>
  <w:num w:numId="12">
    <w:abstractNumId w:val="10"/>
  </w:num>
  <w:num w:numId="13">
    <w:abstractNumId w:val="15"/>
  </w:num>
  <w:num w:numId="14">
    <w:abstractNumId w:val="3"/>
  </w:num>
  <w:num w:numId="15">
    <w:abstractNumId w:val="0"/>
  </w:num>
  <w:num w:numId="16">
    <w:abstractNumId w:val="11"/>
  </w:num>
  <w:num w:numId="17">
    <w:abstractNumId w:val="13"/>
  </w:num>
  <w:num w:numId="18">
    <w:abstractNumId w:val="5"/>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10"/>
  <w:displayHorizontalDrawingGridEvery w:val="2"/>
  <w:characterSpacingControl w:val="doNotCompress"/>
  <w:compat/>
  <w:rsids>
    <w:rsidRoot w:val="0088032A"/>
    <w:rsid w:val="0088032A"/>
    <w:rsid w:val="008F42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32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88032A"/>
    <w:pPr>
      <w:keepNext/>
      <w:ind w:left="-284" w:firstLine="1004"/>
      <w:jc w:val="both"/>
      <w:outlineLvl w:val="0"/>
    </w:pPr>
    <w:rPr>
      <w:b/>
      <w:i/>
      <w:sz w:val="28"/>
      <w:lang/>
    </w:rPr>
  </w:style>
  <w:style w:type="paragraph" w:styleId="2">
    <w:name w:val="heading 2"/>
    <w:basedOn w:val="a"/>
    <w:next w:val="a"/>
    <w:link w:val="20"/>
    <w:uiPriority w:val="9"/>
    <w:qFormat/>
    <w:rsid w:val="0088032A"/>
    <w:pPr>
      <w:keepNext/>
      <w:ind w:left="5040" w:firstLine="720"/>
      <w:jc w:val="center"/>
      <w:outlineLvl w:val="1"/>
    </w:pPr>
    <w:rPr>
      <w:sz w:val="26"/>
      <w:lang/>
    </w:rPr>
  </w:style>
  <w:style w:type="paragraph" w:styleId="3">
    <w:name w:val="heading 3"/>
    <w:basedOn w:val="a"/>
    <w:next w:val="a"/>
    <w:link w:val="30"/>
    <w:uiPriority w:val="9"/>
    <w:qFormat/>
    <w:rsid w:val="0088032A"/>
    <w:pPr>
      <w:keepNext/>
      <w:ind w:left="3600" w:firstLine="720"/>
      <w:outlineLvl w:val="2"/>
    </w:pPr>
    <w:rPr>
      <w:sz w:val="28"/>
      <w:lang/>
    </w:rPr>
  </w:style>
  <w:style w:type="paragraph" w:styleId="4">
    <w:name w:val="heading 4"/>
    <w:basedOn w:val="a"/>
    <w:next w:val="a"/>
    <w:link w:val="40"/>
    <w:uiPriority w:val="9"/>
    <w:qFormat/>
    <w:rsid w:val="0088032A"/>
    <w:pPr>
      <w:keepNext/>
      <w:jc w:val="center"/>
      <w:outlineLvl w:val="3"/>
    </w:pPr>
    <w:rPr>
      <w:b/>
      <w:sz w:val="28"/>
      <w:lang/>
    </w:rPr>
  </w:style>
  <w:style w:type="paragraph" w:styleId="5">
    <w:name w:val="heading 5"/>
    <w:basedOn w:val="a"/>
    <w:next w:val="a"/>
    <w:link w:val="50"/>
    <w:uiPriority w:val="9"/>
    <w:qFormat/>
    <w:rsid w:val="0088032A"/>
    <w:pPr>
      <w:keepNext/>
      <w:jc w:val="right"/>
      <w:outlineLvl w:val="4"/>
    </w:pPr>
    <w:rPr>
      <w:sz w:val="26"/>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032A"/>
    <w:rPr>
      <w:rFonts w:ascii="Times New Roman" w:eastAsia="Times New Roman" w:hAnsi="Times New Roman" w:cs="Times New Roman"/>
      <w:b/>
      <w:i/>
      <w:sz w:val="28"/>
      <w:szCs w:val="20"/>
      <w:lang/>
    </w:rPr>
  </w:style>
  <w:style w:type="character" w:customStyle="1" w:styleId="20">
    <w:name w:val="Заголовок 2 Знак"/>
    <w:basedOn w:val="a0"/>
    <w:link w:val="2"/>
    <w:uiPriority w:val="9"/>
    <w:rsid w:val="0088032A"/>
    <w:rPr>
      <w:rFonts w:ascii="Times New Roman" w:eastAsia="Times New Roman" w:hAnsi="Times New Roman" w:cs="Times New Roman"/>
      <w:sz w:val="26"/>
      <w:szCs w:val="20"/>
      <w:lang/>
    </w:rPr>
  </w:style>
  <w:style w:type="character" w:customStyle="1" w:styleId="30">
    <w:name w:val="Заголовок 3 Знак"/>
    <w:basedOn w:val="a0"/>
    <w:link w:val="3"/>
    <w:uiPriority w:val="9"/>
    <w:rsid w:val="0088032A"/>
    <w:rPr>
      <w:rFonts w:ascii="Times New Roman" w:eastAsia="Times New Roman" w:hAnsi="Times New Roman" w:cs="Times New Roman"/>
      <w:sz w:val="28"/>
      <w:szCs w:val="20"/>
      <w:lang/>
    </w:rPr>
  </w:style>
  <w:style w:type="character" w:customStyle="1" w:styleId="40">
    <w:name w:val="Заголовок 4 Знак"/>
    <w:basedOn w:val="a0"/>
    <w:link w:val="4"/>
    <w:uiPriority w:val="9"/>
    <w:rsid w:val="0088032A"/>
    <w:rPr>
      <w:rFonts w:ascii="Times New Roman" w:eastAsia="Times New Roman" w:hAnsi="Times New Roman" w:cs="Times New Roman"/>
      <w:b/>
      <w:sz w:val="28"/>
      <w:szCs w:val="20"/>
      <w:lang/>
    </w:rPr>
  </w:style>
  <w:style w:type="character" w:customStyle="1" w:styleId="50">
    <w:name w:val="Заголовок 5 Знак"/>
    <w:basedOn w:val="a0"/>
    <w:link w:val="5"/>
    <w:uiPriority w:val="9"/>
    <w:rsid w:val="0088032A"/>
    <w:rPr>
      <w:rFonts w:ascii="Times New Roman" w:eastAsia="Times New Roman" w:hAnsi="Times New Roman" w:cs="Times New Roman"/>
      <w:sz w:val="26"/>
      <w:szCs w:val="20"/>
      <w:lang/>
    </w:rPr>
  </w:style>
  <w:style w:type="paragraph" w:styleId="a3">
    <w:name w:val="Title"/>
    <w:basedOn w:val="a"/>
    <w:link w:val="a4"/>
    <w:qFormat/>
    <w:rsid w:val="0088032A"/>
    <w:pPr>
      <w:jc w:val="center"/>
    </w:pPr>
    <w:rPr>
      <w:b/>
      <w:sz w:val="28"/>
      <w:lang/>
    </w:rPr>
  </w:style>
  <w:style w:type="character" w:customStyle="1" w:styleId="a4">
    <w:name w:val="Название Знак"/>
    <w:basedOn w:val="a0"/>
    <w:link w:val="a3"/>
    <w:rsid w:val="0088032A"/>
    <w:rPr>
      <w:rFonts w:ascii="Times New Roman" w:eastAsia="Times New Roman" w:hAnsi="Times New Roman" w:cs="Times New Roman"/>
      <w:b/>
      <w:sz w:val="28"/>
      <w:szCs w:val="20"/>
      <w:lang/>
    </w:rPr>
  </w:style>
  <w:style w:type="paragraph" w:styleId="a5">
    <w:name w:val="Body Text Indent"/>
    <w:basedOn w:val="a"/>
    <w:link w:val="a6"/>
    <w:rsid w:val="0088032A"/>
    <w:pPr>
      <w:ind w:left="-284" w:firstLine="284"/>
      <w:jc w:val="center"/>
    </w:pPr>
    <w:rPr>
      <w:b/>
      <w:i/>
      <w:sz w:val="28"/>
    </w:rPr>
  </w:style>
  <w:style w:type="character" w:customStyle="1" w:styleId="a6">
    <w:name w:val="Основной текст с отступом Знак"/>
    <w:basedOn w:val="a0"/>
    <w:link w:val="a5"/>
    <w:rsid w:val="0088032A"/>
    <w:rPr>
      <w:rFonts w:ascii="Times New Roman" w:eastAsia="Times New Roman" w:hAnsi="Times New Roman" w:cs="Times New Roman"/>
      <w:b/>
      <w:i/>
      <w:sz w:val="28"/>
      <w:szCs w:val="20"/>
      <w:lang w:eastAsia="ru-RU"/>
    </w:rPr>
  </w:style>
  <w:style w:type="paragraph" w:styleId="21">
    <w:name w:val="Body Text Indent 2"/>
    <w:basedOn w:val="a"/>
    <w:link w:val="22"/>
    <w:rsid w:val="0088032A"/>
    <w:pPr>
      <w:ind w:left="-284" w:firstLine="1004"/>
      <w:jc w:val="both"/>
    </w:pPr>
    <w:rPr>
      <w:sz w:val="28"/>
    </w:rPr>
  </w:style>
  <w:style w:type="character" w:customStyle="1" w:styleId="22">
    <w:name w:val="Основной текст с отступом 2 Знак"/>
    <w:basedOn w:val="a0"/>
    <w:link w:val="21"/>
    <w:rsid w:val="0088032A"/>
    <w:rPr>
      <w:rFonts w:ascii="Times New Roman" w:eastAsia="Times New Roman" w:hAnsi="Times New Roman" w:cs="Times New Roman"/>
      <w:sz w:val="28"/>
      <w:szCs w:val="20"/>
      <w:lang w:eastAsia="ru-RU"/>
    </w:rPr>
  </w:style>
  <w:style w:type="paragraph" w:styleId="31">
    <w:name w:val="Body Text 3"/>
    <w:basedOn w:val="a"/>
    <w:link w:val="32"/>
    <w:rsid w:val="0088032A"/>
    <w:pPr>
      <w:jc w:val="center"/>
    </w:pPr>
    <w:rPr>
      <w:sz w:val="24"/>
    </w:rPr>
  </w:style>
  <w:style w:type="character" w:customStyle="1" w:styleId="32">
    <w:name w:val="Основной текст 3 Знак"/>
    <w:basedOn w:val="a0"/>
    <w:link w:val="31"/>
    <w:rsid w:val="0088032A"/>
    <w:rPr>
      <w:rFonts w:ascii="Times New Roman" w:eastAsia="Times New Roman" w:hAnsi="Times New Roman" w:cs="Times New Roman"/>
      <w:sz w:val="24"/>
      <w:szCs w:val="20"/>
      <w:lang w:eastAsia="ru-RU"/>
    </w:rPr>
  </w:style>
  <w:style w:type="paragraph" w:styleId="a7">
    <w:name w:val="List Bullet"/>
    <w:basedOn w:val="a"/>
    <w:autoRedefine/>
    <w:rsid w:val="0088032A"/>
    <w:pPr>
      <w:ind w:firstLine="709"/>
      <w:jc w:val="both"/>
    </w:pPr>
    <w:rPr>
      <w:bCs/>
      <w:sz w:val="28"/>
    </w:rPr>
  </w:style>
  <w:style w:type="paragraph" w:styleId="33">
    <w:name w:val="Body Text Indent 3"/>
    <w:basedOn w:val="a"/>
    <w:link w:val="34"/>
    <w:rsid w:val="0088032A"/>
    <w:pPr>
      <w:spacing w:line="360" w:lineRule="auto"/>
      <w:ind w:firstLine="709"/>
      <w:jc w:val="both"/>
    </w:pPr>
    <w:rPr>
      <w:sz w:val="28"/>
    </w:rPr>
  </w:style>
  <w:style w:type="character" w:customStyle="1" w:styleId="34">
    <w:name w:val="Основной текст с отступом 3 Знак"/>
    <w:basedOn w:val="a0"/>
    <w:link w:val="33"/>
    <w:rsid w:val="0088032A"/>
    <w:rPr>
      <w:rFonts w:ascii="Times New Roman" w:eastAsia="Times New Roman" w:hAnsi="Times New Roman" w:cs="Times New Roman"/>
      <w:sz w:val="28"/>
      <w:szCs w:val="20"/>
      <w:lang w:eastAsia="ru-RU"/>
    </w:rPr>
  </w:style>
  <w:style w:type="paragraph" w:styleId="a8">
    <w:name w:val="Balloon Text"/>
    <w:basedOn w:val="a"/>
    <w:link w:val="a9"/>
    <w:semiHidden/>
    <w:rsid w:val="0088032A"/>
    <w:rPr>
      <w:rFonts w:ascii="Tahoma" w:hAnsi="Tahoma"/>
      <w:sz w:val="16"/>
      <w:szCs w:val="16"/>
      <w:lang/>
    </w:rPr>
  </w:style>
  <w:style w:type="character" w:customStyle="1" w:styleId="a9">
    <w:name w:val="Текст выноски Знак"/>
    <w:basedOn w:val="a0"/>
    <w:link w:val="a8"/>
    <w:semiHidden/>
    <w:rsid w:val="0088032A"/>
    <w:rPr>
      <w:rFonts w:ascii="Tahoma" w:eastAsia="Times New Roman" w:hAnsi="Tahoma" w:cs="Times New Roman"/>
      <w:sz w:val="16"/>
      <w:szCs w:val="16"/>
      <w:lang/>
    </w:rPr>
  </w:style>
  <w:style w:type="table" w:styleId="aa">
    <w:name w:val="Table Grid"/>
    <w:basedOn w:val="a1"/>
    <w:rsid w:val="0088032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w:basedOn w:val="a"/>
    <w:link w:val="ac"/>
    <w:rsid w:val="0088032A"/>
    <w:pPr>
      <w:spacing w:after="120"/>
    </w:pPr>
  </w:style>
  <w:style w:type="character" w:customStyle="1" w:styleId="ac">
    <w:name w:val="Основной текст Знак"/>
    <w:basedOn w:val="a0"/>
    <w:link w:val="ab"/>
    <w:rsid w:val="0088032A"/>
    <w:rPr>
      <w:rFonts w:ascii="Times New Roman" w:eastAsia="Times New Roman" w:hAnsi="Times New Roman" w:cs="Times New Roman"/>
      <w:sz w:val="20"/>
      <w:szCs w:val="20"/>
      <w:lang w:eastAsia="ru-RU"/>
    </w:rPr>
  </w:style>
  <w:style w:type="paragraph" w:styleId="ad">
    <w:name w:val="Normal (Web)"/>
    <w:basedOn w:val="a"/>
    <w:unhideWhenUsed/>
    <w:rsid w:val="0088032A"/>
    <w:pPr>
      <w:spacing w:before="100" w:beforeAutospacing="1" w:after="100" w:afterAutospacing="1"/>
    </w:pPr>
    <w:rPr>
      <w:sz w:val="24"/>
      <w:szCs w:val="24"/>
    </w:rPr>
  </w:style>
  <w:style w:type="paragraph" w:customStyle="1" w:styleId="text">
    <w:name w:val="text"/>
    <w:basedOn w:val="a"/>
    <w:rsid w:val="0088032A"/>
    <w:pPr>
      <w:spacing w:before="100" w:beforeAutospacing="1" w:after="100" w:afterAutospacing="1"/>
    </w:pPr>
    <w:rPr>
      <w:sz w:val="24"/>
      <w:szCs w:val="24"/>
    </w:rPr>
  </w:style>
  <w:style w:type="character" w:styleId="ae">
    <w:name w:val="Emphasis"/>
    <w:qFormat/>
    <w:rsid w:val="0088032A"/>
    <w:rPr>
      <w:i/>
      <w:iCs/>
    </w:rPr>
  </w:style>
  <w:style w:type="paragraph" w:customStyle="1" w:styleId="51">
    <w:name w:val="Стиль5"/>
    <w:basedOn w:val="a"/>
    <w:rsid w:val="0088032A"/>
    <w:pPr>
      <w:spacing w:line="360" w:lineRule="auto"/>
      <w:ind w:firstLine="706"/>
      <w:jc w:val="both"/>
    </w:pPr>
    <w:rPr>
      <w:rFonts w:ascii="Baltica" w:hAnsi="Baltica"/>
      <w:sz w:val="26"/>
    </w:rPr>
  </w:style>
  <w:style w:type="paragraph" w:customStyle="1" w:styleId="210">
    <w:name w:val="Средняя сетка 21"/>
    <w:qFormat/>
    <w:rsid w:val="0088032A"/>
    <w:pPr>
      <w:spacing w:after="0" w:line="240" w:lineRule="auto"/>
    </w:pPr>
    <w:rPr>
      <w:rFonts w:ascii="Calibri" w:eastAsia="Calibri" w:hAnsi="Calibri" w:cs="Times New Roman"/>
    </w:rPr>
  </w:style>
  <w:style w:type="paragraph" w:customStyle="1" w:styleId="-11">
    <w:name w:val="Цветной список - Акцент 11"/>
    <w:basedOn w:val="a"/>
    <w:uiPriority w:val="34"/>
    <w:qFormat/>
    <w:rsid w:val="0088032A"/>
    <w:pPr>
      <w:spacing w:after="200" w:line="276" w:lineRule="auto"/>
      <w:ind w:left="720"/>
      <w:contextualSpacing/>
    </w:pPr>
    <w:rPr>
      <w:rFonts w:ascii="Calibri" w:eastAsia="Calibri" w:hAnsi="Calibri"/>
      <w:sz w:val="22"/>
      <w:szCs w:val="22"/>
      <w:lang w:eastAsia="en-US"/>
    </w:rPr>
  </w:style>
  <w:style w:type="character" w:styleId="af">
    <w:name w:val="Hyperlink"/>
    <w:unhideWhenUsed/>
    <w:rsid w:val="0088032A"/>
    <w:rPr>
      <w:color w:val="0000FF"/>
      <w:u w:val="single"/>
    </w:rPr>
  </w:style>
  <w:style w:type="paragraph" w:customStyle="1" w:styleId="af0">
    <w:name w:val="Нормальный (таблица)"/>
    <w:basedOn w:val="a"/>
    <w:next w:val="a"/>
    <w:uiPriority w:val="99"/>
    <w:rsid w:val="0088032A"/>
    <w:pPr>
      <w:widowControl w:val="0"/>
      <w:suppressAutoHyphens/>
      <w:autoSpaceDE w:val="0"/>
      <w:jc w:val="both"/>
    </w:pPr>
    <w:rPr>
      <w:rFonts w:ascii="Arial" w:hAnsi="Arial" w:cs="Arial"/>
      <w:sz w:val="24"/>
      <w:szCs w:val="24"/>
      <w:lang w:eastAsia="ar-SA"/>
    </w:rPr>
  </w:style>
  <w:style w:type="paragraph" w:customStyle="1" w:styleId="af1">
    <w:name w:val="Прижатый влево"/>
    <w:basedOn w:val="a"/>
    <w:next w:val="a"/>
    <w:uiPriority w:val="99"/>
    <w:rsid w:val="0088032A"/>
    <w:pPr>
      <w:widowControl w:val="0"/>
      <w:suppressAutoHyphens/>
      <w:autoSpaceDE w:val="0"/>
    </w:pPr>
    <w:rPr>
      <w:rFonts w:ascii="Arial" w:hAnsi="Arial" w:cs="Arial"/>
      <w:sz w:val="24"/>
      <w:szCs w:val="24"/>
      <w:lang w:eastAsia="ar-SA"/>
    </w:rPr>
  </w:style>
  <w:style w:type="numbering" w:customStyle="1" w:styleId="11">
    <w:name w:val="Нет списка1"/>
    <w:next w:val="a2"/>
    <w:uiPriority w:val="99"/>
    <w:semiHidden/>
    <w:unhideWhenUsed/>
    <w:rsid w:val="0088032A"/>
  </w:style>
  <w:style w:type="character" w:customStyle="1" w:styleId="af2">
    <w:name w:val="Цветовое выделение"/>
    <w:uiPriority w:val="99"/>
    <w:rsid w:val="0088032A"/>
    <w:rPr>
      <w:b/>
      <w:bCs/>
      <w:color w:val="26282F"/>
      <w:sz w:val="26"/>
      <w:szCs w:val="26"/>
    </w:rPr>
  </w:style>
  <w:style w:type="table" w:customStyle="1" w:styleId="12">
    <w:name w:val="Сетка таблицы1"/>
    <w:basedOn w:val="a1"/>
    <w:next w:val="aa"/>
    <w:uiPriority w:val="59"/>
    <w:rsid w:val="0088032A"/>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Гипертекстовая ссылка"/>
    <w:uiPriority w:val="99"/>
    <w:rsid w:val="0088032A"/>
    <w:rPr>
      <w:b/>
      <w:bCs/>
      <w:color w:val="106BBE"/>
      <w:sz w:val="26"/>
      <w:szCs w:val="26"/>
    </w:rPr>
  </w:style>
  <w:style w:type="numbering" w:customStyle="1" w:styleId="110">
    <w:name w:val="Нет списка11"/>
    <w:next w:val="a2"/>
    <w:uiPriority w:val="99"/>
    <w:semiHidden/>
    <w:unhideWhenUsed/>
    <w:rsid w:val="0088032A"/>
  </w:style>
  <w:style w:type="character" w:customStyle="1" w:styleId="af4">
    <w:name w:val="Активная гипертекстовая ссылка"/>
    <w:uiPriority w:val="99"/>
    <w:rsid w:val="0088032A"/>
    <w:rPr>
      <w:rFonts w:cs="Times New Roman"/>
      <w:b w:val="0"/>
      <w:bCs w:val="0"/>
      <w:color w:val="106BBE"/>
      <w:sz w:val="26"/>
      <w:szCs w:val="26"/>
      <w:u w:val="single"/>
    </w:rPr>
  </w:style>
  <w:style w:type="paragraph" w:customStyle="1" w:styleId="af5">
    <w:name w:val="Внимание"/>
    <w:basedOn w:val="a"/>
    <w:next w:val="a"/>
    <w:uiPriority w:val="99"/>
    <w:rsid w:val="0088032A"/>
    <w:pPr>
      <w:widowControl w:val="0"/>
      <w:autoSpaceDE w:val="0"/>
      <w:autoSpaceDN w:val="0"/>
      <w:adjustRightInd w:val="0"/>
      <w:spacing w:before="240" w:after="240"/>
      <w:ind w:left="420" w:right="420" w:firstLine="300"/>
      <w:jc w:val="both"/>
    </w:pPr>
    <w:rPr>
      <w:rFonts w:ascii="Arial" w:hAnsi="Arial" w:cs="Arial"/>
      <w:sz w:val="24"/>
      <w:szCs w:val="24"/>
      <w:shd w:val="clear" w:color="auto" w:fill="F5F3DA"/>
    </w:rPr>
  </w:style>
  <w:style w:type="paragraph" w:customStyle="1" w:styleId="af6">
    <w:name w:val="Внимание: криминал!!"/>
    <w:basedOn w:val="af5"/>
    <w:next w:val="a"/>
    <w:uiPriority w:val="99"/>
    <w:rsid w:val="0088032A"/>
  </w:style>
  <w:style w:type="paragraph" w:customStyle="1" w:styleId="af7">
    <w:name w:val="Внимание: недобросовестность!"/>
    <w:basedOn w:val="af5"/>
    <w:next w:val="a"/>
    <w:uiPriority w:val="99"/>
    <w:rsid w:val="0088032A"/>
  </w:style>
  <w:style w:type="character" w:customStyle="1" w:styleId="af8">
    <w:name w:val="Выделение для Базового Поиска"/>
    <w:uiPriority w:val="99"/>
    <w:rsid w:val="0088032A"/>
    <w:rPr>
      <w:rFonts w:cs="Times New Roman"/>
      <w:b/>
      <w:bCs/>
      <w:color w:val="0058A9"/>
      <w:sz w:val="26"/>
      <w:szCs w:val="26"/>
    </w:rPr>
  </w:style>
  <w:style w:type="character" w:customStyle="1" w:styleId="af9">
    <w:name w:val="Выделение для Базового Поиска (курсив)"/>
    <w:uiPriority w:val="99"/>
    <w:rsid w:val="0088032A"/>
    <w:rPr>
      <w:rFonts w:cs="Times New Roman"/>
      <w:b/>
      <w:bCs/>
      <w:i/>
      <w:iCs/>
      <w:color w:val="0058A9"/>
      <w:sz w:val="26"/>
      <w:szCs w:val="26"/>
    </w:rPr>
  </w:style>
  <w:style w:type="paragraph" w:customStyle="1" w:styleId="afa">
    <w:name w:val="Дочерний элемент списка"/>
    <w:basedOn w:val="a"/>
    <w:next w:val="a"/>
    <w:uiPriority w:val="99"/>
    <w:rsid w:val="0088032A"/>
    <w:pPr>
      <w:widowControl w:val="0"/>
      <w:autoSpaceDE w:val="0"/>
      <w:autoSpaceDN w:val="0"/>
      <w:adjustRightInd w:val="0"/>
      <w:jc w:val="both"/>
    </w:pPr>
    <w:rPr>
      <w:rFonts w:ascii="Arial" w:hAnsi="Arial" w:cs="Arial"/>
      <w:color w:val="868381"/>
    </w:rPr>
  </w:style>
  <w:style w:type="paragraph" w:customStyle="1" w:styleId="afb">
    <w:name w:val="Основное меню (преемственное)"/>
    <w:basedOn w:val="a"/>
    <w:next w:val="a"/>
    <w:uiPriority w:val="99"/>
    <w:rsid w:val="0088032A"/>
    <w:pPr>
      <w:widowControl w:val="0"/>
      <w:autoSpaceDE w:val="0"/>
      <w:autoSpaceDN w:val="0"/>
      <w:adjustRightInd w:val="0"/>
      <w:ind w:firstLine="720"/>
      <w:jc w:val="both"/>
    </w:pPr>
    <w:rPr>
      <w:rFonts w:ascii="Verdana" w:hAnsi="Verdana" w:cs="Verdana"/>
      <w:sz w:val="22"/>
      <w:szCs w:val="22"/>
    </w:rPr>
  </w:style>
  <w:style w:type="paragraph" w:customStyle="1" w:styleId="afc">
    <w:name w:val="Заголовок"/>
    <w:basedOn w:val="afb"/>
    <w:next w:val="a"/>
    <w:uiPriority w:val="99"/>
    <w:rsid w:val="0088032A"/>
    <w:rPr>
      <w:b/>
      <w:bCs/>
      <w:color w:val="0058A9"/>
      <w:shd w:val="clear" w:color="auto" w:fill="F0F0F0"/>
    </w:rPr>
  </w:style>
  <w:style w:type="paragraph" w:customStyle="1" w:styleId="afd">
    <w:name w:val="Заголовок группы контролов"/>
    <w:basedOn w:val="a"/>
    <w:next w:val="a"/>
    <w:uiPriority w:val="99"/>
    <w:rsid w:val="0088032A"/>
    <w:pPr>
      <w:widowControl w:val="0"/>
      <w:autoSpaceDE w:val="0"/>
      <w:autoSpaceDN w:val="0"/>
      <w:adjustRightInd w:val="0"/>
      <w:ind w:firstLine="720"/>
      <w:jc w:val="both"/>
    </w:pPr>
    <w:rPr>
      <w:rFonts w:ascii="Arial" w:hAnsi="Arial" w:cs="Arial"/>
      <w:b/>
      <w:bCs/>
      <w:color w:val="000000"/>
      <w:sz w:val="24"/>
      <w:szCs w:val="24"/>
    </w:rPr>
  </w:style>
  <w:style w:type="paragraph" w:customStyle="1" w:styleId="afe">
    <w:name w:val="Заголовок для информации об изменениях"/>
    <w:basedOn w:val="1"/>
    <w:next w:val="a"/>
    <w:uiPriority w:val="99"/>
    <w:rsid w:val="0088032A"/>
    <w:pPr>
      <w:keepNext w:val="0"/>
      <w:widowControl w:val="0"/>
      <w:autoSpaceDE w:val="0"/>
      <w:autoSpaceDN w:val="0"/>
      <w:adjustRightInd w:val="0"/>
      <w:spacing w:after="108"/>
      <w:ind w:left="0" w:firstLine="0"/>
      <w:jc w:val="center"/>
      <w:outlineLvl w:val="9"/>
    </w:pPr>
    <w:rPr>
      <w:rFonts w:ascii="Arial" w:hAnsi="Arial"/>
      <w:b w:val="0"/>
      <w:i w:val="0"/>
      <w:color w:val="26282F"/>
      <w:sz w:val="18"/>
      <w:szCs w:val="18"/>
      <w:shd w:val="clear" w:color="auto" w:fill="FFFFFF"/>
    </w:rPr>
  </w:style>
  <w:style w:type="paragraph" w:customStyle="1" w:styleId="aff">
    <w:name w:val="Заголовок распахивающейся части диалога"/>
    <w:basedOn w:val="a"/>
    <w:next w:val="a"/>
    <w:uiPriority w:val="99"/>
    <w:rsid w:val="0088032A"/>
    <w:pPr>
      <w:widowControl w:val="0"/>
      <w:autoSpaceDE w:val="0"/>
      <w:autoSpaceDN w:val="0"/>
      <w:adjustRightInd w:val="0"/>
      <w:ind w:firstLine="720"/>
      <w:jc w:val="both"/>
    </w:pPr>
    <w:rPr>
      <w:rFonts w:ascii="Arial" w:hAnsi="Arial" w:cs="Arial"/>
      <w:i/>
      <w:iCs/>
      <w:color w:val="000080"/>
      <w:sz w:val="22"/>
      <w:szCs w:val="22"/>
    </w:rPr>
  </w:style>
  <w:style w:type="character" w:customStyle="1" w:styleId="aff0">
    <w:name w:val="Заголовок своего сообщения"/>
    <w:uiPriority w:val="99"/>
    <w:rsid w:val="0088032A"/>
    <w:rPr>
      <w:rFonts w:cs="Times New Roman"/>
      <w:b/>
      <w:bCs/>
      <w:color w:val="26282F"/>
      <w:sz w:val="26"/>
      <w:szCs w:val="26"/>
    </w:rPr>
  </w:style>
  <w:style w:type="paragraph" w:customStyle="1" w:styleId="aff1">
    <w:name w:val="Заголовок статьи"/>
    <w:basedOn w:val="a"/>
    <w:next w:val="a"/>
    <w:uiPriority w:val="99"/>
    <w:rsid w:val="0088032A"/>
    <w:pPr>
      <w:widowControl w:val="0"/>
      <w:autoSpaceDE w:val="0"/>
      <w:autoSpaceDN w:val="0"/>
      <w:adjustRightInd w:val="0"/>
      <w:ind w:left="1612" w:hanging="892"/>
      <w:jc w:val="both"/>
    </w:pPr>
    <w:rPr>
      <w:rFonts w:ascii="Arial" w:hAnsi="Arial" w:cs="Arial"/>
      <w:sz w:val="24"/>
      <w:szCs w:val="24"/>
    </w:rPr>
  </w:style>
  <w:style w:type="character" w:customStyle="1" w:styleId="aff2">
    <w:name w:val="Заголовок чужого сообщения"/>
    <w:uiPriority w:val="99"/>
    <w:rsid w:val="0088032A"/>
    <w:rPr>
      <w:rFonts w:cs="Times New Roman"/>
      <w:b/>
      <w:bCs/>
      <w:color w:val="FF0000"/>
      <w:sz w:val="26"/>
      <w:szCs w:val="26"/>
    </w:rPr>
  </w:style>
  <w:style w:type="paragraph" w:customStyle="1" w:styleId="aff3">
    <w:name w:val="Заголовок ЭР (левое окно)"/>
    <w:basedOn w:val="a"/>
    <w:next w:val="a"/>
    <w:uiPriority w:val="99"/>
    <w:rsid w:val="0088032A"/>
    <w:pPr>
      <w:widowControl w:val="0"/>
      <w:autoSpaceDE w:val="0"/>
      <w:autoSpaceDN w:val="0"/>
      <w:adjustRightInd w:val="0"/>
      <w:spacing w:before="300" w:after="250"/>
      <w:jc w:val="center"/>
    </w:pPr>
    <w:rPr>
      <w:rFonts w:ascii="Arial" w:hAnsi="Arial" w:cs="Arial"/>
      <w:b/>
      <w:bCs/>
      <w:color w:val="26282F"/>
      <w:sz w:val="26"/>
      <w:szCs w:val="26"/>
    </w:rPr>
  </w:style>
  <w:style w:type="paragraph" w:customStyle="1" w:styleId="aff4">
    <w:name w:val="Заголовок ЭР (правое окно)"/>
    <w:basedOn w:val="aff3"/>
    <w:next w:val="a"/>
    <w:uiPriority w:val="99"/>
    <w:rsid w:val="0088032A"/>
    <w:pPr>
      <w:spacing w:after="0"/>
      <w:jc w:val="left"/>
    </w:pPr>
  </w:style>
  <w:style w:type="paragraph" w:customStyle="1" w:styleId="aff5">
    <w:name w:val="Интерактивный заголовок"/>
    <w:basedOn w:val="afc"/>
    <w:next w:val="a"/>
    <w:uiPriority w:val="99"/>
    <w:rsid w:val="0088032A"/>
    <w:rPr>
      <w:u w:val="single"/>
    </w:rPr>
  </w:style>
  <w:style w:type="paragraph" w:customStyle="1" w:styleId="aff6">
    <w:name w:val="Текст информации об изменениях"/>
    <w:basedOn w:val="a"/>
    <w:next w:val="a"/>
    <w:uiPriority w:val="99"/>
    <w:rsid w:val="0088032A"/>
    <w:pPr>
      <w:widowControl w:val="0"/>
      <w:autoSpaceDE w:val="0"/>
      <w:autoSpaceDN w:val="0"/>
      <w:adjustRightInd w:val="0"/>
      <w:ind w:firstLine="720"/>
      <w:jc w:val="both"/>
    </w:pPr>
    <w:rPr>
      <w:rFonts w:ascii="Arial" w:hAnsi="Arial" w:cs="Arial"/>
      <w:color w:val="353842"/>
      <w:sz w:val="18"/>
      <w:szCs w:val="18"/>
    </w:rPr>
  </w:style>
  <w:style w:type="paragraph" w:customStyle="1" w:styleId="aff7">
    <w:name w:val="Информация об изменениях"/>
    <w:basedOn w:val="aff6"/>
    <w:next w:val="a"/>
    <w:uiPriority w:val="99"/>
    <w:rsid w:val="0088032A"/>
    <w:pPr>
      <w:spacing w:before="180"/>
      <w:ind w:left="360" w:right="360" w:firstLine="0"/>
    </w:pPr>
    <w:rPr>
      <w:shd w:val="clear" w:color="auto" w:fill="EAEFED"/>
    </w:rPr>
  </w:style>
  <w:style w:type="paragraph" w:customStyle="1" w:styleId="aff8">
    <w:name w:val="Текст (справка)"/>
    <w:basedOn w:val="a"/>
    <w:next w:val="a"/>
    <w:uiPriority w:val="99"/>
    <w:rsid w:val="0088032A"/>
    <w:pPr>
      <w:widowControl w:val="0"/>
      <w:autoSpaceDE w:val="0"/>
      <w:autoSpaceDN w:val="0"/>
      <w:adjustRightInd w:val="0"/>
      <w:ind w:left="170" w:right="170"/>
    </w:pPr>
    <w:rPr>
      <w:rFonts w:ascii="Arial" w:hAnsi="Arial" w:cs="Arial"/>
      <w:sz w:val="24"/>
      <w:szCs w:val="24"/>
    </w:rPr>
  </w:style>
  <w:style w:type="paragraph" w:customStyle="1" w:styleId="aff9">
    <w:name w:val="Комментарий"/>
    <w:basedOn w:val="aff8"/>
    <w:next w:val="a"/>
    <w:uiPriority w:val="99"/>
    <w:rsid w:val="0088032A"/>
    <w:pPr>
      <w:spacing w:before="75"/>
      <w:ind w:right="0"/>
      <w:jc w:val="both"/>
    </w:pPr>
    <w:rPr>
      <w:color w:val="353842"/>
      <w:shd w:val="clear" w:color="auto" w:fill="F0F0F0"/>
    </w:rPr>
  </w:style>
  <w:style w:type="paragraph" w:customStyle="1" w:styleId="affa">
    <w:name w:val="Информация об изменениях документа"/>
    <w:basedOn w:val="aff9"/>
    <w:next w:val="a"/>
    <w:uiPriority w:val="99"/>
    <w:rsid w:val="0088032A"/>
    <w:rPr>
      <w:i/>
      <w:iCs/>
    </w:rPr>
  </w:style>
  <w:style w:type="paragraph" w:customStyle="1" w:styleId="affb">
    <w:name w:val="Текст (лев. подпись)"/>
    <w:basedOn w:val="a"/>
    <w:next w:val="a"/>
    <w:uiPriority w:val="99"/>
    <w:rsid w:val="0088032A"/>
    <w:pPr>
      <w:widowControl w:val="0"/>
      <w:autoSpaceDE w:val="0"/>
      <w:autoSpaceDN w:val="0"/>
      <w:adjustRightInd w:val="0"/>
    </w:pPr>
    <w:rPr>
      <w:rFonts w:ascii="Arial" w:hAnsi="Arial" w:cs="Arial"/>
      <w:sz w:val="24"/>
      <w:szCs w:val="24"/>
    </w:rPr>
  </w:style>
  <w:style w:type="paragraph" w:customStyle="1" w:styleId="affc">
    <w:name w:val="Колонтитул (левый)"/>
    <w:basedOn w:val="affb"/>
    <w:next w:val="a"/>
    <w:uiPriority w:val="99"/>
    <w:rsid w:val="0088032A"/>
    <w:rPr>
      <w:sz w:val="14"/>
      <w:szCs w:val="14"/>
    </w:rPr>
  </w:style>
  <w:style w:type="paragraph" w:customStyle="1" w:styleId="affd">
    <w:name w:val="Текст (прав. подпись)"/>
    <w:basedOn w:val="a"/>
    <w:next w:val="a"/>
    <w:uiPriority w:val="99"/>
    <w:rsid w:val="0088032A"/>
    <w:pPr>
      <w:widowControl w:val="0"/>
      <w:autoSpaceDE w:val="0"/>
      <w:autoSpaceDN w:val="0"/>
      <w:adjustRightInd w:val="0"/>
      <w:jc w:val="right"/>
    </w:pPr>
    <w:rPr>
      <w:rFonts w:ascii="Arial" w:hAnsi="Arial" w:cs="Arial"/>
      <w:sz w:val="24"/>
      <w:szCs w:val="24"/>
    </w:rPr>
  </w:style>
  <w:style w:type="paragraph" w:customStyle="1" w:styleId="affe">
    <w:name w:val="Колонтитул (правый)"/>
    <w:basedOn w:val="affd"/>
    <w:next w:val="a"/>
    <w:uiPriority w:val="99"/>
    <w:rsid w:val="0088032A"/>
    <w:rPr>
      <w:sz w:val="14"/>
      <w:szCs w:val="14"/>
    </w:rPr>
  </w:style>
  <w:style w:type="paragraph" w:customStyle="1" w:styleId="afff">
    <w:name w:val="Комментарий пользователя"/>
    <w:basedOn w:val="aff9"/>
    <w:next w:val="a"/>
    <w:uiPriority w:val="99"/>
    <w:rsid w:val="0088032A"/>
    <w:pPr>
      <w:jc w:val="left"/>
    </w:pPr>
    <w:rPr>
      <w:shd w:val="clear" w:color="auto" w:fill="FFDFE0"/>
    </w:rPr>
  </w:style>
  <w:style w:type="paragraph" w:customStyle="1" w:styleId="afff0">
    <w:name w:val="Куда обратиться?"/>
    <w:basedOn w:val="af5"/>
    <w:next w:val="a"/>
    <w:uiPriority w:val="99"/>
    <w:rsid w:val="0088032A"/>
  </w:style>
  <w:style w:type="paragraph" w:customStyle="1" w:styleId="afff1">
    <w:name w:val="Моноширинный"/>
    <w:basedOn w:val="a"/>
    <w:next w:val="a"/>
    <w:uiPriority w:val="99"/>
    <w:rsid w:val="0088032A"/>
    <w:pPr>
      <w:widowControl w:val="0"/>
      <w:autoSpaceDE w:val="0"/>
      <w:autoSpaceDN w:val="0"/>
      <w:adjustRightInd w:val="0"/>
    </w:pPr>
    <w:rPr>
      <w:rFonts w:ascii="Courier New" w:hAnsi="Courier New" w:cs="Courier New"/>
      <w:sz w:val="24"/>
      <w:szCs w:val="24"/>
    </w:rPr>
  </w:style>
  <w:style w:type="character" w:customStyle="1" w:styleId="afff2">
    <w:name w:val="Найденные слова"/>
    <w:uiPriority w:val="99"/>
    <w:rsid w:val="0088032A"/>
    <w:rPr>
      <w:rFonts w:cs="Times New Roman"/>
      <w:b w:val="0"/>
      <w:bCs w:val="0"/>
      <w:color w:val="26282F"/>
      <w:sz w:val="26"/>
      <w:szCs w:val="26"/>
      <w:shd w:val="clear" w:color="auto" w:fill="FFF580"/>
    </w:rPr>
  </w:style>
  <w:style w:type="character" w:customStyle="1" w:styleId="afff3">
    <w:name w:val="Не вступил в силу"/>
    <w:uiPriority w:val="99"/>
    <w:rsid w:val="0088032A"/>
    <w:rPr>
      <w:rFonts w:cs="Times New Roman"/>
      <w:b w:val="0"/>
      <w:bCs w:val="0"/>
      <w:color w:val="000000"/>
      <w:sz w:val="26"/>
      <w:szCs w:val="26"/>
      <w:shd w:val="clear" w:color="auto" w:fill="D8EDE8"/>
    </w:rPr>
  </w:style>
  <w:style w:type="paragraph" w:customStyle="1" w:styleId="afff4">
    <w:name w:val="Необходимые документы"/>
    <w:basedOn w:val="af5"/>
    <w:next w:val="a"/>
    <w:uiPriority w:val="99"/>
    <w:rsid w:val="0088032A"/>
    <w:pPr>
      <w:ind w:firstLine="118"/>
    </w:pPr>
  </w:style>
  <w:style w:type="paragraph" w:customStyle="1" w:styleId="afff5">
    <w:name w:val="Таблицы (моноширинный)"/>
    <w:basedOn w:val="a"/>
    <w:next w:val="a"/>
    <w:uiPriority w:val="99"/>
    <w:rsid w:val="0088032A"/>
    <w:pPr>
      <w:widowControl w:val="0"/>
      <w:autoSpaceDE w:val="0"/>
      <w:autoSpaceDN w:val="0"/>
      <w:adjustRightInd w:val="0"/>
    </w:pPr>
    <w:rPr>
      <w:rFonts w:ascii="Courier New" w:hAnsi="Courier New" w:cs="Courier New"/>
      <w:sz w:val="24"/>
      <w:szCs w:val="24"/>
    </w:rPr>
  </w:style>
  <w:style w:type="paragraph" w:customStyle="1" w:styleId="afff6">
    <w:name w:val="Оглавление"/>
    <w:basedOn w:val="afff5"/>
    <w:next w:val="a"/>
    <w:uiPriority w:val="99"/>
    <w:rsid w:val="0088032A"/>
    <w:pPr>
      <w:ind w:left="140"/>
    </w:pPr>
  </w:style>
  <w:style w:type="character" w:customStyle="1" w:styleId="afff7">
    <w:name w:val="Опечатки"/>
    <w:uiPriority w:val="99"/>
    <w:rsid w:val="0088032A"/>
    <w:rPr>
      <w:color w:val="FF0000"/>
    </w:rPr>
  </w:style>
  <w:style w:type="paragraph" w:customStyle="1" w:styleId="afff8">
    <w:name w:val="Переменная часть"/>
    <w:basedOn w:val="afb"/>
    <w:next w:val="a"/>
    <w:uiPriority w:val="99"/>
    <w:rsid w:val="0088032A"/>
    <w:rPr>
      <w:sz w:val="18"/>
      <w:szCs w:val="18"/>
    </w:rPr>
  </w:style>
  <w:style w:type="paragraph" w:customStyle="1" w:styleId="afff9">
    <w:name w:val="Подвал для информации об изменениях"/>
    <w:basedOn w:val="1"/>
    <w:next w:val="a"/>
    <w:uiPriority w:val="99"/>
    <w:rsid w:val="0088032A"/>
    <w:pPr>
      <w:keepNext w:val="0"/>
      <w:widowControl w:val="0"/>
      <w:autoSpaceDE w:val="0"/>
      <w:autoSpaceDN w:val="0"/>
      <w:adjustRightInd w:val="0"/>
      <w:spacing w:before="108" w:after="108"/>
      <w:ind w:left="0" w:firstLine="0"/>
      <w:jc w:val="center"/>
      <w:outlineLvl w:val="9"/>
    </w:pPr>
    <w:rPr>
      <w:rFonts w:ascii="Arial" w:hAnsi="Arial"/>
      <w:b w:val="0"/>
      <w:i w:val="0"/>
      <w:color w:val="26282F"/>
      <w:sz w:val="18"/>
      <w:szCs w:val="18"/>
    </w:rPr>
  </w:style>
  <w:style w:type="paragraph" w:customStyle="1" w:styleId="afffa">
    <w:name w:val="Подзаголовок для информации об изменениях"/>
    <w:basedOn w:val="aff6"/>
    <w:next w:val="a"/>
    <w:uiPriority w:val="99"/>
    <w:rsid w:val="0088032A"/>
    <w:rPr>
      <w:b/>
      <w:bCs/>
    </w:rPr>
  </w:style>
  <w:style w:type="paragraph" w:customStyle="1" w:styleId="afffb">
    <w:name w:val="Подчёркнуный текст"/>
    <w:basedOn w:val="a"/>
    <w:next w:val="a"/>
    <w:uiPriority w:val="99"/>
    <w:rsid w:val="0088032A"/>
    <w:pPr>
      <w:widowControl w:val="0"/>
      <w:autoSpaceDE w:val="0"/>
      <w:autoSpaceDN w:val="0"/>
      <w:adjustRightInd w:val="0"/>
      <w:ind w:firstLine="720"/>
      <w:jc w:val="both"/>
    </w:pPr>
    <w:rPr>
      <w:rFonts w:ascii="Arial" w:hAnsi="Arial" w:cs="Arial"/>
      <w:sz w:val="24"/>
      <w:szCs w:val="24"/>
    </w:rPr>
  </w:style>
  <w:style w:type="paragraph" w:customStyle="1" w:styleId="afffc">
    <w:name w:val="Постоянная часть"/>
    <w:basedOn w:val="afb"/>
    <w:next w:val="a"/>
    <w:uiPriority w:val="99"/>
    <w:rsid w:val="0088032A"/>
    <w:rPr>
      <w:sz w:val="20"/>
      <w:szCs w:val="20"/>
    </w:rPr>
  </w:style>
  <w:style w:type="paragraph" w:customStyle="1" w:styleId="afffd">
    <w:name w:val="Пример."/>
    <w:basedOn w:val="af5"/>
    <w:next w:val="a"/>
    <w:uiPriority w:val="99"/>
    <w:rsid w:val="0088032A"/>
  </w:style>
  <w:style w:type="paragraph" w:customStyle="1" w:styleId="afffe">
    <w:name w:val="Примечание."/>
    <w:basedOn w:val="af5"/>
    <w:next w:val="a"/>
    <w:uiPriority w:val="99"/>
    <w:rsid w:val="0088032A"/>
  </w:style>
  <w:style w:type="character" w:customStyle="1" w:styleId="affff">
    <w:name w:val="Продолжение ссылки"/>
    <w:uiPriority w:val="99"/>
    <w:rsid w:val="0088032A"/>
    <w:rPr>
      <w:rFonts w:cs="Times New Roman"/>
      <w:b w:val="0"/>
      <w:bCs w:val="0"/>
      <w:color w:val="106BBE"/>
      <w:sz w:val="26"/>
      <w:szCs w:val="26"/>
    </w:rPr>
  </w:style>
  <w:style w:type="paragraph" w:customStyle="1" w:styleId="affff0">
    <w:name w:val="Словарная статья"/>
    <w:basedOn w:val="a"/>
    <w:next w:val="a"/>
    <w:uiPriority w:val="99"/>
    <w:rsid w:val="0088032A"/>
    <w:pPr>
      <w:widowControl w:val="0"/>
      <w:autoSpaceDE w:val="0"/>
      <w:autoSpaceDN w:val="0"/>
      <w:adjustRightInd w:val="0"/>
      <w:ind w:right="118"/>
      <w:jc w:val="both"/>
    </w:pPr>
    <w:rPr>
      <w:rFonts w:ascii="Arial" w:hAnsi="Arial" w:cs="Arial"/>
      <w:sz w:val="24"/>
      <w:szCs w:val="24"/>
    </w:rPr>
  </w:style>
  <w:style w:type="character" w:customStyle="1" w:styleId="affff1">
    <w:name w:val="Сравнение редакций"/>
    <w:uiPriority w:val="99"/>
    <w:rsid w:val="0088032A"/>
    <w:rPr>
      <w:rFonts w:cs="Times New Roman"/>
      <w:b w:val="0"/>
      <w:bCs w:val="0"/>
      <w:color w:val="26282F"/>
      <w:sz w:val="26"/>
      <w:szCs w:val="26"/>
    </w:rPr>
  </w:style>
  <w:style w:type="character" w:customStyle="1" w:styleId="affff2">
    <w:name w:val="Сравнение редакций. Добавленный фрагмент"/>
    <w:uiPriority w:val="99"/>
    <w:rsid w:val="0088032A"/>
    <w:rPr>
      <w:color w:val="000000"/>
      <w:shd w:val="clear" w:color="auto" w:fill="C1D7FF"/>
    </w:rPr>
  </w:style>
  <w:style w:type="character" w:customStyle="1" w:styleId="affff3">
    <w:name w:val="Сравнение редакций. Удаленный фрагмент"/>
    <w:uiPriority w:val="99"/>
    <w:rsid w:val="0088032A"/>
    <w:rPr>
      <w:color w:val="000000"/>
      <w:shd w:val="clear" w:color="auto" w:fill="C4C413"/>
    </w:rPr>
  </w:style>
  <w:style w:type="paragraph" w:customStyle="1" w:styleId="affff4">
    <w:name w:val="Ссылка на официальную публикацию"/>
    <w:basedOn w:val="a"/>
    <w:next w:val="a"/>
    <w:uiPriority w:val="99"/>
    <w:rsid w:val="0088032A"/>
    <w:pPr>
      <w:widowControl w:val="0"/>
      <w:autoSpaceDE w:val="0"/>
      <w:autoSpaceDN w:val="0"/>
      <w:adjustRightInd w:val="0"/>
      <w:ind w:firstLine="720"/>
      <w:jc w:val="both"/>
    </w:pPr>
    <w:rPr>
      <w:rFonts w:ascii="Arial" w:hAnsi="Arial" w:cs="Arial"/>
      <w:sz w:val="24"/>
      <w:szCs w:val="24"/>
    </w:rPr>
  </w:style>
  <w:style w:type="paragraph" w:customStyle="1" w:styleId="affff5">
    <w:name w:val="Текст в таблице"/>
    <w:basedOn w:val="af0"/>
    <w:next w:val="a"/>
    <w:uiPriority w:val="99"/>
    <w:rsid w:val="0088032A"/>
    <w:pPr>
      <w:suppressAutoHyphens w:val="0"/>
      <w:autoSpaceDN w:val="0"/>
      <w:adjustRightInd w:val="0"/>
      <w:ind w:firstLine="500"/>
    </w:pPr>
    <w:rPr>
      <w:lang w:eastAsia="ru-RU"/>
    </w:rPr>
  </w:style>
  <w:style w:type="paragraph" w:customStyle="1" w:styleId="affff6">
    <w:name w:val="Текст ЭР (см. также)"/>
    <w:basedOn w:val="a"/>
    <w:next w:val="a"/>
    <w:uiPriority w:val="99"/>
    <w:rsid w:val="0088032A"/>
    <w:pPr>
      <w:widowControl w:val="0"/>
      <w:autoSpaceDE w:val="0"/>
      <w:autoSpaceDN w:val="0"/>
      <w:adjustRightInd w:val="0"/>
      <w:spacing w:before="200"/>
    </w:pPr>
    <w:rPr>
      <w:rFonts w:ascii="Arial" w:hAnsi="Arial" w:cs="Arial"/>
    </w:rPr>
  </w:style>
  <w:style w:type="paragraph" w:customStyle="1" w:styleId="affff7">
    <w:name w:val="Технический комментарий"/>
    <w:basedOn w:val="a"/>
    <w:next w:val="a"/>
    <w:uiPriority w:val="99"/>
    <w:rsid w:val="0088032A"/>
    <w:pPr>
      <w:widowControl w:val="0"/>
      <w:autoSpaceDE w:val="0"/>
      <w:autoSpaceDN w:val="0"/>
      <w:adjustRightInd w:val="0"/>
    </w:pPr>
    <w:rPr>
      <w:rFonts w:ascii="Arial" w:hAnsi="Arial" w:cs="Arial"/>
      <w:color w:val="463F31"/>
      <w:sz w:val="24"/>
      <w:szCs w:val="24"/>
      <w:shd w:val="clear" w:color="auto" w:fill="FFFFA6"/>
    </w:rPr>
  </w:style>
  <w:style w:type="character" w:customStyle="1" w:styleId="affff8">
    <w:name w:val="Утратил силу"/>
    <w:uiPriority w:val="99"/>
    <w:rsid w:val="0088032A"/>
    <w:rPr>
      <w:rFonts w:cs="Times New Roman"/>
      <w:b w:val="0"/>
      <w:bCs w:val="0"/>
      <w:strike/>
      <w:color w:val="666600"/>
      <w:sz w:val="26"/>
      <w:szCs w:val="26"/>
    </w:rPr>
  </w:style>
  <w:style w:type="paragraph" w:customStyle="1" w:styleId="affff9">
    <w:name w:val="Формула"/>
    <w:basedOn w:val="a"/>
    <w:next w:val="a"/>
    <w:uiPriority w:val="99"/>
    <w:rsid w:val="0088032A"/>
    <w:pPr>
      <w:widowControl w:val="0"/>
      <w:autoSpaceDE w:val="0"/>
      <w:autoSpaceDN w:val="0"/>
      <w:adjustRightInd w:val="0"/>
      <w:spacing w:before="240" w:after="240"/>
      <w:ind w:left="420" w:right="420" w:firstLine="300"/>
      <w:jc w:val="both"/>
    </w:pPr>
    <w:rPr>
      <w:rFonts w:ascii="Arial" w:hAnsi="Arial" w:cs="Arial"/>
      <w:sz w:val="24"/>
      <w:szCs w:val="24"/>
      <w:shd w:val="clear" w:color="auto" w:fill="F5F3DA"/>
    </w:rPr>
  </w:style>
  <w:style w:type="paragraph" w:customStyle="1" w:styleId="affffa">
    <w:name w:val="Центрированный (таблица)"/>
    <w:basedOn w:val="af0"/>
    <w:next w:val="a"/>
    <w:uiPriority w:val="99"/>
    <w:rsid w:val="0088032A"/>
    <w:pPr>
      <w:suppressAutoHyphens w:val="0"/>
      <w:autoSpaceDN w:val="0"/>
      <w:adjustRightInd w:val="0"/>
      <w:jc w:val="center"/>
    </w:pPr>
    <w:rPr>
      <w:lang w:eastAsia="ru-RU"/>
    </w:rPr>
  </w:style>
  <w:style w:type="paragraph" w:customStyle="1" w:styleId="-">
    <w:name w:val="ЭР-содержание (правое окно)"/>
    <w:basedOn w:val="a"/>
    <w:next w:val="a"/>
    <w:uiPriority w:val="99"/>
    <w:rsid w:val="0088032A"/>
    <w:pPr>
      <w:widowControl w:val="0"/>
      <w:autoSpaceDE w:val="0"/>
      <w:autoSpaceDN w:val="0"/>
      <w:adjustRightInd w:val="0"/>
      <w:spacing w:before="300"/>
    </w:pPr>
    <w:rPr>
      <w:rFonts w:ascii="Arial" w:hAnsi="Arial" w:cs="Arial"/>
      <w:sz w:val="24"/>
      <w:szCs w:val="24"/>
    </w:rPr>
  </w:style>
  <w:style w:type="numbering" w:customStyle="1" w:styleId="23">
    <w:name w:val="Нет списка2"/>
    <w:next w:val="a2"/>
    <w:uiPriority w:val="99"/>
    <w:semiHidden/>
    <w:unhideWhenUsed/>
    <w:rsid w:val="0088032A"/>
  </w:style>
  <w:style w:type="paragraph" w:customStyle="1" w:styleId="affffb">
    <w:name w:val="Напишите нам"/>
    <w:basedOn w:val="a"/>
    <w:next w:val="a"/>
    <w:uiPriority w:val="99"/>
    <w:rsid w:val="0088032A"/>
    <w:pPr>
      <w:widowControl w:val="0"/>
      <w:autoSpaceDE w:val="0"/>
      <w:autoSpaceDN w:val="0"/>
      <w:adjustRightInd w:val="0"/>
      <w:spacing w:before="90" w:after="90"/>
      <w:ind w:left="180" w:right="180"/>
      <w:jc w:val="both"/>
    </w:pPr>
    <w:rPr>
      <w:rFonts w:ascii="Arial" w:hAnsi="Arial" w:cs="Arial"/>
      <w:shd w:val="clear" w:color="auto" w:fill="EFFFAD"/>
    </w:rPr>
  </w:style>
  <w:style w:type="character" w:customStyle="1" w:styleId="affffc">
    <w:name w:val="Ссылка на утративший силу документ"/>
    <w:uiPriority w:val="99"/>
    <w:rsid w:val="0088032A"/>
    <w:rPr>
      <w:b w:val="0"/>
      <w:bCs w:val="0"/>
      <w:color w:val="749232"/>
      <w:sz w:val="26"/>
      <w:szCs w:val="26"/>
    </w:rPr>
  </w:style>
  <w:style w:type="paragraph" w:styleId="affffd">
    <w:name w:val="List Paragraph"/>
    <w:basedOn w:val="a"/>
    <w:uiPriority w:val="34"/>
    <w:qFormat/>
    <w:rsid w:val="0088032A"/>
    <w:pPr>
      <w:widowControl w:val="0"/>
      <w:suppressAutoHyphens/>
      <w:autoSpaceDE w:val="0"/>
      <w:ind w:left="708"/>
    </w:pPr>
    <w:rPr>
      <w:rFonts w:ascii="Arial" w:hAnsi="Arial" w:cs="Arial"/>
      <w:sz w:val="26"/>
      <w:szCs w:val="26"/>
      <w:lang w:eastAsia="ar-SA"/>
    </w:rPr>
  </w:style>
  <w:style w:type="paragraph" w:styleId="affffe">
    <w:name w:val="No Spacing"/>
    <w:uiPriority w:val="1"/>
    <w:qFormat/>
    <w:rsid w:val="0088032A"/>
    <w:pPr>
      <w:widowControl w:val="0"/>
      <w:suppressAutoHyphens/>
      <w:autoSpaceDE w:val="0"/>
      <w:spacing w:after="0" w:line="240" w:lineRule="auto"/>
    </w:pPr>
    <w:rPr>
      <w:rFonts w:ascii="Arial" w:eastAsia="Times New Roman" w:hAnsi="Arial" w:cs="Arial"/>
      <w:sz w:val="26"/>
      <w:szCs w:val="26"/>
      <w:lang w:eastAsia="ar-SA"/>
    </w:rPr>
  </w:style>
  <w:style w:type="character" w:styleId="afffff">
    <w:name w:val="FollowedHyperlink"/>
    <w:uiPriority w:val="99"/>
    <w:unhideWhenUsed/>
    <w:rsid w:val="0088032A"/>
    <w:rPr>
      <w:color w:val="800080"/>
      <w:u w:val="single"/>
    </w:rPr>
  </w:style>
  <w:style w:type="paragraph" w:customStyle="1" w:styleId="font5">
    <w:name w:val="font5"/>
    <w:basedOn w:val="a"/>
    <w:rsid w:val="0088032A"/>
    <w:pPr>
      <w:spacing w:before="100" w:beforeAutospacing="1" w:after="100" w:afterAutospacing="1"/>
    </w:pPr>
    <w:rPr>
      <w:b/>
      <w:bCs/>
      <w:sz w:val="24"/>
      <w:szCs w:val="24"/>
    </w:rPr>
  </w:style>
  <w:style w:type="paragraph" w:customStyle="1" w:styleId="font6">
    <w:name w:val="font6"/>
    <w:basedOn w:val="a"/>
    <w:rsid w:val="0088032A"/>
    <w:pPr>
      <w:spacing w:before="100" w:beforeAutospacing="1" w:after="100" w:afterAutospacing="1"/>
    </w:pPr>
  </w:style>
  <w:style w:type="paragraph" w:customStyle="1" w:styleId="font7">
    <w:name w:val="font7"/>
    <w:basedOn w:val="a"/>
    <w:rsid w:val="0088032A"/>
    <w:pPr>
      <w:spacing w:before="100" w:beforeAutospacing="1" w:after="100" w:afterAutospacing="1"/>
    </w:pPr>
    <w:rPr>
      <w:sz w:val="28"/>
      <w:szCs w:val="28"/>
    </w:rPr>
  </w:style>
  <w:style w:type="paragraph" w:customStyle="1" w:styleId="font8">
    <w:name w:val="font8"/>
    <w:basedOn w:val="a"/>
    <w:rsid w:val="0088032A"/>
    <w:pPr>
      <w:spacing w:before="100" w:beforeAutospacing="1" w:after="100" w:afterAutospacing="1"/>
    </w:pPr>
    <w:rPr>
      <w:b/>
      <w:bCs/>
      <w:sz w:val="14"/>
      <w:szCs w:val="14"/>
    </w:rPr>
  </w:style>
  <w:style w:type="paragraph" w:customStyle="1" w:styleId="font9">
    <w:name w:val="font9"/>
    <w:basedOn w:val="a"/>
    <w:rsid w:val="0088032A"/>
    <w:pPr>
      <w:spacing w:before="100" w:beforeAutospacing="1" w:after="100" w:afterAutospacing="1"/>
    </w:pPr>
    <w:rPr>
      <w:b/>
      <w:bCs/>
      <w:sz w:val="28"/>
      <w:szCs w:val="28"/>
    </w:rPr>
  </w:style>
  <w:style w:type="paragraph" w:customStyle="1" w:styleId="font10">
    <w:name w:val="font10"/>
    <w:basedOn w:val="a"/>
    <w:rsid w:val="0088032A"/>
    <w:pPr>
      <w:spacing w:before="100" w:beforeAutospacing="1" w:after="100" w:afterAutospacing="1"/>
    </w:pPr>
    <w:rPr>
      <w:sz w:val="24"/>
      <w:szCs w:val="24"/>
    </w:rPr>
  </w:style>
  <w:style w:type="paragraph" w:customStyle="1" w:styleId="font11">
    <w:name w:val="font11"/>
    <w:basedOn w:val="a"/>
    <w:rsid w:val="0088032A"/>
    <w:pPr>
      <w:spacing w:before="100" w:beforeAutospacing="1" w:after="100" w:afterAutospacing="1"/>
    </w:pPr>
    <w:rPr>
      <w:sz w:val="22"/>
      <w:szCs w:val="22"/>
    </w:rPr>
  </w:style>
  <w:style w:type="paragraph" w:customStyle="1" w:styleId="font12">
    <w:name w:val="font12"/>
    <w:basedOn w:val="a"/>
    <w:rsid w:val="0088032A"/>
    <w:pPr>
      <w:spacing w:before="100" w:beforeAutospacing="1" w:after="100" w:afterAutospacing="1"/>
    </w:pPr>
    <w:rPr>
      <w:rFonts w:ascii="Arial Unicode MS" w:eastAsia="Arial Unicode MS" w:hAnsi="Arial Unicode MS" w:cs="Arial Unicode MS"/>
      <w:sz w:val="14"/>
      <w:szCs w:val="14"/>
    </w:rPr>
  </w:style>
  <w:style w:type="paragraph" w:customStyle="1" w:styleId="font13">
    <w:name w:val="font13"/>
    <w:basedOn w:val="a"/>
    <w:rsid w:val="0088032A"/>
    <w:pPr>
      <w:spacing w:before="100" w:beforeAutospacing="1" w:after="100" w:afterAutospacing="1"/>
    </w:pPr>
    <w:rPr>
      <w:sz w:val="24"/>
      <w:szCs w:val="24"/>
      <w:u w:val="single"/>
    </w:rPr>
  </w:style>
  <w:style w:type="paragraph" w:customStyle="1" w:styleId="xl63">
    <w:name w:val="xl63"/>
    <w:basedOn w:val="a"/>
    <w:rsid w:val="0088032A"/>
    <w:pPr>
      <w:spacing w:before="100" w:beforeAutospacing="1" w:after="100" w:afterAutospacing="1"/>
      <w:textAlignment w:val="top"/>
    </w:pPr>
    <w:rPr>
      <w:sz w:val="24"/>
      <w:szCs w:val="24"/>
    </w:rPr>
  </w:style>
  <w:style w:type="paragraph" w:customStyle="1" w:styleId="xl64">
    <w:name w:val="xl64"/>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65">
    <w:name w:val="xl65"/>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66">
    <w:name w:val="xl66"/>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67">
    <w:name w:val="xl67"/>
    <w:basedOn w:val="a"/>
    <w:rsid w:val="0088032A"/>
    <w:pPr>
      <w:pBdr>
        <w:top w:val="single" w:sz="8" w:space="0" w:color="auto"/>
        <w:left w:val="single" w:sz="8" w:space="0" w:color="auto"/>
        <w:right w:val="single" w:sz="8" w:space="0" w:color="auto"/>
      </w:pBdr>
      <w:spacing w:before="100" w:beforeAutospacing="1" w:after="100" w:afterAutospacing="1"/>
      <w:textAlignment w:val="top"/>
    </w:pPr>
    <w:rPr>
      <w:sz w:val="24"/>
      <w:szCs w:val="24"/>
    </w:rPr>
  </w:style>
  <w:style w:type="paragraph" w:customStyle="1" w:styleId="xl68">
    <w:name w:val="xl68"/>
    <w:basedOn w:val="a"/>
    <w:rsid w:val="0088032A"/>
    <w:pPr>
      <w:pBdr>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69">
    <w:name w:val="xl69"/>
    <w:basedOn w:val="a"/>
    <w:rsid w:val="0088032A"/>
    <w:pPr>
      <w:pBdr>
        <w:top w:val="single" w:sz="8" w:space="0" w:color="auto"/>
        <w:left w:val="single" w:sz="8" w:space="0" w:color="auto"/>
        <w:right w:val="single" w:sz="8" w:space="0" w:color="auto"/>
      </w:pBdr>
      <w:spacing w:before="100" w:beforeAutospacing="1" w:after="100" w:afterAutospacing="1"/>
      <w:textAlignment w:val="top"/>
    </w:pPr>
    <w:rPr>
      <w:sz w:val="24"/>
      <w:szCs w:val="24"/>
    </w:rPr>
  </w:style>
  <w:style w:type="paragraph" w:customStyle="1" w:styleId="xl70">
    <w:name w:val="xl70"/>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jc w:val="both"/>
      <w:textAlignment w:val="top"/>
    </w:pPr>
    <w:rPr>
      <w:sz w:val="24"/>
      <w:szCs w:val="24"/>
    </w:rPr>
  </w:style>
  <w:style w:type="paragraph" w:customStyle="1" w:styleId="xl71">
    <w:name w:val="xl71"/>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72">
    <w:name w:val="xl72"/>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jc w:val="both"/>
      <w:textAlignment w:val="top"/>
    </w:pPr>
    <w:rPr>
      <w:sz w:val="24"/>
      <w:szCs w:val="24"/>
    </w:rPr>
  </w:style>
  <w:style w:type="paragraph" w:customStyle="1" w:styleId="xl73">
    <w:name w:val="xl73"/>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jc w:val="both"/>
    </w:pPr>
    <w:rPr>
      <w:sz w:val="24"/>
      <w:szCs w:val="24"/>
    </w:rPr>
  </w:style>
  <w:style w:type="paragraph" w:customStyle="1" w:styleId="xl74">
    <w:name w:val="xl74"/>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75">
    <w:name w:val="xl75"/>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76">
    <w:name w:val="xl76"/>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xl77">
    <w:name w:val="xl77"/>
    <w:basedOn w:val="a"/>
    <w:rsid w:val="0088032A"/>
    <w:pPr>
      <w:pBdr>
        <w:top w:val="single" w:sz="8" w:space="0" w:color="auto"/>
        <w:left w:val="single" w:sz="8" w:space="0" w:color="auto"/>
        <w:right w:val="single" w:sz="8" w:space="0" w:color="auto"/>
      </w:pBdr>
      <w:spacing w:before="100" w:beforeAutospacing="1" w:after="100" w:afterAutospacing="1"/>
      <w:textAlignment w:val="top"/>
    </w:pPr>
    <w:rPr>
      <w:sz w:val="24"/>
      <w:szCs w:val="24"/>
    </w:rPr>
  </w:style>
  <w:style w:type="paragraph" w:customStyle="1" w:styleId="xl78">
    <w:name w:val="xl78"/>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79">
    <w:name w:val="xl79"/>
    <w:basedOn w:val="a"/>
    <w:rsid w:val="0088032A"/>
    <w:pPr>
      <w:pBdr>
        <w:left w:val="single" w:sz="8" w:space="0" w:color="auto"/>
        <w:right w:val="single" w:sz="8" w:space="0" w:color="auto"/>
      </w:pBdr>
      <w:spacing w:before="100" w:beforeAutospacing="1" w:after="100" w:afterAutospacing="1"/>
      <w:textAlignment w:val="top"/>
    </w:pPr>
    <w:rPr>
      <w:sz w:val="24"/>
      <w:szCs w:val="24"/>
    </w:rPr>
  </w:style>
  <w:style w:type="paragraph" w:customStyle="1" w:styleId="xl80">
    <w:name w:val="xl80"/>
    <w:basedOn w:val="a"/>
    <w:rsid w:val="0088032A"/>
    <w:pPr>
      <w:pBdr>
        <w:left w:val="single" w:sz="8" w:space="0" w:color="auto"/>
        <w:right w:val="single" w:sz="8" w:space="0" w:color="auto"/>
      </w:pBdr>
      <w:spacing w:before="100" w:beforeAutospacing="1" w:after="100" w:afterAutospacing="1"/>
      <w:textAlignment w:val="top"/>
    </w:pPr>
    <w:rPr>
      <w:sz w:val="24"/>
      <w:szCs w:val="24"/>
    </w:rPr>
  </w:style>
  <w:style w:type="paragraph" w:customStyle="1" w:styleId="xl81">
    <w:name w:val="xl81"/>
    <w:basedOn w:val="a"/>
    <w:rsid w:val="0088032A"/>
    <w:pPr>
      <w:pBdr>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82">
    <w:name w:val="xl82"/>
    <w:basedOn w:val="a"/>
    <w:rsid w:val="0088032A"/>
    <w:pPr>
      <w:pBdr>
        <w:top w:val="single" w:sz="8" w:space="0" w:color="auto"/>
        <w:left w:val="single" w:sz="8" w:space="0" w:color="auto"/>
        <w:right w:val="single" w:sz="8" w:space="0" w:color="auto"/>
      </w:pBdr>
      <w:spacing w:before="100" w:beforeAutospacing="1" w:after="100" w:afterAutospacing="1"/>
    </w:pPr>
    <w:rPr>
      <w:sz w:val="24"/>
      <w:szCs w:val="24"/>
    </w:rPr>
  </w:style>
  <w:style w:type="paragraph" w:customStyle="1" w:styleId="xl83">
    <w:name w:val="xl83"/>
    <w:basedOn w:val="a"/>
    <w:rsid w:val="0088032A"/>
    <w:pPr>
      <w:pBdr>
        <w:left w:val="single" w:sz="8" w:space="0" w:color="auto"/>
        <w:right w:val="single" w:sz="8" w:space="0" w:color="auto"/>
      </w:pBdr>
      <w:spacing w:before="100" w:beforeAutospacing="1" w:after="100" w:afterAutospacing="1"/>
      <w:textAlignment w:val="top"/>
    </w:pPr>
    <w:rPr>
      <w:sz w:val="24"/>
      <w:szCs w:val="24"/>
    </w:rPr>
  </w:style>
  <w:style w:type="paragraph" w:customStyle="1" w:styleId="xl84">
    <w:name w:val="xl84"/>
    <w:basedOn w:val="a"/>
    <w:rsid w:val="0088032A"/>
    <w:pPr>
      <w:pBdr>
        <w:top w:val="single" w:sz="8" w:space="0" w:color="auto"/>
        <w:left w:val="single" w:sz="8" w:space="0" w:color="auto"/>
        <w:right w:val="single" w:sz="8" w:space="0" w:color="auto"/>
      </w:pBdr>
      <w:spacing w:before="100" w:beforeAutospacing="1" w:after="100" w:afterAutospacing="1"/>
      <w:textAlignment w:val="top"/>
    </w:pPr>
    <w:rPr>
      <w:sz w:val="24"/>
      <w:szCs w:val="24"/>
    </w:rPr>
  </w:style>
  <w:style w:type="paragraph" w:customStyle="1" w:styleId="xl85">
    <w:name w:val="xl85"/>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86">
    <w:name w:val="xl86"/>
    <w:basedOn w:val="a"/>
    <w:rsid w:val="0088032A"/>
    <w:pPr>
      <w:pBdr>
        <w:top w:val="single" w:sz="8" w:space="0" w:color="auto"/>
        <w:left w:val="single" w:sz="8" w:space="0" w:color="auto"/>
        <w:right w:val="single" w:sz="8" w:space="0" w:color="auto"/>
      </w:pBdr>
      <w:spacing w:before="100" w:beforeAutospacing="1" w:after="100" w:afterAutospacing="1"/>
    </w:pPr>
    <w:rPr>
      <w:sz w:val="24"/>
      <w:szCs w:val="24"/>
    </w:rPr>
  </w:style>
  <w:style w:type="paragraph" w:customStyle="1" w:styleId="xl87">
    <w:name w:val="xl87"/>
    <w:basedOn w:val="a"/>
    <w:rsid w:val="0088032A"/>
    <w:pPr>
      <w:pBdr>
        <w:left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88">
    <w:name w:val="xl88"/>
    <w:basedOn w:val="a"/>
    <w:rsid w:val="0088032A"/>
    <w:pPr>
      <w:pBdr>
        <w:left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89">
    <w:name w:val="xl89"/>
    <w:basedOn w:val="a"/>
    <w:rsid w:val="0088032A"/>
    <w:pPr>
      <w:pBdr>
        <w:top w:val="single" w:sz="8" w:space="0" w:color="auto"/>
        <w:left w:val="single" w:sz="8" w:space="0" w:color="auto"/>
        <w:right w:val="single" w:sz="8" w:space="0" w:color="auto"/>
      </w:pBdr>
      <w:spacing w:before="100" w:beforeAutospacing="1" w:after="100" w:afterAutospacing="1"/>
    </w:pPr>
    <w:rPr>
      <w:sz w:val="24"/>
      <w:szCs w:val="24"/>
    </w:rPr>
  </w:style>
  <w:style w:type="paragraph" w:customStyle="1" w:styleId="xl90">
    <w:name w:val="xl90"/>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jc w:val="both"/>
    </w:pPr>
    <w:rPr>
      <w:sz w:val="24"/>
      <w:szCs w:val="24"/>
    </w:rPr>
  </w:style>
  <w:style w:type="paragraph" w:customStyle="1" w:styleId="xl91">
    <w:name w:val="xl91"/>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92">
    <w:name w:val="xl92"/>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93">
    <w:name w:val="xl93"/>
    <w:basedOn w:val="a"/>
    <w:rsid w:val="0088032A"/>
    <w:pPr>
      <w:spacing w:before="100" w:beforeAutospacing="1" w:after="100" w:afterAutospacing="1"/>
      <w:textAlignment w:val="top"/>
    </w:pPr>
    <w:rPr>
      <w:sz w:val="24"/>
      <w:szCs w:val="24"/>
    </w:rPr>
  </w:style>
  <w:style w:type="paragraph" w:customStyle="1" w:styleId="xl94">
    <w:name w:val="xl94"/>
    <w:basedOn w:val="a"/>
    <w:rsid w:val="0088032A"/>
    <w:pPr>
      <w:pBdr>
        <w:top w:val="single" w:sz="8" w:space="0" w:color="auto"/>
        <w:left w:val="single" w:sz="8" w:space="7" w:color="auto"/>
        <w:bottom w:val="single" w:sz="8" w:space="0" w:color="auto"/>
        <w:right w:val="single" w:sz="8" w:space="0" w:color="auto"/>
      </w:pBdr>
      <w:spacing w:before="100" w:beforeAutospacing="1" w:after="100" w:afterAutospacing="1"/>
      <w:ind w:firstLineChars="100" w:firstLine="100"/>
      <w:textAlignment w:val="top"/>
    </w:pPr>
    <w:rPr>
      <w:sz w:val="24"/>
      <w:szCs w:val="24"/>
    </w:rPr>
  </w:style>
  <w:style w:type="paragraph" w:customStyle="1" w:styleId="xl95">
    <w:name w:val="xl95"/>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96">
    <w:name w:val="xl96"/>
    <w:basedOn w:val="a"/>
    <w:rsid w:val="0088032A"/>
    <w:pPr>
      <w:pBdr>
        <w:top w:val="single" w:sz="8" w:space="0" w:color="auto"/>
        <w:left w:val="single" w:sz="8" w:space="7" w:color="auto"/>
        <w:right w:val="single" w:sz="8" w:space="0" w:color="auto"/>
      </w:pBdr>
      <w:spacing w:before="100" w:beforeAutospacing="1" w:after="100" w:afterAutospacing="1"/>
      <w:ind w:firstLineChars="100" w:firstLine="100"/>
    </w:pPr>
    <w:rPr>
      <w:sz w:val="24"/>
      <w:szCs w:val="24"/>
    </w:rPr>
  </w:style>
  <w:style w:type="paragraph" w:customStyle="1" w:styleId="xl97">
    <w:name w:val="xl97"/>
    <w:basedOn w:val="a"/>
    <w:rsid w:val="0088032A"/>
    <w:pPr>
      <w:pBdr>
        <w:top w:val="single" w:sz="8" w:space="0" w:color="auto"/>
        <w:left w:val="single" w:sz="8" w:space="0" w:color="auto"/>
        <w:bottom w:val="single" w:sz="8" w:space="0" w:color="auto"/>
      </w:pBdr>
      <w:spacing w:before="100" w:beforeAutospacing="1" w:after="100" w:afterAutospacing="1"/>
    </w:pPr>
    <w:rPr>
      <w:sz w:val="24"/>
      <w:szCs w:val="24"/>
    </w:rPr>
  </w:style>
  <w:style w:type="paragraph" w:customStyle="1" w:styleId="xl98">
    <w:name w:val="xl98"/>
    <w:basedOn w:val="a"/>
    <w:rsid w:val="0088032A"/>
    <w:pPr>
      <w:pBdr>
        <w:left w:val="single" w:sz="8" w:space="7" w:color="auto"/>
        <w:right w:val="single" w:sz="8" w:space="0" w:color="auto"/>
      </w:pBdr>
      <w:spacing w:before="100" w:beforeAutospacing="1" w:after="100" w:afterAutospacing="1"/>
      <w:ind w:firstLineChars="100" w:firstLine="100"/>
      <w:textAlignment w:val="top"/>
    </w:pPr>
    <w:rPr>
      <w:sz w:val="24"/>
      <w:szCs w:val="24"/>
    </w:rPr>
  </w:style>
  <w:style w:type="paragraph" w:customStyle="1" w:styleId="xl99">
    <w:name w:val="xl99"/>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100">
    <w:name w:val="xl100"/>
    <w:basedOn w:val="a"/>
    <w:rsid w:val="0088032A"/>
    <w:pPr>
      <w:pBdr>
        <w:left w:val="single" w:sz="8" w:space="7" w:color="auto"/>
        <w:bottom w:val="single" w:sz="8" w:space="0" w:color="auto"/>
        <w:right w:val="single" w:sz="8" w:space="0" w:color="auto"/>
      </w:pBdr>
      <w:spacing w:before="100" w:beforeAutospacing="1" w:after="100" w:afterAutospacing="1"/>
      <w:ind w:firstLineChars="100" w:firstLine="100"/>
      <w:textAlignment w:val="top"/>
    </w:pPr>
    <w:rPr>
      <w:sz w:val="24"/>
      <w:szCs w:val="24"/>
    </w:rPr>
  </w:style>
  <w:style w:type="paragraph" w:customStyle="1" w:styleId="xl101">
    <w:name w:val="xl101"/>
    <w:basedOn w:val="a"/>
    <w:rsid w:val="0088032A"/>
    <w:pPr>
      <w:pBdr>
        <w:top w:val="single" w:sz="8" w:space="0" w:color="auto"/>
        <w:left w:val="single" w:sz="8" w:space="7" w:color="auto"/>
        <w:right w:val="single" w:sz="8" w:space="0" w:color="auto"/>
      </w:pBdr>
      <w:spacing w:before="100" w:beforeAutospacing="1" w:after="100" w:afterAutospacing="1"/>
      <w:ind w:firstLineChars="100" w:firstLine="100"/>
    </w:pPr>
    <w:rPr>
      <w:sz w:val="24"/>
      <w:szCs w:val="24"/>
    </w:rPr>
  </w:style>
  <w:style w:type="paragraph" w:customStyle="1" w:styleId="xl102">
    <w:name w:val="xl102"/>
    <w:basedOn w:val="a"/>
    <w:rsid w:val="0088032A"/>
    <w:pPr>
      <w:pBdr>
        <w:top w:val="single" w:sz="8" w:space="0" w:color="auto"/>
        <w:left w:val="single" w:sz="8" w:space="0" w:color="auto"/>
        <w:bottom w:val="single" w:sz="8" w:space="0" w:color="auto"/>
      </w:pBdr>
      <w:spacing w:before="100" w:beforeAutospacing="1" w:after="100" w:afterAutospacing="1"/>
      <w:textAlignment w:val="top"/>
    </w:pPr>
    <w:rPr>
      <w:sz w:val="24"/>
      <w:szCs w:val="24"/>
    </w:rPr>
  </w:style>
  <w:style w:type="paragraph" w:customStyle="1" w:styleId="xl103">
    <w:name w:val="xl103"/>
    <w:basedOn w:val="a"/>
    <w:rsid w:val="0088032A"/>
    <w:pPr>
      <w:pBdr>
        <w:top w:val="single" w:sz="8" w:space="0" w:color="auto"/>
        <w:left w:val="single" w:sz="8" w:space="0" w:color="auto"/>
        <w:right w:val="single" w:sz="8" w:space="0" w:color="auto"/>
      </w:pBdr>
      <w:spacing w:before="100" w:beforeAutospacing="1" w:after="100" w:afterAutospacing="1"/>
      <w:textAlignment w:val="top"/>
    </w:pPr>
    <w:rPr>
      <w:sz w:val="24"/>
      <w:szCs w:val="24"/>
    </w:rPr>
  </w:style>
  <w:style w:type="paragraph" w:customStyle="1" w:styleId="xl104">
    <w:name w:val="xl104"/>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105">
    <w:name w:val="xl105"/>
    <w:basedOn w:val="a"/>
    <w:rsid w:val="0088032A"/>
    <w:pPr>
      <w:pBdr>
        <w:top w:val="single" w:sz="8" w:space="0" w:color="auto"/>
        <w:left w:val="single" w:sz="8" w:space="0" w:color="auto"/>
        <w:right w:val="single" w:sz="8" w:space="0" w:color="auto"/>
      </w:pBdr>
      <w:spacing w:before="100" w:beforeAutospacing="1" w:after="100" w:afterAutospacing="1"/>
    </w:pPr>
    <w:rPr>
      <w:sz w:val="24"/>
      <w:szCs w:val="24"/>
    </w:rPr>
  </w:style>
  <w:style w:type="paragraph" w:customStyle="1" w:styleId="xl106">
    <w:name w:val="xl106"/>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107">
    <w:name w:val="xl107"/>
    <w:basedOn w:val="a"/>
    <w:rsid w:val="0088032A"/>
    <w:pPr>
      <w:pBdr>
        <w:top w:val="single" w:sz="8" w:space="0" w:color="auto"/>
        <w:left w:val="single" w:sz="8" w:space="7" w:color="auto"/>
        <w:right w:val="single" w:sz="8" w:space="0" w:color="auto"/>
      </w:pBdr>
      <w:spacing w:before="100" w:beforeAutospacing="1" w:after="100" w:afterAutospacing="1"/>
      <w:ind w:firstLineChars="100" w:firstLine="100"/>
      <w:textAlignment w:val="top"/>
    </w:pPr>
    <w:rPr>
      <w:sz w:val="24"/>
      <w:szCs w:val="24"/>
    </w:rPr>
  </w:style>
  <w:style w:type="paragraph" w:customStyle="1" w:styleId="xl108">
    <w:name w:val="xl108"/>
    <w:basedOn w:val="a"/>
    <w:rsid w:val="0088032A"/>
    <w:pPr>
      <w:pBdr>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109">
    <w:name w:val="xl109"/>
    <w:basedOn w:val="a"/>
    <w:rsid w:val="0088032A"/>
    <w:pPr>
      <w:pBdr>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110">
    <w:name w:val="xl110"/>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jc w:val="both"/>
      <w:textAlignment w:val="top"/>
    </w:pPr>
    <w:rPr>
      <w:sz w:val="24"/>
      <w:szCs w:val="24"/>
    </w:rPr>
  </w:style>
  <w:style w:type="paragraph" w:customStyle="1" w:styleId="xl111">
    <w:name w:val="xl111"/>
    <w:basedOn w:val="a"/>
    <w:rsid w:val="0088032A"/>
    <w:pPr>
      <w:pBdr>
        <w:top w:val="single" w:sz="8" w:space="0" w:color="auto"/>
        <w:left w:val="single" w:sz="8" w:space="0" w:color="auto"/>
        <w:right w:val="single" w:sz="8" w:space="0" w:color="auto"/>
      </w:pBdr>
      <w:spacing w:before="100" w:beforeAutospacing="1" w:after="100" w:afterAutospacing="1"/>
    </w:pPr>
    <w:rPr>
      <w:sz w:val="24"/>
      <w:szCs w:val="24"/>
    </w:rPr>
  </w:style>
  <w:style w:type="paragraph" w:customStyle="1" w:styleId="xl112">
    <w:name w:val="xl112"/>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jc w:val="both"/>
      <w:textAlignment w:val="top"/>
    </w:pPr>
    <w:rPr>
      <w:sz w:val="24"/>
      <w:szCs w:val="24"/>
    </w:rPr>
  </w:style>
  <w:style w:type="paragraph" w:customStyle="1" w:styleId="xl113">
    <w:name w:val="xl113"/>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jc w:val="both"/>
    </w:pPr>
    <w:rPr>
      <w:sz w:val="24"/>
      <w:szCs w:val="24"/>
    </w:rPr>
  </w:style>
  <w:style w:type="paragraph" w:customStyle="1" w:styleId="xl114">
    <w:name w:val="xl114"/>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xl115">
    <w:name w:val="xl115"/>
    <w:basedOn w:val="a"/>
    <w:rsid w:val="0088032A"/>
    <w:pPr>
      <w:pBdr>
        <w:left w:val="single" w:sz="8" w:space="0" w:color="auto"/>
        <w:bottom w:val="single" w:sz="8" w:space="0" w:color="auto"/>
        <w:right w:val="single" w:sz="8" w:space="0" w:color="auto"/>
      </w:pBdr>
      <w:spacing w:before="100" w:beforeAutospacing="1" w:after="100" w:afterAutospacing="1"/>
      <w:jc w:val="both"/>
    </w:pPr>
    <w:rPr>
      <w:sz w:val="24"/>
      <w:szCs w:val="24"/>
    </w:rPr>
  </w:style>
  <w:style w:type="paragraph" w:customStyle="1" w:styleId="xl116">
    <w:name w:val="xl116"/>
    <w:basedOn w:val="a"/>
    <w:rsid w:val="0088032A"/>
    <w:pPr>
      <w:pBdr>
        <w:left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117">
    <w:name w:val="xl117"/>
    <w:basedOn w:val="a"/>
    <w:rsid w:val="0088032A"/>
    <w:pPr>
      <w:pBdr>
        <w:left w:val="single" w:sz="8" w:space="0" w:color="auto"/>
        <w:right w:val="single" w:sz="8" w:space="0" w:color="auto"/>
      </w:pBdr>
      <w:spacing w:before="100" w:beforeAutospacing="1" w:after="100" w:afterAutospacing="1"/>
    </w:pPr>
    <w:rPr>
      <w:sz w:val="24"/>
      <w:szCs w:val="24"/>
    </w:rPr>
  </w:style>
  <w:style w:type="paragraph" w:customStyle="1" w:styleId="xl118">
    <w:name w:val="xl118"/>
    <w:basedOn w:val="a"/>
    <w:rsid w:val="0088032A"/>
    <w:pPr>
      <w:spacing w:before="100" w:beforeAutospacing="1" w:after="100" w:afterAutospacing="1"/>
      <w:textAlignment w:val="top"/>
    </w:pPr>
    <w:rPr>
      <w:sz w:val="24"/>
      <w:szCs w:val="24"/>
    </w:rPr>
  </w:style>
  <w:style w:type="paragraph" w:customStyle="1" w:styleId="xl119">
    <w:name w:val="xl119"/>
    <w:basedOn w:val="a"/>
    <w:rsid w:val="0088032A"/>
    <w:pPr>
      <w:pBdr>
        <w:top w:val="single" w:sz="8" w:space="0" w:color="auto"/>
        <w:left w:val="single" w:sz="8" w:space="0" w:color="auto"/>
      </w:pBdr>
      <w:spacing w:before="100" w:beforeAutospacing="1" w:after="100" w:afterAutospacing="1"/>
      <w:textAlignment w:val="top"/>
    </w:pPr>
    <w:rPr>
      <w:sz w:val="24"/>
      <w:szCs w:val="24"/>
    </w:rPr>
  </w:style>
  <w:style w:type="paragraph" w:customStyle="1" w:styleId="xl120">
    <w:name w:val="xl120"/>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jc w:val="both"/>
    </w:pPr>
    <w:rPr>
      <w:sz w:val="24"/>
      <w:szCs w:val="24"/>
    </w:rPr>
  </w:style>
  <w:style w:type="paragraph" w:customStyle="1" w:styleId="xl121">
    <w:name w:val="xl121"/>
    <w:basedOn w:val="a"/>
    <w:rsid w:val="0088032A"/>
    <w:pPr>
      <w:pBdr>
        <w:left w:val="single" w:sz="8" w:space="0" w:color="auto"/>
      </w:pBdr>
      <w:spacing w:before="100" w:beforeAutospacing="1" w:after="100" w:afterAutospacing="1"/>
      <w:textAlignment w:val="top"/>
    </w:pPr>
    <w:rPr>
      <w:sz w:val="24"/>
      <w:szCs w:val="24"/>
    </w:rPr>
  </w:style>
  <w:style w:type="paragraph" w:customStyle="1" w:styleId="xl122">
    <w:name w:val="xl122"/>
    <w:basedOn w:val="a"/>
    <w:rsid w:val="0088032A"/>
    <w:pPr>
      <w:pBdr>
        <w:left w:val="single" w:sz="8" w:space="0" w:color="auto"/>
        <w:bottom w:val="single" w:sz="8" w:space="0" w:color="auto"/>
      </w:pBdr>
      <w:spacing w:before="100" w:beforeAutospacing="1" w:after="100" w:afterAutospacing="1"/>
      <w:textAlignment w:val="top"/>
    </w:pPr>
    <w:rPr>
      <w:sz w:val="24"/>
      <w:szCs w:val="24"/>
    </w:rPr>
  </w:style>
  <w:style w:type="paragraph" w:customStyle="1" w:styleId="xl123">
    <w:name w:val="xl123"/>
    <w:basedOn w:val="a"/>
    <w:rsid w:val="0088032A"/>
    <w:pPr>
      <w:pBdr>
        <w:top w:val="single" w:sz="8" w:space="0" w:color="auto"/>
        <w:left w:val="single" w:sz="8" w:space="0" w:color="auto"/>
        <w:right w:val="single" w:sz="8" w:space="0" w:color="auto"/>
      </w:pBdr>
      <w:spacing w:before="100" w:beforeAutospacing="1" w:after="100" w:afterAutospacing="1"/>
      <w:textAlignment w:val="center"/>
    </w:pPr>
    <w:rPr>
      <w:sz w:val="24"/>
      <w:szCs w:val="24"/>
    </w:rPr>
  </w:style>
  <w:style w:type="paragraph" w:customStyle="1" w:styleId="xl124">
    <w:name w:val="xl124"/>
    <w:basedOn w:val="a"/>
    <w:rsid w:val="0088032A"/>
    <w:pPr>
      <w:pBdr>
        <w:top w:val="single" w:sz="8" w:space="0" w:color="auto"/>
        <w:left w:val="single" w:sz="8" w:space="7" w:color="auto"/>
        <w:bottom w:val="single" w:sz="8" w:space="0" w:color="auto"/>
        <w:right w:val="single" w:sz="8" w:space="0" w:color="auto"/>
      </w:pBdr>
      <w:spacing w:before="100" w:beforeAutospacing="1" w:after="100" w:afterAutospacing="1"/>
      <w:ind w:firstLineChars="100" w:firstLine="100"/>
      <w:textAlignment w:val="top"/>
    </w:pPr>
    <w:rPr>
      <w:sz w:val="24"/>
      <w:szCs w:val="24"/>
    </w:rPr>
  </w:style>
  <w:style w:type="paragraph" w:customStyle="1" w:styleId="xl125">
    <w:name w:val="xl125"/>
    <w:basedOn w:val="a"/>
    <w:rsid w:val="0088032A"/>
    <w:pPr>
      <w:pBdr>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126">
    <w:name w:val="xl126"/>
    <w:basedOn w:val="a"/>
    <w:rsid w:val="0088032A"/>
    <w:pPr>
      <w:pBdr>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127">
    <w:name w:val="xl127"/>
    <w:basedOn w:val="a"/>
    <w:rsid w:val="0088032A"/>
    <w:pPr>
      <w:pBdr>
        <w:left w:val="single" w:sz="8" w:space="0" w:color="auto"/>
        <w:right w:val="single" w:sz="8" w:space="0" w:color="auto"/>
      </w:pBdr>
      <w:spacing w:before="100" w:beforeAutospacing="1" w:after="100" w:afterAutospacing="1"/>
      <w:textAlignment w:val="top"/>
    </w:pPr>
    <w:rPr>
      <w:sz w:val="24"/>
      <w:szCs w:val="24"/>
    </w:rPr>
  </w:style>
  <w:style w:type="paragraph" w:customStyle="1" w:styleId="xl128">
    <w:name w:val="xl128"/>
    <w:basedOn w:val="a"/>
    <w:rsid w:val="0088032A"/>
    <w:pPr>
      <w:pBdr>
        <w:top w:val="single" w:sz="8" w:space="0" w:color="auto"/>
        <w:bottom w:val="single" w:sz="8" w:space="0" w:color="auto"/>
      </w:pBdr>
      <w:spacing w:before="100" w:beforeAutospacing="1" w:after="100" w:afterAutospacing="1"/>
    </w:pPr>
    <w:rPr>
      <w:sz w:val="24"/>
      <w:szCs w:val="24"/>
    </w:rPr>
  </w:style>
  <w:style w:type="paragraph" w:customStyle="1" w:styleId="xl129">
    <w:name w:val="xl129"/>
    <w:basedOn w:val="a"/>
    <w:rsid w:val="0088032A"/>
    <w:pPr>
      <w:pBdr>
        <w:top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130">
    <w:name w:val="xl130"/>
    <w:basedOn w:val="a"/>
    <w:rsid w:val="0088032A"/>
    <w:pPr>
      <w:pBdr>
        <w:top w:val="single" w:sz="8" w:space="0" w:color="auto"/>
        <w:bottom w:val="single" w:sz="8" w:space="0" w:color="auto"/>
      </w:pBdr>
      <w:spacing w:before="100" w:beforeAutospacing="1" w:after="100" w:afterAutospacing="1"/>
      <w:textAlignment w:val="top"/>
    </w:pPr>
    <w:rPr>
      <w:sz w:val="24"/>
      <w:szCs w:val="24"/>
    </w:rPr>
  </w:style>
  <w:style w:type="paragraph" w:customStyle="1" w:styleId="xl131">
    <w:name w:val="xl131"/>
    <w:basedOn w:val="a"/>
    <w:rsid w:val="0088032A"/>
    <w:pPr>
      <w:pBdr>
        <w:top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132">
    <w:name w:val="xl132"/>
    <w:basedOn w:val="a"/>
    <w:rsid w:val="0088032A"/>
    <w:pPr>
      <w:pBdr>
        <w:top w:val="single" w:sz="8" w:space="0" w:color="auto"/>
        <w:left w:val="single" w:sz="8" w:space="0" w:color="auto"/>
        <w:bottom w:val="single" w:sz="8" w:space="0" w:color="auto"/>
      </w:pBdr>
      <w:spacing w:before="100" w:beforeAutospacing="1" w:after="100" w:afterAutospacing="1"/>
    </w:pPr>
    <w:rPr>
      <w:sz w:val="24"/>
      <w:szCs w:val="24"/>
    </w:rPr>
  </w:style>
  <w:style w:type="paragraph" w:customStyle="1" w:styleId="xl133">
    <w:name w:val="xl133"/>
    <w:basedOn w:val="a"/>
    <w:rsid w:val="0088032A"/>
    <w:pPr>
      <w:pBdr>
        <w:top w:val="single" w:sz="8" w:space="0" w:color="auto"/>
        <w:bottom w:val="single" w:sz="8" w:space="0" w:color="auto"/>
      </w:pBdr>
      <w:spacing w:before="100" w:beforeAutospacing="1" w:after="100" w:afterAutospacing="1"/>
    </w:pPr>
    <w:rPr>
      <w:sz w:val="24"/>
      <w:szCs w:val="24"/>
    </w:rPr>
  </w:style>
  <w:style w:type="paragraph" w:customStyle="1" w:styleId="xl134">
    <w:name w:val="xl134"/>
    <w:basedOn w:val="a"/>
    <w:rsid w:val="0088032A"/>
    <w:pPr>
      <w:pBdr>
        <w:top w:val="single" w:sz="8" w:space="0" w:color="auto"/>
        <w:bottom w:val="single" w:sz="8" w:space="0" w:color="auto"/>
        <w:right w:val="single" w:sz="8" w:space="0" w:color="auto"/>
      </w:pBdr>
      <w:spacing w:before="100" w:beforeAutospacing="1" w:after="100" w:afterAutospacing="1"/>
    </w:pPr>
    <w:rPr>
      <w:sz w:val="24"/>
      <w:szCs w:val="24"/>
    </w:rPr>
  </w:style>
  <w:style w:type="paragraph" w:customStyle="1" w:styleId="xl135">
    <w:name w:val="xl135"/>
    <w:basedOn w:val="a"/>
    <w:rsid w:val="0088032A"/>
    <w:pPr>
      <w:pBdr>
        <w:left w:val="single" w:sz="8" w:space="0" w:color="auto"/>
        <w:right w:val="single" w:sz="8" w:space="0" w:color="auto"/>
      </w:pBdr>
      <w:spacing w:before="100" w:beforeAutospacing="1" w:after="100" w:afterAutospacing="1"/>
      <w:textAlignment w:val="top"/>
    </w:pPr>
    <w:rPr>
      <w:sz w:val="24"/>
      <w:szCs w:val="24"/>
    </w:rPr>
  </w:style>
  <w:style w:type="paragraph" w:customStyle="1" w:styleId="xl136">
    <w:name w:val="xl136"/>
    <w:basedOn w:val="a"/>
    <w:rsid w:val="0088032A"/>
    <w:pPr>
      <w:pBdr>
        <w:left w:val="single" w:sz="8" w:space="7" w:color="auto"/>
        <w:right w:val="single" w:sz="8" w:space="0" w:color="auto"/>
      </w:pBdr>
      <w:spacing w:before="100" w:beforeAutospacing="1" w:after="100" w:afterAutospacing="1"/>
      <w:ind w:firstLineChars="100" w:firstLine="100"/>
      <w:textAlignment w:val="top"/>
    </w:pPr>
    <w:rPr>
      <w:sz w:val="24"/>
      <w:szCs w:val="24"/>
    </w:rPr>
  </w:style>
  <w:style w:type="paragraph" w:customStyle="1" w:styleId="xl137">
    <w:name w:val="xl137"/>
    <w:basedOn w:val="a"/>
    <w:rsid w:val="0088032A"/>
    <w:pPr>
      <w:pBdr>
        <w:left w:val="single" w:sz="8" w:space="7" w:color="auto"/>
        <w:bottom w:val="single" w:sz="8" w:space="0" w:color="auto"/>
        <w:right w:val="single" w:sz="8" w:space="0" w:color="auto"/>
      </w:pBdr>
      <w:spacing w:before="100" w:beforeAutospacing="1" w:after="100" w:afterAutospacing="1"/>
      <w:ind w:firstLineChars="100" w:firstLine="100"/>
      <w:textAlignment w:val="top"/>
    </w:pPr>
    <w:rPr>
      <w:sz w:val="24"/>
      <w:szCs w:val="24"/>
    </w:rPr>
  </w:style>
  <w:style w:type="paragraph" w:customStyle="1" w:styleId="xl138">
    <w:name w:val="xl138"/>
    <w:basedOn w:val="a"/>
    <w:rsid w:val="0088032A"/>
    <w:pPr>
      <w:pBdr>
        <w:top w:val="single" w:sz="8" w:space="0" w:color="auto"/>
        <w:left w:val="single" w:sz="8" w:space="0" w:color="auto"/>
        <w:right w:val="single" w:sz="8" w:space="0" w:color="auto"/>
      </w:pBdr>
      <w:spacing w:before="100" w:beforeAutospacing="1" w:after="100" w:afterAutospacing="1"/>
      <w:textAlignment w:val="top"/>
    </w:pPr>
    <w:rPr>
      <w:sz w:val="24"/>
      <w:szCs w:val="24"/>
    </w:rPr>
  </w:style>
  <w:style w:type="paragraph" w:customStyle="1" w:styleId="xl139">
    <w:name w:val="xl139"/>
    <w:basedOn w:val="a"/>
    <w:rsid w:val="0088032A"/>
    <w:pPr>
      <w:pBdr>
        <w:top w:val="single" w:sz="8" w:space="0" w:color="auto"/>
        <w:left w:val="single" w:sz="8" w:space="0" w:color="auto"/>
        <w:right w:val="single" w:sz="8" w:space="0" w:color="auto"/>
      </w:pBdr>
      <w:spacing w:before="100" w:beforeAutospacing="1" w:after="100" w:afterAutospacing="1"/>
      <w:jc w:val="both"/>
      <w:textAlignment w:val="top"/>
    </w:pPr>
    <w:rPr>
      <w:sz w:val="24"/>
      <w:szCs w:val="24"/>
    </w:rPr>
  </w:style>
  <w:style w:type="paragraph" w:customStyle="1" w:styleId="xl140">
    <w:name w:val="xl140"/>
    <w:basedOn w:val="a"/>
    <w:rsid w:val="0088032A"/>
    <w:pPr>
      <w:pBdr>
        <w:left w:val="single" w:sz="8" w:space="0" w:color="auto"/>
        <w:right w:val="single" w:sz="8" w:space="0" w:color="auto"/>
      </w:pBdr>
      <w:spacing w:before="100" w:beforeAutospacing="1" w:after="100" w:afterAutospacing="1"/>
      <w:jc w:val="both"/>
      <w:textAlignment w:val="top"/>
    </w:pPr>
    <w:rPr>
      <w:sz w:val="24"/>
      <w:szCs w:val="24"/>
    </w:rPr>
  </w:style>
  <w:style w:type="paragraph" w:customStyle="1" w:styleId="xl141">
    <w:name w:val="xl141"/>
    <w:basedOn w:val="a"/>
    <w:rsid w:val="0088032A"/>
    <w:pPr>
      <w:pBdr>
        <w:left w:val="single" w:sz="8" w:space="0" w:color="auto"/>
        <w:bottom w:val="single" w:sz="8" w:space="0" w:color="auto"/>
        <w:right w:val="single" w:sz="8" w:space="0" w:color="auto"/>
      </w:pBdr>
      <w:spacing w:before="100" w:beforeAutospacing="1" w:after="100" w:afterAutospacing="1"/>
      <w:jc w:val="both"/>
      <w:textAlignment w:val="top"/>
    </w:pPr>
    <w:rPr>
      <w:sz w:val="24"/>
      <w:szCs w:val="24"/>
    </w:rPr>
  </w:style>
  <w:style w:type="paragraph" w:customStyle="1" w:styleId="xl142">
    <w:name w:val="xl142"/>
    <w:basedOn w:val="a"/>
    <w:rsid w:val="0088032A"/>
    <w:pPr>
      <w:pBdr>
        <w:top w:val="single" w:sz="8" w:space="0" w:color="auto"/>
        <w:left w:val="single" w:sz="8" w:space="0" w:color="auto"/>
        <w:bottom w:val="single" w:sz="8" w:space="0" w:color="auto"/>
      </w:pBdr>
      <w:spacing w:before="100" w:beforeAutospacing="1" w:after="100" w:afterAutospacing="1"/>
      <w:textAlignment w:val="top"/>
    </w:pPr>
    <w:rPr>
      <w:sz w:val="24"/>
      <w:szCs w:val="24"/>
    </w:rPr>
  </w:style>
  <w:style w:type="paragraph" w:customStyle="1" w:styleId="xl143">
    <w:name w:val="xl143"/>
    <w:basedOn w:val="a"/>
    <w:rsid w:val="0088032A"/>
    <w:pPr>
      <w:pBdr>
        <w:top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144">
    <w:name w:val="xl144"/>
    <w:basedOn w:val="a"/>
    <w:rsid w:val="0088032A"/>
    <w:pPr>
      <w:pBdr>
        <w:top w:val="single" w:sz="8" w:space="0" w:color="auto"/>
        <w:left w:val="single" w:sz="8" w:space="0" w:color="auto"/>
        <w:bottom w:val="single" w:sz="8" w:space="0" w:color="auto"/>
      </w:pBdr>
      <w:spacing w:before="100" w:beforeAutospacing="1" w:after="100" w:afterAutospacing="1"/>
      <w:textAlignment w:val="center"/>
    </w:pPr>
    <w:rPr>
      <w:sz w:val="24"/>
      <w:szCs w:val="24"/>
    </w:rPr>
  </w:style>
  <w:style w:type="paragraph" w:customStyle="1" w:styleId="xl145">
    <w:name w:val="xl145"/>
    <w:basedOn w:val="a"/>
    <w:rsid w:val="0088032A"/>
    <w:pPr>
      <w:pBdr>
        <w:top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xl146">
    <w:name w:val="xl146"/>
    <w:basedOn w:val="a"/>
    <w:rsid w:val="0088032A"/>
    <w:pPr>
      <w:pBdr>
        <w:top w:val="single" w:sz="8" w:space="0" w:color="auto"/>
        <w:left w:val="single" w:sz="8" w:space="0" w:color="auto"/>
        <w:bottom w:val="single" w:sz="8" w:space="0" w:color="auto"/>
      </w:pBdr>
      <w:spacing w:before="100" w:beforeAutospacing="1" w:after="100" w:afterAutospacing="1"/>
      <w:jc w:val="both"/>
      <w:textAlignment w:val="top"/>
    </w:pPr>
    <w:rPr>
      <w:sz w:val="24"/>
      <w:szCs w:val="24"/>
    </w:rPr>
  </w:style>
  <w:style w:type="paragraph" w:customStyle="1" w:styleId="xl147">
    <w:name w:val="xl147"/>
    <w:basedOn w:val="a"/>
    <w:rsid w:val="0088032A"/>
    <w:pPr>
      <w:pBdr>
        <w:top w:val="single" w:sz="8" w:space="0" w:color="auto"/>
        <w:bottom w:val="single" w:sz="8" w:space="0" w:color="auto"/>
      </w:pBdr>
      <w:spacing w:before="100" w:beforeAutospacing="1" w:after="100" w:afterAutospacing="1"/>
      <w:jc w:val="both"/>
      <w:textAlignment w:val="top"/>
    </w:pPr>
    <w:rPr>
      <w:sz w:val="24"/>
      <w:szCs w:val="24"/>
    </w:rPr>
  </w:style>
  <w:style w:type="paragraph" w:customStyle="1" w:styleId="xl148">
    <w:name w:val="xl148"/>
    <w:basedOn w:val="a"/>
    <w:rsid w:val="0088032A"/>
    <w:pPr>
      <w:pBdr>
        <w:top w:val="single" w:sz="8" w:space="0" w:color="auto"/>
        <w:bottom w:val="single" w:sz="8" w:space="0" w:color="auto"/>
        <w:right w:val="single" w:sz="8" w:space="0" w:color="auto"/>
      </w:pBdr>
      <w:spacing w:before="100" w:beforeAutospacing="1" w:after="100" w:afterAutospacing="1"/>
      <w:jc w:val="both"/>
      <w:textAlignment w:val="top"/>
    </w:pPr>
    <w:rPr>
      <w:sz w:val="24"/>
      <w:szCs w:val="24"/>
    </w:rPr>
  </w:style>
  <w:style w:type="paragraph" w:customStyle="1" w:styleId="xl149">
    <w:name w:val="xl149"/>
    <w:basedOn w:val="a"/>
    <w:rsid w:val="0088032A"/>
    <w:pPr>
      <w:spacing w:before="100" w:beforeAutospacing="1" w:after="100" w:afterAutospacing="1"/>
      <w:textAlignment w:val="top"/>
    </w:pPr>
    <w:rPr>
      <w:b/>
      <w:bCs/>
      <w:sz w:val="28"/>
      <w:szCs w:val="28"/>
    </w:rPr>
  </w:style>
  <w:style w:type="paragraph" w:customStyle="1" w:styleId="xl150">
    <w:name w:val="xl150"/>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24"/>
      <w:szCs w:val="24"/>
    </w:rPr>
  </w:style>
  <w:style w:type="paragraph" w:customStyle="1" w:styleId="xl151">
    <w:name w:val="xl151"/>
    <w:basedOn w:val="a"/>
    <w:rsid w:val="0088032A"/>
    <w:pPr>
      <w:pBdr>
        <w:top w:val="single" w:sz="8" w:space="0" w:color="auto"/>
        <w:left w:val="single" w:sz="8" w:space="0" w:color="auto"/>
        <w:bottom w:val="single" w:sz="8" w:space="0" w:color="auto"/>
        <w:right w:val="single" w:sz="8" w:space="0" w:color="auto"/>
      </w:pBdr>
      <w:spacing w:before="100" w:beforeAutospacing="1" w:after="100" w:afterAutospacing="1"/>
      <w:jc w:val="both"/>
    </w:pPr>
    <w:rPr>
      <w:sz w:val="24"/>
      <w:szCs w:val="24"/>
    </w:rPr>
  </w:style>
  <w:style w:type="paragraph" w:customStyle="1" w:styleId="xl152">
    <w:name w:val="xl152"/>
    <w:basedOn w:val="a"/>
    <w:rsid w:val="0088032A"/>
    <w:pPr>
      <w:pBdr>
        <w:top w:val="single" w:sz="8" w:space="0" w:color="auto"/>
        <w:left w:val="single" w:sz="8" w:space="0" w:color="auto"/>
        <w:bottom w:val="single" w:sz="8" w:space="0" w:color="auto"/>
      </w:pBdr>
      <w:spacing w:before="100" w:beforeAutospacing="1" w:after="100" w:afterAutospacing="1"/>
    </w:pPr>
    <w:rPr>
      <w:sz w:val="24"/>
      <w:szCs w:val="24"/>
    </w:rPr>
  </w:style>
  <w:style w:type="paragraph" w:customStyle="1" w:styleId="xl153">
    <w:name w:val="xl153"/>
    <w:basedOn w:val="a"/>
    <w:rsid w:val="0088032A"/>
    <w:pPr>
      <w:pBdr>
        <w:top w:val="single" w:sz="8" w:space="0" w:color="auto"/>
        <w:left w:val="single" w:sz="8" w:space="0" w:color="auto"/>
        <w:bottom w:val="single" w:sz="8" w:space="0" w:color="auto"/>
      </w:pBdr>
      <w:spacing w:before="100" w:beforeAutospacing="1" w:after="100" w:afterAutospacing="1"/>
    </w:pPr>
    <w:rPr>
      <w:sz w:val="24"/>
      <w:szCs w:val="24"/>
    </w:rPr>
  </w:style>
  <w:style w:type="paragraph" w:customStyle="1" w:styleId="xl154">
    <w:name w:val="xl154"/>
    <w:basedOn w:val="a"/>
    <w:rsid w:val="0088032A"/>
    <w:pPr>
      <w:pBdr>
        <w:top w:val="single" w:sz="8" w:space="0" w:color="auto"/>
        <w:left w:val="single" w:sz="8" w:space="0" w:color="auto"/>
        <w:bottom w:val="single" w:sz="8" w:space="0" w:color="auto"/>
      </w:pBdr>
      <w:spacing w:before="100" w:beforeAutospacing="1" w:after="100" w:afterAutospacing="1"/>
      <w:jc w:val="center"/>
    </w:pPr>
    <w:rPr>
      <w:sz w:val="24"/>
      <w:szCs w:val="24"/>
    </w:rPr>
  </w:style>
  <w:style w:type="paragraph" w:customStyle="1" w:styleId="xl155">
    <w:name w:val="xl155"/>
    <w:basedOn w:val="a"/>
    <w:rsid w:val="0088032A"/>
    <w:pPr>
      <w:pBdr>
        <w:top w:val="single" w:sz="8" w:space="0" w:color="auto"/>
        <w:bottom w:val="single" w:sz="8" w:space="0" w:color="auto"/>
      </w:pBdr>
      <w:spacing w:before="100" w:beforeAutospacing="1" w:after="100" w:afterAutospacing="1"/>
      <w:jc w:val="center"/>
    </w:pPr>
    <w:rPr>
      <w:sz w:val="24"/>
      <w:szCs w:val="24"/>
    </w:rPr>
  </w:style>
  <w:style w:type="numbering" w:customStyle="1" w:styleId="35">
    <w:name w:val="Нет списка3"/>
    <w:next w:val="a2"/>
    <w:uiPriority w:val="99"/>
    <w:semiHidden/>
    <w:unhideWhenUsed/>
    <w:rsid w:val="0088032A"/>
  </w:style>
  <w:style w:type="table" w:customStyle="1" w:styleId="24">
    <w:name w:val="Сетка таблицы2"/>
    <w:basedOn w:val="a1"/>
    <w:next w:val="aa"/>
    <w:uiPriority w:val="59"/>
    <w:rsid w:val="0088032A"/>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0">
    <w:name w:val="Нет списка12"/>
    <w:next w:val="a2"/>
    <w:uiPriority w:val="99"/>
    <w:semiHidden/>
    <w:unhideWhenUsed/>
    <w:rsid w:val="0088032A"/>
  </w:style>
  <w:style w:type="numbering" w:customStyle="1" w:styleId="211">
    <w:name w:val="Нет списка21"/>
    <w:next w:val="a2"/>
    <w:uiPriority w:val="99"/>
    <w:semiHidden/>
    <w:unhideWhenUsed/>
    <w:rsid w:val="0088032A"/>
  </w:style>
  <w:style w:type="numbering" w:customStyle="1" w:styleId="41">
    <w:name w:val="Нет списка4"/>
    <w:next w:val="a2"/>
    <w:uiPriority w:val="99"/>
    <w:semiHidden/>
    <w:unhideWhenUsed/>
    <w:rsid w:val="0088032A"/>
  </w:style>
  <w:style w:type="table" w:customStyle="1" w:styleId="36">
    <w:name w:val="Сетка таблицы3"/>
    <w:basedOn w:val="a1"/>
    <w:next w:val="aa"/>
    <w:uiPriority w:val="59"/>
    <w:rsid w:val="0088032A"/>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
    <w:name w:val="Нет списка13"/>
    <w:next w:val="a2"/>
    <w:uiPriority w:val="99"/>
    <w:semiHidden/>
    <w:unhideWhenUsed/>
    <w:rsid w:val="0088032A"/>
  </w:style>
  <w:style w:type="numbering" w:customStyle="1" w:styleId="220">
    <w:name w:val="Нет списка22"/>
    <w:next w:val="a2"/>
    <w:uiPriority w:val="99"/>
    <w:semiHidden/>
    <w:unhideWhenUsed/>
    <w:rsid w:val="0088032A"/>
  </w:style>
  <w:style w:type="numbering" w:customStyle="1" w:styleId="52">
    <w:name w:val="Нет списка5"/>
    <w:next w:val="a2"/>
    <w:uiPriority w:val="99"/>
    <w:semiHidden/>
    <w:unhideWhenUsed/>
    <w:rsid w:val="0088032A"/>
  </w:style>
  <w:style w:type="paragraph" w:styleId="afffff0">
    <w:name w:val="header"/>
    <w:basedOn w:val="a"/>
    <w:link w:val="afffff1"/>
    <w:rsid w:val="0088032A"/>
    <w:pPr>
      <w:tabs>
        <w:tab w:val="center" w:pos="4153"/>
        <w:tab w:val="right" w:pos="8306"/>
      </w:tabs>
      <w:spacing w:line="360" w:lineRule="atLeast"/>
      <w:jc w:val="both"/>
    </w:pPr>
    <w:rPr>
      <w:rFonts w:ascii="Times New Roman CYR" w:hAnsi="Times New Roman CYR"/>
      <w:sz w:val="28"/>
      <w:lang/>
    </w:rPr>
  </w:style>
  <w:style w:type="character" w:customStyle="1" w:styleId="afffff1">
    <w:name w:val="Верхний колонтитул Знак"/>
    <w:basedOn w:val="a0"/>
    <w:link w:val="afffff0"/>
    <w:rsid w:val="0088032A"/>
    <w:rPr>
      <w:rFonts w:ascii="Times New Roman CYR" w:eastAsia="Times New Roman" w:hAnsi="Times New Roman CYR" w:cs="Times New Roman"/>
      <w:sz w:val="28"/>
      <w:szCs w:val="20"/>
      <w:lang/>
    </w:rPr>
  </w:style>
  <w:style w:type="paragraph" w:styleId="afffff2">
    <w:name w:val="footer"/>
    <w:basedOn w:val="a"/>
    <w:link w:val="afffff3"/>
    <w:rsid w:val="0088032A"/>
    <w:pPr>
      <w:tabs>
        <w:tab w:val="center" w:pos="4153"/>
        <w:tab w:val="right" w:pos="8306"/>
      </w:tabs>
      <w:spacing w:line="360" w:lineRule="atLeast"/>
      <w:jc w:val="both"/>
    </w:pPr>
    <w:rPr>
      <w:rFonts w:ascii="Times New Roman CYR" w:hAnsi="Times New Roman CYR"/>
      <w:sz w:val="28"/>
      <w:lang/>
    </w:rPr>
  </w:style>
  <w:style w:type="character" w:customStyle="1" w:styleId="afffff3">
    <w:name w:val="Нижний колонтитул Знак"/>
    <w:basedOn w:val="a0"/>
    <w:link w:val="afffff2"/>
    <w:rsid w:val="0088032A"/>
    <w:rPr>
      <w:rFonts w:ascii="Times New Roman CYR" w:eastAsia="Times New Roman" w:hAnsi="Times New Roman CYR" w:cs="Times New Roman"/>
      <w:sz w:val="28"/>
      <w:szCs w:val="20"/>
      <w:lang/>
    </w:rPr>
  </w:style>
  <w:style w:type="character" w:styleId="afffff4">
    <w:name w:val="page number"/>
    <w:rsid w:val="0088032A"/>
  </w:style>
  <w:style w:type="paragraph" w:customStyle="1" w:styleId="afffff5">
    <w:name w:val="Постановление"/>
    <w:basedOn w:val="a"/>
    <w:rsid w:val="0088032A"/>
    <w:pPr>
      <w:spacing w:line="360" w:lineRule="atLeast"/>
      <w:jc w:val="center"/>
    </w:pPr>
    <w:rPr>
      <w:spacing w:val="6"/>
      <w:sz w:val="32"/>
    </w:rPr>
  </w:style>
  <w:style w:type="paragraph" w:customStyle="1" w:styleId="25">
    <w:name w:val="Вертикальный отступ 2"/>
    <w:basedOn w:val="a"/>
    <w:rsid w:val="0088032A"/>
    <w:pPr>
      <w:jc w:val="center"/>
    </w:pPr>
    <w:rPr>
      <w:b/>
      <w:sz w:val="32"/>
    </w:rPr>
  </w:style>
  <w:style w:type="paragraph" w:customStyle="1" w:styleId="14">
    <w:name w:val="Вертикальный отступ 1"/>
    <w:basedOn w:val="a"/>
    <w:rsid w:val="0088032A"/>
    <w:pPr>
      <w:jc w:val="center"/>
    </w:pPr>
    <w:rPr>
      <w:sz w:val="28"/>
      <w:lang w:val="en-US"/>
    </w:rPr>
  </w:style>
  <w:style w:type="paragraph" w:customStyle="1" w:styleId="afffff6">
    <w:name w:val="Номер"/>
    <w:basedOn w:val="a"/>
    <w:rsid w:val="0088032A"/>
    <w:pPr>
      <w:spacing w:before="60" w:after="60"/>
      <w:jc w:val="center"/>
    </w:pPr>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93</Pages>
  <Words>15709</Words>
  <Characters>89547</Characters>
  <Application>Microsoft Office Word</Application>
  <DocSecurity>0</DocSecurity>
  <Lines>746</Lines>
  <Paragraphs>210</Paragraphs>
  <ScaleCrop>false</ScaleCrop>
  <Company/>
  <LinksUpToDate>false</LinksUpToDate>
  <CharactersWithSpaces>105046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Магомет</dc:creator>
  <cp:keywords/>
  <dc:description/>
  <cp:lastModifiedBy>Магомет</cp:lastModifiedBy>
  <cp:revision>2</cp:revision>
  <dcterms:created xsi:type="dcterms:W3CDTF">2016-02-27T13:05:00Z</dcterms:created>
  <dcterms:modified xsi:type="dcterms:W3CDTF">2016-02-27T13:09:00Z</dcterms:modified>
</cp:coreProperties>
</file>