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F34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</w:t>
      </w:r>
      <w:r w:rsidR="00CD3986">
        <w:rPr>
          <w:rFonts w:ascii="Times New Roman" w:hAnsi="Times New Roman" w:cs="Times New Roman"/>
          <w:b/>
          <w:sz w:val="28"/>
          <w:szCs w:val="28"/>
        </w:rPr>
        <w:t>отокол</w:t>
      </w:r>
    </w:p>
    <w:p w:rsidR="00D622DF" w:rsidRDefault="00C17F34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Правления Территориального фонда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 xml:space="preserve"> обязательного медицинского страхования </w:t>
      </w:r>
      <w:r w:rsidR="00A70A10" w:rsidRPr="00516ECB">
        <w:rPr>
          <w:rFonts w:ascii="Times New Roman" w:hAnsi="Times New Roman" w:cs="Times New Roman"/>
          <w:b/>
          <w:sz w:val="28"/>
          <w:szCs w:val="28"/>
        </w:rPr>
        <w:t xml:space="preserve">в 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>Республик</w:t>
      </w:r>
      <w:r w:rsidR="00A70A10" w:rsidRPr="00516ECB">
        <w:rPr>
          <w:rFonts w:ascii="Times New Roman" w:hAnsi="Times New Roman" w:cs="Times New Roman"/>
          <w:b/>
          <w:sz w:val="28"/>
          <w:szCs w:val="28"/>
        </w:rPr>
        <w:t>е</w:t>
      </w:r>
      <w:r w:rsidR="008E7F86" w:rsidRPr="00516ECB">
        <w:rPr>
          <w:rFonts w:ascii="Times New Roman" w:hAnsi="Times New Roman" w:cs="Times New Roman"/>
          <w:b/>
          <w:sz w:val="28"/>
          <w:szCs w:val="28"/>
        </w:rPr>
        <w:t xml:space="preserve"> Ингушетия</w:t>
      </w:r>
    </w:p>
    <w:p w:rsidR="00044FCE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6126D" w:rsidRDefault="0006126D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F9A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ПРОТОКОЛ №1</w:t>
      </w:r>
    </w:p>
    <w:p w:rsidR="00CD3986" w:rsidRDefault="00CD3986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FCE" w:rsidRDefault="00044FCE" w:rsidP="008E7F8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F9A" w:rsidRDefault="00C45811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A26454">
        <w:rPr>
          <w:rFonts w:ascii="Times New Roman" w:hAnsi="Times New Roman" w:cs="Times New Roman"/>
          <w:b/>
          <w:sz w:val="28"/>
          <w:szCs w:val="28"/>
        </w:rPr>
        <w:t>27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044FCE">
        <w:rPr>
          <w:rFonts w:ascii="Times New Roman" w:hAnsi="Times New Roman" w:cs="Times New Roman"/>
          <w:b/>
          <w:sz w:val="28"/>
          <w:szCs w:val="28"/>
        </w:rPr>
        <w:t>декабр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  20</w:t>
      </w:r>
      <w:r w:rsidR="00044FCE">
        <w:rPr>
          <w:rFonts w:ascii="Times New Roman" w:hAnsi="Times New Roman" w:cs="Times New Roman"/>
          <w:b/>
          <w:sz w:val="28"/>
          <w:szCs w:val="28"/>
        </w:rPr>
        <w:t>2</w:t>
      </w:r>
      <w:r w:rsidR="00A26454">
        <w:rPr>
          <w:rFonts w:ascii="Times New Roman" w:hAnsi="Times New Roman" w:cs="Times New Roman"/>
          <w:b/>
          <w:sz w:val="28"/>
          <w:szCs w:val="28"/>
        </w:rPr>
        <w:t>1</w:t>
      </w:r>
      <w:r w:rsidR="00795F9A" w:rsidRPr="00795F9A">
        <w:rPr>
          <w:rFonts w:ascii="Times New Roman" w:hAnsi="Times New Roman" w:cs="Times New Roman"/>
          <w:b/>
          <w:sz w:val="28"/>
          <w:szCs w:val="28"/>
        </w:rPr>
        <w:t xml:space="preserve">г.                    г. </w:t>
      </w:r>
      <w:proofErr w:type="spellStart"/>
      <w:r w:rsidR="00795F9A" w:rsidRPr="00795F9A">
        <w:rPr>
          <w:rFonts w:ascii="Times New Roman" w:hAnsi="Times New Roman" w:cs="Times New Roman"/>
          <w:b/>
          <w:sz w:val="28"/>
          <w:szCs w:val="28"/>
        </w:rPr>
        <w:t>Магас</w:t>
      </w:r>
      <w:proofErr w:type="spellEnd"/>
      <w:r w:rsidR="000B2C5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1</w:t>
      </w:r>
      <w:r w:rsidR="00D27018">
        <w:rPr>
          <w:rFonts w:ascii="Times New Roman" w:hAnsi="Times New Roman" w:cs="Times New Roman"/>
          <w:b/>
          <w:sz w:val="28"/>
          <w:szCs w:val="28"/>
        </w:rPr>
        <w:t>4</w:t>
      </w:r>
      <w:r w:rsidR="000B2C59">
        <w:rPr>
          <w:rFonts w:ascii="Times New Roman" w:hAnsi="Times New Roman" w:cs="Times New Roman"/>
          <w:b/>
          <w:sz w:val="28"/>
          <w:szCs w:val="28"/>
        </w:rPr>
        <w:t>:</w:t>
      </w:r>
      <w:r w:rsidR="00A26454">
        <w:rPr>
          <w:rFonts w:ascii="Times New Roman" w:hAnsi="Times New Roman" w:cs="Times New Roman"/>
          <w:b/>
          <w:sz w:val="28"/>
          <w:szCs w:val="28"/>
        </w:rPr>
        <w:t>0</w:t>
      </w:r>
      <w:r w:rsidR="000B2C59">
        <w:rPr>
          <w:rFonts w:ascii="Times New Roman" w:hAnsi="Times New Roman" w:cs="Times New Roman"/>
          <w:b/>
          <w:sz w:val="28"/>
          <w:szCs w:val="28"/>
        </w:rPr>
        <w:t>0</w:t>
      </w:r>
    </w:p>
    <w:p w:rsidR="00044FCE" w:rsidRDefault="00044FCE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6126D" w:rsidRDefault="0006126D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44FCE" w:rsidRDefault="00044FCE" w:rsidP="000B2C5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Присутствовали:</w:t>
      </w:r>
    </w:p>
    <w:p w:rsidR="003D5152" w:rsidRDefault="00A26454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Фурсов О.Б.</w:t>
      </w:r>
      <w:r w:rsidR="003D5152" w:rsidRPr="00A86A5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первый </w:t>
      </w:r>
      <w:r w:rsidR="003D5152" w:rsidRPr="00A86A5B">
        <w:rPr>
          <w:rFonts w:ascii="Times New Roman" w:hAnsi="Times New Roman" w:cs="Times New Roman"/>
          <w:sz w:val="28"/>
          <w:szCs w:val="28"/>
        </w:rPr>
        <w:t>заместитель Председателя Правительства Республики Ингушетия, председатель Правления</w:t>
      </w:r>
      <w:r w:rsidR="00CA56B5">
        <w:rPr>
          <w:rFonts w:ascii="Times New Roman" w:hAnsi="Times New Roman" w:cs="Times New Roman"/>
          <w:sz w:val="28"/>
          <w:szCs w:val="28"/>
        </w:rPr>
        <w:t>;</w:t>
      </w:r>
    </w:p>
    <w:p w:rsidR="00CA56B5" w:rsidRDefault="00CA56B5" w:rsidP="00A86A5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56B5">
        <w:rPr>
          <w:rFonts w:ascii="Times New Roman" w:hAnsi="Times New Roman" w:cs="Times New Roman"/>
          <w:b/>
          <w:sz w:val="28"/>
          <w:szCs w:val="28"/>
        </w:rPr>
        <w:t>Члены Правления ТФОМС РИ:</w:t>
      </w:r>
      <w:bookmarkStart w:id="0" w:name="_GoBack"/>
      <w:bookmarkEnd w:id="0"/>
    </w:p>
    <w:p w:rsidR="003D5152" w:rsidRPr="00A86A5B" w:rsidRDefault="003D5152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t>Барханоева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Ф.А.</w:t>
      </w:r>
      <w:r w:rsidR="00FD5B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86A5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A86A5B">
        <w:rPr>
          <w:rFonts w:ascii="Times New Roman" w:hAnsi="Times New Roman" w:cs="Times New Roman"/>
          <w:sz w:val="28"/>
          <w:szCs w:val="28"/>
        </w:rPr>
        <w:t>председатель Ингушского республиканского комитета профессионального союза работников здравоохранения Российской Федерации, заместитель председатель Правления (по согласованию)</w:t>
      </w:r>
      <w:r w:rsidR="00CA56B5">
        <w:rPr>
          <w:rFonts w:ascii="Times New Roman" w:hAnsi="Times New Roman" w:cs="Times New Roman"/>
          <w:sz w:val="28"/>
          <w:szCs w:val="28"/>
        </w:rPr>
        <w:t>;</w:t>
      </w:r>
    </w:p>
    <w:p w:rsidR="00A86A5B" w:rsidRPr="00A86A5B" w:rsidRDefault="00A86A5B" w:rsidP="00A86A5B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86A5B">
        <w:rPr>
          <w:b/>
          <w:color w:val="2D2D2D"/>
          <w:sz w:val="28"/>
          <w:szCs w:val="28"/>
        </w:rPr>
        <w:t>Дзейтов</w:t>
      </w:r>
      <w:proofErr w:type="spellEnd"/>
      <w:r w:rsidRPr="00A86A5B">
        <w:rPr>
          <w:b/>
          <w:color w:val="2D2D2D"/>
          <w:sz w:val="28"/>
          <w:szCs w:val="28"/>
        </w:rPr>
        <w:t xml:space="preserve"> М.А.</w:t>
      </w:r>
      <w:r w:rsidRPr="00A86A5B">
        <w:rPr>
          <w:sz w:val="28"/>
          <w:szCs w:val="28"/>
        </w:rPr>
        <w:t>–</w:t>
      </w:r>
      <w:r w:rsidRPr="00A86A5B">
        <w:rPr>
          <w:color w:val="2D2D2D"/>
          <w:sz w:val="28"/>
          <w:szCs w:val="28"/>
        </w:rPr>
        <w:t>директор Территориального фонда обязательного медицинского страхования Республики Ингушетия</w:t>
      </w:r>
      <w:r w:rsidR="00CA56B5">
        <w:rPr>
          <w:color w:val="2D2D2D"/>
          <w:sz w:val="28"/>
          <w:szCs w:val="28"/>
        </w:rPr>
        <w:t>;</w:t>
      </w:r>
    </w:p>
    <w:p w:rsidR="00CA56B5" w:rsidRDefault="00CA56B5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86A5B">
        <w:rPr>
          <w:b/>
          <w:color w:val="2D2D2D"/>
          <w:sz w:val="28"/>
          <w:szCs w:val="28"/>
        </w:rPr>
        <w:t>Дзауров</w:t>
      </w:r>
      <w:proofErr w:type="spellEnd"/>
      <w:r w:rsidRPr="00A86A5B">
        <w:rPr>
          <w:b/>
          <w:color w:val="2D2D2D"/>
          <w:sz w:val="28"/>
          <w:szCs w:val="28"/>
        </w:rPr>
        <w:t xml:space="preserve"> Х.А.</w:t>
      </w:r>
      <w:r w:rsidRPr="00A86A5B">
        <w:rPr>
          <w:sz w:val="28"/>
          <w:szCs w:val="28"/>
        </w:rPr>
        <w:t>–</w:t>
      </w:r>
      <w:r w:rsidRPr="00A86A5B">
        <w:rPr>
          <w:color w:val="2D2D2D"/>
          <w:sz w:val="28"/>
          <w:szCs w:val="28"/>
        </w:rPr>
        <w:t xml:space="preserve">директор филиала акционерного общества "Медицинская акционерная страховая компания" в </w:t>
      </w:r>
      <w:proofErr w:type="gramStart"/>
      <w:r w:rsidRPr="00A86A5B">
        <w:rPr>
          <w:color w:val="2D2D2D"/>
          <w:sz w:val="28"/>
          <w:szCs w:val="28"/>
        </w:rPr>
        <w:t>г</w:t>
      </w:r>
      <w:proofErr w:type="gramEnd"/>
      <w:r w:rsidRPr="00A86A5B">
        <w:rPr>
          <w:color w:val="2D2D2D"/>
          <w:sz w:val="28"/>
          <w:szCs w:val="28"/>
        </w:rPr>
        <w:t>. Назрани (по согласованию)</w:t>
      </w:r>
      <w:r>
        <w:rPr>
          <w:color w:val="2D2D2D"/>
          <w:sz w:val="28"/>
          <w:szCs w:val="28"/>
        </w:rPr>
        <w:t>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A26454">
        <w:rPr>
          <w:b/>
          <w:color w:val="2D2D2D"/>
          <w:sz w:val="28"/>
          <w:szCs w:val="28"/>
        </w:rPr>
        <w:t>Торшхоева</w:t>
      </w:r>
      <w:proofErr w:type="spellEnd"/>
      <w:r w:rsidRPr="00A26454">
        <w:rPr>
          <w:b/>
          <w:color w:val="2D2D2D"/>
          <w:sz w:val="28"/>
          <w:szCs w:val="28"/>
        </w:rPr>
        <w:t xml:space="preserve"> Р.М.</w:t>
      </w:r>
      <w:r>
        <w:rPr>
          <w:color w:val="2D2D2D"/>
          <w:sz w:val="28"/>
          <w:szCs w:val="28"/>
        </w:rPr>
        <w:t xml:space="preserve">- </w:t>
      </w:r>
      <w:r w:rsidR="00B05C20">
        <w:rPr>
          <w:color w:val="2D2D2D"/>
          <w:sz w:val="28"/>
          <w:szCs w:val="28"/>
        </w:rPr>
        <w:t xml:space="preserve"> </w:t>
      </w:r>
      <w:r>
        <w:rPr>
          <w:color w:val="2D2D2D"/>
          <w:sz w:val="28"/>
          <w:szCs w:val="28"/>
        </w:rPr>
        <w:t>министр здравоохранения Республики Ингушетия;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Сампиева</w:t>
      </w:r>
      <w:proofErr w:type="spellEnd"/>
      <w:r w:rsidRPr="00B05C20">
        <w:rPr>
          <w:b/>
          <w:color w:val="2D2D2D"/>
          <w:sz w:val="28"/>
          <w:szCs w:val="28"/>
        </w:rPr>
        <w:t xml:space="preserve"> Л.Х-Б.</w:t>
      </w:r>
      <w:r>
        <w:rPr>
          <w:color w:val="2D2D2D"/>
          <w:sz w:val="28"/>
          <w:szCs w:val="28"/>
        </w:rPr>
        <w:t xml:space="preserve"> – главный врач государственного бюджетного учреждения здравоохранения «Малгобекская центральная районная больница»;</w:t>
      </w:r>
    </w:p>
    <w:p w:rsidR="00A26454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Могушкова</w:t>
      </w:r>
      <w:proofErr w:type="spellEnd"/>
      <w:r w:rsidRPr="00B05C20">
        <w:rPr>
          <w:b/>
          <w:color w:val="2D2D2D"/>
          <w:sz w:val="28"/>
          <w:szCs w:val="28"/>
        </w:rPr>
        <w:t xml:space="preserve"> Л.А.</w:t>
      </w:r>
      <w:r>
        <w:rPr>
          <w:color w:val="2D2D2D"/>
          <w:sz w:val="28"/>
          <w:szCs w:val="28"/>
        </w:rPr>
        <w:t>- главный врач государственного бюджетного учреждения здравоохранения «Сунженская участковая больница»;</w:t>
      </w:r>
    </w:p>
    <w:p w:rsidR="00A26454" w:rsidRPr="00A86A5B" w:rsidRDefault="00A26454" w:rsidP="00CA56B5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  <w:proofErr w:type="spellStart"/>
      <w:r w:rsidRPr="00B05C20">
        <w:rPr>
          <w:b/>
          <w:color w:val="2D2D2D"/>
          <w:sz w:val="28"/>
          <w:szCs w:val="28"/>
        </w:rPr>
        <w:t>Горчханов</w:t>
      </w:r>
      <w:proofErr w:type="spellEnd"/>
      <w:r w:rsidRPr="00B05C20">
        <w:rPr>
          <w:b/>
          <w:color w:val="2D2D2D"/>
          <w:sz w:val="28"/>
          <w:szCs w:val="28"/>
        </w:rPr>
        <w:t xml:space="preserve"> Б.Т. </w:t>
      </w:r>
      <w:r>
        <w:rPr>
          <w:color w:val="2D2D2D"/>
          <w:sz w:val="28"/>
          <w:szCs w:val="28"/>
        </w:rPr>
        <w:t>– депутат Народного Собрания Республики Ингушетия</w:t>
      </w:r>
      <w:r w:rsidR="00B05C20">
        <w:rPr>
          <w:color w:val="2D2D2D"/>
          <w:sz w:val="28"/>
          <w:szCs w:val="28"/>
        </w:rPr>
        <w:t xml:space="preserve">  (по согласованию)</w:t>
      </w:r>
      <w:r>
        <w:rPr>
          <w:color w:val="2D2D2D"/>
          <w:sz w:val="28"/>
          <w:szCs w:val="28"/>
        </w:rPr>
        <w:t xml:space="preserve">; </w:t>
      </w:r>
    </w:p>
    <w:p w:rsidR="00AE7C9B" w:rsidRDefault="00B05C20" w:rsidP="000A766C">
      <w:pPr>
        <w:spacing w:line="360" w:lineRule="auto"/>
        <w:jc w:val="both"/>
        <w:rPr>
          <w:rFonts w:ascii="Times New Roman" w:hAnsi="Times New Roman" w:cs="Times New Roman"/>
          <w:color w:val="2D2D2D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t>Нальгиев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А</w:t>
      </w:r>
      <w:r w:rsidR="00A86A5B" w:rsidRPr="00A86A5B">
        <w:rPr>
          <w:rFonts w:ascii="Times New Roman" w:hAnsi="Times New Roman" w:cs="Times New Roman"/>
          <w:b/>
          <w:color w:val="2D2D2D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С. </w:t>
      </w:r>
      <w:r w:rsidR="00A86A5B" w:rsidRPr="00A86A5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D2D2D"/>
          <w:sz w:val="28"/>
          <w:szCs w:val="28"/>
        </w:rPr>
        <w:t>исполняющий</w:t>
      </w:r>
      <w:proofErr w:type="gramEnd"/>
      <w:r>
        <w:rPr>
          <w:rFonts w:ascii="Times New Roman" w:hAnsi="Times New Roman" w:cs="Times New Roman"/>
          <w:color w:val="2D2D2D"/>
          <w:sz w:val="28"/>
          <w:szCs w:val="28"/>
        </w:rPr>
        <w:t xml:space="preserve"> обязанности заместителя министра экономического развития Республики Ингушетия</w:t>
      </w:r>
      <w:r w:rsidR="00CA56B5">
        <w:rPr>
          <w:rFonts w:ascii="Times New Roman" w:hAnsi="Times New Roman" w:cs="Times New Roman"/>
          <w:color w:val="2D2D2D"/>
          <w:sz w:val="28"/>
          <w:szCs w:val="28"/>
        </w:rPr>
        <w:t>;</w:t>
      </w:r>
    </w:p>
    <w:p w:rsidR="00B05C20" w:rsidRPr="00B05C20" w:rsidRDefault="00B05C20" w:rsidP="000A76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lastRenderedPageBreak/>
        <w:t>Нальгиева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Р.А. – </w:t>
      </w:r>
      <w:r>
        <w:rPr>
          <w:rFonts w:ascii="Times New Roman" w:hAnsi="Times New Roman" w:cs="Times New Roman"/>
          <w:color w:val="2D2D2D"/>
          <w:sz w:val="28"/>
          <w:szCs w:val="28"/>
        </w:rPr>
        <w:t>президент Торгово-промышленной палаты Республики Ингушетия.</w:t>
      </w:r>
    </w:p>
    <w:p w:rsidR="00A86A5B" w:rsidRDefault="00A86A5B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t>Катиева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П.М.- </w:t>
      </w:r>
      <w:r w:rsidR="00E32DF3"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Pr="00A86A5B">
        <w:rPr>
          <w:rFonts w:ascii="Times New Roman" w:hAnsi="Times New Roman" w:cs="Times New Roman"/>
          <w:sz w:val="28"/>
          <w:szCs w:val="28"/>
        </w:rPr>
        <w:t>отдела организации обязательного медицинского страхования Республики Ингушетия, секретарь Правления.</w:t>
      </w:r>
    </w:p>
    <w:p w:rsidR="00E7552F" w:rsidRDefault="008E28FE" w:rsidP="00E7552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7891">
        <w:rPr>
          <w:rFonts w:ascii="Times New Roman" w:hAnsi="Times New Roman" w:cs="Times New Roman"/>
          <w:b/>
          <w:sz w:val="28"/>
          <w:szCs w:val="28"/>
        </w:rPr>
        <w:t>Отсутствовали:</w:t>
      </w:r>
    </w:p>
    <w:p w:rsidR="00B05C20" w:rsidRPr="000A766C" w:rsidRDefault="00B05C20" w:rsidP="00B05C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6A5B">
        <w:rPr>
          <w:rFonts w:ascii="Times New Roman" w:hAnsi="Times New Roman" w:cs="Times New Roman"/>
          <w:b/>
          <w:sz w:val="28"/>
          <w:szCs w:val="28"/>
        </w:rPr>
        <w:t>Эсмурзиев</w:t>
      </w:r>
      <w:proofErr w:type="spellEnd"/>
      <w:r w:rsidRPr="00A86A5B">
        <w:rPr>
          <w:rFonts w:ascii="Times New Roman" w:hAnsi="Times New Roman" w:cs="Times New Roman"/>
          <w:b/>
          <w:sz w:val="28"/>
          <w:szCs w:val="28"/>
        </w:rPr>
        <w:t xml:space="preserve"> М-Ш. О. </w:t>
      </w:r>
      <w:r w:rsidRPr="00A86A5B">
        <w:rPr>
          <w:rFonts w:ascii="Times New Roman" w:hAnsi="Times New Roman" w:cs="Times New Roman"/>
          <w:sz w:val="28"/>
          <w:szCs w:val="28"/>
        </w:rPr>
        <w:t>– и.  о. министра финансов Республики Ингушетия;</w:t>
      </w:r>
    </w:p>
    <w:p w:rsidR="00E7552F" w:rsidRPr="00A86A5B" w:rsidRDefault="00B05C20" w:rsidP="00B05C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2D2D2D"/>
          <w:sz w:val="28"/>
          <w:szCs w:val="28"/>
        </w:rPr>
        <w:t>Яндиев</w:t>
      </w:r>
      <w:proofErr w:type="spellEnd"/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О</w:t>
      </w:r>
      <w:r w:rsidR="008E28FE" w:rsidRPr="00A86A5B">
        <w:rPr>
          <w:rFonts w:ascii="Times New Roman" w:hAnsi="Times New Roman" w:cs="Times New Roman"/>
          <w:b/>
          <w:color w:val="2D2D2D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2D2D2D"/>
          <w:sz w:val="28"/>
          <w:szCs w:val="28"/>
        </w:rPr>
        <w:t xml:space="preserve">А. </w:t>
      </w:r>
      <w:r w:rsidR="008E28FE" w:rsidRPr="00A86A5B">
        <w:rPr>
          <w:rFonts w:ascii="Times New Roman" w:hAnsi="Times New Roman" w:cs="Times New Roman"/>
          <w:sz w:val="28"/>
          <w:szCs w:val="28"/>
        </w:rPr>
        <w:t>–</w:t>
      </w:r>
      <w:r w:rsidR="008E28FE" w:rsidRPr="00A86A5B">
        <w:rPr>
          <w:rFonts w:ascii="Times New Roman" w:hAnsi="Times New Roman" w:cs="Times New Roman"/>
          <w:color w:val="2D2D2D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D2D2D"/>
          <w:sz w:val="28"/>
          <w:szCs w:val="28"/>
        </w:rPr>
        <w:t xml:space="preserve">декан медицинского факультета ФГБОУ </w:t>
      </w:r>
      <w:proofErr w:type="gramStart"/>
      <w:r>
        <w:rPr>
          <w:rFonts w:ascii="Times New Roman" w:hAnsi="Times New Roman" w:cs="Times New Roman"/>
          <w:color w:val="2D2D2D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color w:val="2D2D2D"/>
          <w:sz w:val="28"/>
          <w:szCs w:val="28"/>
        </w:rPr>
        <w:t xml:space="preserve"> «Ингушский государственный университет»  (по согласованию).</w:t>
      </w:r>
    </w:p>
    <w:p w:rsidR="00E7552F" w:rsidRDefault="00E7552F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0A13" w:rsidRPr="00A86A5B" w:rsidRDefault="005A0A13" w:rsidP="00A86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A56B5" w:rsidRDefault="00CA56B5" w:rsidP="00CA56B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ПОВЕСТКА ДНЯ</w:t>
      </w:r>
    </w:p>
    <w:p w:rsidR="00CA56B5" w:rsidRDefault="00CA56B5" w:rsidP="00CA5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536A4" w:rsidRPr="00BA0B8D" w:rsidRDefault="00CA56B5" w:rsidP="008536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8536A4" w:rsidRPr="008536A4">
        <w:rPr>
          <w:rFonts w:ascii="Times New Roman" w:hAnsi="Times New Roman" w:cs="Times New Roman"/>
          <w:sz w:val="28"/>
          <w:szCs w:val="28"/>
        </w:rPr>
        <w:t xml:space="preserve"> </w:t>
      </w:r>
      <w:r w:rsidR="008536A4" w:rsidRPr="00BA0B8D">
        <w:rPr>
          <w:rFonts w:ascii="Times New Roman" w:hAnsi="Times New Roman" w:cs="Times New Roman"/>
          <w:sz w:val="28"/>
          <w:szCs w:val="28"/>
        </w:rPr>
        <w:t>Об объемах кредиторской задолженности учреждений здравоохранения и предпринятых мерах для ее снижения.</w:t>
      </w:r>
    </w:p>
    <w:p w:rsidR="008536A4" w:rsidRDefault="00CA56B5" w:rsidP="008536A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56B5">
        <w:rPr>
          <w:b/>
          <w:szCs w:val="28"/>
        </w:rPr>
        <w:t>2</w:t>
      </w:r>
      <w:r>
        <w:rPr>
          <w:szCs w:val="28"/>
        </w:rPr>
        <w:t xml:space="preserve">. </w:t>
      </w:r>
      <w:r w:rsidR="008536A4" w:rsidRPr="00BA0B8D">
        <w:rPr>
          <w:rFonts w:ascii="Times New Roman" w:hAnsi="Times New Roman" w:cs="Times New Roman"/>
          <w:sz w:val="28"/>
          <w:szCs w:val="28"/>
        </w:rPr>
        <w:t xml:space="preserve">О </w:t>
      </w:r>
      <w:r w:rsidR="008536A4">
        <w:rPr>
          <w:rFonts w:ascii="Times New Roman" w:hAnsi="Times New Roman" w:cs="Times New Roman"/>
          <w:sz w:val="28"/>
          <w:szCs w:val="28"/>
        </w:rPr>
        <w:t xml:space="preserve">нововведениях </w:t>
      </w:r>
      <w:r w:rsidR="008536A4" w:rsidRPr="00BA0B8D">
        <w:rPr>
          <w:rFonts w:ascii="Times New Roman" w:hAnsi="Times New Roman" w:cs="Times New Roman"/>
          <w:sz w:val="28"/>
          <w:szCs w:val="28"/>
        </w:rPr>
        <w:t>в Программ</w:t>
      </w:r>
      <w:r w:rsidR="008536A4">
        <w:rPr>
          <w:rFonts w:ascii="Times New Roman" w:hAnsi="Times New Roman" w:cs="Times New Roman"/>
          <w:sz w:val="28"/>
          <w:szCs w:val="28"/>
        </w:rPr>
        <w:t xml:space="preserve">е </w:t>
      </w:r>
      <w:r w:rsidR="008536A4" w:rsidRPr="00BA0B8D">
        <w:rPr>
          <w:rFonts w:ascii="Times New Roman" w:hAnsi="Times New Roman" w:cs="Times New Roman"/>
          <w:sz w:val="28"/>
          <w:szCs w:val="28"/>
        </w:rPr>
        <w:t>государственных гарантий бесплатного оказания медицинской помощи граждан</w:t>
      </w:r>
      <w:r w:rsidR="008536A4">
        <w:rPr>
          <w:rFonts w:ascii="Times New Roman" w:hAnsi="Times New Roman" w:cs="Times New Roman"/>
          <w:sz w:val="28"/>
          <w:szCs w:val="28"/>
        </w:rPr>
        <w:t>ам</w:t>
      </w:r>
      <w:r w:rsidR="008536A4" w:rsidRPr="00BA0B8D">
        <w:rPr>
          <w:rFonts w:ascii="Times New Roman" w:hAnsi="Times New Roman" w:cs="Times New Roman"/>
          <w:sz w:val="28"/>
          <w:szCs w:val="28"/>
        </w:rPr>
        <w:t xml:space="preserve"> в Республике Ингушетия на 20</w:t>
      </w:r>
      <w:r w:rsidR="008536A4">
        <w:rPr>
          <w:rFonts w:ascii="Times New Roman" w:hAnsi="Times New Roman" w:cs="Times New Roman"/>
          <w:sz w:val="28"/>
          <w:szCs w:val="28"/>
        </w:rPr>
        <w:t>22</w:t>
      </w:r>
      <w:r w:rsidR="008536A4" w:rsidRPr="00BA0B8D">
        <w:rPr>
          <w:rFonts w:ascii="Times New Roman" w:hAnsi="Times New Roman" w:cs="Times New Roman"/>
          <w:sz w:val="28"/>
          <w:szCs w:val="28"/>
        </w:rPr>
        <w:t xml:space="preserve"> год </w:t>
      </w:r>
      <w:r w:rsidR="008536A4">
        <w:rPr>
          <w:rFonts w:ascii="Times New Roman" w:hAnsi="Times New Roman" w:cs="Times New Roman"/>
          <w:sz w:val="28"/>
          <w:szCs w:val="28"/>
        </w:rPr>
        <w:t xml:space="preserve">и </w:t>
      </w:r>
      <w:r w:rsidR="008536A4" w:rsidRPr="00BA0B8D">
        <w:rPr>
          <w:rFonts w:ascii="Times New Roman" w:hAnsi="Times New Roman" w:cs="Times New Roman"/>
          <w:sz w:val="28"/>
          <w:szCs w:val="28"/>
        </w:rPr>
        <w:t>плановый период 202</w:t>
      </w:r>
      <w:r w:rsidR="008536A4">
        <w:rPr>
          <w:rFonts w:ascii="Times New Roman" w:hAnsi="Times New Roman" w:cs="Times New Roman"/>
          <w:sz w:val="28"/>
          <w:szCs w:val="28"/>
        </w:rPr>
        <w:t>3</w:t>
      </w:r>
      <w:r w:rsidR="008536A4" w:rsidRPr="00BA0B8D">
        <w:rPr>
          <w:rFonts w:ascii="Times New Roman" w:hAnsi="Times New Roman" w:cs="Times New Roman"/>
          <w:sz w:val="28"/>
          <w:szCs w:val="28"/>
        </w:rPr>
        <w:t xml:space="preserve"> и 202</w:t>
      </w:r>
      <w:r w:rsidR="008536A4">
        <w:rPr>
          <w:rFonts w:ascii="Times New Roman" w:hAnsi="Times New Roman" w:cs="Times New Roman"/>
          <w:sz w:val="28"/>
          <w:szCs w:val="28"/>
        </w:rPr>
        <w:t>4</w:t>
      </w:r>
      <w:r w:rsidR="008536A4" w:rsidRPr="00BA0B8D">
        <w:rPr>
          <w:rFonts w:ascii="Times New Roman" w:hAnsi="Times New Roman" w:cs="Times New Roman"/>
          <w:sz w:val="28"/>
          <w:szCs w:val="28"/>
        </w:rPr>
        <w:t xml:space="preserve"> годов</w:t>
      </w:r>
      <w:r w:rsidR="008536A4">
        <w:rPr>
          <w:rFonts w:ascii="Times New Roman" w:hAnsi="Times New Roman" w:cs="Times New Roman"/>
          <w:sz w:val="28"/>
          <w:szCs w:val="28"/>
        </w:rPr>
        <w:t>.</w:t>
      </w:r>
    </w:p>
    <w:p w:rsidR="008536A4" w:rsidRPr="00BA0B8D" w:rsidRDefault="008536A4" w:rsidP="008536A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6A4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 О практике и сроках введения добровольного медицинского страхования.</w:t>
      </w:r>
    </w:p>
    <w:p w:rsidR="008536A4" w:rsidRPr="00BA0B8D" w:rsidRDefault="008536A4" w:rsidP="008536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36A4">
        <w:rPr>
          <w:b/>
          <w:sz w:val="26"/>
          <w:szCs w:val="26"/>
        </w:rPr>
        <w:t>4.</w:t>
      </w:r>
      <w:r w:rsidR="00A821C5">
        <w:rPr>
          <w:rFonts w:ascii="Times New Roman" w:hAnsi="Times New Roman" w:cs="Times New Roman"/>
          <w:sz w:val="28"/>
          <w:szCs w:val="28"/>
        </w:rPr>
        <w:t xml:space="preserve"> </w:t>
      </w:r>
      <w:r w:rsidRPr="00BA0B8D">
        <w:rPr>
          <w:rFonts w:ascii="Times New Roman" w:hAnsi="Times New Roman" w:cs="Times New Roman"/>
          <w:sz w:val="28"/>
          <w:szCs w:val="28"/>
        </w:rPr>
        <w:t xml:space="preserve">О плане </w:t>
      </w:r>
      <w:proofErr w:type="gramStart"/>
      <w:r w:rsidRPr="00BA0B8D">
        <w:rPr>
          <w:rFonts w:ascii="Times New Roman" w:hAnsi="Times New Roman" w:cs="Times New Roman"/>
          <w:sz w:val="28"/>
          <w:szCs w:val="28"/>
        </w:rPr>
        <w:t>работы Правления Территориального фонда обязательного медицинского страхования Республики</w:t>
      </w:r>
      <w:proofErr w:type="gramEnd"/>
      <w:r w:rsidRPr="00BA0B8D">
        <w:rPr>
          <w:rFonts w:ascii="Times New Roman" w:hAnsi="Times New Roman" w:cs="Times New Roman"/>
          <w:sz w:val="28"/>
          <w:szCs w:val="28"/>
        </w:rPr>
        <w:t xml:space="preserve">  Ингушетия</w:t>
      </w:r>
      <w:r w:rsidRPr="00D9588A">
        <w:rPr>
          <w:szCs w:val="28"/>
        </w:rPr>
        <w:t xml:space="preserve"> </w:t>
      </w:r>
      <w:r w:rsidRPr="00BA0B8D">
        <w:rPr>
          <w:rFonts w:ascii="Times New Roman" w:hAnsi="Times New Roman" w:cs="Times New Roman"/>
          <w:sz w:val="28"/>
          <w:szCs w:val="28"/>
        </w:rPr>
        <w:t>на 2022 год.</w:t>
      </w:r>
    </w:p>
    <w:p w:rsidR="008536A4" w:rsidRDefault="008536A4" w:rsidP="008536A4">
      <w:pPr>
        <w:pStyle w:val="a4"/>
        <w:spacing w:line="360" w:lineRule="auto"/>
        <w:rPr>
          <w:szCs w:val="28"/>
        </w:rPr>
      </w:pPr>
    </w:p>
    <w:p w:rsidR="00CA56B5" w:rsidRPr="00CF0FDA" w:rsidRDefault="00387891" w:rsidP="003006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Председатель Правления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E32DF3" w:rsidRPr="00CF0FDA">
        <w:rPr>
          <w:rFonts w:ascii="Times New Roman" w:hAnsi="Times New Roman" w:cs="Times New Roman"/>
          <w:b/>
          <w:sz w:val="28"/>
          <w:szCs w:val="28"/>
        </w:rPr>
        <w:t>Фурсов О.Б.</w:t>
      </w:r>
      <w:r w:rsidR="00D27018" w:rsidRPr="00CF0FDA">
        <w:rPr>
          <w:rFonts w:ascii="Times New Roman" w:hAnsi="Times New Roman" w:cs="Times New Roman"/>
          <w:sz w:val="28"/>
          <w:szCs w:val="28"/>
        </w:rPr>
        <w:t>,</w:t>
      </w:r>
      <w:r w:rsidR="00CA56B5" w:rsidRPr="00CF0FDA">
        <w:rPr>
          <w:rFonts w:ascii="Times New Roman" w:hAnsi="Times New Roman" w:cs="Times New Roman"/>
          <w:sz w:val="28"/>
          <w:szCs w:val="28"/>
        </w:rPr>
        <w:t xml:space="preserve"> открывая заседание Правления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A56B5" w:rsidRPr="00CF0FDA">
        <w:rPr>
          <w:rFonts w:ascii="Times New Roman" w:hAnsi="Times New Roman" w:cs="Times New Roman"/>
          <w:sz w:val="28"/>
          <w:szCs w:val="28"/>
        </w:rPr>
        <w:t xml:space="preserve">Территориального фонда обязательного медицинского страхования </w:t>
      </w:r>
      <w:r w:rsidR="00CF5AAA" w:rsidRPr="00CF0FDA">
        <w:rPr>
          <w:rFonts w:ascii="Times New Roman" w:hAnsi="Times New Roman" w:cs="Times New Roman"/>
          <w:sz w:val="28"/>
          <w:szCs w:val="28"/>
        </w:rPr>
        <w:t>Республики  Ингушетия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 (далее - Территориальный фонд</w:t>
      </w:r>
      <w:r w:rsidR="0030061B" w:rsidRPr="00CF0FDA">
        <w:rPr>
          <w:rFonts w:ascii="Times New Roman" w:hAnsi="Times New Roman" w:cs="Times New Roman"/>
          <w:sz w:val="28"/>
          <w:szCs w:val="28"/>
        </w:rPr>
        <w:t>)</w:t>
      </w:r>
      <w:r w:rsidR="00D27018" w:rsidRPr="00CF0FDA">
        <w:rPr>
          <w:rFonts w:ascii="Times New Roman" w:hAnsi="Times New Roman" w:cs="Times New Roman"/>
          <w:sz w:val="28"/>
          <w:szCs w:val="28"/>
        </w:rPr>
        <w:t>,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 поприветствовал  членов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8E28FE" w:rsidRPr="00CF0FDA">
        <w:rPr>
          <w:rFonts w:ascii="Times New Roman" w:hAnsi="Times New Roman" w:cs="Times New Roman"/>
          <w:sz w:val="28"/>
          <w:szCs w:val="28"/>
        </w:rPr>
        <w:t>Правления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8E28FE" w:rsidRPr="00CF0FDA">
        <w:rPr>
          <w:rFonts w:ascii="Times New Roman" w:hAnsi="Times New Roman" w:cs="Times New Roman"/>
          <w:sz w:val="28"/>
          <w:szCs w:val="28"/>
        </w:rPr>
        <w:t xml:space="preserve">Территориального фонда и </w:t>
      </w:r>
      <w:r w:rsidR="00CF5AAA" w:rsidRPr="00CF0FDA">
        <w:rPr>
          <w:rFonts w:ascii="Times New Roman" w:hAnsi="Times New Roman" w:cs="Times New Roman"/>
          <w:sz w:val="28"/>
          <w:szCs w:val="28"/>
        </w:rPr>
        <w:t>огласил повестку заседания.</w:t>
      </w:r>
    </w:p>
    <w:p w:rsidR="000A3970" w:rsidRPr="00CF0FDA" w:rsidRDefault="000A3970" w:rsidP="00CF5AAA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 xml:space="preserve"> Первый вопрос повестки заседания:</w:t>
      </w:r>
    </w:p>
    <w:p w:rsidR="00ED008D" w:rsidRPr="00CF0FDA" w:rsidRDefault="00CF5AAA" w:rsidP="00A821C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По первому вопросу повестки слушали </w:t>
      </w:r>
      <w:r w:rsidR="00E32DF3" w:rsidRPr="00CF0FDA">
        <w:rPr>
          <w:rFonts w:ascii="Times New Roman" w:hAnsi="Times New Roman" w:cs="Times New Roman"/>
          <w:color w:val="2D2D2D"/>
          <w:sz w:val="28"/>
          <w:szCs w:val="28"/>
        </w:rPr>
        <w:t>министр здравоохранения Республики Ингушетия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2DF3" w:rsidRPr="00CF0FDA">
        <w:rPr>
          <w:rFonts w:ascii="Times New Roman" w:hAnsi="Times New Roman" w:cs="Times New Roman"/>
          <w:color w:val="2D2D2D"/>
          <w:sz w:val="28"/>
          <w:szCs w:val="28"/>
        </w:rPr>
        <w:t>Торшхоеву</w:t>
      </w:r>
      <w:proofErr w:type="spellEnd"/>
      <w:r w:rsidR="00E32DF3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</w:t>
      </w:r>
      <w:r w:rsidR="000A3970" w:rsidRPr="00CF0FDA">
        <w:rPr>
          <w:rFonts w:ascii="Times New Roman" w:hAnsi="Times New Roman" w:cs="Times New Roman"/>
          <w:sz w:val="28"/>
          <w:szCs w:val="28"/>
        </w:rPr>
        <w:t>,</w:t>
      </w:r>
      <w:r w:rsidR="00ED008D" w:rsidRPr="00CF0F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D008D" w:rsidRPr="00CF0FDA">
        <w:rPr>
          <w:rFonts w:ascii="Times New Roman" w:hAnsi="Times New Roman" w:cs="Times New Roman"/>
          <w:sz w:val="28"/>
          <w:szCs w:val="28"/>
        </w:rPr>
        <w:t>за</w:t>
      </w:r>
      <w:r w:rsidR="000A3970" w:rsidRPr="00CF0FDA">
        <w:rPr>
          <w:rFonts w:ascii="Times New Roman" w:hAnsi="Times New Roman" w:cs="Times New Roman"/>
          <w:sz w:val="28"/>
          <w:szCs w:val="28"/>
        </w:rPr>
        <w:t>чи</w:t>
      </w:r>
      <w:r w:rsidR="00ED008D" w:rsidRPr="00CF0FDA">
        <w:rPr>
          <w:rFonts w:ascii="Times New Roman" w:hAnsi="Times New Roman" w:cs="Times New Roman"/>
          <w:sz w:val="28"/>
          <w:szCs w:val="28"/>
        </w:rPr>
        <w:t>та</w:t>
      </w:r>
      <w:r w:rsidR="000A3970" w:rsidRPr="00CF0FDA">
        <w:rPr>
          <w:rFonts w:ascii="Times New Roman" w:hAnsi="Times New Roman" w:cs="Times New Roman"/>
          <w:sz w:val="28"/>
          <w:szCs w:val="28"/>
        </w:rPr>
        <w:t>вш</w:t>
      </w:r>
      <w:r w:rsidR="00E32DF3" w:rsidRPr="00CF0FDA">
        <w:rPr>
          <w:rFonts w:ascii="Times New Roman" w:hAnsi="Times New Roman" w:cs="Times New Roman"/>
          <w:sz w:val="28"/>
          <w:szCs w:val="28"/>
        </w:rPr>
        <w:t>ую</w:t>
      </w:r>
      <w:proofErr w:type="gramEnd"/>
      <w:r w:rsidR="000A3970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ED008D" w:rsidRPr="00CF0FDA">
        <w:rPr>
          <w:rFonts w:ascii="Times New Roman" w:hAnsi="Times New Roman" w:cs="Times New Roman"/>
          <w:sz w:val="28"/>
          <w:szCs w:val="28"/>
        </w:rPr>
        <w:t>доклад</w:t>
      </w:r>
      <w:r w:rsidRPr="00CF0FDA">
        <w:rPr>
          <w:rFonts w:ascii="Times New Roman" w:hAnsi="Times New Roman" w:cs="Times New Roman"/>
          <w:sz w:val="28"/>
          <w:szCs w:val="28"/>
        </w:rPr>
        <w:t xml:space="preserve"> о</w:t>
      </w:r>
      <w:r w:rsidR="00E32DF3" w:rsidRPr="00CF0FDA">
        <w:rPr>
          <w:rFonts w:ascii="Times New Roman" w:hAnsi="Times New Roman" w:cs="Times New Roman"/>
          <w:sz w:val="28"/>
          <w:szCs w:val="28"/>
        </w:rPr>
        <w:t xml:space="preserve">б объемах </w:t>
      </w:r>
      <w:r w:rsidR="00E32DF3" w:rsidRPr="00CF0FDA">
        <w:rPr>
          <w:rFonts w:ascii="Times New Roman" w:hAnsi="Times New Roman" w:cs="Times New Roman"/>
          <w:sz w:val="28"/>
          <w:szCs w:val="28"/>
        </w:rPr>
        <w:lastRenderedPageBreak/>
        <w:t xml:space="preserve">кредиторской задолженности учреждений здравоохранения и предпринятых </w:t>
      </w:r>
      <w:r w:rsidR="003B10C7" w:rsidRPr="00CF0FDA">
        <w:rPr>
          <w:rFonts w:ascii="Times New Roman" w:hAnsi="Times New Roman" w:cs="Times New Roman"/>
          <w:sz w:val="28"/>
          <w:szCs w:val="28"/>
        </w:rPr>
        <w:t>мерах для ее снижения.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3B10C7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0A3970" w:rsidRPr="00CF0FDA">
        <w:rPr>
          <w:rFonts w:ascii="Times New Roman" w:hAnsi="Times New Roman" w:cs="Times New Roman"/>
          <w:sz w:val="28"/>
          <w:szCs w:val="28"/>
        </w:rPr>
        <w:t xml:space="preserve">В своем докладе </w:t>
      </w:r>
      <w:proofErr w:type="spellStart"/>
      <w:r w:rsidR="003B10C7" w:rsidRPr="00CF0FDA">
        <w:rPr>
          <w:rFonts w:ascii="Times New Roman" w:hAnsi="Times New Roman" w:cs="Times New Roman"/>
          <w:color w:val="2D2D2D"/>
          <w:sz w:val="28"/>
          <w:szCs w:val="28"/>
        </w:rPr>
        <w:t>Торшхоев</w:t>
      </w:r>
      <w:r w:rsidR="00AE7C9B">
        <w:rPr>
          <w:rFonts w:ascii="Times New Roman" w:hAnsi="Times New Roman" w:cs="Times New Roman"/>
          <w:color w:val="2D2D2D"/>
          <w:sz w:val="28"/>
          <w:szCs w:val="28"/>
        </w:rPr>
        <w:t>а</w:t>
      </w:r>
      <w:proofErr w:type="spellEnd"/>
      <w:r w:rsidR="003B10C7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</w:t>
      </w:r>
      <w:r w:rsidR="003B10C7" w:rsidRPr="00CF0FDA">
        <w:rPr>
          <w:rFonts w:ascii="Times New Roman" w:hAnsi="Times New Roman" w:cs="Times New Roman"/>
          <w:sz w:val="28"/>
          <w:szCs w:val="28"/>
        </w:rPr>
        <w:t xml:space="preserve">, </w:t>
      </w:r>
      <w:r w:rsidR="008536A4" w:rsidRPr="00CF0FDA">
        <w:rPr>
          <w:rFonts w:ascii="Times New Roman" w:hAnsi="Times New Roman" w:cs="Times New Roman"/>
          <w:sz w:val="28"/>
          <w:szCs w:val="28"/>
        </w:rPr>
        <w:t>отметила</w:t>
      </w:r>
      <w:r w:rsidR="00ED008D" w:rsidRPr="00CF0FDA">
        <w:rPr>
          <w:rFonts w:ascii="Times New Roman" w:hAnsi="Times New Roman" w:cs="Times New Roman"/>
          <w:sz w:val="28"/>
          <w:szCs w:val="28"/>
        </w:rPr>
        <w:t>,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что основными задолжниками являются </w:t>
      </w:r>
      <w:r w:rsidR="00ED008D" w:rsidRPr="00CF0FDA">
        <w:rPr>
          <w:rFonts w:ascii="Times New Roman" w:hAnsi="Times New Roman" w:cs="Times New Roman"/>
          <w:sz w:val="28"/>
          <w:szCs w:val="28"/>
        </w:rPr>
        <w:t>3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медицинские организации</w:t>
      </w:r>
      <w:r w:rsidR="00ED008D" w:rsidRPr="00CF0FDA">
        <w:rPr>
          <w:rFonts w:ascii="Times New Roman" w:hAnsi="Times New Roman" w:cs="Times New Roman"/>
          <w:sz w:val="28"/>
          <w:szCs w:val="28"/>
        </w:rPr>
        <w:t>, а именно ГБУЗ «МЦРБ», ГБУЗ «ИРКБ»   и ГБУЗ «СЦРБ».</w:t>
      </w:r>
    </w:p>
    <w:p w:rsidR="002909BE" w:rsidRPr="00CF0FDA" w:rsidRDefault="00ED008D" w:rsidP="0038789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Кредиторская задолженность ГБУЗ «ИРКБ»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 составляла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283 млн</w:t>
      </w:r>
      <w:r w:rsidR="002D1F91" w:rsidRPr="00CF0FDA">
        <w:rPr>
          <w:rFonts w:ascii="Times New Roman" w:hAnsi="Times New Roman" w:cs="Times New Roman"/>
          <w:sz w:val="28"/>
          <w:szCs w:val="28"/>
        </w:rPr>
        <w:t>. рублей.</w:t>
      </w:r>
      <w:r w:rsidR="008536A4" w:rsidRPr="00CF0FD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2D1F91" w:rsidRPr="00CF0FDA">
        <w:rPr>
          <w:rFonts w:ascii="Times New Roman" w:hAnsi="Times New Roman" w:cs="Times New Roman"/>
          <w:sz w:val="28"/>
          <w:szCs w:val="28"/>
        </w:rPr>
        <w:t>П</w:t>
      </w:r>
      <w:r w:rsidRPr="00CF0FDA">
        <w:rPr>
          <w:rFonts w:ascii="Times New Roman" w:hAnsi="Times New Roman" w:cs="Times New Roman"/>
          <w:sz w:val="28"/>
          <w:szCs w:val="28"/>
        </w:rPr>
        <w:t>огашена решением нал</w:t>
      </w:r>
      <w:r w:rsidR="002D1F91" w:rsidRPr="00CF0FDA">
        <w:rPr>
          <w:rFonts w:ascii="Times New Roman" w:hAnsi="Times New Roman" w:cs="Times New Roman"/>
          <w:sz w:val="28"/>
          <w:szCs w:val="28"/>
        </w:rPr>
        <w:t>оговых</w:t>
      </w:r>
      <w:r w:rsidRPr="00CF0FDA">
        <w:rPr>
          <w:rFonts w:ascii="Times New Roman" w:hAnsi="Times New Roman" w:cs="Times New Roman"/>
          <w:sz w:val="28"/>
          <w:szCs w:val="28"/>
        </w:rPr>
        <w:t xml:space="preserve"> органов на об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щую сумму </w:t>
      </w:r>
      <w:r w:rsidRPr="00CF0FDA">
        <w:rPr>
          <w:rFonts w:ascii="Times New Roman" w:hAnsi="Times New Roman" w:cs="Times New Roman"/>
          <w:sz w:val="28"/>
          <w:szCs w:val="28"/>
        </w:rPr>
        <w:t xml:space="preserve"> 24</w:t>
      </w:r>
      <w:r w:rsidR="002D1F91" w:rsidRPr="00CF0FDA">
        <w:rPr>
          <w:rFonts w:ascii="Times New Roman" w:hAnsi="Times New Roman" w:cs="Times New Roman"/>
          <w:sz w:val="28"/>
          <w:szCs w:val="28"/>
        </w:rPr>
        <w:t>,5</w:t>
      </w:r>
      <w:r w:rsidRPr="00CF0FDA">
        <w:rPr>
          <w:rFonts w:ascii="Times New Roman" w:hAnsi="Times New Roman" w:cs="Times New Roman"/>
          <w:sz w:val="28"/>
          <w:szCs w:val="28"/>
        </w:rPr>
        <w:t xml:space="preserve"> млн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. руб., </w:t>
      </w:r>
      <w:r w:rsidRPr="00CF0FDA">
        <w:rPr>
          <w:rFonts w:ascii="Times New Roman" w:hAnsi="Times New Roman" w:cs="Times New Roman"/>
          <w:sz w:val="28"/>
          <w:szCs w:val="28"/>
        </w:rPr>
        <w:t xml:space="preserve"> по исп</w:t>
      </w:r>
      <w:r w:rsidR="002D1F91" w:rsidRPr="00CF0FDA">
        <w:rPr>
          <w:rFonts w:ascii="Times New Roman" w:hAnsi="Times New Roman" w:cs="Times New Roman"/>
          <w:sz w:val="28"/>
          <w:szCs w:val="28"/>
        </w:rPr>
        <w:t>олнительным</w:t>
      </w:r>
      <w:r w:rsidRPr="00CF0FDA">
        <w:rPr>
          <w:rFonts w:ascii="Times New Roman" w:hAnsi="Times New Roman" w:cs="Times New Roman"/>
          <w:sz w:val="28"/>
          <w:szCs w:val="28"/>
        </w:rPr>
        <w:t xml:space="preserve"> листам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 на сумму </w:t>
      </w:r>
      <w:r w:rsidRPr="00CF0FDA">
        <w:rPr>
          <w:rFonts w:ascii="Times New Roman" w:hAnsi="Times New Roman" w:cs="Times New Roman"/>
          <w:sz w:val="28"/>
          <w:szCs w:val="28"/>
        </w:rPr>
        <w:t>25,5 млн</w:t>
      </w:r>
      <w:r w:rsidR="002D1F91" w:rsidRPr="00CF0FDA">
        <w:rPr>
          <w:rFonts w:ascii="Times New Roman" w:hAnsi="Times New Roman" w:cs="Times New Roman"/>
          <w:sz w:val="28"/>
          <w:szCs w:val="28"/>
        </w:rPr>
        <w:t>.</w:t>
      </w:r>
      <w:r w:rsidRPr="00CF0FDA">
        <w:rPr>
          <w:rFonts w:ascii="Times New Roman" w:hAnsi="Times New Roman" w:cs="Times New Roman"/>
          <w:sz w:val="28"/>
          <w:szCs w:val="28"/>
        </w:rPr>
        <w:t xml:space="preserve"> руб</w:t>
      </w:r>
      <w:r w:rsidR="002D1F91" w:rsidRPr="00CF0FDA">
        <w:rPr>
          <w:rFonts w:ascii="Times New Roman" w:hAnsi="Times New Roman" w:cs="Times New Roman"/>
          <w:sz w:val="28"/>
          <w:szCs w:val="28"/>
        </w:rPr>
        <w:t>. К</w:t>
      </w:r>
      <w:r w:rsidRPr="00CF0FDA">
        <w:rPr>
          <w:rFonts w:ascii="Times New Roman" w:hAnsi="Times New Roman" w:cs="Times New Roman"/>
          <w:sz w:val="28"/>
          <w:szCs w:val="28"/>
        </w:rPr>
        <w:t xml:space="preserve"> ноябрю текущего года была произведена оплата на сумму 93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06126D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>530 тыс</w:t>
      </w:r>
      <w:r w:rsidR="002D1F91" w:rsidRPr="00CF0FDA">
        <w:rPr>
          <w:rFonts w:ascii="Times New Roman" w:hAnsi="Times New Roman" w:cs="Times New Roman"/>
          <w:sz w:val="28"/>
          <w:szCs w:val="28"/>
        </w:rPr>
        <w:t>.</w:t>
      </w:r>
      <w:r w:rsidRPr="00CF0FDA">
        <w:rPr>
          <w:rFonts w:ascii="Times New Roman" w:hAnsi="Times New Roman" w:cs="Times New Roman"/>
          <w:sz w:val="28"/>
          <w:szCs w:val="28"/>
        </w:rPr>
        <w:t xml:space="preserve"> руб</w:t>
      </w:r>
      <w:r w:rsidR="002D1F91" w:rsidRPr="00CF0FDA">
        <w:rPr>
          <w:rFonts w:ascii="Times New Roman" w:hAnsi="Times New Roman" w:cs="Times New Roman"/>
          <w:sz w:val="28"/>
          <w:szCs w:val="28"/>
        </w:rPr>
        <w:t>.  Н</w:t>
      </w:r>
      <w:r w:rsidRPr="00CF0FDA">
        <w:rPr>
          <w:rFonts w:ascii="Times New Roman" w:hAnsi="Times New Roman" w:cs="Times New Roman"/>
          <w:sz w:val="28"/>
          <w:szCs w:val="28"/>
        </w:rPr>
        <w:t>а 01</w:t>
      </w:r>
      <w:r w:rsidR="002D1F91" w:rsidRPr="00CF0FDA">
        <w:rPr>
          <w:rFonts w:ascii="Times New Roman" w:hAnsi="Times New Roman" w:cs="Times New Roman"/>
          <w:sz w:val="28"/>
          <w:szCs w:val="28"/>
        </w:rPr>
        <w:t>.</w:t>
      </w:r>
      <w:r w:rsidRPr="00CF0FDA">
        <w:rPr>
          <w:rFonts w:ascii="Times New Roman" w:hAnsi="Times New Roman" w:cs="Times New Roman"/>
          <w:sz w:val="28"/>
          <w:szCs w:val="28"/>
        </w:rPr>
        <w:t>12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.2021г. </w:t>
      </w:r>
      <w:r w:rsidRPr="00CF0FDA">
        <w:rPr>
          <w:rFonts w:ascii="Times New Roman" w:hAnsi="Times New Roman" w:cs="Times New Roman"/>
          <w:sz w:val="28"/>
          <w:szCs w:val="28"/>
        </w:rPr>
        <w:t xml:space="preserve"> кред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иторская </w:t>
      </w:r>
      <w:r w:rsidRPr="00CF0FDA">
        <w:rPr>
          <w:rFonts w:ascii="Times New Roman" w:hAnsi="Times New Roman" w:cs="Times New Roman"/>
          <w:sz w:val="28"/>
          <w:szCs w:val="28"/>
        </w:rPr>
        <w:t xml:space="preserve"> з</w:t>
      </w:r>
      <w:r w:rsidR="002D1F91" w:rsidRPr="00CF0FDA">
        <w:rPr>
          <w:rFonts w:ascii="Times New Roman" w:hAnsi="Times New Roman" w:cs="Times New Roman"/>
          <w:sz w:val="28"/>
          <w:szCs w:val="28"/>
        </w:rPr>
        <w:t>адолженность</w:t>
      </w:r>
      <w:r w:rsidRPr="00CF0FDA">
        <w:rPr>
          <w:rFonts w:ascii="Times New Roman" w:hAnsi="Times New Roman" w:cs="Times New Roman"/>
          <w:sz w:val="28"/>
          <w:szCs w:val="28"/>
        </w:rPr>
        <w:t xml:space="preserve"> сост</w:t>
      </w:r>
      <w:r w:rsidR="002D1F91" w:rsidRPr="00CF0FDA">
        <w:rPr>
          <w:rFonts w:ascii="Times New Roman" w:hAnsi="Times New Roman" w:cs="Times New Roman"/>
          <w:sz w:val="28"/>
          <w:szCs w:val="28"/>
        </w:rPr>
        <w:t>ав</w:t>
      </w:r>
      <w:r w:rsidR="002909BE" w:rsidRPr="00CF0FDA">
        <w:rPr>
          <w:rFonts w:ascii="Times New Roman" w:hAnsi="Times New Roman" w:cs="Times New Roman"/>
          <w:sz w:val="28"/>
          <w:szCs w:val="28"/>
        </w:rPr>
        <w:t>и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ла </w:t>
      </w:r>
      <w:r w:rsidRPr="00CF0FDA">
        <w:rPr>
          <w:rFonts w:ascii="Times New Roman" w:hAnsi="Times New Roman" w:cs="Times New Roman"/>
          <w:sz w:val="28"/>
          <w:szCs w:val="28"/>
        </w:rPr>
        <w:t xml:space="preserve"> 237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 млн. руб.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и </w:t>
      </w:r>
      <w:r w:rsidRPr="00CF0FDA">
        <w:rPr>
          <w:rFonts w:ascii="Times New Roman" w:hAnsi="Times New Roman" w:cs="Times New Roman"/>
          <w:sz w:val="28"/>
          <w:szCs w:val="28"/>
        </w:rPr>
        <w:t xml:space="preserve">им удалось снизить 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задолженность </w:t>
      </w:r>
      <w:r w:rsidR="002909BE" w:rsidRPr="00CF0FDA">
        <w:rPr>
          <w:rFonts w:ascii="Times New Roman" w:hAnsi="Times New Roman" w:cs="Times New Roman"/>
          <w:sz w:val="28"/>
          <w:szCs w:val="28"/>
        </w:rPr>
        <w:t>на 16</w:t>
      </w:r>
      <w:r w:rsidRPr="00CF0FDA">
        <w:rPr>
          <w:rFonts w:ascii="Times New Roman" w:hAnsi="Times New Roman" w:cs="Times New Roman"/>
          <w:sz w:val="28"/>
          <w:szCs w:val="28"/>
        </w:rPr>
        <w:t>,2 %</w:t>
      </w:r>
      <w:r w:rsidR="002D1F91" w:rsidRPr="00CF0FDA">
        <w:rPr>
          <w:rFonts w:ascii="Times New Roman" w:hAnsi="Times New Roman" w:cs="Times New Roman"/>
          <w:sz w:val="28"/>
          <w:szCs w:val="28"/>
        </w:rPr>
        <w:t xml:space="preserve">.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Кредиторская  задолженность ГБУЗ «МЦРБ» </w:t>
      </w:r>
      <w:r w:rsidRPr="00CF0FDA">
        <w:rPr>
          <w:rFonts w:ascii="Times New Roman" w:hAnsi="Times New Roman" w:cs="Times New Roman"/>
          <w:sz w:val="28"/>
          <w:szCs w:val="28"/>
        </w:rPr>
        <w:t>сост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авляла 105 </w:t>
      </w:r>
      <w:r w:rsidRPr="00CF0FDA">
        <w:rPr>
          <w:rFonts w:ascii="Times New Roman" w:hAnsi="Times New Roman" w:cs="Times New Roman"/>
          <w:sz w:val="28"/>
          <w:szCs w:val="28"/>
        </w:rPr>
        <w:t>182 тыс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. руб., им </w:t>
      </w:r>
      <w:r w:rsidRPr="00CF0FDA">
        <w:rPr>
          <w:rFonts w:ascii="Times New Roman" w:hAnsi="Times New Roman" w:cs="Times New Roman"/>
          <w:sz w:val="28"/>
          <w:szCs w:val="28"/>
        </w:rPr>
        <w:t xml:space="preserve"> удалось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 ее снизить</w:t>
      </w:r>
      <w:proofErr w:type="gramEnd"/>
      <w:r w:rsidR="00994AA4" w:rsidRPr="00CF0FDA">
        <w:rPr>
          <w:rFonts w:ascii="Times New Roman" w:hAnsi="Times New Roman" w:cs="Times New Roman"/>
          <w:sz w:val="28"/>
          <w:szCs w:val="28"/>
        </w:rPr>
        <w:t xml:space="preserve">  до 59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>727 тыс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. руб.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ГБУЗ «СЦРБ» кредиторская задолженность составила </w:t>
      </w:r>
      <w:r w:rsidRPr="00CF0FDA">
        <w:rPr>
          <w:rFonts w:ascii="Times New Roman" w:hAnsi="Times New Roman" w:cs="Times New Roman"/>
          <w:sz w:val="28"/>
          <w:szCs w:val="28"/>
        </w:rPr>
        <w:t>80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06126D">
        <w:rPr>
          <w:rFonts w:ascii="Times New Roman" w:hAnsi="Times New Roman" w:cs="Times New Roman"/>
          <w:sz w:val="28"/>
          <w:szCs w:val="28"/>
        </w:rPr>
        <w:t xml:space="preserve">  </w:t>
      </w:r>
      <w:r w:rsidRPr="00CF0FDA">
        <w:rPr>
          <w:rFonts w:ascii="Times New Roman" w:hAnsi="Times New Roman" w:cs="Times New Roman"/>
          <w:sz w:val="28"/>
          <w:szCs w:val="28"/>
        </w:rPr>
        <w:t>638 тыс</w:t>
      </w:r>
      <w:r w:rsidR="00994AA4" w:rsidRPr="00CF0FDA">
        <w:rPr>
          <w:rFonts w:ascii="Times New Roman" w:hAnsi="Times New Roman" w:cs="Times New Roman"/>
          <w:sz w:val="28"/>
          <w:szCs w:val="28"/>
        </w:rPr>
        <w:t>. руб.</w:t>
      </w:r>
      <w:r w:rsidR="007C6003" w:rsidRPr="00CF0FDA">
        <w:rPr>
          <w:rFonts w:ascii="Times New Roman" w:hAnsi="Times New Roman" w:cs="Times New Roman"/>
          <w:sz w:val="28"/>
          <w:szCs w:val="28"/>
        </w:rPr>
        <w:t>,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удалось </w:t>
      </w:r>
      <w:r w:rsidRPr="00CF0FDA">
        <w:rPr>
          <w:rFonts w:ascii="Times New Roman" w:hAnsi="Times New Roman" w:cs="Times New Roman"/>
          <w:sz w:val="28"/>
          <w:szCs w:val="28"/>
        </w:rPr>
        <w:t>снизить до уровня 74</w:t>
      </w:r>
      <w:r w:rsidR="0006126D">
        <w:rPr>
          <w:rFonts w:ascii="Times New Roman" w:hAnsi="Times New Roman" w:cs="Times New Roman"/>
          <w:sz w:val="28"/>
          <w:szCs w:val="28"/>
        </w:rPr>
        <w:t xml:space="preserve"> </w:t>
      </w:r>
      <w:r w:rsidR="00994AA4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>894 тыс</w:t>
      </w:r>
      <w:r w:rsidR="00994AA4" w:rsidRPr="00CF0FDA">
        <w:rPr>
          <w:rFonts w:ascii="Times New Roman" w:hAnsi="Times New Roman" w:cs="Times New Roman"/>
          <w:sz w:val="28"/>
          <w:szCs w:val="28"/>
        </w:rPr>
        <w:t>. руб.</w:t>
      </w:r>
      <w:r w:rsidRPr="00CF0FDA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2909BE" w:rsidRPr="00CF0FDA">
        <w:rPr>
          <w:rFonts w:ascii="Times New Roman" w:hAnsi="Times New Roman" w:cs="Times New Roman"/>
          <w:sz w:val="28"/>
          <w:szCs w:val="28"/>
        </w:rPr>
        <w:t>,</w:t>
      </w:r>
      <w:r w:rsidRPr="00CF0FDA">
        <w:rPr>
          <w:rFonts w:ascii="Times New Roman" w:hAnsi="Times New Roman" w:cs="Times New Roman"/>
          <w:sz w:val="28"/>
          <w:szCs w:val="28"/>
        </w:rPr>
        <w:t xml:space="preserve"> за </w:t>
      </w:r>
      <w:r w:rsidR="002909BE" w:rsidRPr="00CF0FDA">
        <w:rPr>
          <w:rFonts w:ascii="Times New Roman" w:hAnsi="Times New Roman" w:cs="Times New Roman"/>
          <w:sz w:val="28"/>
          <w:szCs w:val="28"/>
        </w:rPr>
        <w:t>декабрь у нас</w:t>
      </w:r>
      <w:r w:rsidRPr="00CF0FDA">
        <w:rPr>
          <w:rFonts w:ascii="Times New Roman" w:hAnsi="Times New Roman" w:cs="Times New Roman"/>
          <w:sz w:val="28"/>
          <w:szCs w:val="28"/>
        </w:rPr>
        <w:t xml:space="preserve"> ожидается снижение кр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едиторской </w:t>
      </w:r>
      <w:r w:rsidRPr="00CF0FDA">
        <w:rPr>
          <w:rFonts w:ascii="Times New Roman" w:hAnsi="Times New Roman" w:cs="Times New Roman"/>
          <w:sz w:val="28"/>
          <w:szCs w:val="28"/>
        </w:rPr>
        <w:t xml:space="preserve"> з</w:t>
      </w:r>
      <w:r w:rsidR="002909BE" w:rsidRPr="00CF0FDA">
        <w:rPr>
          <w:rFonts w:ascii="Times New Roman" w:hAnsi="Times New Roman" w:cs="Times New Roman"/>
          <w:sz w:val="28"/>
          <w:szCs w:val="28"/>
        </w:rPr>
        <w:t>адолженности</w:t>
      </w:r>
      <w:r w:rsidRPr="00CF0FDA">
        <w:rPr>
          <w:rFonts w:ascii="Times New Roman" w:hAnsi="Times New Roman" w:cs="Times New Roman"/>
          <w:sz w:val="28"/>
          <w:szCs w:val="28"/>
        </w:rPr>
        <w:t xml:space="preserve"> на 26-27 %. Плавно идем на снижение. </w:t>
      </w:r>
    </w:p>
    <w:p w:rsidR="000A3970" w:rsidRPr="00CF0FDA" w:rsidRDefault="000A3970" w:rsidP="0038789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(копия доклада прилагается)</w:t>
      </w:r>
      <w:r w:rsidR="00387891" w:rsidRPr="00CF0FDA">
        <w:rPr>
          <w:rFonts w:ascii="Times New Roman" w:hAnsi="Times New Roman" w:cs="Times New Roman"/>
          <w:sz w:val="28"/>
          <w:szCs w:val="28"/>
        </w:rPr>
        <w:t>.</w:t>
      </w:r>
    </w:p>
    <w:p w:rsidR="00CF5AAA" w:rsidRPr="00CF0FDA" w:rsidRDefault="00CF5AAA" w:rsidP="00CF5AAA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По итогам доклада ПОСТАНОВИЛИ:</w:t>
      </w:r>
    </w:p>
    <w:p w:rsidR="0021336F" w:rsidRPr="00CF0FDA" w:rsidRDefault="00CF5AAA" w:rsidP="00CF5AA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    </w:t>
      </w:r>
      <w:r w:rsidR="002909BE" w:rsidRPr="00CF0FDA">
        <w:rPr>
          <w:rFonts w:ascii="Times New Roman" w:hAnsi="Times New Roman" w:cs="Times New Roman"/>
          <w:sz w:val="28"/>
          <w:szCs w:val="28"/>
        </w:rPr>
        <w:t>Заслушать в 1 квартале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2022 года </w:t>
      </w:r>
      <w:r w:rsidR="007C6003" w:rsidRPr="00CF0FDA">
        <w:rPr>
          <w:rFonts w:ascii="Times New Roman" w:hAnsi="Times New Roman" w:cs="Times New Roman"/>
          <w:sz w:val="28"/>
          <w:szCs w:val="28"/>
        </w:rPr>
        <w:t xml:space="preserve"> руководителей 3 больниц</w:t>
      </w:r>
      <w:r w:rsidR="0021336F" w:rsidRPr="00CF0FDA">
        <w:rPr>
          <w:rFonts w:ascii="Times New Roman" w:hAnsi="Times New Roman" w:cs="Times New Roman"/>
          <w:sz w:val="28"/>
          <w:szCs w:val="28"/>
        </w:rPr>
        <w:t>: ГБУЗ «МЦРБ», ГБУЗ «ИРКБ»   и ГБУЗ «СЦРБ»</w:t>
      </w:r>
      <w:r w:rsidR="001F0BF3">
        <w:rPr>
          <w:rFonts w:ascii="Times New Roman" w:hAnsi="Times New Roman" w:cs="Times New Roman"/>
          <w:sz w:val="28"/>
          <w:szCs w:val="28"/>
        </w:rPr>
        <w:t>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основных задолжников</w:t>
      </w:r>
      <w:r w:rsidR="001F0BF3">
        <w:rPr>
          <w:rFonts w:ascii="Times New Roman" w:hAnsi="Times New Roman" w:cs="Times New Roman"/>
          <w:sz w:val="28"/>
          <w:szCs w:val="28"/>
        </w:rPr>
        <w:t>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и</w:t>
      </w:r>
      <w:r w:rsidR="002909BE" w:rsidRPr="00CF0FDA">
        <w:rPr>
          <w:rFonts w:ascii="Times New Roman" w:hAnsi="Times New Roman" w:cs="Times New Roman"/>
          <w:sz w:val="28"/>
          <w:szCs w:val="28"/>
        </w:rPr>
        <w:t xml:space="preserve"> полный план снижения задолженности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. Отчет нужно сделать за 2021год с постатейной разбивкой. Заслушать </w:t>
      </w:r>
      <w:r w:rsidR="00830315" w:rsidRPr="00CF0FDA">
        <w:rPr>
          <w:rFonts w:ascii="Times New Roman" w:hAnsi="Times New Roman" w:cs="Times New Roman"/>
          <w:sz w:val="28"/>
          <w:szCs w:val="28"/>
        </w:rPr>
        <w:t>руководителей медицински</w:t>
      </w:r>
      <w:r w:rsidR="0095350F">
        <w:rPr>
          <w:rFonts w:ascii="Times New Roman" w:hAnsi="Times New Roman" w:cs="Times New Roman"/>
          <w:sz w:val="28"/>
          <w:szCs w:val="28"/>
        </w:rPr>
        <w:t>х</w:t>
      </w:r>
      <w:r w:rsidR="00830315" w:rsidRPr="00CF0FDA">
        <w:rPr>
          <w:rFonts w:ascii="Times New Roman" w:hAnsi="Times New Roman" w:cs="Times New Roman"/>
          <w:sz w:val="28"/>
          <w:szCs w:val="28"/>
        </w:rPr>
        <w:t xml:space="preserve"> организаций,</w:t>
      </w:r>
      <w:r w:rsidR="0021336F" w:rsidRPr="00CF0FDA">
        <w:rPr>
          <w:rFonts w:ascii="Times New Roman" w:hAnsi="Times New Roman" w:cs="Times New Roman"/>
          <w:sz w:val="28"/>
          <w:szCs w:val="28"/>
        </w:rPr>
        <w:t xml:space="preserve"> не допустивших образование кредиторской задолженности.</w:t>
      </w:r>
      <w:r w:rsidR="00830315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0315" w:rsidRPr="00CF0FDA" w:rsidRDefault="00830315" w:rsidP="00830315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>Второй вопрос повестки заседания:</w:t>
      </w:r>
    </w:p>
    <w:p w:rsidR="00830315" w:rsidRPr="00CF0FDA" w:rsidRDefault="00830315" w:rsidP="00830315">
      <w:pPr>
        <w:pStyle w:val="pt-a5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sz w:val="28"/>
          <w:szCs w:val="28"/>
        </w:rPr>
        <w:t xml:space="preserve"> </w:t>
      </w:r>
      <w:r w:rsidR="00CF5AAA" w:rsidRPr="00CF0FDA">
        <w:rPr>
          <w:sz w:val="28"/>
          <w:szCs w:val="28"/>
        </w:rPr>
        <w:t xml:space="preserve">По второму вопросу повестки слушали директора Территориального фонда обязательного медицинского страхования Республики Ингушетия </w:t>
      </w:r>
      <w:proofErr w:type="spellStart"/>
      <w:r w:rsidR="00CF5AAA" w:rsidRPr="00CF0FDA">
        <w:rPr>
          <w:sz w:val="28"/>
          <w:szCs w:val="28"/>
        </w:rPr>
        <w:t>Дзейтова</w:t>
      </w:r>
      <w:proofErr w:type="spellEnd"/>
      <w:r w:rsidR="00CF5AAA" w:rsidRPr="00CF0FDA">
        <w:rPr>
          <w:sz w:val="28"/>
          <w:szCs w:val="28"/>
        </w:rPr>
        <w:t xml:space="preserve"> М.А.</w:t>
      </w:r>
      <w:r w:rsidR="0011289F" w:rsidRPr="00CF0FDA">
        <w:rPr>
          <w:sz w:val="28"/>
          <w:szCs w:val="28"/>
        </w:rPr>
        <w:t>, выступившего</w:t>
      </w:r>
      <w:r w:rsidR="00D14E91" w:rsidRPr="00CF0FDA">
        <w:rPr>
          <w:sz w:val="28"/>
          <w:szCs w:val="28"/>
        </w:rPr>
        <w:t xml:space="preserve"> с докладом</w:t>
      </w:r>
      <w:r w:rsidRPr="00CF0FDA">
        <w:rPr>
          <w:sz w:val="28"/>
          <w:szCs w:val="28"/>
        </w:rPr>
        <w:t xml:space="preserve"> о нововведениях в Программе государственных гарантий бесплатного оказания медицинской помощи гражданам в Республике Ингушетия на 2022 год и плановый период 2023 и 2024 годов.</w:t>
      </w:r>
      <w:r w:rsidR="00CF5AAA" w:rsidRPr="00CF0FDA">
        <w:rPr>
          <w:sz w:val="28"/>
          <w:szCs w:val="28"/>
        </w:rPr>
        <w:t xml:space="preserve"> </w:t>
      </w:r>
      <w:r w:rsidRPr="00CF0FDA">
        <w:rPr>
          <w:rStyle w:val="pt-a0-000001"/>
          <w:color w:val="000000"/>
          <w:sz w:val="28"/>
          <w:szCs w:val="28"/>
        </w:rPr>
        <w:t xml:space="preserve">Проект Программы содержит ряд новых положений по сравнению с Программой государственных гарантий бесплатного оказания </w:t>
      </w:r>
      <w:r w:rsidRPr="00CF0FDA">
        <w:rPr>
          <w:rStyle w:val="pt-a0-000001"/>
          <w:color w:val="000000"/>
          <w:sz w:val="28"/>
          <w:szCs w:val="28"/>
        </w:rPr>
        <w:lastRenderedPageBreak/>
        <w:t>гражданам медицинской помощи на 2021 год и на плановый период 2022 и 2023 годов.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rStyle w:val="pt-a0-000001"/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Так, численность </w:t>
      </w:r>
      <w:proofErr w:type="gramStart"/>
      <w:r w:rsidRPr="00CF0FDA">
        <w:rPr>
          <w:rStyle w:val="pt-a0-000001"/>
          <w:color w:val="000000"/>
          <w:sz w:val="28"/>
          <w:szCs w:val="28"/>
        </w:rPr>
        <w:t>застрахованных</w:t>
      </w:r>
      <w:proofErr w:type="gramEnd"/>
      <w:r w:rsidRPr="00CF0FDA">
        <w:rPr>
          <w:rStyle w:val="pt-a0-000001"/>
          <w:color w:val="000000"/>
          <w:sz w:val="28"/>
          <w:szCs w:val="28"/>
        </w:rPr>
        <w:t xml:space="preserve"> на 2022 год увеличилась с 444 841 до 445 927 застрахованных. Размер </w:t>
      </w:r>
      <w:proofErr w:type="spellStart"/>
      <w:r w:rsidRPr="00CF0FDA">
        <w:rPr>
          <w:rStyle w:val="pt-a0-000001"/>
          <w:color w:val="000000"/>
          <w:sz w:val="28"/>
          <w:szCs w:val="28"/>
        </w:rPr>
        <w:t>подушевого</w:t>
      </w:r>
      <w:proofErr w:type="spellEnd"/>
      <w:r w:rsidRPr="00CF0FDA">
        <w:rPr>
          <w:rStyle w:val="pt-a0-000001"/>
          <w:color w:val="000000"/>
          <w:sz w:val="28"/>
          <w:szCs w:val="28"/>
        </w:rPr>
        <w:t xml:space="preserve"> норматива увеличился с 13 078,6 рублей до 14 173,9 рублей, соответственно увеличился размер субвенции Федерального фонда. В 2022 году она составит 6 320 524,71 тыс. рублей (в 2021 году субвенция составила 5 817 897,50 тыс. рублей).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Увеличены нормативы объема медицинской помощи, оказываемые в амбулаторных условиях, в условиях дневного стационара. </w:t>
      </w:r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proofErr w:type="gramStart"/>
      <w:r w:rsidRPr="00CF0FDA">
        <w:rPr>
          <w:rStyle w:val="pt-a0-000001"/>
          <w:color w:val="000000"/>
          <w:sz w:val="28"/>
          <w:szCs w:val="28"/>
        </w:rPr>
        <w:t>Нормативы финансовых затрат на единицу объема предоставления высокотехнологичной медицинской помощи, включенной в базовую программу обязательного медицинского страхования, проиндексированы по сравнению с 2021 годом в части оплаты труда на 6,8 % и в части приобретения медикаментов и прочих расходов на 4,3 %</w:t>
      </w:r>
      <w:r w:rsidRPr="00CF0FDA">
        <w:rPr>
          <w:rStyle w:val="pt-a0-000003"/>
          <w:color w:val="000000"/>
          <w:sz w:val="28"/>
          <w:szCs w:val="28"/>
        </w:rPr>
        <w:t xml:space="preserve"> </w:t>
      </w:r>
      <w:r w:rsidRPr="00CF0FDA">
        <w:rPr>
          <w:rStyle w:val="pt-a0-000001"/>
          <w:color w:val="000000"/>
          <w:sz w:val="28"/>
          <w:szCs w:val="28"/>
        </w:rPr>
        <w:t xml:space="preserve">в соответствии с макроэкономическими показателями, представленными Министерством экономического развития Российской Федерации в среднесрочном прогнозе социально-экономического развития Российской Федерации до 2024 года. </w:t>
      </w:r>
      <w:proofErr w:type="gramEnd"/>
    </w:p>
    <w:p w:rsidR="00830315" w:rsidRPr="00CF0FDA" w:rsidRDefault="00830315" w:rsidP="00830315">
      <w:pPr>
        <w:pStyle w:val="pt-a-000002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color w:val="000000"/>
          <w:sz w:val="28"/>
          <w:szCs w:val="28"/>
        </w:rPr>
      </w:pPr>
      <w:r w:rsidRPr="00CF0FDA">
        <w:rPr>
          <w:rStyle w:val="pt-a0-000001"/>
          <w:color w:val="000000"/>
          <w:sz w:val="28"/>
          <w:szCs w:val="28"/>
        </w:rPr>
        <w:t xml:space="preserve">Финансовое обеспечение Программы и выполнение плановых объемов медицинскими организациями позволит </w:t>
      </w:r>
      <w:proofErr w:type="gramStart"/>
      <w:r w:rsidRPr="00CF0FDA">
        <w:rPr>
          <w:rStyle w:val="pt-a0-000001"/>
          <w:color w:val="000000"/>
          <w:sz w:val="28"/>
          <w:szCs w:val="28"/>
        </w:rPr>
        <w:t>обеспечить потребность населения</w:t>
      </w:r>
      <w:proofErr w:type="gramEnd"/>
      <w:r w:rsidRPr="00CF0FDA">
        <w:rPr>
          <w:rStyle w:val="pt-a0-000001"/>
          <w:color w:val="000000"/>
          <w:sz w:val="28"/>
          <w:szCs w:val="28"/>
        </w:rPr>
        <w:t xml:space="preserve"> в бесплатной медицинской помощи, повысить ее доступность и качество.</w:t>
      </w:r>
    </w:p>
    <w:p w:rsidR="00D14E91" w:rsidRPr="00CF0FDA" w:rsidRDefault="00D14E91" w:rsidP="00D14E91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В обсуждении зачитанного доклада приняли участие: Фурсов О.Б.,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Дзейтов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М.А.,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Дзауров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Х.А.,</w:t>
      </w:r>
      <w:r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Pr="00CF0FDA">
        <w:rPr>
          <w:rFonts w:ascii="Times New Roman" w:hAnsi="Times New Roman" w:cs="Times New Roman"/>
          <w:color w:val="2D2D2D"/>
          <w:sz w:val="28"/>
          <w:szCs w:val="28"/>
        </w:rPr>
        <w:t>Нальгиев</w:t>
      </w:r>
      <w:proofErr w:type="spellEnd"/>
      <w:r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А.С.</w:t>
      </w:r>
    </w:p>
    <w:p w:rsidR="00D14E91" w:rsidRPr="00CF0FDA" w:rsidRDefault="00D14E91" w:rsidP="00D14E91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В ходе обсуждения зачитанного доклада  присутствующие задали интересующие их вопросы.</w:t>
      </w:r>
    </w:p>
    <w:p w:rsidR="00830315" w:rsidRPr="00CF0FDA" w:rsidRDefault="00830315" w:rsidP="00CF5AAA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D14E91" w:rsidRPr="00CF0FDA" w:rsidRDefault="00D14E91" w:rsidP="00D14E9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0FDA">
        <w:rPr>
          <w:rFonts w:ascii="Times New Roman" w:hAnsi="Times New Roman" w:cs="Times New Roman"/>
          <w:b/>
          <w:sz w:val="28"/>
          <w:szCs w:val="28"/>
        </w:rPr>
        <w:t>Третий вопрос повестки заседания:</w:t>
      </w:r>
    </w:p>
    <w:p w:rsidR="00D14E91" w:rsidRPr="00CF0FDA" w:rsidRDefault="00D14E91" w:rsidP="00D14E91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По третьему вопросу повестки заслушали </w:t>
      </w:r>
      <w:proofErr w:type="spellStart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>Торшхоеву</w:t>
      </w:r>
      <w:proofErr w:type="spellEnd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 и</w:t>
      </w:r>
      <w:r w:rsidR="0011289F"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>Дзаурова</w:t>
      </w:r>
      <w:proofErr w:type="spellEnd"/>
      <w:r w:rsidR="0011289F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 </w:t>
      </w:r>
      <w:r w:rsidRPr="00CF0FDA">
        <w:rPr>
          <w:rFonts w:ascii="Times New Roman" w:hAnsi="Times New Roman" w:cs="Times New Roman"/>
          <w:sz w:val="28"/>
          <w:szCs w:val="28"/>
        </w:rPr>
        <w:t>О практике и сроках введения добровольного медицинского страхования.</w:t>
      </w:r>
    </w:p>
    <w:p w:rsidR="00A530EC" w:rsidRPr="00CF0FDA" w:rsidRDefault="00A530EC" w:rsidP="00753E67">
      <w:pPr>
        <w:spacing w:after="0" w:line="48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0FDA">
        <w:rPr>
          <w:rFonts w:ascii="Times New Roman" w:hAnsi="Times New Roman" w:cs="Times New Roman"/>
          <w:sz w:val="28"/>
          <w:szCs w:val="28"/>
        </w:rPr>
        <w:lastRenderedPageBreak/>
        <w:t>Рукият</w:t>
      </w:r>
      <w:proofErr w:type="spellEnd"/>
      <w:r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Магомедовна отметила, что данное направление еще </w:t>
      </w:r>
      <w:r w:rsidRPr="00CF0FDA">
        <w:rPr>
          <w:rFonts w:ascii="Times New Roman" w:hAnsi="Times New Roman" w:cs="Times New Roman"/>
          <w:sz w:val="28"/>
          <w:szCs w:val="28"/>
        </w:rPr>
        <w:t>не до конца изучено,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 пока не заложены деньги и организации еще не готовы, трудно ответить.  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Вопрос введения </w:t>
      </w:r>
      <w:r w:rsidR="00135931">
        <w:rPr>
          <w:rFonts w:ascii="Times New Roman" w:hAnsi="Times New Roman" w:cs="Times New Roman"/>
          <w:sz w:val="28"/>
          <w:szCs w:val="28"/>
        </w:rPr>
        <w:t>ДМС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135931">
        <w:rPr>
          <w:rFonts w:ascii="Times New Roman" w:hAnsi="Times New Roman" w:cs="Times New Roman"/>
          <w:sz w:val="28"/>
          <w:szCs w:val="28"/>
        </w:rPr>
        <w:t>р</w:t>
      </w:r>
      <w:r w:rsidR="00C53ED8" w:rsidRPr="00CF0FDA">
        <w:rPr>
          <w:rFonts w:ascii="Times New Roman" w:hAnsi="Times New Roman" w:cs="Times New Roman"/>
          <w:sz w:val="28"/>
          <w:szCs w:val="28"/>
        </w:rPr>
        <w:t>ассматривали,</w:t>
      </w:r>
      <w:r w:rsidRPr="00CF0FDA">
        <w:rPr>
          <w:rFonts w:ascii="Times New Roman" w:hAnsi="Times New Roman" w:cs="Times New Roman"/>
          <w:sz w:val="28"/>
          <w:szCs w:val="28"/>
        </w:rPr>
        <w:t xml:space="preserve"> прорабатыва</w:t>
      </w:r>
      <w:r w:rsidR="00C53ED8" w:rsidRPr="00CF0FDA">
        <w:rPr>
          <w:rFonts w:ascii="Times New Roman" w:hAnsi="Times New Roman" w:cs="Times New Roman"/>
          <w:sz w:val="28"/>
          <w:szCs w:val="28"/>
        </w:rPr>
        <w:t>ем вопрос</w:t>
      </w:r>
      <w:r w:rsidRPr="00CF0FDA">
        <w:rPr>
          <w:rFonts w:ascii="Times New Roman" w:hAnsi="Times New Roman" w:cs="Times New Roman"/>
          <w:sz w:val="28"/>
          <w:szCs w:val="28"/>
        </w:rPr>
        <w:t xml:space="preserve"> введени</w:t>
      </w:r>
      <w:r w:rsidR="002A252D" w:rsidRPr="00CF0FDA">
        <w:rPr>
          <w:rFonts w:ascii="Times New Roman" w:hAnsi="Times New Roman" w:cs="Times New Roman"/>
          <w:sz w:val="28"/>
          <w:szCs w:val="28"/>
        </w:rPr>
        <w:t>я</w:t>
      </w:r>
      <w:r w:rsidRPr="00CF0FDA">
        <w:rPr>
          <w:rFonts w:ascii="Times New Roman" w:hAnsi="Times New Roman" w:cs="Times New Roman"/>
          <w:sz w:val="28"/>
          <w:szCs w:val="28"/>
        </w:rPr>
        <w:t xml:space="preserve"> на ам</w:t>
      </w:r>
      <w:r w:rsidR="00C53ED8" w:rsidRPr="00CF0FDA">
        <w:rPr>
          <w:rFonts w:ascii="Times New Roman" w:hAnsi="Times New Roman" w:cs="Times New Roman"/>
          <w:sz w:val="28"/>
          <w:szCs w:val="28"/>
        </w:rPr>
        <w:t>булаторном и стационарном этапе, подбирали возможности,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>потому</w:t>
      </w:r>
      <w:r w:rsidR="00BE5591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C53ED8" w:rsidRPr="00CF0FDA">
        <w:rPr>
          <w:rFonts w:ascii="Times New Roman" w:hAnsi="Times New Roman" w:cs="Times New Roman"/>
          <w:sz w:val="28"/>
          <w:szCs w:val="28"/>
        </w:rPr>
        <w:t>что дол</w:t>
      </w:r>
      <w:r w:rsidR="002A252D" w:rsidRPr="00CF0FDA">
        <w:rPr>
          <w:rFonts w:ascii="Times New Roman" w:hAnsi="Times New Roman" w:cs="Times New Roman"/>
          <w:sz w:val="28"/>
          <w:szCs w:val="28"/>
        </w:rPr>
        <w:t>жно быть отдельное обслуживание</w:t>
      </w:r>
      <w:r w:rsidR="00C53ED8" w:rsidRPr="00CF0FDA">
        <w:rPr>
          <w:rFonts w:ascii="Times New Roman" w:hAnsi="Times New Roman" w:cs="Times New Roman"/>
          <w:sz w:val="28"/>
          <w:szCs w:val="28"/>
        </w:rPr>
        <w:t>, т</w:t>
      </w:r>
      <w:r w:rsidR="002A252D" w:rsidRPr="00CF0FDA">
        <w:rPr>
          <w:rFonts w:ascii="Times New Roman" w:hAnsi="Times New Roman" w:cs="Times New Roman"/>
          <w:sz w:val="28"/>
          <w:szCs w:val="28"/>
        </w:rPr>
        <w:t>.</w:t>
      </w:r>
      <w:r w:rsidR="00C53ED8" w:rsidRPr="00CF0FDA">
        <w:rPr>
          <w:rFonts w:ascii="Times New Roman" w:hAnsi="Times New Roman" w:cs="Times New Roman"/>
          <w:sz w:val="28"/>
          <w:szCs w:val="28"/>
        </w:rPr>
        <w:t>е</w:t>
      </w:r>
      <w:r w:rsidR="002A252D" w:rsidRPr="00CF0FDA">
        <w:rPr>
          <w:rFonts w:ascii="Times New Roman" w:hAnsi="Times New Roman" w:cs="Times New Roman"/>
          <w:sz w:val="28"/>
          <w:szCs w:val="28"/>
        </w:rPr>
        <w:t>. не должны создаваться</w:t>
      </w:r>
      <w:r w:rsidR="00C53ED8" w:rsidRPr="00CF0FDA">
        <w:rPr>
          <w:rFonts w:ascii="Times New Roman" w:hAnsi="Times New Roman" w:cs="Times New Roman"/>
          <w:sz w:val="28"/>
          <w:szCs w:val="28"/>
        </w:rPr>
        <w:t xml:space="preserve"> очеред</w:t>
      </w:r>
      <w:r w:rsidR="002A252D" w:rsidRPr="00CF0FDA">
        <w:rPr>
          <w:rFonts w:ascii="Times New Roman" w:hAnsi="Times New Roman" w:cs="Times New Roman"/>
          <w:sz w:val="28"/>
          <w:szCs w:val="28"/>
        </w:rPr>
        <w:t>и. Люди до</w:t>
      </w:r>
      <w:r w:rsidR="00753E67" w:rsidRPr="00CF0FDA">
        <w:rPr>
          <w:rFonts w:ascii="Times New Roman" w:hAnsi="Times New Roman" w:cs="Times New Roman"/>
          <w:sz w:val="28"/>
          <w:szCs w:val="28"/>
        </w:rPr>
        <w:t>лжны обслуживаться автономно.  П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латные услуги должны 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2A252D" w:rsidRPr="00CF0FDA">
        <w:rPr>
          <w:rFonts w:ascii="Times New Roman" w:hAnsi="Times New Roman" w:cs="Times New Roman"/>
          <w:sz w:val="28"/>
          <w:szCs w:val="28"/>
        </w:rPr>
        <w:t>учитывать лабораторные исследования, фунд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аментальные </w:t>
      </w:r>
      <w:r w:rsidR="002A252D" w:rsidRPr="00CF0FDA">
        <w:rPr>
          <w:rFonts w:ascii="Times New Roman" w:hAnsi="Times New Roman" w:cs="Times New Roman"/>
          <w:sz w:val="28"/>
          <w:szCs w:val="28"/>
        </w:rPr>
        <w:t>исслед</w:t>
      </w:r>
      <w:r w:rsidR="00753E67" w:rsidRPr="00CF0FDA">
        <w:rPr>
          <w:rFonts w:ascii="Times New Roman" w:hAnsi="Times New Roman" w:cs="Times New Roman"/>
          <w:sz w:val="28"/>
          <w:szCs w:val="28"/>
        </w:rPr>
        <w:t>ования, которые должны отдельно проводиться.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2A252D" w:rsidRPr="00CF0FDA">
        <w:rPr>
          <w:rFonts w:ascii="Times New Roman" w:hAnsi="Times New Roman" w:cs="Times New Roman"/>
          <w:sz w:val="28"/>
          <w:szCs w:val="28"/>
        </w:rPr>
        <w:t>продумать все вопросы</w:t>
      </w:r>
      <w:r w:rsidR="00753E67" w:rsidRPr="00CF0FDA">
        <w:rPr>
          <w:rFonts w:ascii="Times New Roman" w:hAnsi="Times New Roman" w:cs="Times New Roman"/>
          <w:sz w:val="28"/>
          <w:szCs w:val="28"/>
        </w:rPr>
        <w:t>: «Кого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будем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 страховать?», «К</w:t>
      </w:r>
      <w:r w:rsidR="002A252D" w:rsidRPr="00CF0FDA">
        <w:rPr>
          <w:rFonts w:ascii="Times New Roman" w:hAnsi="Times New Roman" w:cs="Times New Roman"/>
          <w:sz w:val="28"/>
          <w:szCs w:val="28"/>
        </w:rPr>
        <w:t>акая орг</w:t>
      </w:r>
      <w:r w:rsidR="00753E67" w:rsidRPr="00CF0FDA">
        <w:rPr>
          <w:rFonts w:ascii="Times New Roman" w:hAnsi="Times New Roman" w:cs="Times New Roman"/>
          <w:sz w:val="28"/>
          <w:szCs w:val="28"/>
        </w:rPr>
        <w:t>анизация</w:t>
      </w:r>
      <w:r w:rsidR="002A252D" w:rsidRPr="00CF0FDA">
        <w:rPr>
          <w:rFonts w:ascii="Times New Roman" w:hAnsi="Times New Roman" w:cs="Times New Roman"/>
          <w:sz w:val="28"/>
          <w:szCs w:val="28"/>
        </w:rPr>
        <w:t xml:space="preserve"> 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2A252D" w:rsidRPr="00CF0FDA">
        <w:rPr>
          <w:rFonts w:ascii="Times New Roman" w:hAnsi="Times New Roman" w:cs="Times New Roman"/>
          <w:sz w:val="28"/>
          <w:szCs w:val="28"/>
        </w:rPr>
        <w:t>должна войти</w:t>
      </w:r>
      <w:r w:rsidR="00753E67" w:rsidRPr="00CF0FDA">
        <w:rPr>
          <w:rFonts w:ascii="Times New Roman" w:hAnsi="Times New Roman" w:cs="Times New Roman"/>
          <w:sz w:val="28"/>
          <w:szCs w:val="28"/>
        </w:rPr>
        <w:t xml:space="preserve"> на рынок?». Да</w:t>
      </w:r>
      <w:r w:rsidR="002A252D" w:rsidRPr="00CF0FDA">
        <w:rPr>
          <w:rFonts w:ascii="Times New Roman" w:hAnsi="Times New Roman" w:cs="Times New Roman"/>
          <w:sz w:val="28"/>
          <w:szCs w:val="28"/>
        </w:rPr>
        <w:t>же продумывали работать с нас</w:t>
      </w:r>
      <w:r w:rsidR="00753E67" w:rsidRPr="00CF0FDA">
        <w:rPr>
          <w:rFonts w:ascii="Times New Roman" w:hAnsi="Times New Roman" w:cs="Times New Roman"/>
          <w:sz w:val="28"/>
          <w:szCs w:val="28"/>
        </w:rPr>
        <w:t>елением индивидуально. Если организации не подключатся активно, работать будет тяжело.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6F4" w:rsidRPr="00CF0FDA">
        <w:rPr>
          <w:rFonts w:ascii="Times New Roman" w:hAnsi="Times New Roman" w:cs="Times New Roman"/>
          <w:sz w:val="28"/>
          <w:szCs w:val="28"/>
        </w:rPr>
        <w:t>Дзауров</w:t>
      </w:r>
      <w:proofErr w:type="spellEnd"/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Х.А. отметил, что добровольное медицинское страхование является 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отдельным </w:t>
      </w:r>
      <w:r w:rsidR="00A246F4" w:rsidRPr="00CF0FDA">
        <w:rPr>
          <w:rFonts w:ascii="Times New Roman" w:hAnsi="Times New Roman" w:cs="Times New Roman"/>
          <w:sz w:val="28"/>
          <w:szCs w:val="28"/>
        </w:rPr>
        <w:t>лицензированным видом мед</w:t>
      </w:r>
      <w:r w:rsidR="00ED6A9D" w:rsidRPr="00CF0FDA">
        <w:rPr>
          <w:rFonts w:ascii="Times New Roman" w:hAnsi="Times New Roman" w:cs="Times New Roman"/>
          <w:sz w:val="28"/>
          <w:szCs w:val="28"/>
        </w:rPr>
        <w:t>ицинской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деятельности, мы зан</w:t>
      </w:r>
      <w:r w:rsidR="00ED6A9D" w:rsidRPr="00CF0FDA">
        <w:rPr>
          <w:rFonts w:ascii="Times New Roman" w:hAnsi="Times New Roman" w:cs="Times New Roman"/>
          <w:sz w:val="28"/>
          <w:szCs w:val="28"/>
        </w:rPr>
        <w:t>имаемся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искл</w:t>
      </w:r>
      <w:r w:rsidR="00ED6A9D" w:rsidRPr="00CF0FDA">
        <w:rPr>
          <w:rFonts w:ascii="Times New Roman" w:hAnsi="Times New Roman" w:cs="Times New Roman"/>
          <w:sz w:val="28"/>
          <w:szCs w:val="28"/>
        </w:rPr>
        <w:t>ючительно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обяз</w:t>
      </w:r>
      <w:r w:rsidR="00ED6A9D" w:rsidRPr="00CF0FDA">
        <w:rPr>
          <w:rFonts w:ascii="Times New Roman" w:hAnsi="Times New Roman" w:cs="Times New Roman"/>
          <w:sz w:val="28"/>
          <w:szCs w:val="28"/>
        </w:rPr>
        <w:t>ательным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мед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ицинским 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страх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ованием. Участвовать в развитии </w:t>
      </w:r>
      <w:r w:rsidR="00A246F4" w:rsidRPr="00CF0FDA">
        <w:rPr>
          <w:rFonts w:ascii="Times New Roman" w:hAnsi="Times New Roman" w:cs="Times New Roman"/>
          <w:sz w:val="28"/>
          <w:szCs w:val="28"/>
        </w:rPr>
        <w:t>д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обровольного медицинского </w:t>
      </w:r>
      <w:r w:rsidR="00A246F4" w:rsidRPr="00CF0FDA">
        <w:rPr>
          <w:rFonts w:ascii="Times New Roman" w:hAnsi="Times New Roman" w:cs="Times New Roman"/>
          <w:sz w:val="28"/>
          <w:szCs w:val="28"/>
        </w:rPr>
        <w:t>с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трахования не имеем возможности по причине отсутствия </w:t>
      </w:r>
      <w:r w:rsidR="00A246F4" w:rsidRPr="00CF0FDA">
        <w:rPr>
          <w:rFonts w:ascii="Times New Roman" w:hAnsi="Times New Roman" w:cs="Times New Roman"/>
          <w:sz w:val="28"/>
          <w:szCs w:val="28"/>
        </w:rPr>
        <w:t xml:space="preserve"> соотве</w:t>
      </w:r>
      <w:r w:rsidR="00ED6A9D" w:rsidRPr="00CF0FDA">
        <w:rPr>
          <w:rFonts w:ascii="Times New Roman" w:hAnsi="Times New Roman" w:cs="Times New Roman"/>
          <w:sz w:val="28"/>
          <w:szCs w:val="28"/>
        </w:rPr>
        <w:t>т</w:t>
      </w:r>
      <w:r w:rsidR="00A246F4" w:rsidRPr="00CF0FDA">
        <w:rPr>
          <w:rFonts w:ascii="Times New Roman" w:hAnsi="Times New Roman" w:cs="Times New Roman"/>
          <w:sz w:val="28"/>
          <w:szCs w:val="28"/>
        </w:rPr>
        <w:t>ствующей лицензии.</w:t>
      </w:r>
      <w:r w:rsidR="00B275C4">
        <w:rPr>
          <w:rFonts w:ascii="Times New Roman" w:hAnsi="Times New Roman" w:cs="Times New Roman"/>
          <w:sz w:val="28"/>
          <w:szCs w:val="28"/>
        </w:rPr>
        <w:t xml:space="preserve"> </w:t>
      </w:r>
      <w:r w:rsidR="00135931">
        <w:rPr>
          <w:rFonts w:ascii="Times New Roman" w:hAnsi="Times New Roman" w:cs="Times New Roman"/>
          <w:sz w:val="28"/>
          <w:szCs w:val="28"/>
        </w:rPr>
        <w:t>ДМС коммерческий продукт, он представляться только под спрос.</w:t>
      </w:r>
      <w:r w:rsidR="00E71D01">
        <w:rPr>
          <w:rFonts w:ascii="Times New Roman" w:hAnsi="Times New Roman" w:cs="Times New Roman"/>
          <w:sz w:val="28"/>
          <w:szCs w:val="28"/>
        </w:rPr>
        <w:t xml:space="preserve"> Д</w:t>
      </w:r>
      <w:r w:rsidR="00C3341B">
        <w:rPr>
          <w:rFonts w:ascii="Times New Roman" w:hAnsi="Times New Roman" w:cs="Times New Roman"/>
          <w:sz w:val="28"/>
          <w:szCs w:val="28"/>
        </w:rPr>
        <w:t>ля примера взять П</w:t>
      </w:r>
      <w:r w:rsidR="00B275C4">
        <w:rPr>
          <w:rFonts w:ascii="Times New Roman" w:hAnsi="Times New Roman" w:cs="Times New Roman"/>
          <w:sz w:val="28"/>
          <w:szCs w:val="28"/>
        </w:rPr>
        <w:t>рав</w:t>
      </w:r>
      <w:r w:rsidR="00E71D01">
        <w:rPr>
          <w:rFonts w:ascii="Times New Roman" w:hAnsi="Times New Roman" w:cs="Times New Roman"/>
          <w:sz w:val="28"/>
          <w:szCs w:val="28"/>
        </w:rPr>
        <w:t>ительство</w:t>
      </w:r>
      <w:r w:rsidR="00B275C4">
        <w:rPr>
          <w:rFonts w:ascii="Times New Roman" w:hAnsi="Times New Roman" w:cs="Times New Roman"/>
          <w:sz w:val="28"/>
          <w:szCs w:val="28"/>
        </w:rPr>
        <w:t xml:space="preserve"> </w:t>
      </w:r>
      <w:r w:rsidR="00C3341B">
        <w:rPr>
          <w:rFonts w:ascii="Times New Roman" w:hAnsi="Times New Roman" w:cs="Times New Roman"/>
          <w:sz w:val="28"/>
          <w:szCs w:val="28"/>
        </w:rPr>
        <w:t>РИ и А</w:t>
      </w:r>
      <w:r w:rsidR="00B275C4">
        <w:rPr>
          <w:rFonts w:ascii="Times New Roman" w:hAnsi="Times New Roman" w:cs="Times New Roman"/>
          <w:sz w:val="28"/>
          <w:szCs w:val="28"/>
        </w:rPr>
        <w:t>дмин</w:t>
      </w:r>
      <w:r w:rsidR="00E71D01">
        <w:rPr>
          <w:rFonts w:ascii="Times New Roman" w:hAnsi="Times New Roman" w:cs="Times New Roman"/>
          <w:sz w:val="28"/>
          <w:szCs w:val="28"/>
        </w:rPr>
        <w:t>истрацию</w:t>
      </w:r>
      <w:r w:rsidR="00C3341B">
        <w:rPr>
          <w:rFonts w:ascii="Times New Roman" w:hAnsi="Times New Roman" w:cs="Times New Roman"/>
          <w:sz w:val="28"/>
          <w:szCs w:val="28"/>
        </w:rPr>
        <w:t xml:space="preserve"> Главы и Правительства  РИ</w:t>
      </w:r>
      <w:r w:rsidR="00E71D01">
        <w:rPr>
          <w:rFonts w:ascii="Times New Roman" w:hAnsi="Times New Roman" w:cs="Times New Roman"/>
          <w:sz w:val="28"/>
          <w:szCs w:val="28"/>
        </w:rPr>
        <w:t>.</w:t>
      </w:r>
    </w:p>
    <w:p w:rsidR="0030061B" w:rsidRPr="00CF0FDA" w:rsidRDefault="0030061B" w:rsidP="00ED6A9D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В обсуждении приняли участие:</w:t>
      </w:r>
      <w:r w:rsidR="00ED6A9D" w:rsidRPr="00CF0FDA">
        <w:rPr>
          <w:rFonts w:ascii="Times New Roman" w:hAnsi="Times New Roman" w:cs="Times New Roman"/>
          <w:sz w:val="28"/>
          <w:szCs w:val="28"/>
        </w:rPr>
        <w:t xml:space="preserve"> Фурсов О.Б.,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Дзейтов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М.А.,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Дзауров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Х.А.,</w:t>
      </w:r>
      <w:r w:rsidR="00ED6A9D" w:rsidRPr="00CF0FDA">
        <w:rPr>
          <w:rFonts w:ascii="Times New Roman" w:hAnsi="Times New Roman" w:cs="Times New Roman"/>
          <w:b/>
          <w:color w:val="2D2D2D"/>
          <w:sz w:val="28"/>
          <w:szCs w:val="28"/>
        </w:rPr>
        <w:t xml:space="preserve"> </w:t>
      </w:r>
      <w:proofErr w:type="spellStart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>Торшхоева</w:t>
      </w:r>
      <w:proofErr w:type="spellEnd"/>
      <w:r w:rsidR="00ED6A9D" w:rsidRPr="00CF0FDA">
        <w:rPr>
          <w:rFonts w:ascii="Times New Roman" w:hAnsi="Times New Roman" w:cs="Times New Roman"/>
          <w:color w:val="2D2D2D"/>
          <w:sz w:val="28"/>
          <w:szCs w:val="28"/>
        </w:rPr>
        <w:t xml:space="preserve"> Р.М.</w:t>
      </w:r>
    </w:p>
    <w:p w:rsidR="000A3970" w:rsidRDefault="000A3970" w:rsidP="0030061B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В ходе обсуждения зачитанных докладов </w:t>
      </w:r>
      <w:r w:rsidR="0030061B" w:rsidRPr="00CF0FDA">
        <w:rPr>
          <w:rFonts w:ascii="Times New Roman" w:hAnsi="Times New Roman" w:cs="Times New Roman"/>
          <w:sz w:val="28"/>
          <w:szCs w:val="28"/>
        </w:rPr>
        <w:t xml:space="preserve"> присутствующие задали интересующие их вопросы.</w:t>
      </w:r>
    </w:p>
    <w:p w:rsidR="00A01607" w:rsidRPr="00CF0FDA" w:rsidRDefault="00A01607" w:rsidP="00A01607">
      <w:pPr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По итогам доклада ПОСТАНОВИЛИ:</w:t>
      </w:r>
    </w:p>
    <w:p w:rsidR="00A01607" w:rsidRPr="00CF0FDA" w:rsidRDefault="00A01607" w:rsidP="0030061B">
      <w:pPr>
        <w:pStyle w:val="a3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2C0996" w:rsidRPr="00A01607" w:rsidRDefault="00B275C4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>Переговорить с руководством</w:t>
      </w:r>
      <w:r w:rsidR="002C0996" w:rsidRPr="00A01607">
        <w:rPr>
          <w:rFonts w:ascii="Times New Roman" w:hAnsi="Times New Roman" w:cs="Times New Roman"/>
          <w:sz w:val="28"/>
          <w:szCs w:val="28"/>
        </w:rPr>
        <w:t>,</w:t>
      </w: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с</w:t>
      </w:r>
      <w:r w:rsidRPr="00A01607">
        <w:rPr>
          <w:rFonts w:ascii="Times New Roman" w:hAnsi="Times New Roman" w:cs="Times New Roman"/>
          <w:sz w:val="28"/>
          <w:szCs w:val="28"/>
        </w:rPr>
        <w:t>форм</w:t>
      </w:r>
      <w:r w:rsidR="002C0996" w:rsidRPr="00A01607">
        <w:rPr>
          <w:rFonts w:ascii="Times New Roman" w:hAnsi="Times New Roman" w:cs="Times New Roman"/>
          <w:sz w:val="28"/>
          <w:szCs w:val="28"/>
        </w:rPr>
        <w:t>ули</w:t>
      </w:r>
      <w:r w:rsidRPr="00A01607">
        <w:rPr>
          <w:rFonts w:ascii="Times New Roman" w:hAnsi="Times New Roman" w:cs="Times New Roman"/>
          <w:sz w:val="28"/>
          <w:szCs w:val="28"/>
        </w:rPr>
        <w:t xml:space="preserve">ровать продукт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="002C0996"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A01607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>Министерству здравоохранения Республики Ингушетия</w:t>
      </w:r>
      <w:r w:rsidR="00B275C4" w:rsidRPr="00A01607"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B275C4" w:rsidRPr="00A01607">
        <w:rPr>
          <w:rFonts w:ascii="Times New Roman" w:hAnsi="Times New Roman" w:cs="Times New Roman"/>
          <w:sz w:val="28"/>
          <w:szCs w:val="28"/>
        </w:rPr>
        <w:t xml:space="preserve">игроков и предложить им открыть филиал в </w:t>
      </w:r>
      <w:r w:rsidRPr="00A01607">
        <w:rPr>
          <w:rFonts w:ascii="Times New Roman" w:hAnsi="Times New Roman" w:cs="Times New Roman"/>
          <w:sz w:val="28"/>
          <w:szCs w:val="28"/>
        </w:rPr>
        <w:t>Республики Ингушетия.</w:t>
      </w:r>
    </w:p>
    <w:p w:rsidR="002C0996" w:rsidRPr="00A01607" w:rsidRDefault="00B275C4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В</w:t>
      </w:r>
      <w:r w:rsidRPr="00A01607">
        <w:rPr>
          <w:rFonts w:ascii="Times New Roman" w:hAnsi="Times New Roman" w:cs="Times New Roman"/>
          <w:sz w:val="28"/>
          <w:szCs w:val="28"/>
        </w:rPr>
        <w:t xml:space="preserve">ыяснить на каких предприятиях присутствует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Pr="00A01607">
        <w:rPr>
          <w:rFonts w:ascii="Times New Roman" w:hAnsi="Times New Roman" w:cs="Times New Roman"/>
          <w:sz w:val="28"/>
          <w:szCs w:val="28"/>
        </w:rPr>
        <w:t xml:space="preserve"> вместе с пред</w:t>
      </w:r>
      <w:r w:rsidR="00A01607" w:rsidRPr="00A01607">
        <w:rPr>
          <w:rFonts w:ascii="Times New Roman" w:hAnsi="Times New Roman" w:cs="Times New Roman"/>
          <w:sz w:val="28"/>
          <w:szCs w:val="28"/>
        </w:rPr>
        <w:t xml:space="preserve">ставителями </w:t>
      </w:r>
      <w:r w:rsidRPr="00A01607">
        <w:rPr>
          <w:rFonts w:ascii="Times New Roman" w:hAnsi="Times New Roman" w:cs="Times New Roman"/>
          <w:sz w:val="28"/>
          <w:szCs w:val="28"/>
        </w:rPr>
        <w:t xml:space="preserve"> орг</w:t>
      </w:r>
      <w:r w:rsidR="00A01607" w:rsidRPr="00A01607">
        <w:rPr>
          <w:rFonts w:ascii="Times New Roman" w:hAnsi="Times New Roman" w:cs="Times New Roman"/>
          <w:sz w:val="28"/>
          <w:szCs w:val="28"/>
        </w:rPr>
        <w:t>анизаций</w:t>
      </w:r>
      <w:r w:rsidR="002C0996"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A01607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 xml:space="preserve"> П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одготовить </w:t>
      </w:r>
      <w:r w:rsidRPr="00A01607">
        <w:rPr>
          <w:rFonts w:ascii="Times New Roman" w:hAnsi="Times New Roman" w:cs="Times New Roman"/>
          <w:sz w:val="28"/>
          <w:szCs w:val="28"/>
        </w:rPr>
        <w:t xml:space="preserve">информацию о том </w:t>
      </w:r>
      <w:r w:rsidR="002C0996" w:rsidRPr="00A01607">
        <w:rPr>
          <w:rFonts w:ascii="Times New Roman" w:hAnsi="Times New Roman" w:cs="Times New Roman"/>
          <w:sz w:val="28"/>
          <w:szCs w:val="28"/>
        </w:rPr>
        <w:t>кто изъявляет желание здесь работать</w:t>
      </w:r>
      <w:r w:rsidRPr="00A01607">
        <w:rPr>
          <w:rFonts w:ascii="Times New Roman" w:hAnsi="Times New Roman" w:cs="Times New Roman"/>
          <w:sz w:val="28"/>
          <w:szCs w:val="28"/>
        </w:rPr>
        <w:t xml:space="preserve">, у каких организаций развито ДМС, а также </w:t>
      </w:r>
      <w:r w:rsidR="002C0996" w:rsidRPr="00A01607">
        <w:rPr>
          <w:rFonts w:ascii="Times New Roman" w:hAnsi="Times New Roman" w:cs="Times New Roman"/>
          <w:sz w:val="28"/>
          <w:szCs w:val="28"/>
        </w:rPr>
        <w:t>крат</w:t>
      </w:r>
      <w:r w:rsidRPr="00A01607">
        <w:rPr>
          <w:rFonts w:ascii="Times New Roman" w:hAnsi="Times New Roman" w:cs="Times New Roman"/>
          <w:sz w:val="28"/>
          <w:szCs w:val="28"/>
        </w:rPr>
        <w:t>кую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справк</w:t>
      </w:r>
      <w:r w:rsidRPr="00A01607">
        <w:rPr>
          <w:rFonts w:ascii="Times New Roman" w:hAnsi="Times New Roman" w:cs="Times New Roman"/>
          <w:sz w:val="28"/>
          <w:szCs w:val="28"/>
        </w:rPr>
        <w:t>у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Pr="00A01607">
        <w:rPr>
          <w:rFonts w:ascii="Times New Roman" w:hAnsi="Times New Roman" w:cs="Times New Roman"/>
          <w:sz w:val="28"/>
          <w:szCs w:val="28"/>
        </w:rPr>
        <w:t xml:space="preserve">о </w:t>
      </w:r>
      <w:proofErr w:type="gramStart"/>
      <w:r w:rsidRPr="00A01607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A01607">
        <w:rPr>
          <w:rFonts w:ascii="Times New Roman" w:hAnsi="Times New Roman" w:cs="Times New Roman"/>
          <w:sz w:val="28"/>
          <w:szCs w:val="28"/>
        </w:rPr>
        <w:t xml:space="preserve"> сколько </w:t>
      </w:r>
      <w:r w:rsidR="002C0996" w:rsidRPr="00A01607">
        <w:rPr>
          <w:rFonts w:ascii="Times New Roman" w:hAnsi="Times New Roman" w:cs="Times New Roman"/>
          <w:sz w:val="28"/>
          <w:szCs w:val="28"/>
        </w:rPr>
        <w:t>стоит услуга</w:t>
      </w:r>
      <w:r w:rsidRPr="00A01607">
        <w:rPr>
          <w:rFonts w:ascii="Times New Roman" w:hAnsi="Times New Roman" w:cs="Times New Roman"/>
          <w:sz w:val="28"/>
          <w:szCs w:val="28"/>
        </w:rPr>
        <w:t xml:space="preserve">, </w:t>
      </w:r>
      <w:r w:rsidR="00B275C4" w:rsidRPr="00A01607">
        <w:rPr>
          <w:rFonts w:ascii="Times New Roman" w:hAnsi="Times New Roman" w:cs="Times New Roman"/>
          <w:sz w:val="28"/>
          <w:szCs w:val="28"/>
        </w:rPr>
        <w:t>какие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виды мед</w:t>
      </w:r>
      <w:r w:rsidRPr="00A01607">
        <w:rPr>
          <w:rFonts w:ascii="Times New Roman" w:hAnsi="Times New Roman" w:cs="Times New Roman"/>
          <w:sz w:val="28"/>
          <w:szCs w:val="28"/>
        </w:rPr>
        <w:t>ицинских</w:t>
      </w:r>
      <w:r w:rsidR="002C0996" w:rsidRPr="00A01607">
        <w:rPr>
          <w:rFonts w:ascii="Times New Roman" w:hAnsi="Times New Roman" w:cs="Times New Roman"/>
          <w:sz w:val="28"/>
          <w:szCs w:val="28"/>
        </w:rPr>
        <w:t xml:space="preserve"> услуг получают</w:t>
      </w:r>
      <w:r w:rsidRPr="00A01607">
        <w:rPr>
          <w:rFonts w:ascii="Times New Roman" w:hAnsi="Times New Roman" w:cs="Times New Roman"/>
          <w:sz w:val="28"/>
          <w:szCs w:val="28"/>
        </w:rPr>
        <w:t>.</w:t>
      </w:r>
    </w:p>
    <w:p w:rsidR="002C0996" w:rsidRPr="00A01607" w:rsidRDefault="002C0996" w:rsidP="00292B2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1607">
        <w:rPr>
          <w:rFonts w:ascii="Times New Roman" w:hAnsi="Times New Roman" w:cs="Times New Roman"/>
          <w:sz w:val="28"/>
          <w:szCs w:val="28"/>
        </w:rPr>
        <w:t xml:space="preserve"> </w:t>
      </w:r>
      <w:r w:rsidR="00A01607" w:rsidRPr="00A01607">
        <w:rPr>
          <w:rFonts w:ascii="Times New Roman" w:hAnsi="Times New Roman" w:cs="Times New Roman"/>
          <w:sz w:val="28"/>
          <w:szCs w:val="28"/>
        </w:rPr>
        <w:t>ДМС</w:t>
      </w:r>
      <w:r w:rsidRPr="00A01607">
        <w:rPr>
          <w:rFonts w:ascii="Times New Roman" w:hAnsi="Times New Roman" w:cs="Times New Roman"/>
          <w:sz w:val="28"/>
          <w:szCs w:val="28"/>
        </w:rPr>
        <w:t xml:space="preserve"> по линии банков. Выйти </w:t>
      </w:r>
      <w:r w:rsidR="00A01607" w:rsidRPr="00A01607">
        <w:rPr>
          <w:rFonts w:ascii="Times New Roman" w:hAnsi="Times New Roman" w:cs="Times New Roman"/>
          <w:sz w:val="28"/>
          <w:szCs w:val="28"/>
        </w:rPr>
        <w:t>н</w:t>
      </w:r>
      <w:r w:rsidR="004602EF">
        <w:rPr>
          <w:rFonts w:ascii="Times New Roman" w:hAnsi="Times New Roman" w:cs="Times New Roman"/>
          <w:sz w:val="28"/>
          <w:szCs w:val="28"/>
        </w:rPr>
        <w:t>а АО «</w:t>
      </w:r>
      <w:proofErr w:type="spellStart"/>
      <w:r w:rsidR="004602EF">
        <w:rPr>
          <w:rFonts w:ascii="Times New Roman" w:hAnsi="Times New Roman" w:cs="Times New Roman"/>
          <w:sz w:val="28"/>
          <w:szCs w:val="28"/>
        </w:rPr>
        <w:t>Россельхозбанк</w:t>
      </w:r>
      <w:proofErr w:type="spellEnd"/>
      <w:r w:rsidR="004602EF">
        <w:rPr>
          <w:rFonts w:ascii="Times New Roman" w:hAnsi="Times New Roman" w:cs="Times New Roman"/>
          <w:sz w:val="28"/>
          <w:szCs w:val="28"/>
        </w:rPr>
        <w:t>»</w:t>
      </w:r>
      <w:r w:rsidR="00A01607" w:rsidRPr="00A01607">
        <w:rPr>
          <w:rFonts w:ascii="Times New Roman" w:hAnsi="Times New Roman" w:cs="Times New Roman"/>
          <w:sz w:val="28"/>
          <w:szCs w:val="28"/>
        </w:rPr>
        <w:t xml:space="preserve"> и ПАО «</w:t>
      </w:r>
      <w:proofErr w:type="spellStart"/>
      <w:r w:rsidR="00A01607" w:rsidRPr="00A01607">
        <w:rPr>
          <w:rFonts w:ascii="Times New Roman" w:hAnsi="Times New Roman" w:cs="Times New Roman"/>
          <w:sz w:val="28"/>
          <w:szCs w:val="28"/>
        </w:rPr>
        <w:t>СберБанк</w:t>
      </w:r>
      <w:proofErr w:type="spellEnd"/>
      <w:r w:rsidR="00A01607" w:rsidRPr="00A01607">
        <w:rPr>
          <w:rFonts w:ascii="Times New Roman" w:hAnsi="Times New Roman" w:cs="Times New Roman"/>
          <w:sz w:val="28"/>
          <w:szCs w:val="28"/>
        </w:rPr>
        <w:t xml:space="preserve">» </w:t>
      </w:r>
      <w:r w:rsidRPr="00A01607">
        <w:rPr>
          <w:rFonts w:ascii="Times New Roman" w:hAnsi="Times New Roman" w:cs="Times New Roman"/>
          <w:sz w:val="28"/>
          <w:szCs w:val="28"/>
        </w:rPr>
        <w:t xml:space="preserve"> и получить пред</w:t>
      </w:r>
      <w:r w:rsidR="004602EF">
        <w:rPr>
          <w:rFonts w:ascii="Times New Roman" w:hAnsi="Times New Roman" w:cs="Times New Roman"/>
          <w:sz w:val="28"/>
          <w:szCs w:val="28"/>
        </w:rPr>
        <w:t>ложения</w:t>
      </w:r>
      <w:r w:rsidRPr="00A01607">
        <w:rPr>
          <w:rFonts w:ascii="Times New Roman" w:hAnsi="Times New Roman" w:cs="Times New Roman"/>
          <w:sz w:val="28"/>
          <w:szCs w:val="28"/>
        </w:rPr>
        <w:t xml:space="preserve"> от них</w:t>
      </w:r>
      <w:r w:rsidR="004602EF">
        <w:rPr>
          <w:rFonts w:ascii="Times New Roman" w:hAnsi="Times New Roman" w:cs="Times New Roman"/>
          <w:sz w:val="28"/>
          <w:szCs w:val="28"/>
        </w:rPr>
        <w:t xml:space="preserve"> по услугам</w:t>
      </w:r>
      <w:r w:rsidRPr="00A01607">
        <w:rPr>
          <w:rFonts w:ascii="Times New Roman" w:hAnsi="Times New Roman" w:cs="Times New Roman"/>
          <w:sz w:val="28"/>
          <w:szCs w:val="28"/>
        </w:rPr>
        <w:t>.</w:t>
      </w:r>
    </w:p>
    <w:p w:rsidR="00292B27" w:rsidRPr="004602EF" w:rsidRDefault="004602EF" w:rsidP="0030061B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2EF">
        <w:rPr>
          <w:rFonts w:ascii="Times New Roman" w:hAnsi="Times New Roman" w:cs="Times New Roman"/>
          <w:sz w:val="28"/>
          <w:szCs w:val="28"/>
        </w:rPr>
        <w:t>Провести ра</w:t>
      </w:r>
      <w:r w:rsidR="00E71D01">
        <w:rPr>
          <w:rFonts w:ascii="Times New Roman" w:hAnsi="Times New Roman" w:cs="Times New Roman"/>
          <w:sz w:val="28"/>
          <w:szCs w:val="28"/>
        </w:rPr>
        <w:t xml:space="preserve">боту по </w:t>
      </w:r>
      <w:proofErr w:type="spellStart"/>
      <w:r w:rsidR="00E71D01">
        <w:rPr>
          <w:rFonts w:ascii="Times New Roman" w:hAnsi="Times New Roman" w:cs="Times New Roman"/>
          <w:sz w:val="28"/>
          <w:szCs w:val="28"/>
        </w:rPr>
        <w:t>агитиров</w:t>
      </w:r>
      <w:r w:rsidRPr="004602EF">
        <w:rPr>
          <w:rFonts w:ascii="Times New Roman" w:hAnsi="Times New Roman" w:cs="Times New Roman"/>
          <w:sz w:val="28"/>
          <w:szCs w:val="28"/>
        </w:rPr>
        <w:t>анию</w:t>
      </w:r>
      <w:proofErr w:type="spellEnd"/>
      <w:r w:rsidRPr="004602EF">
        <w:rPr>
          <w:rFonts w:ascii="Times New Roman" w:hAnsi="Times New Roman" w:cs="Times New Roman"/>
          <w:sz w:val="28"/>
          <w:szCs w:val="28"/>
        </w:rPr>
        <w:t xml:space="preserve"> людей по участию в ДМС</w:t>
      </w:r>
      <w:r w:rsidR="00E71D01">
        <w:rPr>
          <w:rFonts w:ascii="Times New Roman" w:hAnsi="Times New Roman" w:cs="Times New Roman"/>
          <w:sz w:val="28"/>
          <w:szCs w:val="28"/>
        </w:rPr>
        <w:t xml:space="preserve"> на предмет соучастия</w:t>
      </w:r>
      <w:r w:rsidRPr="004602E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02EF" w:rsidRPr="004602EF" w:rsidRDefault="004602EF" w:rsidP="004602E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Четверты</w:t>
      </w:r>
      <w:r w:rsidRPr="004602EF">
        <w:rPr>
          <w:rFonts w:ascii="Times New Roman" w:hAnsi="Times New Roman" w:cs="Times New Roman"/>
          <w:b/>
          <w:sz w:val="28"/>
          <w:szCs w:val="28"/>
        </w:rPr>
        <w:t>й вопрос повестки заседания:</w:t>
      </w:r>
    </w:p>
    <w:p w:rsidR="004602EF" w:rsidRDefault="004602E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B8D">
        <w:rPr>
          <w:rFonts w:ascii="Times New Roman" w:hAnsi="Times New Roman" w:cs="Times New Roman"/>
          <w:sz w:val="28"/>
          <w:szCs w:val="28"/>
        </w:rPr>
        <w:t xml:space="preserve">О плане </w:t>
      </w:r>
      <w:proofErr w:type="gramStart"/>
      <w:r w:rsidRPr="00BA0B8D">
        <w:rPr>
          <w:rFonts w:ascii="Times New Roman" w:hAnsi="Times New Roman" w:cs="Times New Roman"/>
          <w:sz w:val="28"/>
          <w:szCs w:val="28"/>
        </w:rPr>
        <w:t>работы Правления Территориального фонда обязательного медицинского страхования Республики</w:t>
      </w:r>
      <w:proofErr w:type="gramEnd"/>
      <w:r w:rsidRPr="00BA0B8D">
        <w:rPr>
          <w:rFonts w:ascii="Times New Roman" w:hAnsi="Times New Roman" w:cs="Times New Roman"/>
          <w:sz w:val="28"/>
          <w:szCs w:val="28"/>
        </w:rPr>
        <w:t xml:space="preserve">  Ингушетия</w:t>
      </w:r>
      <w:r w:rsidRPr="00D9588A">
        <w:rPr>
          <w:szCs w:val="28"/>
        </w:rPr>
        <w:t xml:space="preserve"> </w:t>
      </w:r>
      <w:r w:rsidRPr="00BA0B8D">
        <w:rPr>
          <w:rFonts w:ascii="Times New Roman" w:hAnsi="Times New Roman" w:cs="Times New Roman"/>
          <w:sz w:val="28"/>
          <w:szCs w:val="28"/>
        </w:rPr>
        <w:t>на 2022 год.</w:t>
      </w:r>
    </w:p>
    <w:p w:rsidR="00E71D01" w:rsidRDefault="00E71D01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Фурсов О.Б. внес следующие предложения для включения в план:</w:t>
      </w:r>
    </w:p>
    <w:p w:rsidR="00E71D01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Утверждение планов мероприятий по снижению кредиторской задолженности;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 сроках введения платных медицинских услуг в медицинских учреждениях РИ;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 сроках перевода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аутсорсинг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несвойственных медицинским учреждениям услуг (с участием главных врачей);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Об исполнении бюджета ТФОМС РИ за 2022 год;</w:t>
      </w:r>
    </w:p>
    <w:p w:rsidR="0095350F" w:rsidRDefault="0095350F" w:rsidP="004602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Проект бюджета ТФОМС РИ на 2023 год.  </w:t>
      </w:r>
    </w:p>
    <w:p w:rsidR="00F727EB" w:rsidRDefault="00F727EB" w:rsidP="00F727EB">
      <w:pPr>
        <w:pStyle w:val="a4"/>
        <w:spacing w:line="360" w:lineRule="auto"/>
        <w:rPr>
          <w:szCs w:val="28"/>
        </w:rPr>
      </w:pPr>
      <w:r w:rsidRPr="0030061B">
        <w:rPr>
          <w:b/>
          <w:szCs w:val="28"/>
        </w:rPr>
        <w:lastRenderedPageBreak/>
        <w:t>Итоги голосования:</w:t>
      </w:r>
      <w:r>
        <w:rPr>
          <w:szCs w:val="28"/>
        </w:rPr>
        <w:t xml:space="preserve"> по всем вопросам </w:t>
      </w:r>
      <w:proofErr w:type="gramStart"/>
      <w:r>
        <w:rPr>
          <w:szCs w:val="28"/>
        </w:rPr>
        <w:t xml:space="preserve">повестки заседания </w:t>
      </w:r>
      <w:r w:rsidRPr="00CA56B5">
        <w:rPr>
          <w:szCs w:val="28"/>
        </w:rPr>
        <w:t>Правления</w:t>
      </w:r>
      <w:r>
        <w:rPr>
          <w:szCs w:val="28"/>
        </w:rPr>
        <w:t xml:space="preserve"> Территориального фонда обязательного медицинского страхования </w:t>
      </w:r>
      <w:r w:rsidRPr="00CF5AAA">
        <w:rPr>
          <w:szCs w:val="28"/>
        </w:rPr>
        <w:t>Республики</w:t>
      </w:r>
      <w:proofErr w:type="gramEnd"/>
      <w:r w:rsidRPr="00CF5AAA">
        <w:rPr>
          <w:szCs w:val="28"/>
        </w:rPr>
        <w:t xml:space="preserve">  Ингушетия</w:t>
      </w:r>
      <w:r>
        <w:rPr>
          <w:szCs w:val="28"/>
        </w:rPr>
        <w:t>: проголосовали единогласно «за».</w:t>
      </w:r>
    </w:p>
    <w:p w:rsidR="0030061B" w:rsidRPr="00CF0FDA" w:rsidRDefault="0030061B" w:rsidP="004602EF">
      <w:pPr>
        <w:pStyle w:val="a4"/>
        <w:spacing w:line="360" w:lineRule="auto"/>
        <w:ind w:left="1068"/>
        <w:rPr>
          <w:szCs w:val="28"/>
        </w:rPr>
      </w:pP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</w:p>
    <w:p w:rsidR="00147466" w:rsidRPr="00CF0FDA" w:rsidRDefault="00F727EB" w:rsidP="0030061B">
      <w:pPr>
        <w:pStyle w:val="a4"/>
        <w:spacing w:line="360" w:lineRule="auto"/>
        <w:rPr>
          <w:szCs w:val="28"/>
        </w:rPr>
      </w:pPr>
      <w:r>
        <w:rPr>
          <w:szCs w:val="28"/>
        </w:rPr>
        <w:t xml:space="preserve">1-ый  </w:t>
      </w:r>
      <w:r w:rsidR="00147466" w:rsidRPr="00CF0FDA">
        <w:rPr>
          <w:szCs w:val="28"/>
        </w:rPr>
        <w:t>Заместитель Председателя</w:t>
      </w: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  <w:r w:rsidRPr="00CF0FDA">
        <w:rPr>
          <w:szCs w:val="28"/>
        </w:rPr>
        <w:t>Правительства Р</w:t>
      </w:r>
      <w:proofErr w:type="gramStart"/>
      <w:r w:rsidRPr="00CF0FDA">
        <w:rPr>
          <w:szCs w:val="28"/>
        </w:rPr>
        <w:t>И-</w:t>
      </w:r>
      <w:proofErr w:type="gramEnd"/>
      <w:r w:rsidRPr="00CF0FDA">
        <w:rPr>
          <w:szCs w:val="28"/>
        </w:rPr>
        <w:t xml:space="preserve"> председатель</w:t>
      </w:r>
      <w:r w:rsidR="00F727EB">
        <w:rPr>
          <w:szCs w:val="28"/>
        </w:rPr>
        <w:t xml:space="preserve">                                                  Фурсов О</w:t>
      </w:r>
      <w:r w:rsidRPr="00CF0FDA">
        <w:rPr>
          <w:szCs w:val="28"/>
        </w:rPr>
        <w:t>.</w:t>
      </w:r>
      <w:r w:rsidR="00F727EB">
        <w:rPr>
          <w:szCs w:val="28"/>
        </w:rPr>
        <w:t>Б.</w:t>
      </w: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  <w:r w:rsidRPr="00CF0FDA">
        <w:rPr>
          <w:szCs w:val="28"/>
        </w:rPr>
        <w:t>Правления ТФОМС РИ</w:t>
      </w: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</w:p>
    <w:p w:rsidR="00147466" w:rsidRPr="00CF0FDA" w:rsidRDefault="00147466" w:rsidP="0030061B">
      <w:pPr>
        <w:pStyle w:val="a4"/>
        <w:spacing w:line="360" w:lineRule="auto"/>
        <w:rPr>
          <w:szCs w:val="28"/>
        </w:rPr>
      </w:pPr>
    </w:p>
    <w:p w:rsidR="00CF5AAA" w:rsidRPr="00CF0FDA" w:rsidRDefault="00CF5AAA" w:rsidP="00CF5AAA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CF5AAA" w:rsidRPr="00CF0FDA" w:rsidRDefault="00147466" w:rsidP="00CF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Секретарь Правления</w:t>
      </w:r>
      <w:r w:rsidR="00F727E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proofErr w:type="spellStart"/>
      <w:r w:rsidRPr="00CF0FDA">
        <w:rPr>
          <w:rFonts w:ascii="Times New Roman" w:hAnsi="Times New Roman" w:cs="Times New Roman"/>
          <w:sz w:val="28"/>
          <w:szCs w:val="28"/>
        </w:rPr>
        <w:t>Катиева</w:t>
      </w:r>
      <w:proofErr w:type="spellEnd"/>
      <w:r w:rsidRPr="00CF0FDA">
        <w:rPr>
          <w:rFonts w:ascii="Times New Roman" w:hAnsi="Times New Roman" w:cs="Times New Roman"/>
          <w:sz w:val="28"/>
          <w:szCs w:val="28"/>
        </w:rPr>
        <w:t xml:space="preserve"> П.М.</w:t>
      </w:r>
      <w:r w:rsidR="00F727EB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47466" w:rsidRPr="00CF0FDA" w:rsidRDefault="00147466" w:rsidP="00CF5A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 xml:space="preserve">ТФОМС РИ </w:t>
      </w:r>
    </w:p>
    <w:p w:rsidR="00CF5AAA" w:rsidRPr="00CF0FDA" w:rsidRDefault="00CF5AAA" w:rsidP="00CF5AAA">
      <w:pPr>
        <w:pStyle w:val="a3"/>
        <w:spacing w:after="0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A86A5B" w:rsidRPr="00CF0FDA" w:rsidRDefault="00A86A5B" w:rsidP="00A86A5B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2D2D2D"/>
          <w:sz w:val="28"/>
          <w:szCs w:val="28"/>
        </w:rPr>
      </w:pPr>
    </w:p>
    <w:p w:rsidR="00A86A5B" w:rsidRPr="00CF0FDA" w:rsidRDefault="00A86A5B" w:rsidP="00A86A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4FCE" w:rsidRPr="00CF0FDA" w:rsidRDefault="00044FCE" w:rsidP="00A86A5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95F9A" w:rsidRPr="00CF0FDA" w:rsidRDefault="00795F9A" w:rsidP="00795F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95F9A" w:rsidRPr="00CF0FDA" w:rsidRDefault="00795F9A" w:rsidP="00795F9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30061B" w:rsidRPr="00CF0FDA" w:rsidRDefault="0030061B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CE1159" w:rsidRPr="00CF0FDA" w:rsidRDefault="00CE1159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044FCE" w:rsidRPr="00CF0FDA" w:rsidRDefault="00044FCE" w:rsidP="00044FCE">
      <w:pPr>
        <w:pStyle w:val="a4"/>
        <w:ind w:firstLine="708"/>
        <w:rPr>
          <w:szCs w:val="28"/>
        </w:rPr>
      </w:pPr>
    </w:p>
    <w:p w:rsidR="00CF5AAA" w:rsidRPr="00CF0FDA" w:rsidRDefault="00CF5AAA" w:rsidP="00292B27">
      <w:pPr>
        <w:pStyle w:val="a4"/>
        <w:rPr>
          <w:szCs w:val="28"/>
        </w:rPr>
      </w:pPr>
    </w:p>
    <w:sectPr w:rsidR="00CF5AAA" w:rsidRPr="00CF0FDA" w:rsidSect="005430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2487D"/>
    <w:multiLevelType w:val="hybridMultilevel"/>
    <w:tmpl w:val="A28A0698"/>
    <w:lvl w:ilvl="0" w:tplc="9C980D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2BD77AD"/>
    <w:multiLevelType w:val="hybridMultilevel"/>
    <w:tmpl w:val="E1FC28D0"/>
    <w:lvl w:ilvl="0" w:tplc="FFA619C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1926D7C"/>
    <w:multiLevelType w:val="hybridMultilevel"/>
    <w:tmpl w:val="F96C3E7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F20AFC"/>
    <w:multiLevelType w:val="hybridMultilevel"/>
    <w:tmpl w:val="1324BEA8"/>
    <w:lvl w:ilvl="0" w:tplc="CF08F9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0D83D86"/>
    <w:multiLevelType w:val="hybridMultilevel"/>
    <w:tmpl w:val="9B14D80A"/>
    <w:lvl w:ilvl="0" w:tplc="DF64BB1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3D30044"/>
    <w:multiLevelType w:val="hybridMultilevel"/>
    <w:tmpl w:val="ACEA2E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BC8384F"/>
    <w:multiLevelType w:val="hybridMultilevel"/>
    <w:tmpl w:val="6B5886C4"/>
    <w:lvl w:ilvl="0" w:tplc="2EFCCE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6C7641EA"/>
    <w:multiLevelType w:val="hybridMultilevel"/>
    <w:tmpl w:val="F75AC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5C2C7F"/>
    <w:multiLevelType w:val="hybridMultilevel"/>
    <w:tmpl w:val="22080D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E7F86"/>
    <w:rsid w:val="00001A26"/>
    <w:rsid w:val="000222D2"/>
    <w:rsid w:val="00044FCE"/>
    <w:rsid w:val="0006126D"/>
    <w:rsid w:val="000A3970"/>
    <w:rsid w:val="000A766C"/>
    <w:rsid w:val="000B2C59"/>
    <w:rsid w:val="000E708D"/>
    <w:rsid w:val="00110E0F"/>
    <w:rsid w:val="0011289F"/>
    <w:rsid w:val="00135931"/>
    <w:rsid w:val="00147466"/>
    <w:rsid w:val="00154DD4"/>
    <w:rsid w:val="001B41C0"/>
    <w:rsid w:val="001F0BF3"/>
    <w:rsid w:val="001F2A71"/>
    <w:rsid w:val="0021336F"/>
    <w:rsid w:val="002909BE"/>
    <w:rsid w:val="00292B27"/>
    <w:rsid w:val="002A252D"/>
    <w:rsid w:val="002C0996"/>
    <w:rsid w:val="002D1F91"/>
    <w:rsid w:val="002D2242"/>
    <w:rsid w:val="0030061B"/>
    <w:rsid w:val="00387891"/>
    <w:rsid w:val="003B10C7"/>
    <w:rsid w:val="003C4B28"/>
    <w:rsid w:val="003D5152"/>
    <w:rsid w:val="003D5CDA"/>
    <w:rsid w:val="003E44E8"/>
    <w:rsid w:val="00401A59"/>
    <w:rsid w:val="00422A30"/>
    <w:rsid w:val="00426C05"/>
    <w:rsid w:val="00445D4A"/>
    <w:rsid w:val="004579C6"/>
    <w:rsid w:val="004602EF"/>
    <w:rsid w:val="004620AB"/>
    <w:rsid w:val="004B5802"/>
    <w:rsid w:val="004F56B2"/>
    <w:rsid w:val="00500C7B"/>
    <w:rsid w:val="005038CA"/>
    <w:rsid w:val="00516ECB"/>
    <w:rsid w:val="00543007"/>
    <w:rsid w:val="00550E96"/>
    <w:rsid w:val="00573D64"/>
    <w:rsid w:val="005A0A13"/>
    <w:rsid w:val="005F53F5"/>
    <w:rsid w:val="00673725"/>
    <w:rsid w:val="006A68FB"/>
    <w:rsid w:val="006B260E"/>
    <w:rsid w:val="006C4A12"/>
    <w:rsid w:val="006F46FB"/>
    <w:rsid w:val="007263C0"/>
    <w:rsid w:val="00753E67"/>
    <w:rsid w:val="00795F9A"/>
    <w:rsid w:val="007C0BF9"/>
    <w:rsid w:val="007C6003"/>
    <w:rsid w:val="007D2042"/>
    <w:rsid w:val="007F69D1"/>
    <w:rsid w:val="0082169F"/>
    <w:rsid w:val="00830315"/>
    <w:rsid w:val="008536A4"/>
    <w:rsid w:val="00860DAF"/>
    <w:rsid w:val="008A1E84"/>
    <w:rsid w:val="008A3ADC"/>
    <w:rsid w:val="008D61D7"/>
    <w:rsid w:val="008E28FE"/>
    <w:rsid w:val="008E7F86"/>
    <w:rsid w:val="0091314B"/>
    <w:rsid w:val="00945CB7"/>
    <w:rsid w:val="0095350F"/>
    <w:rsid w:val="00994AA4"/>
    <w:rsid w:val="009C08FA"/>
    <w:rsid w:val="009D2017"/>
    <w:rsid w:val="00A01607"/>
    <w:rsid w:val="00A246F4"/>
    <w:rsid w:val="00A26454"/>
    <w:rsid w:val="00A26CDE"/>
    <w:rsid w:val="00A3689E"/>
    <w:rsid w:val="00A530EC"/>
    <w:rsid w:val="00A70A10"/>
    <w:rsid w:val="00A821C5"/>
    <w:rsid w:val="00A86A5B"/>
    <w:rsid w:val="00AE3DF5"/>
    <w:rsid w:val="00AE7C9B"/>
    <w:rsid w:val="00B05C20"/>
    <w:rsid w:val="00B26498"/>
    <w:rsid w:val="00B275C4"/>
    <w:rsid w:val="00B41B41"/>
    <w:rsid w:val="00B635B4"/>
    <w:rsid w:val="00B9725D"/>
    <w:rsid w:val="00BE5591"/>
    <w:rsid w:val="00C17F34"/>
    <w:rsid w:val="00C27665"/>
    <w:rsid w:val="00C3341B"/>
    <w:rsid w:val="00C45811"/>
    <w:rsid w:val="00C53ED8"/>
    <w:rsid w:val="00CA56B5"/>
    <w:rsid w:val="00CD2421"/>
    <w:rsid w:val="00CD3986"/>
    <w:rsid w:val="00CE1159"/>
    <w:rsid w:val="00CF0FDA"/>
    <w:rsid w:val="00CF5AAA"/>
    <w:rsid w:val="00D14E91"/>
    <w:rsid w:val="00D27018"/>
    <w:rsid w:val="00D3131E"/>
    <w:rsid w:val="00D622DF"/>
    <w:rsid w:val="00DF20F1"/>
    <w:rsid w:val="00E32DF3"/>
    <w:rsid w:val="00E71D01"/>
    <w:rsid w:val="00E7552F"/>
    <w:rsid w:val="00E95D12"/>
    <w:rsid w:val="00EA7034"/>
    <w:rsid w:val="00EB763C"/>
    <w:rsid w:val="00ED008D"/>
    <w:rsid w:val="00ED6A9D"/>
    <w:rsid w:val="00EF0507"/>
    <w:rsid w:val="00EF7019"/>
    <w:rsid w:val="00F727EB"/>
    <w:rsid w:val="00FD5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2DF"/>
  </w:style>
  <w:style w:type="paragraph" w:styleId="1">
    <w:name w:val="heading 1"/>
    <w:basedOn w:val="a"/>
    <w:next w:val="a"/>
    <w:link w:val="10"/>
    <w:qFormat/>
    <w:rsid w:val="00573D6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573D6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573D6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573D6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paragraph" w:styleId="5">
    <w:name w:val="heading 5"/>
    <w:basedOn w:val="a"/>
    <w:next w:val="a"/>
    <w:link w:val="50"/>
    <w:qFormat/>
    <w:rsid w:val="00573D64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F86"/>
    <w:pPr>
      <w:ind w:left="720"/>
      <w:contextualSpacing/>
    </w:pPr>
  </w:style>
  <w:style w:type="paragraph" w:styleId="a4">
    <w:name w:val="Body Text"/>
    <w:basedOn w:val="a"/>
    <w:link w:val="a5"/>
    <w:rsid w:val="00C458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Основной текст Знак"/>
    <w:basedOn w:val="a0"/>
    <w:link w:val="a4"/>
    <w:rsid w:val="00C45811"/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Гипертекстовая ссылка"/>
    <w:basedOn w:val="a0"/>
    <w:uiPriority w:val="99"/>
    <w:rsid w:val="00B26498"/>
    <w:rPr>
      <w:rFonts w:cs="Times New Roman"/>
      <w:color w:val="106BBE"/>
    </w:rPr>
  </w:style>
  <w:style w:type="paragraph" w:customStyle="1" w:styleId="ConsPlusNonformat">
    <w:name w:val="ConsPlusNonformat"/>
    <w:rsid w:val="003D515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rsid w:val="00A8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292B27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401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1A5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573D6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20">
    <w:name w:val="Заголовок 2 Знак"/>
    <w:basedOn w:val="a0"/>
    <w:link w:val="2"/>
    <w:rsid w:val="00573D64"/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rsid w:val="00573D64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character" w:customStyle="1" w:styleId="40">
    <w:name w:val="Заголовок 4 Знак"/>
    <w:basedOn w:val="a0"/>
    <w:link w:val="4"/>
    <w:rsid w:val="00573D64"/>
    <w:rPr>
      <w:rFonts w:ascii="Times New Roman" w:eastAsia="Times New Roman" w:hAnsi="Times New Roman" w:cs="Times New Roman"/>
      <w:sz w:val="24"/>
      <w:szCs w:val="20"/>
      <w:u w:val="single"/>
      <w:lang w:val="en-US"/>
    </w:rPr>
  </w:style>
  <w:style w:type="character" w:customStyle="1" w:styleId="50">
    <w:name w:val="Заголовок 5 Знак"/>
    <w:basedOn w:val="a0"/>
    <w:link w:val="5"/>
    <w:rsid w:val="00573D64"/>
    <w:rPr>
      <w:rFonts w:ascii="Times New Roman" w:eastAsia="Times New Roman" w:hAnsi="Times New Roman" w:cs="Times New Roman"/>
      <w:sz w:val="24"/>
      <w:szCs w:val="20"/>
    </w:rPr>
  </w:style>
  <w:style w:type="paragraph" w:styleId="aa">
    <w:name w:val="No Spacing"/>
    <w:uiPriority w:val="1"/>
    <w:qFormat/>
    <w:rsid w:val="008536A4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6"/>
      <w:szCs w:val="26"/>
      <w:lang w:eastAsia="ar-SA"/>
    </w:rPr>
  </w:style>
  <w:style w:type="character" w:customStyle="1" w:styleId="pt-a0-000001">
    <w:name w:val="pt-a0-000001"/>
    <w:basedOn w:val="a0"/>
    <w:rsid w:val="00830315"/>
  </w:style>
  <w:style w:type="paragraph" w:customStyle="1" w:styleId="pt-a-000002">
    <w:name w:val="pt-a-000002"/>
    <w:basedOn w:val="a"/>
    <w:rsid w:val="008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t-a5">
    <w:name w:val="pt-a5"/>
    <w:basedOn w:val="a"/>
    <w:rsid w:val="0083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t-a0-000003">
    <w:name w:val="pt-a0-000003"/>
    <w:basedOn w:val="a0"/>
    <w:rsid w:val="00830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C406B-0A58-40C0-8EC4-DB557156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8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04Temurziev</dc:creator>
  <cp:lastModifiedBy>User</cp:lastModifiedBy>
  <cp:revision>16</cp:revision>
  <cp:lastPrinted>2022-03-05T09:05:00Z</cp:lastPrinted>
  <dcterms:created xsi:type="dcterms:W3CDTF">2022-01-10T09:52:00Z</dcterms:created>
  <dcterms:modified xsi:type="dcterms:W3CDTF">2024-01-24T09:10:00Z</dcterms:modified>
</cp:coreProperties>
</file>