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FEA6" w14:textId="77777777" w:rsidR="0033542B" w:rsidRPr="00B01E4B" w:rsidRDefault="00000000">
      <w:pPr>
        <w:pStyle w:val="Ttulo1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Libérate App</w:t>
      </w:r>
    </w:p>
    <w:p w14:paraId="66F6FFB1" w14:textId="77777777" w:rsidR="0033542B" w:rsidRPr="00B01E4B" w:rsidRDefault="00000000">
      <w:pPr>
        <w:pStyle w:val="Ttulo2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Red social consciente, ética y saludable</w:t>
      </w:r>
    </w:p>
    <w:p w14:paraId="2CBC1DE4" w14:textId="77777777" w:rsidR="0033542B" w:rsidRPr="00B01E4B" w:rsidRDefault="00000000">
      <w:pPr>
        <w:pStyle w:val="Ttulo2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1. Introducción</w:t>
      </w:r>
    </w:p>
    <w:p w14:paraId="47D37F95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Libérate App es una red social diseñada como respuesta directa a los efectos nocivos de las plataformas tradicionales señalados en el documental El Dilema de las Redes Sociales. Esta aplicación propone un modelo tecnológico y ético alternativo que favorece la salud mental, el uso responsable del tiempo en pantalla, y el fortalecimiento de los vínculos reales entre personas.</w:t>
      </w:r>
    </w:p>
    <w:p w14:paraId="17D2431C" w14:textId="77777777" w:rsidR="0033542B" w:rsidRPr="00B01E4B" w:rsidRDefault="0033542B">
      <w:pPr>
        <w:rPr>
          <w:rFonts w:ascii="Times New Roman" w:hAnsi="Times New Roman" w:cs="Times New Roman"/>
          <w:lang w:val="es-CO"/>
        </w:rPr>
      </w:pPr>
    </w:p>
    <w:p w14:paraId="786543B0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El objetivo principal de Libérate es minimizar los elementos adictivos y manipulativos que caracterizan a las redes convencionales, promoviendo una experiencia digital equilibrada, privada y transparente.</w:t>
      </w:r>
    </w:p>
    <w:p w14:paraId="5FE2B1D1" w14:textId="77777777" w:rsidR="0033542B" w:rsidRPr="00B01E4B" w:rsidRDefault="00000000">
      <w:pPr>
        <w:pStyle w:val="Ttulo2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2. Diferenciación frente a las redes tradicionales</w:t>
      </w:r>
    </w:p>
    <w:p w14:paraId="16CC9AEF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Características:</w:t>
      </w:r>
    </w:p>
    <w:p w14:paraId="42608DE7" w14:textId="77777777" w:rsidR="0033542B" w:rsidRPr="00B01E4B" w:rsidRDefault="0033542B">
      <w:pPr>
        <w:rPr>
          <w:rFonts w:ascii="Times New Roman" w:hAnsi="Times New Roman" w:cs="Times New Roman"/>
          <w:b/>
          <w:bCs/>
          <w:lang w:val="es-CO"/>
        </w:rPr>
      </w:pPr>
    </w:p>
    <w:p w14:paraId="0D30B0E9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Lógica de contenidos:</w:t>
      </w:r>
    </w:p>
    <w:p w14:paraId="1FFF93E4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Redes tradicionales: Algoritmo de popularidad</w:t>
      </w:r>
    </w:p>
    <w:p w14:paraId="2AD962FA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Libérate App: Orden cronológico puro</w:t>
      </w:r>
    </w:p>
    <w:p w14:paraId="70B6DFCB" w14:textId="77777777" w:rsidR="0033542B" w:rsidRPr="00B01E4B" w:rsidRDefault="0033542B">
      <w:pPr>
        <w:rPr>
          <w:rFonts w:ascii="Times New Roman" w:hAnsi="Times New Roman" w:cs="Times New Roman"/>
          <w:b/>
          <w:bCs/>
          <w:lang w:val="es-CO"/>
        </w:rPr>
      </w:pPr>
    </w:p>
    <w:p w14:paraId="32B459D2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Métricas visibles:</w:t>
      </w:r>
    </w:p>
    <w:p w14:paraId="4BE6967E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Redes tradicionales: Likes, shares, seguidores</w:t>
      </w:r>
    </w:p>
    <w:p w14:paraId="68284B5E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Libérate App: Reacción única sin contador</w:t>
      </w:r>
    </w:p>
    <w:p w14:paraId="6CE04F0E" w14:textId="77777777" w:rsidR="0033542B" w:rsidRPr="00B01E4B" w:rsidRDefault="0033542B">
      <w:pPr>
        <w:rPr>
          <w:rFonts w:ascii="Times New Roman" w:hAnsi="Times New Roman" w:cs="Times New Roman"/>
          <w:b/>
          <w:bCs/>
          <w:lang w:val="es-CO"/>
        </w:rPr>
      </w:pPr>
    </w:p>
    <w:p w14:paraId="7445BA3A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Comentarios por publicación:</w:t>
      </w:r>
    </w:p>
    <w:p w14:paraId="320643E0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Redes tradicionales: Ilimitados</w:t>
      </w:r>
    </w:p>
    <w:p w14:paraId="3566A525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Libérate App: Tres comentarios máximos</w:t>
      </w:r>
    </w:p>
    <w:p w14:paraId="3DDA3BD5" w14:textId="77777777" w:rsidR="0033542B" w:rsidRPr="00B01E4B" w:rsidRDefault="0033542B">
      <w:pPr>
        <w:rPr>
          <w:rFonts w:ascii="Times New Roman" w:hAnsi="Times New Roman" w:cs="Times New Roman"/>
          <w:lang w:val="es-CO"/>
        </w:rPr>
      </w:pPr>
    </w:p>
    <w:p w14:paraId="0ADBF3A6" w14:textId="77777777" w:rsidR="00F8514F" w:rsidRPr="00B01E4B" w:rsidRDefault="00F8514F">
      <w:pPr>
        <w:rPr>
          <w:rFonts w:ascii="Times New Roman" w:hAnsi="Times New Roman" w:cs="Times New Roman"/>
          <w:lang w:val="es-CO"/>
        </w:rPr>
      </w:pPr>
    </w:p>
    <w:p w14:paraId="7836277A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Tiempo de navegación:</w:t>
      </w:r>
    </w:p>
    <w:p w14:paraId="50957000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lastRenderedPageBreak/>
        <w:t>- Redes tradicionales: Scroll infinito</w:t>
      </w:r>
    </w:p>
    <w:p w14:paraId="0FF6936F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Libérate App: Límite de 30 minutos diarios</w:t>
      </w:r>
    </w:p>
    <w:p w14:paraId="0182BE3A" w14:textId="77777777" w:rsidR="0033542B" w:rsidRPr="00B01E4B" w:rsidRDefault="0033542B">
      <w:pPr>
        <w:rPr>
          <w:rFonts w:ascii="Times New Roman" w:hAnsi="Times New Roman" w:cs="Times New Roman"/>
          <w:b/>
          <w:bCs/>
          <w:lang w:val="es-CO"/>
        </w:rPr>
      </w:pPr>
    </w:p>
    <w:p w14:paraId="0FC873B1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Frecuencia de publicación:</w:t>
      </w:r>
    </w:p>
    <w:p w14:paraId="180AFEC2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Redes tradicionales: Sin restricciones</w:t>
      </w:r>
    </w:p>
    <w:p w14:paraId="78DC12F4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Libérate App: Tres publicaciones por día</w:t>
      </w:r>
    </w:p>
    <w:p w14:paraId="22F74DBD" w14:textId="77777777" w:rsidR="00F8514F" w:rsidRPr="00B01E4B" w:rsidRDefault="00F8514F">
      <w:pPr>
        <w:rPr>
          <w:rFonts w:ascii="Times New Roman" w:hAnsi="Times New Roman" w:cs="Times New Roman"/>
          <w:lang w:val="es-CO"/>
        </w:rPr>
      </w:pPr>
    </w:p>
    <w:p w14:paraId="2530C045" w14:textId="473A4F0C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Enfoque social:</w:t>
      </w:r>
    </w:p>
    <w:p w14:paraId="5A4CD242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Redes tradicionales: Viralidad y visibilidad pública</w:t>
      </w:r>
    </w:p>
    <w:p w14:paraId="502B1AD9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Libérate App: Comunidad y conexión significativa</w:t>
      </w:r>
    </w:p>
    <w:p w14:paraId="20B1CDC0" w14:textId="77777777" w:rsidR="0033542B" w:rsidRPr="00B01E4B" w:rsidRDefault="0033542B">
      <w:pPr>
        <w:rPr>
          <w:rFonts w:ascii="Times New Roman" w:hAnsi="Times New Roman" w:cs="Times New Roman"/>
          <w:lang w:val="es-CO"/>
        </w:rPr>
      </w:pPr>
    </w:p>
    <w:p w14:paraId="602F0D33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Vinculación interpersonal:</w:t>
      </w:r>
    </w:p>
    <w:p w14:paraId="081A3E30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Redes tradicionales: Interacción digital</w:t>
      </w:r>
    </w:p>
    <w:p w14:paraId="71D0770D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Libérate App: Chat privado con opción de encuentro</w:t>
      </w:r>
    </w:p>
    <w:p w14:paraId="42E6EEE1" w14:textId="77777777" w:rsidR="00F8514F" w:rsidRPr="00B01E4B" w:rsidRDefault="00F8514F">
      <w:pPr>
        <w:rPr>
          <w:rFonts w:ascii="Times New Roman" w:hAnsi="Times New Roman" w:cs="Times New Roman"/>
          <w:lang w:val="es-CO"/>
        </w:rPr>
      </w:pPr>
    </w:p>
    <w:p w14:paraId="65740FBA" w14:textId="77777777" w:rsidR="0033542B" w:rsidRPr="00B01E4B" w:rsidRDefault="00000000">
      <w:pPr>
        <w:pStyle w:val="Ttulo2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3. Características funcionales de la aplicación</w:t>
      </w:r>
    </w:p>
    <w:p w14:paraId="308C42E4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Publicación de texto e imágenes.</w:t>
      </w:r>
    </w:p>
    <w:p w14:paraId="0FEEE306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Reacción única por publicación, sin visibilidad de métricas sociales.</w:t>
      </w:r>
    </w:p>
    <w:p w14:paraId="5A880783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Comentarios limitados por diseño para fomentar calidad sobre cantidad.</w:t>
      </w:r>
    </w:p>
    <w:p w14:paraId="2F951E7B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Navegación restringida a 30 minutos continuos diarios.</w:t>
      </w:r>
    </w:p>
    <w:p w14:paraId="06BF321F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Sistema de mensajería privada tipo Messenger, con funcionalidad para planificar encuentros físicos.</w:t>
      </w:r>
    </w:p>
    <w:p w14:paraId="6FF29624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Registro y login de múltiples usuarios con validaciones de seguridad.</w:t>
      </w:r>
    </w:p>
    <w:p w14:paraId="4876DCD6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Lógica de control para impedir publicaciones masivas o interacciones impulsivas.</w:t>
      </w:r>
    </w:p>
    <w:p w14:paraId="1302DE07" w14:textId="77777777" w:rsidR="0033542B" w:rsidRPr="00B01E4B" w:rsidRDefault="00000000">
      <w:pPr>
        <w:pStyle w:val="Ttulo2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4. Arquitectura técnica</w:t>
      </w:r>
    </w:p>
    <w:p w14:paraId="7A8C5697" w14:textId="77777777" w:rsidR="00F8514F" w:rsidRPr="00B01E4B" w:rsidRDefault="00F8514F" w:rsidP="00F8514F">
      <w:pPr>
        <w:rPr>
          <w:rFonts w:ascii="Times New Roman" w:hAnsi="Times New Roman" w:cs="Times New Roman"/>
          <w:lang w:val="es-CO"/>
        </w:rPr>
      </w:pPr>
    </w:p>
    <w:p w14:paraId="700C75AD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4.1 Backend y base de datos</w:t>
      </w:r>
    </w:p>
    <w:p w14:paraId="290B6476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lastRenderedPageBreak/>
        <w:t>- Conexión con MongoDB, a través de un módulo DatabaseManager que garantiza la correcta inicialización, verificación y cierre de la conexión.</w:t>
      </w:r>
    </w:p>
    <w:p w14:paraId="3519CB06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Operaciones CRUD implementadas en los repositorios UserRepository, PostRepository, MessageRepository, y gestionadas desde los servicios correspondientes.</w:t>
      </w:r>
    </w:p>
    <w:p w14:paraId="398E7BF3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Manejo estructurado de errores en todas las operaciones de base de datos, con mensajes claros al usuario final y registro detallado de errores mediante logging.</w:t>
      </w:r>
    </w:p>
    <w:p w14:paraId="2A35D9CB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Validación y sanitización de entradas del usuario en todos los puntos de interacción.</w:t>
      </w:r>
    </w:p>
    <w:p w14:paraId="3F128E82" w14:textId="77777777" w:rsidR="00F8514F" w:rsidRPr="00B01E4B" w:rsidRDefault="00F8514F">
      <w:pPr>
        <w:rPr>
          <w:rFonts w:ascii="Times New Roman" w:hAnsi="Times New Roman" w:cs="Times New Roman"/>
          <w:lang w:val="es-CO"/>
        </w:rPr>
      </w:pPr>
    </w:p>
    <w:p w14:paraId="2F17C663" w14:textId="74E2E25A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4.2 Seguridad y validación</w:t>
      </w:r>
    </w:p>
    <w:p w14:paraId="3E2286BA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Uso de un validador de seguridad (SecurityValidator) para sanitizar toda entrada del usuario.</w:t>
      </w:r>
    </w:p>
    <w:p w14:paraId="4D976157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Diseño de mensajes de error genéricos para el usuario, manteniendo la trazabilidad detallada en los registros del sistema.</w:t>
      </w:r>
    </w:p>
    <w:p w14:paraId="437E234B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Protección de los datos sensibles y autenticación segura.</w:t>
      </w:r>
    </w:p>
    <w:p w14:paraId="591CC22C" w14:textId="77777777" w:rsidR="0033542B" w:rsidRPr="00B01E4B" w:rsidRDefault="0033542B">
      <w:pPr>
        <w:rPr>
          <w:rFonts w:ascii="Times New Roman" w:hAnsi="Times New Roman" w:cs="Times New Roman"/>
          <w:lang w:val="es-CO"/>
        </w:rPr>
      </w:pPr>
    </w:p>
    <w:p w14:paraId="3F51E83A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4.3 Programación reactiva y patrones de diseño</w:t>
      </w:r>
    </w:p>
    <w:p w14:paraId="4446D588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Integración de programación reactiva mediante ReactiveUI.</w:t>
      </w:r>
    </w:p>
    <w:p w14:paraId="6C7AA1CA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Implementación del Patrón Observer en la interacción entre componentes UI y servicios.</w:t>
      </w:r>
    </w:p>
    <w:p w14:paraId="379DA4FD" w14:textId="77777777" w:rsidR="0033542B" w:rsidRPr="00B01E4B" w:rsidRDefault="0033542B">
      <w:pPr>
        <w:rPr>
          <w:rFonts w:ascii="Times New Roman" w:hAnsi="Times New Roman" w:cs="Times New Roman"/>
          <w:lang w:val="es-CO"/>
        </w:rPr>
      </w:pPr>
    </w:p>
    <w:p w14:paraId="35CF5940" w14:textId="77777777" w:rsidR="0033542B" w:rsidRPr="00B01E4B" w:rsidRDefault="00000000">
      <w:pPr>
        <w:rPr>
          <w:rFonts w:ascii="Times New Roman" w:hAnsi="Times New Roman" w:cs="Times New Roman"/>
          <w:b/>
          <w:bCs/>
          <w:lang w:val="es-CO"/>
        </w:rPr>
      </w:pPr>
      <w:r w:rsidRPr="00B01E4B">
        <w:rPr>
          <w:rFonts w:ascii="Times New Roman" w:hAnsi="Times New Roman" w:cs="Times New Roman"/>
          <w:b/>
          <w:bCs/>
          <w:lang w:val="es-CO"/>
        </w:rPr>
        <w:t>4.4 Concurrencia</w:t>
      </w:r>
    </w:p>
    <w:p w14:paraId="6E9FAFD5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Uso de ThreadPoolExecutor para tareas en segundo plano.</w:t>
      </w:r>
    </w:p>
    <w:p w14:paraId="7F29786F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Captura de excepciones dentro de cada hilo para garantizar estabilidad.</w:t>
      </w:r>
    </w:p>
    <w:p w14:paraId="69A36193" w14:textId="77777777" w:rsidR="00F8514F" w:rsidRPr="00B01E4B" w:rsidRDefault="00F8514F">
      <w:pPr>
        <w:rPr>
          <w:rFonts w:ascii="Times New Roman" w:hAnsi="Times New Roman" w:cs="Times New Roman"/>
          <w:lang w:val="es-CO"/>
        </w:rPr>
      </w:pPr>
    </w:p>
    <w:p w14:paraId="74FE367A" w14:textId="77777777" w:rsidR="0033542B" w:rsidRPr="00B01E4B" w:rsidRDefault="00000000">
      <w:pPr>
        <w:pStyle w:val="Ttulo2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5. Integración continua y entorno de despliegue</w:t>
      </w:r>
    </w:p>
    <w:p w14:paraId="577CE5C6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El proyecto incluye un archivo Dockerfile que permite la empaquetación y despliegue de la aplicación en contenedores.</w:t>
      </w:r>
    </w:p>
    <w:p w14:paraId="6D87B5B8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Facilita portabilidad, aislamiento y consistencia en distintos entornos de desarrollo y producción.</w:t>
      </w:r>
    </w:p>
    <w:p w14:paraId="0A53370D" w14:textId="77777777" w:rsidR="0033542B" w:rsidRPr="00B01E4B" w:rsidRDefault="00000000">
      <w:pPr>
        <w:pStyle w:val="Ttulo2"/>
        <w:rPr>
          <w:rFonts w:ascii="Times New Roman" w:hAnsi="Times New Roman" w:cs="Times New Roman"/>
          <w:color w:val="000000" w:themeColor="text1"/>
          <w:lang w:val="es-CO"/>
        </w:rPr>
      </w:pPr>
      <w:r w:rsidRPr="00B01E4B">
        <w:rPr>
          <w:rFonts w:ascii="Times New Roman" w:hAnsi="Times New Roman" w:cs="Times New Roman"/>
          <w:color w:val="000000" w:themeColor="text1"/>
          <w:lang w:val="es-CO"/>
        </w:rPr>
        <w:t>6. Pruebas y validación de funcionalidad</w:t>
      </w:r>
    </w:p>
    <w:p w14:paraId="3573B415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Implementación de pruebas automatizadas del flujo de autenticación utilizando la herramienta Pywinauto.</w:t>
      </w:r>
    </w:p>
    <w:p w14:paraId="32D0529C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lastRenderedPageBreak/>
        <w:t>- Validación de la lógica de login y registro.</w:t>
      </w:r>
    </w:p>
    <w:p w14:paraId="7CFE015C" w14:textId="77777777" w:rsidR="0033542B" w:rsidRPr="00B01E4B" w:rsidRDefault="00000000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Comprobación del comportamiento ante entradas inválidas.</w:t>
      </w:r>
    </w:p>
    <w:p w14:paraId="18D2432D" w14:textId="2D0F83A6" w:rsidR="0033542B" w:rsidRDefault="00000000" w:rsidP="00F8514F">
      <w:pPr>
        <w:rPr>
          <w:rFonts w:ascii="Times New Roman" w:hAnsi="Times New Roman" w:cs="Times New Roman"/>
          <w:lang w:val="es-CO"/>
        </w:rPr>
      </w:pPr>
      <w:r w:rsidRPr="00B01E4B">
        <w:rPr>
          <w:rFonts w:ascii="Times New Roman" w:hAnsi="Times New Roman" w:cs="Times New Roman"/>
          <w:lang w:val="es-CO"/>
        </w:rPr>
        <w:t>- Estabilidad en la transición entre vistas del entorno gráfico.</w:t>
      </w:r>
    </w:p>
    <w:p w14:paraId="40AD5517" w14:textId="77777777" w:rsidR="00B01E4B" w:rsidRDefault="00B01E4B" w:rsidP="00F8514F">
      <w:pPr>
        <w:rPr>
          <w:rFonts w:ascii="Times New Roman" w:hAnsi="Times New Roman" w:cs="Times New Roman"/>
          <w:lang w:val="es-CO"/>
        </w:rPr>
      </w:pPr>
    </w:p>
    <w:p w14:paraId="04EA36CF" w14:textId="74A3F29F" w:rsidR="00B01E4B" w:rsidRDefault="00B01E4B" w:rsidP="00F8514F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Capturas</w:t>
      </w:r>
    </w:p>
    <w:p w14:paraId="260D2CBB" w14:textId="46C900AF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01E4B">
        <w:rPr>
          <w:rFonts w:ascii="Times New Roman" w:hAnsi="Times New Roman" w:cs="Times New Roman"/>
          <w:sz w:val="28"/>
          <w:szCs w:val="28"/>
          <w:lang w:val="es-CO"/>
        </w:rPr>
        <w:drawing>
          <wp:inline distT="0" distB="0" distL="0" distR="0" wp14:anchorId="282C1FEE" wp14:editId="0D4C4CDD">
            <wp:extent cx="5296639" cy="4382112"/>
            <wp:effectExtent l="0" t="0" r="0" b="0"/>
            <wp:docPr id="156230169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01697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BE89" w14:textId="323317B6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01E4B">
        <w:rPr>
          <w:rFonts w:ascii="Times New Roman" w:hAnsi="Times New Roman" w:cs="Times New Roman"/>
          <w:sz w:val="28"/>
          <w:szCs w:val="28"/>
          <w:lang w:val="es-CO"/>
        </w:rPr>
        <w:lastRenderedPageBreak/>
        <w:drawing>
          <wp:inline distT="0" distB="0" distL="0" distR="0" wp14:anchorId="6D216620" wp14:editId="4F986323">
            <wp:extent cx="5287113" cy="4058216"/>
            <wp:effectExtent l="0" t="0" r="8890" b="0"/>
            <wp:docPr id="2132870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074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F204" w14:textId="2C8DB05F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01E4B">
        <w:rPr>
          <w:rFonts w:ascii="Times New Roman" w:hAnsi="Times New Roman" w:cs="Times New Roman"/>
          <w:sz w:val="28"/>
          <w:szCs w:val="28"/>
          <w:lang w:val="es-CO"/>
        </w:rPr>
        <w:lastRenderedPageBreak/>
        <w:drawing>
          <wp:inline distT="0" distB="0" distL="0" distR="0" wp14:anchorId="52B3E72E" wp14:editId="5AF34721">
            <wp:extent cx="5486400" cy="4108450"/>
            <wp:effectExtent l="0" t="0" r="0" b="6350"/>
            <wp:docPr id="11545002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00291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78C7" w14:textId="1DD94751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01E4B">
        <w:rPr>
          <w:rFonts w:ascii="Times New Roman" w:hAnsi="Times New Roman" w:cs="Times New Roman"/>
          <w:sz w:val="28"/>
          <w:szCs w:val="28"/>
          <w:lang w:val="es-CO"/>
        </w:rPr>
        <w:drawing>
          <wp:inline distT="0" distB="0" distL="0" distR="0" wp14:anchorId="3391B83C" wp14:editId="5902D241">
            <wp:extent cx="5486400" cy="3900805"/>
            <wp:effectExtent l="0" t="0" r="0" b="4445"/>
            <wp:docPr id="11920188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88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8410" w14:textId="73DED876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01E4B">
        <w:rPr>
          <w:rFonts w:ascii="Times New Roman" w:hAnsi="Times New Roman" w:cs="Times New Roman"/>
          <w:sz w:val="28"/>
          <w:szCs w:val="28"/>
          <w:lang w:val="es-CO"/>
        </w:rPr>
        <w:lastRenderedPageBreak/>
        <w:drawing>
          <wp:inline distT="0" distB="0" distL="0" distR="0" wp14:anchorId="472312B0" wp14:editId="065BE208">
            <wp:extent cx="5486400" cy="3674110"/>
            <wp:effectExtent l="0" t="0" r="0" b="2540"/>
            <wp:docPr id="19157829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829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CABA" w14:textId="6B15C6DE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3D7B219E" wp14:editId="5CA26FB9">
            <wp:extent cx="5486400" cy="2564130"/>
            <wp:effectExtent l="0" t="0" r="0" b="7620"/>
            <wp:docPr id="18551671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6712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528" w14:textId="678CEF5C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01E4B">
        <w:rPr>
          <w:rFonts w:ascii="Times New Roman" w:hAnsi="Times New Roman" w:cs="Times New Roman"/>
          <w:sz w:val="28"/>
          <w:szCs w:val="28"/>
          <w:lang w:val="es-CO"/>
        </w:rPr>
        <w:lastRenderedPageBreak/>
        <w:drawing>
          <wp:inline distT="0" distB="0" distL="0" distR="0" wp14:anchorId="24C77D62" wp14:editId="432CBD5A">
            <wp:extent cx="5486400" cy="3459480"/>
            <wp:effectExtent l="0" t="0" r="0" b="7620"/>
            <wp:docPr id="83087024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70248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908E" w14:textId="73DA5434" w:rsidR="00B01E4B" w:rsidRDefault="00B01E4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01E4B">
        <w:rPr>
          <w:rFonts w:ascii="Times New Roman" w:hAnsi="Times New Roman" w:cs="Times New Roman"/>
          <w:sz w:val="28"/>
          <w:szCs w:val="28"/>
          <w:lang w:val="es-CO"/>
        </w:rPr>
        <w:drawing>
          <wp:inline distT="0" distB="0" distL="0" distR="0" wp14:anchorId="19DD3864" wp14:editId="04FD7D18">
            <wp:extent cx="5486400" cy="2369185"/>
            <wp:effectExtent l="0" t="0" r="0" b="0"/>
            <wp:docPr id="1058534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34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B6F3" w14:textId="6A13206E" w:rsidR="00B01E4B" w:rsidRDefault="0059012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59012B">
        <w:rPr>
          <w:rFonts w:ascii="Times New Roman" w:hAnsi="Times New Roman" w:cs="Times New Roman"/>
          <w:sz w:val="28"/>
          <w:szCs w:val="28"/>
          <w:lang w:val="es-CO"/>
        </w:rPr>
        <w:lastRenderedPageBreak/>
        <w:drawing>
          <wp:inline distT="0" distB="0" distL="0" distR="0" wp14:anchorId="7AD01DE2" wp14:editId="3C16D753">
            <wp:extent cx="5486400" cy="4627880"/>
            <wp:effectExtent l="0" t="0" r="0" b="1270"/>
            <wp:docPr id="23220849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08498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69BC" w14:textId="34E63FF7" w:rsidR="0059012B" w:rsidRPr="00B01E4B" w:rsidRDefault="0059012B" w:rsidP="00F8514F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59012B">
        <w:rPr>
          <w:rFonts w:ascii="Times New Roman" w:hAnsi="Times New Roman" w:cs="Times New Roman"/>
          <w:sz w:val="28"/>
          <w:szCs w:val="28"/>
          <w:lang w:val="es-CO"/>
        </w:rPr>
        <w:lastRenderedPageBreak/>
        <w:drawing>
          <wp:inline distT="0" distB="0" distL="0" distR="0" wp14:anchorId="0030AD78" wp14:editId="29120F64">
            <wp:extent cx="5191850" cy="7478169"/>
            <wp:effectExtent l="0" t="0" r="8890" b="8890"/>
            <wp:docPr id="47887438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74380" name="Imagen 1" descr="Interfaz de usuario gráfica, Aplicación, Word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2B" w:rsidRPr="00B01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039002">
    <w:abstractNumId w:val="8"/>
  </w:num>
  <w:num w:numId="2" w16cid:durableId="983965901">
    <w:abstractNumId w:val="6"/>
  </w:num>
  <w:num w:numId="3" w16cid:durableId="1015812714">
    <w:abstractNumId w:val="5"/>
  </w:num>
  <w:num w:numId="4" w16cid:durableId="1061559473">
    <w:abstractNumId w:val="4"/>
  </w:num>
  <w:num w:numId="5" w16cid:durableId="1982882802">
    <w:abstractNumId w:val="7"/>
  </w:num>
  <w:num w:numId="6" w16cid:durableId="584460357">
    <w:abstractNumId w:val="3"/>
  </w:num>
  <w:num w:numId="7" w16cid:durableId="154028255">
    <w:abstractNumId w:val="2"/>
  </w:num>
  <w:num w:numId="8" w16cid:durableId="1781682401">
    <w:abstractNumId w:val="1"/>
  </w:num>
  <w:num w:numId="9" w16cid:durableId="10138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42B"/>
    <w:rsid w:val="004B4393"/>
    <w:rsid w:val="0059012B"/>
    <w:rsid w:val="005A5499"/>
    <w:rsid w:val="00AA1D8D"/>
    <w:rsid w:val="00B01E4B"/>
    <w:rsid w:val="00B47730"/>
    <w:rsid w:val="00CB0664"/>
    <w:rsid w:val="00F851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46533E"/>
  <w14:defaultImageDpi w14:val="300"/>
  <w15:docId w15:val="{CCE04EDC-E452-4F3B-92E4-F0F26118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605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DAVID CALDERON DIAZ</cp:lastModifiedBy>
  <cp:revision>4</cp:revision>
  <dcterms:created xsi:type="dcterms:W3CDTF">2013-12-23T23:15:00Z</dcterms:created>
  <dcterms:modified xsi:type="dcterms:W3CDTF">2025-06-08T04:37:00Z</dcterms:modified>
  <cp:category/>
</cp:coreProperties>
</file>