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System.Text.RegularExpressions;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Homework31._10._23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//4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Enterprise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DateTime foundationDate;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nWorkers;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Enterprise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name, DateTime foundationDate,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nWorkers)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.foundationDate = foundationDate;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.nWorkers = nWorkers;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name;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name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 FoundationDate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foundationDate;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foundationDate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NWorkers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nWorkers;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nWorkers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$"name: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{name}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, foundationDate: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{foundationDate.ToShortDateString()}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, nWorkers: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{nWorkers}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ProccesEnterprise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GetInfo(Enterprise[] A)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s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n.ToString()).ToArray();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GetCountWorkers(Enterprise[] A)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s = 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n.NWorkers &gt; 100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n.Name).ToArray();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Enterprise[] enterprise =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Enterprise(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"DevilStudio"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DateTime(2000,8,13),125),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Enterprise(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"Angel2Free"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DateTime(1988,4,22),1000),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Enterprise(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"GGG"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DateTime(2020,4,21),15),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Enterprise(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"GGG222222"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DateTime(2021,4,21),5),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ProccesEnterprise proccesEnterprise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ProccesEnterprise();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.Join(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,proccesEnterprise.GetInfo(enterprise)));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.Join(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proccesEnterprise.GetCountWorkers(enterprise)));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