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color w:val="5B9BD5" w:themeColor="accent1"/>
          <w:sz w:val="28"/>
          <w:szCs w:val="28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APPROCH NOTE</w:t>
      </w:r>
      <w:r>
        <w:rPr>
          <w:rFonts w:hint="default"/>
          <w:b/>
          <w:bCs/>
          <w:color w:val="5B9BD5" w:themeColor="accent1"/>
          <w:sz w:val="28"/>
          <w:szCs w:val="28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&amp; OUTPUT SCREENSHOTS</w:t>
      </w:r>
    </w:p>
    <w:p>
      <w:pPr>
        <w:spacing w:line="360" w:lineRule="auto"/>
        <w:jc w:val="both"/>
        <w:rPr>
          <w:rFonts w:hint="default"/>
          <w:b/>
          <w:bCs/>
          <w:color w:val="5B9BD5" w:themeColor="accent1"/>
          <w:sz w:val="28"/>
          <w:szCs w:val="28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spacing w:line="360" w:lineRule="auto"/>
        <w:jc w:val="both"/>
        <w:rPr>
          <w:rFonts w:hint="default"/>
          <w:color w:val="A9D18E" w:themeColor="accent6" w:themeTint="99"/>
          <w:sz w:val="24"/>
          <w:szCs w:val="24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WHEN MANAGER LOGINS</w:t>
      </w:r>
      <w:r>
        <w:rPr>
          <w:rFonts w:hint="default"/>
          <w:sz w:val="24"/>
          <w:szCs w:val="24"/>
          <w:lang w:val="en-US"/>
        </w:rPr>
        <w:t>: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List of employees whose </w:t>
      </w:r>
      <w:r>
        <w:rPr>
          <w:rFonts w:hint="default"/>
          <w:color w:val="86C670"/>
          <w:sz w:val="24"/>
          <w:szCs w:val="24"/>
          <w:lang w:val="en-US"/>
        </w:rPr>
        <w:t xml:space="preserve">status </w:t>
      </w:r>
      <w:r>
        <w:rPr>
          <w:rFonts w:hint="default"/>
          <w:sz w:val="24"/>
          <w:szCs w:val="24"/>
          <w:lang w:val="en-US"/>
        </w:rPr>
        <w:t>is ‘</w:t>
      </w:r>
      <w:r>
        <w:rPr>
          <w:rFonts w:hint="default"/>
          <w:color w:val="86C670"/>
          <w:sz w:val="24"/>
          <w:szCs w:val="24"/>
          <w:lang w:val="en-US"/>
        </w:rPr>
        <w:t>not_requested</w:t>
      </w:r>
      <w:r>
        <w:rPr>
          <w:rFonts w:hint="default"/>
          <w:color w:val="A9D18E" w:themeColor="accent6" w:themeTint="99"/>
          <w:sz w:val="24"/>
          <w:szCs w:val="24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sz w:val="24"/>
          <w:szCs w:val="24"/>
          <w:lang w:val="en-US"/>
        </w:rPr>
        <w:t>’ and those who are under those manager who login is displayed when the manager login using Redux Saga and saved it in state</w:t>
      </w:r>
      <w:r>
        <w:rPr>
          <w:rFonts w:hint="default"/>
          <w:sz w:val="24"/>
          <w:szCs w:val="24"/>
          <w:lang w:val="en-IN"/>
        </w:rPr>
        <w:t>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203200</wp:posOffset>
            </wp:positionV>
            <wp:extent cx="6512560" cy="3739515"/>
            <wp:effectExtent l="0" t="0" r="10160" b="0"/>
            <wp:wrapTight wrapText="bothSides">
              <wp:wrapPolygon>
                <wp:start x="0" y="0"/>
                <wp:lineTo x="0" y="21479"/>
                <wp:lineTo x="21533" y="21479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clicking on ‘</w:t>
      </w:r>
      <w:r>
        <w:rPr>
          <w:rFonts w:hint="default"/>
          <w:color w:val="00B0F0"/>
          <w:sz w:val="24"/>
          <w:szCs w:val="24"/>
          <w:lang w:val="en-US"/>
        </w:rPr>
        <w:t>Send Approval</w:t>
      </w:r>
      <w:r>
        <w:rPr>
          <w:rFonts w:hint="default"/>
          <w:sz w:val="24"/>
          <w:szCs w:val="24"/>
          <w:lang w:val="en-US"/>
        </w:rPr>
        <w:t>’ the corresponding employee details is fetched from state using ‘</w:t>
      </w: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selector</w:t>
      </w:r>
      <w:r>
        <w:rPr>
          <w:rFonts w:hint="default"/>
          <w:sz w:val="24"/>
          <w:szCs w:val="24"/>
          <w:lang w:val="en-US"/>
        </w:rPr>
        <w:t>’ and the popup form appears to send request for approval to the corresponding WFM member.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-91440</wp:posOffset>
            </wp:positionV>
            <wp:extent cx="6468110" cy="3869690"/>
            <wp:effectExtent l="0" t="0" r="8890" b="0"/>
            <wp:wrapTight wrapText="bothSides">
              <wp:wrapPolygon>
                <wp:start x="0" y="0"/>
                <wp:lineTo x="0" y="21522"/>
                <wp:lineTo x="21528" y="21522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Once the ‘</w:t>
      </w:r>
      <w:r>
        <w:rPr>
          <w:rFonts w:hint="default"/>
          <w:sz w:val="24"/>
          <w:szCs w:val="2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</w:t>
      </w: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end</w:t>
      </w:r>
      <w:r>
        <w:rPr>
          <w:rFonts w:hint="default"/>
          <w:sz w:val="24"/>
          <w:szCs w:val="24"/>
          <w:lang w:val="en-US"/>
        </w:rPr>
        <w:t xml:space="preserve">’ button is clicked the request gets inserted into the </w:t>
      </w:r>
      <w:r>
        <w:rPr>
          <w:rFonts w:hint="default"/>
          <w:color w:val="9DC3E6" w:themeColor="accent1" w:themeTint="99"/>
          <w:sz w:val="24"/>
          <w:szCs w:val="24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softlock </w:t>
      </w:r>
      <w:r>
        <w:rPr>
          <w:rFonts w:hint="default"/>
          <w:sz w:val="24"/>
          <w:szCs w:val="24"/>
          <w:lang w:val="en-US"/>
        </w:rPr>
        <w:t xml:space="preserve">table with </w:t>
      </w:r>
      <w:r>
        <w:rPr>
          <w:rFonts w:hint="default"/>
          <w:color w:val="7C7C7C" w:themeColor="accent3" w:themeShade="BF"/>
          <w:sz w:val="24"/>
          <w:szCs w:val="24"/>
          <w:lang w:val="en-US"/>
        </w:rPr>
        <w:t xml:space="preserve">managerstatus </w:t>
      </w:r>
      <w:r>
        <w:rPr>
          <w:rFonts w:hint="default"/>
          <w:sz w:val="24"/>
          <w:szCs w:val="24"/>
          <w:lang w:val="en-US"/>
        </w:rPr>
        <w:t>as ‘</w:t>
      </w:r>
      <w:r>
        <w:rPr>
          <w:rFonts w:hint="default"/>
          <w:color w:val="7C7C7C" w:themeColor="accent3" w:themeShade="BF"/>
          <w:sz w:val="24"/>
          <w:szCs w:val="24"/>
          <w:lang w:val="en-US"/>
        </w:rPr>
        <w:t>awaiting_confirmation</w:t>
      </w:r>
      <w:r>
        <w:rPr>
          <w:rFonts w:hint="default"/>
          <w:sz w:val="24"/>
          <w:szCs w:val="24"/>
          <w:lang w:val="en-US"/>
        </w:rPr>
        <w:t xml:space="preserve">’ and also updated the </w:t>
      </w:r>
      <w:r>
        <w:rPr>
          <w:rFonts w:hint="default"/>
          <w:color w:val="C00000"/>
          <w:sz w:val="24"/>
          <w:szCs w:val="24"/>
          <w:lang w:val="en-US"/>
        </w:rPr>
        <w:t xml:space="preserve">lockstatus </w:t>
      </w:r>
      <w:r>
        <w:rPr>
          <w:rFonts w:hint="default"/>
          <w:sz w:val="24"/>
          <w:szCs w:val="24"/>
          <w:lang w:val="en-US"/>
        </w:rPr>
        <w:t>of that employee from ‘</w:t>
      </w: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not_requested</w:t>
      </w:r>
      <w:r>
        <w:rPr>
          <w:rFonts w:hint="default"/>
          <w:sz w:val="24"/>
          <w:szCs w:val="24"/>
          <w:lang w:val="en-US"/>
        </w:rPr>
        <w:t>’ to  ‘</w:t>
      </w: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request_waiting</w:t>
      </w:r>
      <w:r>
        <w:rPr>
          <w:rFonts w:hint="default"/>
          <w:sz w:val="24"/>
          <w:szCs w:val="24"/>
          <w:lang w:val="en-US"/>
        </w:rPr>
        <w:t>’.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once the request is sent for approval that employee will be automatically removed from the list of employees that is displayed to that manager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without refreshing the page</w:t>
      </w:r>
      <w:r>
        <w:rPr>
          <w:rFonts w:hint="default"/>
          <w:sz w:val="24"/>
          <w:szCs w:val="24"/>
          <w:lang w:val="en-US"/>
        </w:rPr>
        <w:t xml:space="preserve"> as their </w:t>
      </w:r>
      <w:r>
        <w:rPr>
          <w:rFonts w:hint="default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lockstatus </w:t>
      </w:r>
      <w:r>
        <w:rPr>
          <w:rFonts w:hint="default"/>
          <w:sz w:val="24"/>
          <w:szCs w:val="24"/>
          <w:lang w:val="en-US"/>
        </w:rPr>
        <w:t>is changed from ‘</w:t>
      </w:r>
      <w:r>
        <w:rPr>
          <w:rFonts w:hint="default"/>
          <w:color w:val="BF9000" w:themeColor="accent4" w:themeShade="BF"/>
          <w:sz w:val="24"/>
          <w:szCs w:val="24"/>
          <w:lang w:val="en-US"/>
        </w:rPr>
        <w:t>not_requested</w:t>
      </w:r>
      <w:r>
        <w:rPr>
          <w:rFonts w:hint="default"/>
          <w:sz w:val="24"/>
          <w:szCs w:val="24"/>
          <w:lang w:val="en-US"/>
        </w:rPr>
        <w:t>’ to ‘</w:t>
      </w:r>
      <w:r>
        <w:rPr>
          <w:rFonts w:hint="default"/>
          <w:color w:val="BF9000" w:themeColor="accent4" w:themeShade="BF"/>
          <w:sz w:val="24"/>
          <w:szCs w:val="24"/>
          <w:lang w:val="en-US"/>
        </w:rPr>
        <w:t>request_waiting</w:t>
      </w:r>
      <w:r>
        <w:rPr>
          <w:rFonts w:hint="default"/>
          <w:sz w:val="24"/>
          <w:szCs w:val="24"/>
          <w:lang w:val="en-US"/>
        </w:rPr>
        <w:t>’</w:t>
      </w:r>
      <w:r>
        <w:rPr>
          <w:rFonts w:hint="default"/>
          <w:sz w:val="24"/>
          <w:szCs w:val="24"/>
          <w:lang w:val="en-IN"/>
        </w:rPr>
        <w:t xml:space="preserve"> and a alert message appears at the top as ‘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Request is Successfully sent for Approval</w:t>
      </w:r>
      <w:r>
        <w:rPr>
          <w:rFonts w:hint="default"/>
          <w:sz w:val="24"/>
          <w:szCs w:val="24"/>
          <w:lang w:val="en-IN"/>
        </w:rPr>
        <w:t>’ as shown in below screenshot</w:t>
      </w:r>
      <w:r>
        <w:rPr>
          <w:rFonts w:hint="default"/>
          <w:sz w:val="24"/>
          <w:szCs w:val="24"/>
          <w:lang w:val="en-US"/>
        </w:rPr>
        <w:t>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-57785</wp:posOffset>
            </wp:positionV>
            <wp:extent cx="6482080" cy="3711575"/>
            <wp:effectExtent l="0" t="0" r="10160" b="0"/>
            <wp:wrapTight wrapText="bothSides">
              <wp:wrapPolygon>
                <wp:start x="0" y="0"/>
                <wp:lineTo x="0" y="21552"/>
                <wp:lineTo x="21532" y="21552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l="3702" t="8240" r="2926" b="565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WHEN WFM MEMBER LOGINS: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List of employees who are under him and </w:t>
      </w:r>
      <w:r>
        <w:rPr>
          <w:rFonts w:hint="default"/>
          <w:color w:val="7030A0"/>
          <w:sz w:val="24"/>
          <w:szCs w:val="24"/>
          <w:lang w:val="en-US"/>
        </w:rPr>
        <w:t xml:space="preserve">managerstatus </w:t>
      </w:r>
      <w:r>
        <w:rPr>
          <w:rFonts w:hint="default"/>
          <w:sz w:val="24"/>
          <w:szCs w:val="24"/>
          <w:lang w:val="en-US"/>
        </w:rPr>
        <w:t>is ‘</w:t>
      </w:r>
      <w:r>
        <w:rPr>
          <w:rFonts w:hint="default"/>
          <w:color w:val="7030A0"/>
          <w:sz w:val="24"/>
          <w:szCs w:val="24"/>
          <w:lang w:val="en-US"/>
        </w:rPr>
        <w:t>awaiting_confirmation</w:t>
      </w:r>
      <w:r>
        <w:rPr>
          <w:rFonts w:hint="default"/>
          <w:sz w:val="24"/>
          <w:szCs w:val="24"/>
          <w:lang w:val="en-US"/>
        </w:rPr>
        <w:t xml:space="preserve">’, </w:t>
      </w:r>
      <w:r>
        <w:rPr>
          <w:rFonts w:hint="default"/>
          <w:color w:val="0070C0"/>
          <w:sz w:val="24"/>
          <w:szCs w:val="24"/>
          <w:lang w:val="en-US"/>
        </w:rPr>
        <w:t xml:space="preserve">status </w:t>
      </w:r>
      <w:r>
        <w:rPr>
          <w:rFonts w:hint="default"/>
          <w:sz w:val="24"/>
          <w:szCs w:val="24"/>
          <w:lang w:val="en-US"/>
        </w:rPr>
        <w:t>is ‘</w:t>
      </w:r>
      <w:r>
        <w:rPr>
          <w:rFonts w:hint="default"/>
          <w:color w:val="0070C0"/>
          <w:sz w:val="24"/>
          <w:szCs w:val="24"/>
          <w:lang w:val="en-US"/>
        </w:rPr>
        <w:t>waiting</w:t>
      </w:r>
      <w:r>
        <w:rPr>
          <w:rFonts w:hint="default"/>
          <w:sz w:val="24"/>
          <w:szCs w:val="24"/>
          <w:lang w:val="en-US"/>
        </w:rPr>
        <w:t xml:space="preserve">’ and </w:t>
      </w:r>
      <w:r>
        <w:rPr>
          <w:rFonts w:hint="default"/>
          <w:color w:val="8497B0" w:themeColor="text2" w:themeTint="99"/>
          <w:sz w:val="24"/>
          <w:szCs w:val="24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lockstatus </w:t>
      </w:r>
      <w:r>
        <w:rPr>
          <w:rFonts w:hint="default"/>
          <w:sz w:val="24"/>
          <w:szCs w:val="24"/>
          <w:lang w:val="en-US"/>
        </w:rPr>
        <w:t>is ‘</w:t>
      </w:r>
      <w:r>
        <w:rPr>
          <w:rFonts w:hint="default"/>
          <w:color w:val="8497B0" w:themeColor="text2" w:themeTint="99"/>
          <w:sz w:val="24"/>
          <w:szCs w:val="24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request_waiting</w:t>
      </w:r>
      <w:r>
        <w:rPr>
          <w:rFonts w:hint="default"/>
          <w:sz w:val="24"/>
          <w:szCs w:val="24"/>
          <w:lang w:val="en-US"/>
        </w:rPr>
        <w:t xml:space="preserve">’ </w:t>
      </w:r>
      <w:r>
        <w:rPr>
          <w:rFonts w:hint="default"/>
          <w:sz w:val="24"/>
          <w:szCs w:val="24"/>
          <w:lang w:val="en-IN"/>
        </w:rPr>
        <w:t xml:space="preserve">is displayed when the WFM Member login </w:t>
      </w:r>
      <w:r>
        <w:rPr>
          <w:rFonts w:hint="default"/>
          <w:sz w:val="24"/>
          <w:szCs w:val="24"/>
          <w:lang w:val="en-US"/>
        </w:rPr>
        <w:t>using Redux Saga and saved it in state.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205740</wp:posOffset>
            </wp:positionV>
            <wp:extent cx="6515100" cy="3754755"/>
            <wp:effectExtent l="0" t="0" r="7620" b="0"/>
            <wp:wrapTight wrapText="bothSides">
              <wp:wrapPolygon>
                <wp:start x="0" y="0"/>
                <wp:lineTo x="0" y="21479"/>
                <wp:lineTo x="21575" y="21479"/>
                <wp:lineTo x="215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clicking ‘</w:t>
      </w:r>
      <w:r>
        <w:rPr>
          <w:rFonts w:hint="default"/>
          <w:color w:val="0070C0"/>
          <w:sz w:val="24"/>
          <w:szCs w:val="24"/>
          <w:lang w:val="en-US"/>
        </w:rPr>
        <w:t>View Details</w:t>
      </w:r>
      <w:r>
        <w:rPr>
          <w:rFonts w:hint="default"/>
          <w:sz w:val="24"/>
          <w:szCs w:val="24"/>
          <w:lang w:val="en-US"/>
        </w:rPr>
        <w:t xml:space="preserve">’ </w:t>
      </w:r>
      <w:r>
        <w:rPr>
          <w:rFonts w:hint="default"/>
          <w:sz w:val="24"/>
          <w:szCs w:val="24"/>
          <w:lang w:val="en-IN"/>
        </w:rPr>
        <w:t xml:space="preserve">button </w:t>
      </w:r>
      <w:r>
        <w:rPr>
          <w:rFonts w:hint="default"/>
          <w:sz w:val="24"/>
          <w:szCs w:val="24"/>
          <w:lang w:val="en-US"/>
        </w:rPr>
        <w:t>a pop up form occurs which displays the details of that employee which are fetched from softlock table using Redux Saga.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sz w:val="24"/>
          <w:szCs w:val="24"/>
          <w:lang w:val="en-IN"/>
        </w:rPr>
        <w:t>WFM M</w:t>
      </w:r>
      <w:r>
        <w:rPr>
          <w:rFonts w:hint="default"/>
          <w:sz w:val="24"/>
          <w:szCs w:val="24"/>
          <w:lang w:val="en-US"/>
        </w:rPr>
        <w:t xml:space="preserve">ember cannot edit other details of that employee and can only </w:t>
      </w:r>
      <w:r>
        <w:rPr>
          <w:rFonts w:hint="default"/>
          <w:color w:val="7030A0"/>
          <w:sz w:val="24"/>
          <w:szCs w:val="24"/>
          <w:lang w:val="en-US"/>
        </w:rPr>
        <w:t xml:space="preserve">Approve/ Decline </w:t>
      </w:r>
      <w:r>
        <w:rPr>
          <w:rFonts w:hint="default"/>
          <w:sz w:val="24"/>
          <w:szCs w:val="24"/>
          <w:lang w:val="en-US"/>
        </w:rPr>
        <w:t>the request.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64935" cy="3749675"/>
            <wp:effectExtent l="0" t="0" r="12065" b="0"/>
            <wp:wrapTight wrapText="bothSides">
              <wp:wrapPolygon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When the </w:t>
      </w:r>
      <w:r>
        <w:rPr>
          <w:rFonts w:hint="default"/>
          <w:sz w:val="24"/>
          <w:szCs w:val="24"/>
          <w:lang w:val="en-IN"/>
        </w:rPr>
        <w:t>WFM M</w:t>
      </w:r>
      <w:r>
        <w:rPr>
          <w:rFonts w:hint="default"/>
          <w:sz w:val="24"/>
          <w:szCs w:val="24"/>
          <w:lang w:val="en-US"/>
        </w:rPr>
        <w:t xml:space="preserve">ember </w:t>
      </w:r>
      <w:r>
        <w:rPr>
          <w:rFonts w:hint="default"/>
          <w:color w:val="BF9000" w:themeColor="accent4" w:themeShade="BF"/>
          <w:sz w:val="24"/>
          <w:szCs w:val="24"/>
          <w:lang w:val="en-IN"/>
        </w:rPr>
        <w:t>A</w:t>
      </w:r>
      <w:r>
        <w:rPr>
          <w:rFonts w:hint="default"/>
          <w:color w:val="BF9000" w:themeColor="accent4" w:themeShade="BF"/>
          <w:sz w:val="24"/>
          <w:szCs w:val="24"/>
          <w:lang w:val="en-US"/>
        </w:rPr>
        <w:t>pprove/</w:t>
      </w:r>
      <w:r>
        <w:rPr>
          <w:rFonts w:hint="default"/>
          <w:color w:val="BF9000" w:themeColor="accent4" w:themeShade="BF"/>
          <w:sz w:val="24"/>
          <w:szCs w:val="24"/>
          <w:lang w:val="en-IN"/>
        </w:rPr>
        <w:t>D</w:t>
      </w:r>
      <w:r>
        <w:rPr>
          <w:rFonts w:hint="default"/>
          <w:color w:val="BF9000" w:themeColor="accent4" w:themeShade="BF"/>
          <w:sz w:val="24"/>
          <w:szCs w:val="24"/>
          <w:lang w:val="en-US"/>
        </w:rPr>
        <w:t>ecline</w:t>
      </w:r>
      <w:r>
        <w:rPr>
          <w:rFonts w:hint="default"/>
          <w:sz w:val="24"/>
          <w:szCs w:val="24"/>
          <w:lang w:val="en-US"/>
        </w:rPr>
        <w:t xml:space="preserve"> the request</w:t>
      </w:r>
      <w:r>
        <w:rPr>
          <w:rFonts w:hint="default"/>
          <w:sz w:val="24"/>
          <w:szCs w:val="24"/>
          <w:lang w:val="en-IN"/>
        </w:rPr>
        <w:t xml:space="preserve"> and click on ‘</w:t>
      </w:r>
      <w:r>
        <w:rPr>
          <w:rFonts w:hint="default"/>
          <w:color w:val="843C0B" w:themeColor="accent2" w:themeShade="80"/>
          <w:sz w:val="24"/>
          <w:szCs w:val="24"/>
          <w:lang w:val="en-IN"/>
        </w:rPr>
        <w:t>Send</w:t>
      </w:r>
      <w:r>
        <w:rPr>
          <w:rFonts w:hint="default"/>
          <w:sz w:val="24"/>
          <w:szCs w:val="24"/>
          <w:lang w:val="en-IN"/>
        </w:rPr>
        <w:t xml:space="preserve">’ button </w:t>
      </w:r>
      <w:r>
        <w:rPr>
          <w:rFonts w:hint="default"/>
          <w:sz w:val="24"/>
          <w:szCs w:val="24"/>
          <w:lang w:val="en-US"/>
        </w:rPr>
        <w:t xml:space="preserve">that employee will be removed from the list </w:t>
      </w:r>
      <w:r>
        <w:rPr>
          <w:rFonts w:hint="default"/>
          <w:sz w:val="24"/>
          <w:szCs w:val="24"/>
          <w:lang w:val="en-IN"/>
        </w:rPr>
        <w:t xml:space="preserve">of employees </w:t>
      </w:r>
      <w:r>
        <w:rPr>
          <w:rFonts w:hint="default"/>
          <w:sz w:val="24"/>
          <w:szCs w:val="24"/>
          <w:lang w:val="en-US"/>
        </w:rPr>
        <w:t>automatically</w:t>
      </w:r>
      <w:r>
        <w:rPr>
          <w:rFonts w:hint="default"/>
          <w:sz w:val="24"/>
          <w:szCs w:val="24"/>
          <w:lang w:val="en-IN"/>
        </w:rPr>
        <w:t xml:space="preserve"> without refreshing the page and popup message will be displayed as ‘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Request is Updated</w:t>
      </w:r>
      <w:r>
        <w:rPr>
          <w:rFonts w:hint="default"/>
          <w:sz w:val="24"/>
          <w:szCs w:val="24"/>
          <w:lang w:val="en-IN"/>
        </w:rPr>
        <w:t>’ as shown in the last screenshot in next page</w:t>
      </w:r>
      <w:r>
        <w:rPr>
          <w:rFonts w:hint="default"/>
          <w:sz w:val="24"/>
          <w:szCs w:val="24"/>
          <w:lang w:val="en-US"/>
        </w:rPr>
        <w:t>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color w:val="767171" w:themeColor="background2" w:themeShade="80"/>
          <w:sz w:val="24"/>
          <w:szCs w:val="24"/>
          <w:lang w:val="en-US"/>
        </w:rPr>
        <w:t>If the request is approved</w:t>
      </w:r>
      <w:r>
        <w:rPr>
          <w:rFonts w:hint="default"/>
          <w:sz w:val="24"/>
          <w:szCs w:val="24"/>
          <w:lang w:val="en-US"/>
        </w:rPr>
        <w:t xml:space="preserve"> then the following updates are made</w:t>
      </w:r>
      <w:r>
        <w:rPr>
          <w:rFonts w:hint="default"/>
          <w:sz w:val="24"/>
          <w:szCs w:val="24"/>
          <w:lang w:val="en-IN"/>
        </w:rPr>
        <w:t>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status</w:t>
      </w:r>
      <w:r>
        <w:rPr>
          <w:rFonts w:hint="default"/>
          <w:color w:val="2E75B6" w:themeColor="accent1" w:themeShade="BF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 xml:space="preserve">as 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’approved</w:t>
      </w:r>
      <w:r>
        <w:rPr>
          <w:rFonts w:hint="default"/>
          <w:sz w:val="24"/>
          <w:szCs w:val="24"/>
          <w:lang w:val="en-US"/>
        </w:rPr>
        <w:t xml:space="preserve">’ , </w:t>
      </w:r>
      <w:r>
        <w:rPr>
          <w:rFonts w:hint="default"/>
          <w:color w:val="7030A0"/>
          <w:sz w:val="24"/>
          <w:szCs w:val="24"/>
          <w:lang w:val="en-US"/>
        </w:rPr>
        <w:t>managerstatus</w:t>
      </w:r>
      <w:r>
        <w:rPr>
          <w:rFonts w:hint="default"/>
          <w:color w:val="7030A0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 xml:space="preserve">as </w:t>
      </w:r>
      <w:r>
        <w:rPr>
          <w:rFonts w:hint="default"/>
          <w:color w:val="7030A0"/>
          <w:sz w:val="24"/>
          <w:szCs w:val="24"/>
          <w:lang w:val="en-US"/>
        </w:rPr>
        <w:t>’accepted</w:t>
      </w:r>
      <w:r>
        <w:rPr>
          <w:rFonts w:hint="default"/>
          <w:sz w:val="24"/>
          <w:szCs w:val="24"/>
          <w:lang w:val="en-US"/>
        </w:rPr>
        <w:t xml:space="preserve">’ and </w:t>
      </w:r>
      <w:r>
        <w:rPr>
          <w:rFonts w:hint="default"/>
          <w:color w:val="548235" w:themeColor="accent6" w:themeShade="BF"/>
          <w:sz w:val="24"/>
          <w:szCs w:val="24"/>
          <w:lang w:val="en-US"/>
        </w:rPr>
        <w:t xml:space="preserve">lockstatus </w:t>
      </w:r>
      <w:r>
        <w:rPr>
          <w:rFonts w:hint="default"/>
          <w:sz w:val="24"/>
          <w:szCs w:val="24"/>
          <w:lang w:val="en-IN"/>
        </w:rPr>
        <w:t xml:space="preserve">as </w:t>
      </w:r>
      <w:r>
        <w:rPr>
          <w:rFonts w:hint="default"/>
          <w:color w:val="548235" w:themeColor="accent6" w:themeShade="BF"/>
          <w:sz w:val="24"/>
          <w:szCs w:val="24"/>
          <w:lang w:val="en-US"/>
        </w:rPr>
        <w:t>’locked</w:t>
      </w:r>
      <w:r>
        <w:rPr>
          <w:rFonts w:hint="default"/>
          <w:sz w:val="24"/>
          <w:szCs w:val="24"/>
          <w:lang w:val="en-US"/>
        </w:rPr>
        <w:t>’.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Similarly</w:t>
      </w:r>
      <w:r>
        <w:rPr>
          <w:rFonts w:hint="default"/>
          <w:sz w:val="24"/>
          <w:szCs w:val="24"/>
          <w:lang w:val="en-IN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767171" w:themeColor="background2" w:themeShade="80"/>
          <w:sz w:val="24"/>
          <w:szCs w:val="24"/>
          <w:lang w:val="en-US"/>
        </w:rPr>
        <w:t>If the request is declined</w:t>
      </w:r>
      <w:r>
        <w:rPr>
          <w:rFonts w:hint="default"/>
          <w:sz w:val="24"/>
          <w:szCs w:val="24"/>
          <w:lang w:val="en-US"/>
        </w:rPr>
        <w:t xml:space="preserve"> then the following updates are made</w:t>
      </w:r>
      <w:r>
        <w:rPr>
          <w:rFonts w:hint="default"/>
          <w:sz w:val="24"/>
          <w:szCs w:val="24"/>
          <w:lang w:val="en-IN"/>
        </w:rPr>
        <w:t>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0070C0"/>
          <w:sz w:val="24"/>
          <w:szCs w:val="24"/>
          <w:lang w:val="en-US"/>
        </w:rPr>
        <w:t>status</w:t>
      </w:r>
      <w:r>
        <w:rPr>
          <w:rFonts w:hint="default"/>
          <w:color w:val="0070C0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as ‘</w:t>
      </w:r>
      <w:r>
        <w:rPr>
          <w:rFonts w:hint="default"/>
          <w:color w:val="0070C0"/>
          <w:sz w:val="24"/>
          <w:szCs w:val="24"/>
          <w:lang w:val="en-US"/>
        </w:rPr>
        <w:t>approved</w:t>
      </w:r>
      <w:r>
        <w:rPr>
          <w:rFonts w:hint="default"/>
          <w:sz w:val="24"/>
          <w:szCs w:val="24"/>
          <w:lang w:val="en-US"/>
        </w:rPr>
        <w:t xml:space="preserve">’ , </w:t>
      </w:r>
      <w:r>
        <w:rPr>
          <w:rFonts w:hint="default"/>
          <w:color w:val="7030A0"/>
          <w:sz w:val="24"/>
          <w:szCs w:val="24"/>
          <w:lang w:val="en-US"/>
        </w:rPr>
        <w:t>managerstatus</w:t>
      </w:r>
      <w:r>
        <w:rPr>
          <w:rFonts w:hint="default"/>
          <w:color w:val="7030A0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 xml:space="preserve">as </w:t>
      </w:r>
      <w:r>
        <w:rPr>
          <w:rFonts w:hint="default"/>
          <w:color w:val="7030A0"/>
          <w:sz w:val="24"/>
          <w:szCs w:val="24"/>
          <w:lang w:val="en-US"/>
        </w:rPr>
        <w:t xml:space="preserve">rejected </w:t>
      </w:r>
      <w:r>
        <w:rPr>
          <w:rFonts w:hint="default"/>
          <w:sz w:val="24"/>
          <w:szCs w:val="24"/>
          <w:lang w:val="en-US"/>
        </w:rPr>
        <w:t xml:space="preserve">and </w:t>
      </w:r>
      <w:r>
        <w:rPr>
          <w:rFonts w:hint="default"/>
          <w:color w:val="548235" w:themeColor="accent6" w:themeShade="BF"/>
          <w:sz w:val="24"/>
          <w:szCs w:val="24"/>
          <w:lang w:val="en-US"/>
        </w:rPr>
        <w:t xml:space="preserve">lockstatus </w:t>
      </w:r>
      <w:r>
        <w:rPr>
          <w:rFonts w:hint="default"/>
          <w:sz w:val="24"/>
          <w:szCs w:val="24"/>
          <w:lang w:val="en-IN"/>
        </w:rPr>
        <w:t>as ‘</w:t>
      </w:r>
      <w:r>
        <w:rPr>
          <w:rFonts w:hint="default"/>
          <w:color w:val="548235" w:themeColor="accent6" w:themeShade="BF"/>
          <w:sz w:val="24"/>
          <w:szCs w:val="24"/>
          <w:lang w:val="en-US"/>
        </w:rPr>
        <w:t>locked</w:t>
      </w:r>
      <w:r>
        <w:rPr>
          <w:rFonts w:hint="default"/>
          <w:sz w:val="24"/>
          <w:szCs w:val="24"/>
          <w:lang w:val="en-US"/>
        </w:rPr>
        <w:t>’</w:t>
      </w:r>
      <w:r>
        <w:rPr>
          <w:rFonts w:hint="default"/>
          <w:sz w:val="24"/>
          <w:szCs w:val="24"/>
          <w:lang w:val="en-IN"/>
        </w:rPr>
        <w:t>.</w:t>
      </w:r>
    </w:p>
    <w:p>
      <w:pPr>
        <w:spacing w:line="360" w:lineRule="auto"/>
        <w:ind w:right="-200" w:rightChars="-100"/>
        <w:jc w:val="both"/>
        <w:rPr>
          <w:rFonts w:hint="default"/>
          <w:sz w:val="24"/>
          <w:szCs w:val="24"/>
          <w:lang w:val="en-US"/>
        </w:rPr>
        <w:sectPr>
          <w:pgSz w:w="11906" w:h="16838"/>
          <w:pgMar w:top="1440" w:right="906" w:bottom="1440" w:left="800" w:header="720" w:footer="720" w:gutter="0"/>
          <w:cols w:space="720" w:num="1"/>
          <w:docGrid w:linePitch="360" w:charSpace="0"/>
        </w:sectPr>
      </w:pPr>
      <w:r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498475</wp:posOffset>
            </wp:positionV>
            <wp:extent cx="6463030" cy="3666490"/>
            <wp:effectExtent l="0" t="0" r="13970" b="6350"/>
            <wp:wrapTight wrapText="bothSides">
              <wp:wrapPolygon>
                <wp:start x="0" y="0"/>
                <wp:lineTo x="0" y="21548"/>
                <wp:lineTo x="21545" y="21548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rcRect l="2121" t="8380" r="1885" b="5028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F046C"/>
    <w:multiLevelType w:val="singleLevel"/>
    <w:tmpl w:val="CD2F046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6287B"/>
    <w:rsid w:val="00DE6008"/>
    <w:rsid w:val="033F5DF0"/>
    <w:rsid w:val="03BA4794"/>
    <w:rsid w:val="053F5427"/>
    <w:rsid w:val="05C72FF7"/>
    <w:rsid w:val="05FA02C1"/>
    <w:rsid w:val="096309C4"/>
    <w:rsid w:val="0B651147"/>
    <w:rsid w:val="0DCD3E09"/>
    <w:rsid w:val="0EE3135B"/>
    <w:rsid w:val="0F4F670D"/>
    <w:rsid w:val="0F876D16"/>
    <w:rsid w:val="0FC04DB8"/>
    <w:rsid w:val="12D87F80"/>
    <w:rsid w:val="14364B79"/>
    <w:rsid w:val="148A4B5A"/>
    <w:rsid w:val="19C874D7"/>
    <w:rsid w:val="19EB3D84"/>
    <w:rsid w:val="1A395197"/>
    <w:rsid w:val="1A5730F9"/>
    <w:rsid w:val="1AC36D6E"/>
    <w:rsid w:val="1FEC5941"/>
    <w:rsid w:val="21612DAC"/>
    <w:rsid w:val="241B316F"/>
    <w:rsid w:val="24805C70"/>
    <w:rsid w:val="294D3FC0"/>
    <w:rsid w:val="2B6A71FF"/>
    <w:rsid w:val="2BFA748F"/>
    <w:rsid w:val="2F086E82"/>
    <w:rsid w:val="356B7368"/>
    <w:rsid w:val="36312F01"/>
    <w:rsid w:val="366A5A2F"/>
    <w:rsid w:val="36B04252"/>
    <w:rsid w:val="39290A1D"/>
    <w:rsid w:val="3989470C"/>
    <w:rsid w:val="39AA3AE3"/>
    <w:rsid w:val="3ED90E01"/>
    <w:rsid w:val="418F3ACF"/>
    <w:rsid w:val="421358CC"/>
    <w:rsid w:val="437029D3"/>
    <w:rsid w:val="44B04BC5"/>
    <w:rsid w:val="44C31C70"/>
    <w:rsid w:val="47157380"/>
    <w:rsid w:val="47A14B07"/>
    <w:rsid w:val="48F3375E"/>
    <w:rsid w:val="4C144646"/>
    <w:rsid w:val="4E6622AB"/>
    <w:rsid w:val="4ED473FA"/>
    <w:rsid w:val="4F582902"/>
    <w:rsid w:val="4F5E6A84"/>
    <w:rsid w:val="516536F7"/>
    <w:rsid w:val="518E566A"/>
    <w:rsid w:val="549301E2"/>
    <w:rsid w:val="54980A7F"/>
    <w:rsid w:val="588E0EFE"/>
    <w:rsid w:val="5DCC50EB"/>
    <w:rsid w:val="62E6231C"/>
    <w:rsid w:val="661A0469"/>
    <w:rsid w:val="66910FF4"/>
    <w:rsid w:val="68220C47"/>
    <w:rsid w:val="6C896EEE"/>
    <w:rsid w:val="7006287B"/>
    <w:rsid w:val="716D0A2C"/>
    <w:rsid w:val="73C1638E"/>
    <w:rsid w:val="7646421C"/>
    <w:rsid w:val="77293B8D"/>
    <w:rsid w:val="791121BA"/>
    <w:rsid w:val="7C533411"/>
    <w:rsid w:val="7C9D7308"/>
    <w:rsid w:val="7ED7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2021-12-12T09:59:00Z</dcterms:created>
  <dc:creator>BersySB</dc:creator>
  <cp:lastModifiedBy>Bersy SB</cp:lastModifiedBy>
  <dcterms:modified xsi:type="dcterms:W3CDTF">2021-12-12T16:12:25Z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1A886F2F1D9C4F83A56486EE8F9F5214</vt:lpwstr>
  </property>
</Properties>
</file>