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67BF" w14:textId="5180C467" w:rsidR="003C2EE7" w:rsidRPr="00756EE1" w:rsidRDefault="003515A6" w:rsidP="003C2EE7">
      <w:pPr>
        <w:pStyle w:val="Title"/>
        <w:jc w:val="center"/>
        <w:rPr>
          <w:rFonts w:cs="Arial"/>
          <w:i/>
          <w:sz w:val="48"/>
          <w:szCs w:val="48"/>
          <w:lang w:val="en-GB"/>
        </w:rPr>
      </w:pPr>
      <w:r>
        <w:rPr>
          <w:rFonts w:cs="Arial"/>
          <w:i/>
          <w:sz w:val="48"/>
          <w:szCs w:val="48"/>
          <w:lang w:val="en-GB"/>
        </w:rPr>
        <w:t>Configure &amp; Use Aspire for Azure Emulators</w:t>
      </w:r>
    </w:p>
    <w:tbl>
      <w:tblPr>
        <w:tblStyle w:val="TableGrid"/>
        <w:tblpPr w:leftFromText="180" w:rightFromText="180" w:vertAnchor="text" w:horzAnchor="margin" w:tblpY="373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3C2EE7" w:rsidRPr="00821F6E" w14:paraId="1950124B" w14:textId="77777777" w:rsidTr="0007218C">
        <w:trPr>
          <w:trHeight w:val="557"/>
        </w:trPr>
        <w:tc>
          <w:tcPr>
            <w:tcW w:w="9576" w:type="dxa"/>
            <w:gridSpan w:val="2"/>
          </w:tcPr>
          <w:p w14:paraId="0904D445" w14:textId="77777777" w:rsidR="003C2EE7" w:rsidRPr="00821F6E" w:rsidRDefault="003C2EE7" w:rsidP="0007218C">
            <w:pPr>
              <w:pStyle w:val="Subtitle"/>
              <w:rPr>
                <w:rFonts w:cs="Arial"/>
                <w:i w:val="0"/>
                <w:sz w:val="32"/>
                <w:szCs w:val="22"/>
                <w:lang w:val="en-GB"/>
              </w:rPr>
            </w:pPr>
            <w:r w:rsidRPr="00821F6E">
              <w:rPr>
                <w:rFonts w:cs="Arial"/>
                <w:noProof/>
                <w:sz w:val="32"/>
                <w:lang w:val="en-GB" w:eastAsia="en-GB"/>
              </w:rPr>
              <w:t>Bert O’Neill</w:t>
            </w:r>
          </w:p>
        </w:tc>
      </w:tr>
      <w:tr w:rsidR="003C2EE7" w:rsidRPr="00821F6E" w14:paraId="0592C675" w14:textId="77777777" w:rsidTr="0007218C">
        <w:trPr>
          <w:trHeight w:val="557"/>
        </w:trPr>
        <w:tc>
          <w:tcPr>
            <w:tcW w:w="2358" w:type="dxa"/>
          </w:tcPr>
          <w:p w14:paraId="2FDA75B4" w14:textId="77777777" w:rsidR="003C2EE7" w:rsidRPr="00821F6E" w:rsidRDefault="003C2EE7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Department:</w:t>
            </w:r>
          </w:p>
        </w:tc>
        <w:tc>
          <w:tcPr>
            <w:tcW w:w="7218" w:type="dxa"/>
          </w:tcPr>
          <w:p w14:paraId="6AE2458B" w14:textId="2B6BBBE4" w:rsidR="003C2EE7" w:rsidRPr="00821F6E" w:rsidRDefault="003C2EE7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Software</w:t>
            </w:r>
            <w:r w:rsidR="003E1AC3">
              <w:rPr>
                <w:rFonts w:cs="Arial"/>
                <w:i w:val="0"/>
                <w:szCs w:val="22"/>
                <w:lang w:val="en-GB"/>
              </w:rPr>
              <w:t xml:space="preserve"> Development</w:t>
            </w:r>
          </w:p>
        </w:tc>
      </w:tr>
      <w:tr w:rsidR="003C2EE7" w:rsidRPr="00821F6E" w14:paraId="6946BF79" w14:textId="77777777" w:rsidTr="0007218C">
        <w:trPr>
          <w:trHeight w:val="552"/>
        </w:trPr>
        <w:tc>
          <w:tcPr>
            <w:tcW w:w="2358" w:type="dxa"/>
          </w:tcPr>
          <w:p w14:paraId="6AD42BC7" w14:textId="77777777" w:rsidR="003C2EE7" w:rsidRPr="00821F6E" w:rsidRDefault="003C2EE7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Title:</w:t>
            </w:r>
          </w:p>
        </w:tc>
        <w:tc>
          <w:tcPr>
            <w:tcW w:w="7218" w:type="dxa"/>
          </w:tcPr>
          <w:p w14:paraId="68A050C0" w14:textId="033FC9A7" w:rsidR="003C2EE7" w:rsidRPr="00821F6E" w:rsidRDefault="003515A6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 xml:space="preserve">Use Aspire </w:t>
            </w:r>
            <w:r w:rsidR="00B227C7">
              <w:rPr>
                <w:rFonts w:cs="Arial"/>
                <w:i w:val="0"/>
                <w:szCs w:val="22"/>
                <w:lang w:val="en-GB"/>
              </w:rPr>
              <w:t>with</w:t>
            </w:r>
            <w:r>
              <w:rPr>
                <w:rFonts w:cs="Arial"/>
                <w:i w:val="0"/>
                <w:szCs w:val="22"/>
                <w:lang w:val="en-GB"/>
              </w:rPr>
              <w:t xml:space="preserve"> Azure Emulators</w:t>
            </w:r>
          </w:p>
        </w:tc>
      </w:tr>
      <w:tr w:rsidR="003C2EE7" w:rsidRPr="00821F6E" w14:paraId="26640C8A" w14:textId="77777777" w:rsidTr="0007218C">
        <w:trPr>
          <w:trHeight w:val="573"/>
        </w:trPr>
        <w:tc>
          <w:tcPr>
            <w:tcW w:w="2358" w:type="dxa"/>
          </w:tcPr>
          <w:p w14:paraId="5A2C6A1C" w14:textId="77777777" w:rsidR="003C2EE7" w:rsidRPr="00821F6E" w:rsidRDefault="003C2EE7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Author:</w:t>
            </w:r>
          </w:p>
        </w:tc>
        <w:tc>
          <w:tcPr>
            <w:tcW w:w="7218" w:type="dxa"/>
          </w:tcPr>
          <w:p w14:paraId="74EF9640" w14:textId="77777777" w:rsidR="003C2EE7" w:rsidRPr="00821F6E" w:rsidRDefault="003C2EE7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Bert O’Neill</w:t>
            </w:r>
          </w:p>
        </w:tc>
      </w:tr>
      <w:tr w:rsidR="003C2EE7" w:rsidRPr="00821F6E" w14:paraId="5D06FEBC" w14:textId="77777777" w:rsidTr="0007218C">
        <w:trPr>
          <w:trHeight w:val="554"/>
        </w:trPr>
        <w:tc>
          <w:tcPr>
            <w:tcW w:w="2358" w:type="dxa"/>
          </w:tcPr>
          <w:p w14:paraId="6741C433" w14:textId="77777777" w:rsidR="003C2EE7" w:rsidRPr="00821F6E" w:rsidRDefault="003C2EE7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Date:</w:t>
            </w:r>
          </w:p>
        </w:tc>
        <w:tc>
          <w:tcPr>
            <w:tcW w:w="7218" w:type="dxa"/>
          </w:tcPr>
          <w:p w14:paraId="6110CFF6" w14:textId="5F1717BA" w:rsidR="003C2EE7" w:rsidRPr="00821F6E" w:rsidRDefault="003C2EE7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2</w:t>
            </w:r>
            <w:r w:rsidR="003515A6">
              <w:rPr>
                <w:rFonts w:cs="Arial"/>
                <w:i w:val="0"/>
                <w:szCs w:val="22"/>
                <w:lang w:val="en-GB"/>
              </w:rPr>
              <w:t>5</w:t>
            </w:r>
            <w:r w:rsidRPr="00821F6E">
              <w:rPr>
                <w:rFonts w:cs="Arial"/>
                <w:i w:val="0"/>
                <w:szCs w:val="22"/>
                <w:lang w:val="en-GB"/>
              </w:rPr>
              <w:t>-</w:t>
            </w:r>
            <w:r w:rsidR="003515A6">
              <w:rPr>
                <w:rFonts w:cs="Arial"/>
                <w:i w:val="0"/>
                <w:szCs w:val="22"/>
                <w:lang w:val="en-GB"/>
              </w:rPr>
              <w:t>Aug</w:t>
            </w:r>
            <w:r w:rsidRPr="00821F6E">
              <w:rPr>
                <w:rFonts w:cs="Arial"/>
                <w:i w:val="0"/>
                <w:szCs w:val="22"/>
                <w:lang w:val="en-GB"/>
              </w:rPr>
              <w:t>-202</w:t>
            </w:r>
            <w:r w:rsidR="003515A6">
              <w:rPr>
                <w:rFonts w:cs="Arial"/>
                <w:i w:val="0"/>
                <w:szCs w:val="22"/>
                <w:lang w:val="en-GB"/>
              </w:rPr>
              <w:t>5</w:t>
            </w:r>
          </w:p>
        </w:tc>
      </w:tr>
      <w:tr w:rsidR="003C2EE7" w:rsidRPr="00821F6E" w14:paraId="1BA60E45" w14:textId="77777777" w:rsidTr="0007218C">
        <w:trPr>
          <w:trHeight w:val="554"/>
        </w:trPr>
        <w:tc>
          <w:tcPr>
            <w:tcW w:w="2358" w:type="dxa"/>
          </w:tcPr>
          <w:p w14:paraId="7067617D" w14:textId="77777777" w:rsidR="003C2EE7" w:rsidRPr="00821F6E" w:rsidRDefault="003C2EE7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Version</w:t>
            </w:r>
          </w:p>
        </w:tc>
        <w:tc>
          <w:tcPr>
            <w:tcW w:w="7218" w:type="dxa"/>
          </w:tcPr>
          <w:p w14:paraId="4913E787" w14:textId="77777777" w:rsidR="003C2EE7" w:rsidRPr="00821F6E" w:rsidRDefault="003C2EE7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1.</w:t>
            </w:r>
            <w:r>
              <w:rPr>
                <w:rFonts w:cs="Arial"/>
                <w:i w:val="0"/>
                <w:szCs w:val="22"/>
                <w:lang w:val="en-GB"/>
              </w:rPr>
              <w:t>0</w:t>
            </w:r>
          </w:p>
        </w:tc>
      </w:tr>
      <w:tr w:rsidR="003C2EE7" w:rsidRPr="00821F6E" w14:paraId="08D5F1F3" w14:textId="77777777" w:rsidTr="0007218C">
        <w:trPr>
          <w:trHeight w:val="554"/>
        </w:trPr>
        <w:tc>
          <w:tcPr>
            <w:tcW w:w="2358" w:type="dxa"/>
          </w:tcPr>
          <w:p w14:paraId="4C7E39F1" w14:textId="77777777" w:rsidR="003C2EE7" w:rsidRPr="00821F6E" w:rsidRDefault="003C2EE7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Email</w:t>
            </w:r>
          </w:p>
        </w:tc>
        <w:tc>
          <w:tcPr>
            <w:tcW w:w="7218" w:type="dxa"/>
          </w:tcPr>
          <w:p w14:paraId="2181BA54" w14:textId="5A5D679F" w:rsidR="003C2EE7" w:rsidRPr="00821F6E" w:rsidRDefault="003C2EE7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Bert.ONeill@Yahoo.com</w:t>
            </w:r>
          </w:p>
        </w:tc>
      </w:tr>
      <w:tr w:rsidR="003C2EE7" w:rsidRPr="00821F6E" w14:paraId="16EAC2F9" w14:textId="77777777" w:rsidTr="0007218C">
        <w:trPr>
          <w:trHeight w:val="554"/>
        </w:trPr>
        <w:tc>
          <w:tcPr>
            <w:tcW w:w="2358" w:type="dxa"/>
          </w:tcPr>
          <w:p w14:paraId="12AFAB0E" w14:textId="77777777" w:rsidR="003C2EE7" w:rsidRPr="00821F6E" w:rsidRDefault="003C2EE7" w:rsidP="0007218C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Goals</w:t>
            </w:r>
          </w:p>
        </w:tc>
        <w:tc>
          <w:tcPr>
            <w:tcW w:w="7218" w:type="dxa"/>
          </w:tcPr>
          <w:p w14:paraId="7841FF44" w14:textId="41EF42F0" w:rsidR="003C2EE7" w:rsidRPr="00821F6E" w:rsidRDefault="003C2EE7" w:rsidP="0007218C">
            <w:pPr>
              <w:rPr>
                <w:i/>
                <w:lang w:val="en-GB"/>
              </w:rPr>
            </w:pPr>
            <w:r w:rsidRPr="00821F6E">
              <w:rPr>
                <w:lang w:val="en-GB"/>
              </w:rPr>
              <w:t>Provide a</w:t>
            </w:r>
            <w:r>
              <w:rPr>
                <w:lang w:val="en-GB"/>
              </w:rPr>
              <w:t>n</w:t>
            </w:r>
            <w:r w:rsidRPr="00821F6E">
              <w:rPr>
                <w:lang w:val="en-GB"/>
              </w:rPr>
              <w:t xml:space="preserve"> overview </w:t>
            </w:r>
            <w:r>
              <w:rPr>
                <w:lang w:val="en-GB"/>
              </w:rPr>
              <w:t xml:space="preserve">for developers, on how to quickly configure </w:t>
            </w:r>
            <w:r w:rsidR="003515A6">
              <w:rPr>
                <w:lang w:val="en-GB"/>
              </w:rPr>
              <w:t>their .Net 9 Aspire (Hosting) project to consume (Docker) Azure Emulators.</w:t>
            </w:r>
          </w:p>
        </w:tc>
      </w:tr>
    </w:tbl>
    <w:p w14:paraId="47469A41" w14:textId="77777777" w:rsidR="003C2EE7" w:rsidRPr="00821F6E" w:rsidRDefault="003C2EE7" w:rsidP="003C2EE7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14:paraId="7A989A9C" w14:textId="77777777" w:rsidR="003C2EE7" w:rsidRPr="00821F6E" w:rsidRDefault="003C2EE7" w:rsidP="003C2EE7">
      <w:pPr>
        <w:pStyle w:val="Heading1"/>
      </w:pPr>
      <w:bookmarkStart w:id="0" w:name="_Toc435696495"/>
      <w:bookmarkStart w:id="1" w:name="_Toc52862686"/>
      <w:bookmarkStart w:id="2" w:name="_Toc207024043"/>
      <w:r w:rsidRPr="00821F6E">
        <w:t>Revision History</w:t>
      </w:r>
      <w:bookmarkEnd w:id="0"/>
      <w:bookmarkEnd w:id="1"/>
      <w:bookmarkEnd w:id="2"/>
    </w:p>
    <w:p w14:paraId="4B703B32" w14:textId="77777777" w:rsidR="003C2EE7" w:rsidRPr="00821F6E" w:rsidRDefault="003C2EE7" w:rsidP="003C2EE7">
      <w:pPr>
        <w:pStyle w:val="BodyText"/>
        <w:rPr>
          <w:rFonts w:ascii="Arial" w:hAnsi="Arial" w:cs="Arial"/>
          <w:lang w:val="en-GB"/>
        </w:rPr>
      </w:pPr>
    </w:p>
    <w:p w14:paraId="2B9BD5FE" w14:textId="77777777" w:rsidR="003C2EE7" w:rsidRPr="00821F6E" w:rsidRDefault="003C2EE7" w:rsidP="003C2EE7">
      <w:pPr>
        <w:pStyle w:val="TableSpacer"/>
        <w:rPr>
          <w:rFonts w:ascii="Arial" w:hAnsi="Arial" w:cs="Arial"/>
          <w:lang w:val="en-GB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4131"/>
        <w:gridCol w:w="2079"/>
      </w:tblGrid>
      <w:tr w:rsidR="003C2EE7" w:rsidRPr="00821F6E" w14:paraId="364A3238" w14:textId="77777777" w:rsidTr="0007218C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146D292C" w14:textId="77777777" w:rsidR="003C2EE7" w:rsidRPr="00821F6E" w:rsidRDefault="003C2EE7" w:rsidP="0007218C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3AD143CB" w14:textId="77777777" w:rsidR="003C2EE7" w:rsidRPr="00821F6E" w:rsidRDefault="003C2EE7" w:rsidP="0007218C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09228F2D" w14:textId="77777777" w:rsidR="003C2EE7" w:rsidRPr="00821F6E" w:rsidRDefault="003C2EE7" w:rsidP="0007218C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0DDB6F51" w14:textId="77777777" w:rsidR="003C2EE7" w:rsidRPr="00821F6E" w:rsidRDefault="003C2EE7" w:rsidP="0007218C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Author</w:t>
            </w:r>
          </w:p>
        </w:tc>
      </w:tr>
      <w:tr w:rsidR="003C2EE7" w:rsidRPr="00821F6E" w14:paraId="1D23667A" w14:textId="77777777" w:rsidTr="0007218C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5663C" w14:textId="4A312125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="009079D4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 w:rsidR="009079D4">
              <w:rPr>
                <w:rFonts w:ascii="Arial" w:hAnsi="Arial" w:cs="Arial"/>
                <w:sz w:val="22"/>
                <w:szCs w:val="22"/>
                <w:lang w:val="en-GB"/>
              </w:rPr>
              <w:t>Aug</w:t>
            </w: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-202</w:t>
            </w:r>
            <w:r w:rsidR="009079D4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FE81C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1.0</w:t>
            </w: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D84B9F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Initial draft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D9D740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Bert O’Neill</w:t>
            </w:r>
          </w:p>
        </w:tc>
      </w:tr>
      <w:tr w:rsidR="003C2EE7" w:rsidRPr="00821F6E" w14:paraId="5951594B" w14:textId="77777777" w:rsidTr="0007218C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F20F3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FF7D3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322B5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7576A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2EE7" w:rsidRPr="00821F6E" w14:paraId="1BAFF9F8" w14:textId="77777777" w:rsidTr="0007218C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B7FA5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C97EA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C9D9D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74CF3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2EE7" w:rsidRPr="00821F6E" w14:paraId="2BF8A380" w14:textId="77777777" w:rsidTr="0007218C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563F4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85EB5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62224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8977E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2EE7" w:rsidRPr="00821F6E" w14:paraId="6FCC0E26" w14:textId="77777777" w:rsidTr="0007218C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54076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6DC56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FB79F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40336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3C2EE7" w:rsidRPr="00821F6E" w14:paraId="3062AAEA" w14:textId="77777777" w:rsidTr="0007218C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7B85A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0195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15D0A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B240C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2EE7" w:rsidRPr="00821F6E" w14:paraId="79AC794D" w14:textId="77777777" w:rsidTr="0007218C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A295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10439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BCD3C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D380F" w14:textId="77777777" w:rsidR="003C2EE7" w:rsidRPr="00821F6E" w:rsidRDefault="003C2EE7" w:rsidP="0007218C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68B687B7" w14:textId="77777777" w:rsidR="003C2EE7" w:rsidRPr="00821F6E" w:rsidRDefault="003C2EE7" w:rsidP="003C2EE7"/>
    <w:p w14:paraId="3D81645A" w14:textId="77777777" w:rsidR="003C2EE7" w:rsidRPr="00821F6E" w:rsidRDefault="003C2EE7" w:rsidP="003C2EE7">
      <w:r w:rsidRPr="00821F6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51743094"/>
        <w:docPartObj>
          <w:docPartGallery w:val="Table of Contents"/>
          <w:docPartUnique/>
        </w:docPartObj>
      </w:sdtPr>
      <w:sdtEndPr/>
      <w:sdtContent>
        <w:p w14:paraId="27F3A79D" w14:textId="77777777" w:rsidR="003C2EE7" w:rsidRPr="00821F6E" w:rsidRDefault="003C2EE7" w:rsidP="003C2EE7">
          <w:pPr>
            <w:pStyle w:val="TOCHeading"/>
            <w:rPr>
              <w:lang w:val="en-GB"/>
            </w:rPr>
          </w:pPr>
          <w:r w:rsidRPr="00821F6E">
            <w:rPr>
              <w:lang w:val="en-GB"/>
            </w:rPr>
            <w:t>Contents</w:t>
          </w:r>
        </w:p>
        <w:p w14:paraId="146E7A23" w14:textId="28338423" w:rsidR="001858AB" w:rsidRDefault="003C2E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821F6E">
            <w:fldChar w:fldCharType="begin"/>
          </w:r>
          <w:r w:rsidRPr="00821F6E">
            <w:instrText xml:space="preserve"> TOC \o "1-3" \h \z \u </w:instrText>
          </w:r>
          <w:r w:rsidRPr="00821F6E">
            <w:fldChar w:fldCharType="separate"/>
          </w:r>
          <w:hyperlink w:anchor="_Toc207024043" w:history="1">
            <w:r w:rsidR="001858AB" w:rsidRPr="00B759C5">
              <w:rPr>
                <w:rStyle w:val="Hyperlink"/>
                <w:noProof/>
              </w:rPr>
              <w:t>Revision History</w:t>
            </w:r>
            <w:r w:rsidR="001858AB">
              <w:rPr>
                <w:noProof/>
                <w:webHidden/>
              </w:rPr>
              <w:tab/>
            </w:r>
            <w:r w:rsidR="001858AB">
              <w:rPr>
                <w:noProof/>
                <w:webHidden/>
              </w:rPr>
              <w:fldChar w:fldCharType="begin"/>
            </w:r>
            <w:r w:rsidR="001858AB">
              <w:rPr>
                <w:noProof/>
                <w:webHidden/>
              </w:rPr>
              <w:instrText xml:space="preserve"> PAGEREF _Toc207024043 \h </w:instrText>
            </w:r>
            <w:r w:rsidR="001858AB">
              <w:rPr>
                <w:noProof/>
                <w:webHidden/>
              </w:rPr>
            </w:r>
            <w:r w:rsidR="001858AB">
              <w:rPr>
                <w:noProof/>
                <w:webHidden/>
              </w:rPr>
              <w:fldChar w:fldCharType="separate"/>
            </w:r>
            <w:r w:rsidR="001858AB">
              <w:rPr>
                <w:noProof/>
                <w:webHidden/>
              </w:rPr>
              <w:t>1</w:t>
            </w:r>
            <w:r w:rsidR="001858AB">
              <w:rPr>
                <w:noProof/>
                <w:webHidden/>
              </w:rPr>
              <w:fldChar w:fldCharType="end"/>
            </w:r>
          </w:hyperlink>
        </w:p>
        <w:p w14:paraId="6D5058A5" w14:textId="32CA10AD" w:rsidR="001858AB" w:rsidRDefault="0018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44" w:history="1">
            <w:r w:rsidRPr="00B759C5">
              <w:rPr>
                <w:rStyle w:val="Hyperlink"/>
                <w:rFonts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9A2B" w14:textId="36B8FF63" w:rsidR="001858AB" w:rsidRDefault="001858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45" w:history="1">
            <w:r w:rsidRPr="00B759C5">
              <w:rPr>
                <w:rStyle w:val="Hyperlink"/>
                <w:rFonts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3092" w14:textId="5D41744C" w:rsidR="001858AB" w:rsidRDefault="001858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46" w:history="1">
            <w:r w:rsidRPr="00B759C5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3FC9" w14:textId="27D09319" w:rsidR="001858AB" w:rsidRDefault="0018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47" w:history="1">
            <w:r w:rsidRPr="00B759C5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C754" w14:textId="532311A1" w:rsidR="001858AB" w:rsidRDefault="0018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48" w:history="1">
            <w:r w:rsidRPr="00B759C5">
              <w:rPr>
                <w:rStyle w:val="Hyperlink"/>
                <w:noProof/>
              </w:rPr>
              <w:t>Emulator Installation (Service Bus \ Storage \ SignalR)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BC08" w14:textId="4FB37C6D" w:rsidR="001858AB" w:rsidRDefault="001858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49" w:history="1">
            <w:r w:rsidRPr="00B759C5">
              <w:rPr>
                <w:rStyle w:val="Hyperlink"/>
                <w:noProof/>
              </w:rPr>
              <w:t>Microsoft Azure SignalR Emulator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4291" w14:textId="64A2C3ED" w:rsidR="001858AB" w:rsidRDefault="001858A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50" w:history="1">
            <w:r w:rsidRPr="00B759C5">
              <w:rPr>
                <w:rStyle w:val="Hyperlink"/>
                <w:rFonts w:asciiTheme="majorHAnsi" w:hAnsiTheme="majorHAnsi" w:cstheme="majorHAnsi"/>
                <w:noProof/>
              </w:rPr>
              <w:t>Start 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8F56" w14:textId="57100D4E" w:rsidR="001858AB" w:rsidRDefault="001858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51" w:history="1">
            <w:r w:rsidRPr="00B759C5">
              <w:rPr>
                <w:rStyle w:val="Hyperlink"/>
                <w:noProof/>
              </w:rPr>
              <w:t>Azure Storage Emulator (Blob\Queue\Table)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CE35" w14:textId="7E6535C2" w:rsidR="001858AB" w:rsidRDefault="001858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52" w:history="1">
            <w:r w:rsidRPr="00B759C5">
              <w:rPr>
                <w:rStyle w:val="Hyperlink"/>
                <w:noProof/>
              </w:rPr>
              <w:t>Service Bus Emulator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7350" w14:textId="3A0BFC70" w:rsidR="001858AB" w:rsidRDefault="0018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53" w:history="1">
            <w:r w:rsidRPr="00B759C5">
              <w:rPr>
                <w:rStyle w:val="Hyperlink"/>
                <w:noProof/>
              </w:rPr>
              <w:t>Serverless Architecture – Why Use Emulators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9669" w14:textId="4D00D039" w:rsidR="001858AB" w:rsidRDefault="0018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54" w:history="1">
            <w:r w:rsidRPr="00B759C5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10FC" w14:textId="5BD0491A" w:rsidR="001858AB" w:rsidRDefault="0018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55" w:history="1">
            <w:r w:rsidRPr="00B759C5">
              <w:rPr>
                <w:rStyle w:val="Hyperlink"/>
                <w:noProof/>
              </w:rPr>
              <w:t>Setting Up Aspire - NuGet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8164" w14:textId="423FDBCF" w:rsidR="001858AB" w:rsidRDefault="0018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56" w:history="1">
            <w:r w:rsidRPr="00B759C5">
              <w:rPr>
                <w:rStyle w:val="Hyperlink"/>
                <w:noProof/>
              </w:rPr>
              <w:t>Create Azure Service Bus Emulator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BE1B" w14:textId="0B578265" w:rsidR="001858AB" w:rsidRDefault="0018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57" w:history="1">
            <w:r w:rsidRPr="00B759C5">
              <w:rPr>
                <w:rStyle w:val="Hyperlink"/>
                <w:noProof/>
              </w:rPr>
              <w:t>Create Azure Function Emulator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F769" w14:textId="16191981" w:rsidR="001858AB" w:rsidRDefault="0018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58" w:history="1">
            <w:r w:rsidRPr="00B759C5">
              <w:rPr>
                <w:rStyle w:val="Hyperlink"/>
                <w:noProof/>
              </w:rPr>
              <w:t>Create Azure SignalR Emulator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5CAC" w14:textId="3FEB1AB5" w:rsidR="001858AB" w:rsidRDefault="0018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59" w:history="1">
            <w:r w:rsidRPr="00B759C5">
              <w:rPr>
                <w:rStyle w:val="Hyperlink"/>
                <w:noProof/>
              </w:rPr>
              <w:t>Create Azure Storage Emulator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110C" w14:textId="0FA1F54F" w:rsidR="001858AB" w:rsidRDefault="0018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60" w:history="1">
            <w:r w:rsidRPr="00B759C5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B5AE" w14:textId="399859A0" w:rsidR="001858AB" w:rsidRDefault="001858A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207024061" w:history="1">
            <w:r w:rsidRPr="00B759C5">
              <w:rPr>
                <w:rStyle w:val="Hyperlink"/>
                <w:noProof/>
              </w:rPr>
              <w:t>Acronym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267A" w14:textId="678C9027" w:rsidR="003C2EE7" w:rsidRPr="00821F6E" w:rsidRDefault="003C2EE7" w:rsidP="003C2EE7">
          <w:r w:rsidRPr="00821F6E">
            <w:fldChar w:fldCharType="end"/>
          </w:r>
        </w:p>
      </w:sdtContent>
    </w:sdt>
    <w:p w14:paraId="2AADF6E8" w14:textId="77777777" w:rsidR="003C2EE7" w:rsidRDefault="003C2EE7" w:rsidP="003C2EE7">
      <w:pPr>
        <w:rPr>
          <w:rFonts w:asciiTheme="majorHAnsi" w:eastAsiaTheme="majorEastAsia" w:hAnsiTheme="majorHAnsi" w:cs="Arial"/>
          <w:b/>
          <w:bCs/>
          <w:color w:val="2E74B5" w:themeColor="accent1" w:themeShade="BF"/>
          <w:sz w:val="28"/>
          <w:szCs w:val="28"/>
        </w:rPr>
      </w:pPr>
      <w:bookmarkStart w:id="3" w:name="_Toc52862687"/>
      <w:r>
        <w:rPr>
          <w:rFonts w:cs="Arial"/>
        </w:rPr>
        <w:br w:type="page"/>
      </w:r>
    </w:p>
    <w:p w14:paraId="6EE5DAED" w14:textId="77777777" w:rsidR="003C2EE7" w:rsidRPr="00821F6E" w:rsidRDefault="003C2EE7" w:rsidP="003C2EE7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  <w:rPr>
          <w:rFonts w:cs="Arial"/>
        </w:rPr>
      </w:pPr>
      <w:bookmarkStart w:id="4" w:name="_Toc207024044"/>
      <w:r w:rsidRPr="00821F6E">
        <w:rPr>
          <w:rFonts w:cs="Arial"/>
        </w:rPr>
        <w:lastRenderedPageBreak/>
        <w:t>Introduction</w:t>
      </w:r>
      <w:bookmarkEnd w:id="3"/>
      <w:bookmarkEnd w:id="4"/>
    </w:p>
    <w:p w14:paraId="030C9C3B" w14:textId="29994874" w:rsidR="003C2EE7" w:rsidRPr="00821F6E" w:rsidRDefault="003C2EE7" w:rsidP="003C2EE7">
      <w:r w:rsidRPr="00821F6E">
        <w:t>This document provides a</w:t>
      </w:r>
      <w:r>
        <w:t xml:space="preserve">n overview on how to configure your </w:t>
      </w:r>
      <w:r w:rsidR="00CA3F4C">
        <w:t xml:space="preserve">Visual Studio </w:t>
      </w:r>
      <w:r w:rsidR="00D31C46">
        <w:t xml:space="preserve">(Aspire) </w:t>
      </w:r>
      <w:r w:rsidR="00CA3F4C">
        <w:t xml:space="preserve">environment to </w:t>
      </w:r>
      <w:r w:rsidR="00D31C46">
        <w:t xml:space="preserve">incorporate </w:t>
      </w:r>
      <w:r w:rsidR="00CA3F4C">
        <w:t>Azur</w:t>
      </w:r>
      <w:r w:rsidR="00974966">
        <w:t xml:space="preserve">e Emulators, to </w:t>
      </w:r>
      <w:r w:rsidR="00D31C46">
        <w:t>design\</w:t>
      </w:r>
      <w:r w:rsidR="00974966">
        <w:t>test your serverless applications locally.</w:t>
      </w:r>
      <w:r w:rsidRPr="00821F6E">
        <w:t xml:space="preserve"> </w:t>
      </w:r>
    </w:p>
    <w:p w14:paraId="15D226BA" w14:textId="77777777" w:rsidR="003C2EE7" w:rsidRPr="00821F6E" w:rsidRDefault="003C2EE7" w:rsidP="003C2EE7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5" w:name="_Toc319524779"/>
      <w:bookmarkStart w:id="6" w:name="_Toc435696497"/>
      <w:bookmarkStart w:id="7" w:name="_Toc52862688"/>
      <w:bookmarkStart w:id="8" w:name="_Toc207024045"/>
      <w:r w:rsidRPr="00821F6E">
        <w:rPr>
          <w:rFonts w:cs="Arial"/>
        </w:rPr>
        <w:t>Purpose</w:t>
      </w:r>
      <w:bookmarkEnd w:id="5"/>
      <w:bookmarkEnd w:id="6"/>
      <w:bookmarkEnd w:id="7"/>
      <w:bookmarkEnd w:id="8"/>
    </w:p>
    <w:p w14:paraId="3A247641" w14:textId="5544097B" w:rsidR="003C2EE7" w:rsidRPr="00821F6E" w:rsidRDefault="003C2EE7" w:rsidP="003C2EE7">
      <w:r>
        <w:t xml:space="preserve">Your project maybe in a </w:t>
      </w:r>
      <w:r w:rsidR="002C1B31">
        <w:t>position</w:t>
      </w:r>
      <w:r>
        <w:t xml:space="preserve"> where you now need to </w:t>
      </w:r>
      <w:r w:rsidR="00D31C46">
        <w:t>demo to</w:t>
      </w:r>
      <w:r w:rsidR="00EC067E">
        <w:t xml:space="preserve"> a</w:t>
      </w:r>
      <w:r w:rsidR="00D31C46">
        <w:t xml:space="preserve"> client </w:t>
      </w:r>
      <w:r w:rsidR="000C1225">
        <w:t xml:space="preserve">the latest </w:t>
      </w:r>
      <w:r w:rsidR="00D31C46">
        <w:t>Azure feature</w:t>
      </w:r>
      <w:r w:rsidR="00EC067E">
        <w:t xml:space="preserve">, </w:t>
      </w:r>
      <w:r w:rsidR="000C1225">
        <w:t xml:space="preserve">your team has developed or you have implemented a code fix, </w:t>
      </w:r>
      <w:r w:rsidR="00EC067E">
        <w:t xml:space="preserve">but </w:t>
      </w:r>
      <w:r w:rsidR="002C1B31">
        <w:t>you’re</w:t>
      </w:r>
      <w:r w:rsidR="00EC067E">
        <w:t xml:space="preserve"> not </w:t>
      </w:r>
      <w:r w:rsidR="005123EF">
        <w:t>able</w:t>
      </w:r>
      <w:r w:rsidR="00EC067E">
        <w:t xml:space="preserve"> to spin up Azure resources</w:t>
      </w:r>
      <w:r w:rsidR="00160169">
        <w:t>, due to security or financial restrictions</w:t>
      </w:r>
      <w:r w:rsidR="00EC067E">
        <w:t xml:space="preserve">. </w:t>
      </w:r>
      <w:r w:rsidR="00160169">
        <w:t xml:space="preserve">To get around this, </w:t>
      </w:r>
      <w:r w:rsidR="008B702C">
        <w:t>you can avail of the latest Serverless Emulators</w:t>
      </w:r>
      <w:r>
        <w:t>.</w:t>
      </w:r>
    </w:p>
    <w:p w14:paraId="23D96D70" w14:textId="77777777" w:rsidR="003C2EE7" w:rsidRPr="00821F6E" w:rsidRDefault="003C2EE7" w:rsidP="003C2EE7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9" w:name="_Toc319524780"/>
      <w:bookmarkStart w:id="10" w:name="_Toc435696498"/>
      <w:bookmarkStart w:id="11" w:name="_Toc52862689"/>
      <w:bookmarkStart w:id="12" w:name="_Toc207024046"/>
      <w:r w:rsidRPr="00821F6E">
        <w:rPr>
          <w:rFonts w:cs="Arial"/>
        </w:rPr>
        <w:t>Scope</w:t>
      </w:r>
      <w:bookmarkEnd w:id="9"/>
      <w:bookmarkEnd w:id="10"/>
      <w:bookmarkEnd w:id="11"/>
      <w:bookmarkEnd w:id="12"/>
    </w:p>
    <w:p w14:paraId="674822A6" w14:textId="47860F79" w:rsidR="003C2EE7" w:rsidRDefault="003C2EE7" w:rsidP="003C2EE7">
      <w:r w:rsidRPr="00821F6E">
        <w:t xml:space="preserve">The scope of this </w:t>
      </w:r>
      <w:r>
        <w:t>document</w:t>
      </w:r>
      <w:r w:rsidRPr="00821F6E">
        <w:t xml:space="preserve"> is to convey the </w:t>
      </w:r>
      <w:r>
        <w:t xml:space="preserve">configuration steps needed </w:t>
      </w:r>
      <w:r w:rsidRPr="00821F6E">
        <w:t xml:space="preserve">to </w:t>
      </w:r>
      <w:r>
        <w:t xml:space="preserve">start using </w:t>
      </w:r>
      <w:r w:rsidR="005123EF">
        <w:t xml:space="preserve">Azure Emulators </w:t>
      </w:r>
      <w:r w:rsidR="00181588">
        <w:t>with .Net Aspire</w:t>
      </w:r>
      <w:r w:rsidRPr="00821F6E">
        <w:t>.</w:t>
      </w:r>
      <w:r>
        <w:t xml:space="preserve"> </w:t>
      </w:r>
    </w:p>
    <w:p w14:paraId="556626A6" w14:textId="77777777" w:rsidR="003C2EE7" w:rsidRPr="00821F6E" w:rsidRDefault="003C2EE7" w:rsidP="003C2EE7"/>
    <w:p w14:paraId="4AE5A12B" w14:textId="77777777" w:rsidR="003C2EE7" w:rsidRPr="00821F6E" w:rsidRDefault="003C2EE7" w:rsidP="003C2EE7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</w:pPr>
      <w:bookmarkStart w:id="13" w:name="_Toc52862690"/>
      <w:bookmarkStart w:id="14" w:name="_Toc207024047"/>
      <w:r w:rsidRPr="00821F6E">
        <w:t>Prerequisites</w:t>
      </w:r>
      <w:bookmarkEnd w:id="13"/>
      <w:bookmarkEnd w:id="14"/>
    </w:p>
    <w:p w14:paraId="668EF2E4" w14:textId="13BEA95B" w:rsidR="009079D4" w:rsidRDefault="009079D4" w:rsidP="003C2EE7">
      <w:pPr>
        <w:pStyle w:val="BodyText"/>
        <w:numPr>
          <w:ilvl w:val="0"/>
          <w:numId w:val="1"/>
        </w:numPr>
        <w:rPr>
          <w:lang w:val="en-GB"/>
        </w:rPr>
      </w:pPr>
      <w:hyperlink r:id="rId8" w:history="1">
        <w:r w:rsidRPr="00240D72">
          <w:rPr>
            <w:rStyle w:val="Hyperlink"/>
            <w:lang w:val="en-GB"/>
          </w:rPr>
          <w:t>Docker</w:t>
        </w:r>
      </w:hyperlink>
      <w:r>
        <w:rPr>
          <w:lang w:val="en-GB"/>
        </w:rPr>
        <w:t xml:space="preserve"> (desktop) installed</w:t>
      </w:r>
      <w:r w:rsidR="00123608">
        <w:rPr>
          <w:lang w:val="en-GB"/>
        </w:rPr>
        <w:t>.</w:t>
      </w:r>
    </w:p>
    <w:p w14:paraId="4C556C2B" w14:textId="7FEDC664" w:rsidR="003C2EE7" w:rsidRDefault="003C2EE7" w:rsidP="003C2EE7">
      <w:pPr>
        <w:pStyle w:val="BodyText"/>
        <w:numPr>
          <w:ilvl w:val="0"/>
          <w:numId w:val="26"/>
        </w:numPr>
        <w:rPr>
          <w:lang w:val="en-GB"/>
        </w:rPr>
      </w:pPr>
      <w:hyperlink r:id="rId9" w:history="1">
        <w:r w:rsidRPr="00F56A1D">
          <w:rPr>
            <w:rStyle w:val="Hyperlink"/>
            <w:lang w:val="en-GB"/>
          </w:rPr>
          <w:t>Visual Studio 22 Community</w:t>
        </w:r>
      </w:hyperlink>
      <w:r>
        <w:rPr>
          <w:lang w:val="en-GB"/>
        </w:rPr>
        <w:t xml:space="preserve"> installed</w:t>
      </w:r>
      <w:r w:rsidR="00431923">
        <w:rPr>
          <w:lang w:val="en-GB"/>
        </w:rPr>
        <w:t xml:space="preserve"> (</w:t>
      </w:r>
      <w:r w:rsidR="00571AC5">
        <w:rPr>
          <w:lang w:val="en-GB"/>
        </w:rPr>
        <w:t xml:space="preserve">updated to </w:t>
      </w:r>
      <w:r w:rsidR="00431923">
        <w:rPr>
          <w:lang w:val="en-GB"/>
        </w:rPr>
        <w:t xml:space="preserve">version </w:t>
      </w:r>
      <w:r w:rsidR="00571AC5" w:rsidRPr="00571AC5">
        <w:rPr>
          <w:lang w:val="en-GB"/>
        </w:rPr>
        <w:t>17.14.13 August 2025</w:t>
      </w:r>
      <w:r w:rsidR="00571AC5">
        <w:rPr>
          <w:lang w:val="en-GB"/>
        </w:rPr>
        <w:t>)</w:t>
      </w:r>
      <w:r w:rsidR="00F02152">
        <w:rPr>
          <w:lang w:val="en-GB"/>
        </w:rPr>
        <w:t>.</w:t>
      </w:r>
    </w:p>
    <w:p w14:paraId="360572EB" w14:textId="05935342" w:rsidR="00123608" w:rsidRDefault="00123608" w:rsidP="003C2EE7">
      <w:pPr>
        <w:pStyle w:val="BodyText"/>
        <w:numPr>
          <w:ilvl w:val="0"/>
          <w:numId w:val="26"/>
        </w:numPr>
        <w:rPr>
          <w:lang w:val="en-GB"/>
        </w:rPr>
      </w:pPr>
      <w:hyperlink r:id="rId10" w:history="1">
        <w:r w:rsidRPr="00F02152">
          <w:rPr>
            <w:rStyle w:val="Hyperlink"/>
            <w:lang w:val="en-GB"/>
          </w:rPr>
          <w:t>Clone GitHub Code Repo</w:t>
        </w:r>
      </w:hyperlink>
      <w:r>
        <w:rPr>
          <w:lang w:val="en-GB"/>
        </w:rPr>
        <w:t>.</w:t>
      </w:r>
    </w:p>
    <w:p w14:paraId="49929261" w14:textId="2B33DAD9" w:rsidR="005262B5" w:rsidRDefault="005262B5" w:rsidP="003C2EE7">
      <w:pPr>
        <w:pStyle w:val="BodyText"/>
        <w:numPr>
          <w:ilvl w:val="0"/>
          <w:numId w:val="26"/>
        </w:numPr>
        <w:rPr>
          <w:lang w:val="en-GB"/>
        </w:rPr>
      </w:pPr>
      <w:hyperlink r:id="rId11" w:history="1">
        <w:r w:rsidRPr="00766386">
          <w:rPr>
            <w:rStyle w:val="Hyperlink"/>
            <w:lang w:val="en-GB"/>
          </w:rPr>
          <w:t>NPM</w:t>
        </w:r>
      </w:hyperlink>
      <w:r>
        <w:rPr>
          <w:lang w:val="en-GB"/>
        </w:rPr>
        <w:t xml:space="preserve"> installed</w:t>
      </w:r>
      <w:r w:rsidR="00766386">
        <w:rPr>
          <w:lang w:val="en-GB"/>
        </w:rPr>
        <w:t>.</w:t>
      </w:r>
    </w:p>
    <w:p w14:paraId="04238D89" w14:textId="77777777" w:rsidR="003C2EE7" w:rsidRDefault="003C2EE7" w:rsidP="003C2EE7">
      <w:pPr>
        <w:pStyle w:val="BodyText"/>
        <w:rPr>
          <w:lang w:val="en-GB"/>
        </w:rPr>
      </w:pPr>
    </w:p>
    <w:p w14:paraId="089D6ADC" w14:textId="446739FB" w:rsidR="003C2EE7" w:rsidRPr="00B91FC5" w:rsidRDefault="003C2EE7" w:rsidP="003C2EE7">
      <w:pPr>
        <w:jc w:val="center"/>
      </w:pPr>
      <w:r>
        <w:rPr>
          <w:noProof/>
          <w:lang w:eastAsia="en-GB"/>
        </w:rPr>
        <w:br w:type="page"/>
      </w:r>
    </w:p>
    <w:p w14:paraId="270B52C1" w14:textId="4F97B32F" w:rsidR="000D4EA8" w:rsidRDefault="00F47489" w:rsidP="004401C2">
      <w:pPr>
        <w:pStyle w:val="Heading1"/>
      </w:pPr>
      <w:bookmarkStart w:id="15" w:name="_Toc207024048"/>
      <w:r>
        <w:lastRenderedPageBreak/>
        <w:t>Emulator Installation</w:t>
      </w:r>
      <w:r w:rsidR="007810C1">
        <w:t xml:space="preserve"> (</w:t>
      </w:r>
      <w:r w:rsidR="00133AC6">
        <w:t>Service Bus \ Storage \ SignalR)</w:t>
      </w:r>
      <w:bookmarkEnd w:id="15"/>
    </w:p>
    <w:p w14:paraId="759158F6" w14:textId="67ED6D5F" w:rsidR="00F47489" w:rsidRDefault="00F47489" w:rsidP="00F47489">
      <w:r>
        <w:t xml:space="preserve">Within your development environment or on a server that your team has access to, install the </w:t>
      </w:r>
      <w:r w:rsidR="009D61CF">
        <w:t xml:space="preserve">components </w:t>
      </w:r>
      <w:r w:rsidR="002A43EA">
        <w:t>below:</w:t>
      </w:r>
    </w:p>
    <w:p w14:paraId="0752D223" w14:textId="43576BC6" w:rsidR="002A43EA" w:rsidRDefault="002A43EA" w:rsidP="002A43EA">
      <w:pPr>
        <w:pStyle w:val="Heading2"/>
      </w:pPr>
      <w:bookmarkStart w:id="16" w:name="_Toc207024049"/>
      <w:r w:rsidRPr="000D4EA8">
        <w:t>Microsoft</w:t>
      </w:r>
      <w:r w:rsidR="004F1822">
        <w:t xml:space="preserve"> </w:t>
      </w:r>
      <w:r w:rsidRPr="000D4EA8">
        <w:t>Azure</w:t>
      </w:r>
      <w:r w:rsidR="004F1822">
        <w:t xml:space="preserve"> </w:t>
      </w:r>
      <w:r w:rsidRPr="000D4EA8">
        <w:t>SignalR</w:t>
      </w:r>
      <w:r w:rsidR="004F1822">
        <w:t xml:space="preserve"> </w:t>
      </w:r>
      <w:r w:rsidRPr="000D4EA8">
        <w:t>Emulator</w:t>
      </w:r>
      <w:bookmarkEnd w:id="16"/>
    </w:p>
    <w:p w14:paraId="67E42B87" w14:textId="00330400" w:rsidR="000D4EA8" w:rsidRPr="000D4EA8" w:rsidRDefault="002A43EA" w:rsidP="00C63C62">
      <w:pPr>
        <w:spacing w:after="40" w:line="240" w:lineRule="auto"/>
      </w:pPr>
      <w:r>
        <w:t xml:space="preserve">From a command prompt, run the following </w:t>
      </w:r>
      <w:r w:rsidR="009A77DF">
        <w:t>.Net CLI command</w:t>
      </w:r>
    </w:p>
    <w:p w14:paraId="3766CD35" w14:textId="5092EC57" w:rsidR="000D4EA8" w:rsidRPr="000D4EA8" w:rsidRDefault="000D4EA8" w:rsidP="00C63C62">
      <w:pPr>
        <w:spacing w:after="40" w:line="240" w:lineRule="auto"/>
      </w:pPr>
      <w:r w:rsidRPr="000D4EA8">
        <w:rPr>
          <w:highlight w:val="yellow"/>
        </w:rPr>
        <w:t xml:space="preserve">dotnet tool </w:t>
      </w:r>
      <w:r w:rsidRPr="000D4EA8">
        <w:rPr>
          <w:b/>
          <w:bCs/>
          <w:highlight w:val="yellow"/>
        </w:rPr>
        <w:t>install</w:t>
      </w:r>
      <w:r w:rsidRPr="000D4EA8">
        <w:rPr>
          <w:highlight w:val="yellow"/>
        </w:rPr>
        <w:t xml:space="preserve"> -g </w:t>
      </w:r>
      <w:proofErr w:type="spellStart"/>
      <w:proofErr w:type="gramStart"/>
      <w:r w:rsidRPr="000D4EA8">
        <w:rPr>
          <w:highlight w:val="yellow"/>
        </w:rPr>
        <w:t>Microsoft.Azure.SignalR.Emulator</w:t>
      </w:r>
      <w:proofErr w:type="spellEnd"/>
      <w:proofErr w:type="gramEnd"/>
    </w:p>
    <w:p w14:paraId="60DB725D" w14:textId="06303A1E" w:rsidR="000D4EA8" w:rsidRPr="000D4EA8" w:rsidRDefault="000D4EA8" w:rsidP="00C63C62">
      <w:pPr>
        <w:spacing w:after="40" w:line="240" w:lineRule="auto"/>
      </w:pPr>
      <w:r w:rsidRPr="000D4EA8">
        <w:t xml:space="preserve">Or </w:t>
      </w:r>
      <w:r w:rsidRPr="000D4EA8">
        <w:rPr>
          <w:i/>
          <w:iCs/>
          <w:u w:val="single"/>
        </w:rPr>
        <w:t>update</w:t>
      </w:r>
      <w:r w:rsidRPr="000D4EA8">
        <w:t xml:space="preserve"> if already installed</w:t>
      </w:r>
      <w:r w:rsidR="000260BC">
        <w:t>:</w:t>
      </w:r>
    </w:p>
    <w:p w14:paraId="0B2C52CD" w14:textId="77777777" w:rsidR="000D4EA8" w:rsidRDefault="000D4EA8" w:rsidP="00C63C62">
      <w:pPr>
        <w:spacing w:after="40" w:line="240" w:lineRule="auto"/>
      </w:pPr>
      <w:r w:rsidRPr="000D4EA8">
        <w:rPr>
          <w:highlight w:val="yellow"/>
        </w:rPr>
        <w:t xml:space="preserve">dotnet tool </w:t>
      </w:r>
      <w:r w:rsidRPr="000D4EA8">
        <w:rPr>
          <w:b/>
          <w:bCs/>
          <w:highlight w:val="yellow"/>
        </w:rPr>
        <w:t>update</w:t>
      </w:r>
      <w:r w:rsidRPr="000D4EA8">
        <w:rPr>
          <w:highlight w:val="yellow"/>
        </w:rPr>
        <w:t xml:space="preserve"> -g </w:t>
      </w:r>
      <w:proofErr w:type="spellStart"/>
      <w:proofErr w:type="gramStart"/>
      <w:r w:rsidRPr="000D4EA8">
        <w:rPr>
          <w:highlight w:val="yellow"/>
        </w:rPr>
        <w:t>Microsoft.Azure.SignalR.Emulator</w:t>
      </w:r>
      <w:proofErr w:type="spellEnd"/>
      <w:proofErr w:type="gramEnd"/>
    </w:p>
    <w:p w14:paraId="673AF41E" w14:textId="1C669AFA" w:rsidR="00B51275" w:rsidRDefault="00B51275" w:rsidP="00C63C62">
      <w:pPr>
        <w:spacing w:after="40" w:line="240" w:lineRule="auto"/>
      </w:pPr>
      <w:r>
        <w:t xml:space="preserve">Or to </w:t>
      </w:r>
      <w:r w:rsidRPr="00A0585C">
        <w:rPr>
          <w:i/>
          <w:iCs/>
          <w:u w:val="single"/>
        </w:rPr>
        <w:t>uninstall</w:t>
      </w:r>
      <w:r>
        <w:t>:</w:t>
      </w:r>
    </w:p>
    <w:p w14:paraId="34B48DDB" w14:textId="008E6E76" w:rsidR="00B51275" w:rsidRPr="000D4EA8" w:rsidRDefault="00B51275" w:rsidP="00B51275">
      <w:pPr>
        <w:spacing w:after="40" w:line="240" w:lineRule="auto"/>
      </w:pPr>
      <w:r w:rsidRPr="000D4EA8">
        <w:rPr>
          <w:highlight w:val="yellow"/>
        </w:rPr>
        <w:t xml:space="preserve">dotnet tool </w:t>
      </w:r>
      <w:r w:rsidRPr="00B51275">
        <w:rPr>
          <w:b/>
          <w:bCs/>
          <w:highlight w:val="yellow"/>
        </w:rPr>
        <w:t>un</w:t>
      </w:r>
      <w:r w:rsidRPr="000D4EA8">
        <w:rPr>
          <w:b/>
          <w:bCs/>
          <w:highlight w:val="yellow"/>
        </w:rPr>
        <w:t>install</w:t>
      </w:r>
      <w:r w:rsidRPr="000D4EA8">
        <w:rPr>
          <w:highlight w:val="yellow"/>
        </w:rPr>
        <w:t xml:space="preserve"> -g </w:t>
      </w:r>
      <w:proofErr w:type="spellStart"/>
      <w:proofErr w:type="gramStart"/>
      <w:r w:rsidRPr="000D4EA8">
        <w:rPr>
          <w:highlight w:val="yellow"/>
        </w:rPr>
        <w:t>Microsoft.Azure.SignalR.Emulator</w:t>
      </w:r>
      <w:proofErr w:type="spellEnd"/>
      <w:proofErr w:type="gramEnd"/>
    </w:p>
    <w:p w14:paraId="6429DA9C" w14:textId="77777777" w:rsidR="00B51275" w:rsidRPr="000D4EA8" w:rsidRDefault="00B51275" w:rsidP="00C63C62">
      <w:pPr>
        <w:spacing w:after="40" w:line="240" w:lineRule="auto"/>
      </w:pPr>
    </w:p>
    <w:p w14:paraId="3CFF9AD5" w14:textId="1BB2196C" w:rsidR="000D4EA8" w:rsidRDefault="009B0B60" w:rsidP="000D4EA8">
      <w:r w:rsidRPr="009B0B60">
        <w:rPr>
          <w:noProof/>
        </w:rPr>
        <w:drawing>
          <wp:inline distT="0" distB="0" distL="0" distR="0" wp14:anchorId="1A861456" wp14:editId="699D867F">
            <wp:extent cx="5731510" cy="834390"/>
            <wp:effectExtent l="0" t="0" r="2540" b="3810"/>
            <wp:docPr id="1947058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5861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31D5" w14:textId="038B7374" w:rsidR="00681E55" w:rsidRDefault="00681E55" w:rsidP="000D4EA8">
      <w:r>
        <w:t xml:space="preserve">For </w:t>
      </w:r>
      <w:r w:rsidR="00965016">
        <w:t xml:space="preserve">simplicities sake, I have created a folder on my C:\ </w:t>
      </w:r>
      <w:r w:rsidR="00004120">
        <w:t xml:space="preserve">drive </w:t>
      </w:r>
      <w:r w:rsidR="00965016">
        <w:t xml:space="preserve">called </w:t>
      </w:r>
      <w:r w:rsidR="00965016" w:rsidRPr="00004120">
        <w:rPr>
          <w:i/>
          <w:iCs/>
          <w:u w:val="single"/>
        </w:rPr>
        <w:t>Azurite</w:t>
      </w:r>
      <w:r w:rsidR="00965016">
        <w:t xml:space="preserve"> (this will host the storage files etc.)</w:t>
      </w:r>
      <w:r w:rsidR="00E76605">
        <w:t>.</w:t>
      </w:r>
    </w:p>
    <w:p w14:paraId="3A3C591D" w14:textId="48D02B25" w:rsidR="008E5BA5" w:rsidRPr="007810C1" w:rsidRDefault="008E5BA5" w:rsidP="008F4E00">
      <w:pPr>
        <w:pStyle w:val="Heading3"/>
        <w:rPr>
          <w:rFonts w:asciiTheme="majorHAnsi" w:hAnsiTheme="majorHAnsi" w:cstheme="majorHAnsi"/>
          <w:color w:val="5B9BD5" w:themeColor="accent1"/>
          <w:sz w:val="26"/>
        </w:rPr>
      </w:pPr>
      <w:bookmarkStart w:id="17" w:name="_Toc207024050"/>
      <w:r w:rsidRPr="007810C1">
        <w:rPr>
          <w:rFonts w:asciiTheme="majorHAnsi" w:hAnsiTheme="majorHAnsi" w:cstheme="majorHAnsi"/>
          <w:color w:val="5B9BD5" w:themeColor="accent1"/>
          <w:sz w:val="26"/>
        </w:rPr>
        <w:t>Start SignalR</w:t>
      </w:r>
      <w:bookmarkEnd w:id="17"/>
    </w:p>
    <w:p w14:paraId="45AB4056" w14:textId="6F3B733B" w:rsidR="00F4523B" w:rsidRPr="00F4523B" w:rsidRDefault="00F4523B" w:rsidP="00F4523B">
      <w:r>
        <w:t>Run the following command</w:t>
      </w:r>
      <w:r w:rsidR="00DA57AE">
        <w:t xml:space="preserve"> to start </w:t>
      </w:r>
      <w:r w:rsidR="007810C1">
        <w:t xml:space="preserve">the </w:t>
      </w:r>
      <w:r w:rsidR="00DA57AE">
        <w:t xml:space="preserve">SignalR </w:t>
      </w:r>
      <w:r w:rsidR="007810C1">
        <w:t xml:space="preserve">emulator </w:t>
      </w:r>
      <w:r w:rsidR="00DA57AE">
        <w:t>locally:</w:t>
      </w:r>
    </w:p>
    <w:p w14:paraId="56EFDAE4" w14:textId="60FDE5C0" w:rsidR="008E5BA5" w:rsidRDefault="008E5BA5" w:rsidP="008E5BA5">
      <w:proofErr w:type="spellStart"/>
      <w:r w:rsidRPr="00F4523B">
        <w:rPr>
          <w:highlight w:val="yellow"/>
        </w:rPr>
        <w:t>asrs</w:t>
      </w:r>
      <w:proofErr w:type="spellEnd"/>
      <w:r w:rsidRPr="00F4523B">
        <w:rPr>
          <w:highlight w:val="yellow"/>
        </w:rPr>
        <w:t>-emulator start</w:t>
      </w:r>
    </w:p>
    <w:p w14:paraId="3DACAD74" w14:textId="027F1DEC" w:rsidR="00DA57AE" w:rsidRDefault="00DA57AE" w:rsidP="008E5BA5">
      <w:r>
        <w:t>Below, you will see the connection string to use within your code:</w:t>
      </w:r>
    </w:p>
    <w:p w14:paraId="66963DE6" w14:textId="73FAD799" w:rsidR="00DA57AE" w:rsidRPr="008E5BA5" w:rsidRDefault="00DA57AE" w:rsidP="008E5BA5">
      <w:pPr>
        <w:rPr>
          <w:lang w:val="en-US"/>
        </w:rPr>
      </w:pPr>
      <w:r w:rsidRPr="00DA57AE">
        <w:rPr>
          <w:noProof/>
          <w:lang w:val="en-US"/>
        </w:rPr>
        <w:drawing>
          <wp:inline distT="0" distB="0" distL="0" distR="0" wp14:anchorId="792E0961" wp14:editId="18715BCE">
            <wp:extent cx="5731510" cy="2515235"/>
            <wp:effectExtent l="0" t="0" r="2540" b="0"/>
            <wp:docPr id="2022235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3508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5F01" w14:textId="16B12289" w:rsidR="004B47B6" w:rsidRDefault="004B47B6" w:rsidP="004B47B6">
      <w:pPr>
        <w:pStyle w:val="Heading2"/>
      </w:pPr>
      <w:bookmarkStart w:id="18" w:name="_Toc207024051"/>
      <w:r>
        <w:t xml:space="preserve">Azure </w:t>
      </w:r>
      <w:r w:rsidRPr="004B47B6">
        <w:t>Storage Emulator (Blob\Queue\Table)</w:t>
      </w:r>
      <w:bookmarkEnd w:id="18"/>
    </w:p>
    <w:p w14:paraId="2CA72366" w14:textId="2A0CC79C" w:rsidR="00115C76" w:rsidRPr="00115C76" w:rsidRDefault="00115C76" w:rsidP="00115C76">
      <w:r>
        <w:t>Run the following statement from your command prompt</w:t>
      </w:r>
      <w:r w:rsidR="006B011F">
        <w:t xml:space="preserve"> (</w:t>
      </w:r>
      <w:r w:rsidR="006B011F" w:rsidRPr="006B011F">
        <w:rPr>
          <w:b/>
          <w:bCs/>
        </w:rPr>
        <w:t>NB</w:t>
      </w:r>
      <w:r w:rsidR="006B011F">
        <w:t xml:space="preserve"> I am suppling the path to use</w:t>
      </w:r>
      <w:r w:rsidR="00710BB1">
        <w:t>, my folder above</w:t>
      </w:r>
      <w:r w:rsidR="006B011F">
        <w:t>)</w:t>
      </w:r>
      <w:r>
        <w:t>:</w:t>
      </w:r>
    </w:p>
    <w:p w14:paraId="608F88F3" w14:textId="77777777" w:rsidR="00A00588" w:rsidRDefault="00A00588" w:rsidP="00A00588">
      <w:r w:rsidRPr="00A00588">
        <w:rPr>
          <w:highlight w:val="yellow"/>
        </w:rPr>
        <w:t xml:space="preserve">azurite --location </w:t>
      </w:r>
      <w:r w:rsidRPr="00A00588">
        <w:rPr>
          <w:b/>
          <w:bCs/>
          <w:highlight w:val="yellow"/>
        </w:rPr>
        <w:t>C:\Azurite</w:t>
      </w:r>
      <w:r w:rsidRPr="00A00588">
        <w:rPr>
          <w:highlight w:val="yellow"/>
        </w:rPr>
        <w:t>\Azurite-Data --debug C:\Azurite\Azurite-Debug.log</w:t>
      </w:r>
      <w:r w:rsidRPr="00A00588">
        <w:t xml:space="preserve"> </w:t>
      </w:r>
    </w:p>
    <w:p w14:paraId="6611E649" w14:textId="0D9498CA" w:rsidR="006B011F" w:rsidRDefault="00937929" w:rsidP="00A00588">
      <w:r>
        <w:lastRenderedPageBreak/>
        <w:t xml:space="preserve">You can see the URLs that will be </w:t>
      </w:r>
      <w:r w:rsidR="00753DA5">
        <w:t>allocated</w:t>
      </w:r>
      <w:r>
        <w:t xml:space="preserve"> </w:t>
      </w:r>
      <w:r w:rsidR="00753DA5">
        <w:t xml:space="preserve">to </w:t>
      </w:r>
      <w:r>
        <w:t xml:space="preserve">each storage type, these are the </w:t>
      </w:r>
      <w:r w:rsidR="0095157F">
        <w:t>URLs and port numbers</w:t>
      </w:r>
      <w:r>
        <w:t xml:space="preserve"> that you </w:t>
      </w:r>
      <w:r w:rsidR="00241492">
        <w:t xml:space="preserve">will </w:t>
      </w:r>
      <w:r>
        <w:t>later use within your code</w:t>
      </w:r>
      <w:r w:rsidR="00241492">
        <w:t>base</w:t>
      </w:r>
      <w:r>
        <w:t>:</w:t>
      </w:r>
    </w:p>
    <w:p w14:paraId="37A72B21" w14:textId="08ADA976" w:rsidR="004B47B6" w:rsidRDefault="00431923" w:rsidP="000D4EA8">
      <w:r w:rsidRPr="00431923">
        <w:rPr>
          <w:noProof/>
        </w:rPr>
        <w:drawing>
          <wp:inline distT="0" distB="0" distL="0" distR="0" wp14:anchorId="094AD189" wp14:editId="2E1EACC0">
            <wp:extent cx="5731510" cy="1214755"/>
            <wp:effectExtent l="0" t="0" r="2540" b="4445"/>
            <wp:docPr id="11308776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77616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A8F2" w14:textId="53E85871" w:rsidR="00EC1CD0" w:rsidRDefault="00EC1CD0" w:rsidP="000D4EA8">
      <w:r>
        <w:t>This will create the appropriate files with</w:t>
      </w:r>
      <w:r w:rsidR="00C43CD7">
        <w:t>in</w:t>
      </w:r>
      <w:r>
        <w:t xml:space="preserve"> the storage </w:t>
      </w:r>
      <w:r w:rsidR="00886160">
        <w:t>location,</w:t>
      </w:r>
      <w:r>
        <w:t xml:space="preserve"> supplied in the prompt</w:t>
      </w:r>
      <w:r w:rsidR="00986D07">
        <w:t>:</w:t>
      </w:r>
    </w:p>
    <w:p w14:paraId="70A274F8" w14:textId="374603BD" w:rsidR="00886160" w:rsidRDefault="00886160" w:rsidP="00886160">
      <w:pPr>
        <w:jc w:val="center"/>
      </w:pPr>
      <w:r w:rsidRPr="00886160">
        <w:rPr>
          <w:noProof/>
        </w:rPr>
        <w:drawing>
          <wp:inline distT="0" distB="0" distL="0" distR="0" wp14:anchorId="140A3DF5" wp14:editId="34F9619A">
            <wp:extent cx="5009615" cy="1965328"/>
            <wp:effectExtent l="0" t="0" r="635" b="0"/>
            <wp:docPr id="406774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7480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4672" cy="19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928" w14:textId="5E221102" w:rsidR="00986D07" w:rsidRDefault="00986D07" w:rsidP="004D3AE5">
      <w:pPr>
        <w:jc w:val="center"/>
      </w:pPr>
    </w:p>
    <w:p w14:paraId="38F3B01E" w14:textId="0D5279C3" w:rsidR="004925D3" w:rsidRDefault="001736B3" w:rsidP="000D4EA8">
      <w:r>
        <w:t xml:space="preserve">If you find that the </w:t>
      </w:r>
      <w:r w:rsidR="00576555">
        <w:t>executable (</w:t>
      </w:r>
      <w:r w:rsidR="00EC1CD0">
        <w:t>a</w:t>
      </w:r>
      <w:r w:rsidR="00576555">
        <w:t>zu</w:t>
      </w:r>
      <w:r w:rsidR="00EC1CD0">
        <w:t>r</w:t>
      </w:r>
      <w:r w:rsidR="00576555">
        <w:t>ite</w:t>
      </w:r>
      <w:r w:rsidR="00EC1CD0">
        <w:t>.exe</w:t>
      </w:r>
      <w:r w:rsidR="00576555">
        <w:t xml:space="preserve">) doesn’t exist within your environment, ensure that you have Visual Studio 22 updated to the latest version – </w:t>
      </w:r>
      <w:r w:rsidR="00412E9C">
        <w:t xml:space="preserve">(time of blog </w:t>
      </w:r>
      <w:r w:rsidR="00576555">
        <w:t>17.14.13</w:t>
      </w:r>
      <w:r w:rsidR="00412E9C">
        <w:t>)</w:t>
      </w:r>
      <w:r w:rsidR="00576555">
        <w:t>:</w:t>
      </w:r>
    </w:p>
    <w:p w14:paraId="625D6102" w14:textId="768DF082" w:rsidR="00576555" w:rsidRDefault="00576555" w:rsidP="00576555">
      <w:pPr>
        <w:jc w:val="center"/>
      </w:pPr>
      <w:r w:rsidRPr="00576555">
        <w:rPr>
          <w:noProof/>
        </w:rPr>
        <w:drawing>
          <wp:inline distT="0" distB="0" distL="0" distR="0" wp14:anchorId="3E509E2B" wp14:editId="2023E556">
            <wp:extent cx="3131155" cy="1557294"/>
            <wp:effectExtent l="0" t="0" r="0" b="5080"/>
            <wp:docPr id="2055551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5175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1155" cy="15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046D" w14:textId="77777777" w:rsidR="00531ECF" w:rsidRDefault="00531ECF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bookmarkStart w:id="19" w:name="_Toc207024052"/>
      <w:r>
        <w:br w:type="page"/>
      </w:r>
    </w:p>
    <w:p w14:paraId="1F1D265E" w14:textId="7C3132D5" w:rsidR="004925D3" w:rsidRDefault="004925D3" w:rsidP="004925D3">
      <w:pPr>
        <w:pStyle w:val="Heading2"/>
      </w:pPr>
      <w:r>
        <w:lastRenderedPageBreak/>
        <w:t xml:space="preserve">Service Bus </w:t>
      </w:r>
      <w:r w:rsidRPr="000D4EA8">
        <w:t>Emulator</w:t>
      </w:r>
      <w:bookmarkEnd w:id="19"/>
    </w:p>
    <w:p w14:paraId="5449CB44" w14:textId="42135F06" w:rsidR="00C46FEB" w:rsidRDefault="00531ECF" w:rsidP="00C46FEB">
      <w:r>
        <w:t xml:space="preserve">Ensure that you have </w:t>
      </w:r>
      <w:r w:rsidR="00C46FEB">
        <w:t>Docker running</w:t>
      </w:r>
      <w:r w:rsidR="00A16AA8">
        <w:t>:</w:t>
      </w:r>
    </w:p>
    <w:p w14:paraId="4BA9724E" w14:textId="7DF15A4B" w:rsidR="00296369" w:rsidRDefault="00A16AA8" w:rsidP="00296369">
      <w:pPr>
        <w:jc w:val="center"/>
      </w:pPr>
      <w:r w:rsidRPr="00A16AA8">
        <w:rPr>
          <w:noProof/>
        </w:rPr>
        <w:drawing>
          <wp:inline distT="0" distB="0" distL="0" distR="0" wp14:anchorId="2F21FA2A" wp14:editId="64695B45">
            <wp:extent cx="1399908" cy="1805798"/>
            <wp:effectExtent l="0" t="0" r="0" b="4445"/>
            <wp:docPr id="1137349857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49857" name="Picture 1" descr="A screen shot of a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9908" cy="18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86A4" w14:textId="452656F9" w:rsidR="00531ECF" w:rsidRDefault="00531ECF" w:rsidP="00531ECF">
      <w:r>
        <w:t xml:space="preserve">You won’t have to startup any </w:t>
      </w:r>
      <w:r w:rsidR="00590F2A">
        <w:t xml:space="preserve">tools or run any commands to have the Service Bus running, this will be taken care off </w:t>
      </w:r>
      <w:r w:rsidR="0092078F">
        <w:t xml:space="preserve">by </w:t>
      </w:r>
      <w:r w:rsidR="00440E02">
        <w:t>the</w:t>
      </w:r>
      <w:r w:rsidR="0092078F">
        <w:t xml:space="preserve"> .Net Aspire container project.</w:t>
      </w:r>
    </w:p>
    <w:p w14:paraId="5AEC9491" w14:textId="351A6FFD" w:rsidR="007F7215" w:rsidRDefault="007F7215" w:rsidP="00531ECF">
      <w:r>
        <w:t xml:space="preserve">Example </w:t>
      </w:r>
      <w:r w:rsidR="00E92155">
        <w:t xml:space="preserve">of an </w:t>
      </w:r>
      <w:r>
        <w:t>Aspire screen below</w:t>
      </w:r>
      <w:r w:rsidR="00E92155">
        <w:t>,</w:t>
      </w:r>
      <w:r>
        <w:t xml:space="preserve"> </w:t>
      </w:r>
      <w:r w:rsidR="00E92155">
        <w:t xml:space="preserve">showing </w:t>
      </w:r>
      <w:r w:rsidR="00EF6286">
        <w:t xml:space="preserve">the </w:t>
      </w:r>
      <w:r>
        <w:t>Service Bus and SQL Edge images running in a container.</w:t>
      </w:r>
      <w:r w:rsidR="00A52412">
        <w:t xml:space="preserve"> </w:t>
      </w:r>
    </w:p>
    <w:p w14:paraId="151F09ED" w14:textId="2FACA1DD" w:rsidR="007F7215" w:rsidRDefault="007F7215" w:rsidP="00A52412">
      <w:pPr>
        <w:jc w:val="center"/>
      </w:pPr>
      <w:r w:rsidRPr="007F7215">
        <w:rPr>
          <w:noProof/>
        </w:rPr>
        <w:drawing>
          <wp:inline distT="0" distB="0" distL="0" distR="0" wp14:anchorId="0CCA6ED5" wp14:editId="5CFFEF7D">
            <wp:extent cx="5731510" cy="2002790"/>
            <wp:effectExtent l="0" t="0" r="2540" b="0"/>
            <wp:docPr id="1643800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0037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9018" w14:textId="7BA00138" w:rsidR="001C52CA" w:rsidRDefault="001C52CA" w:rsidP="00A52412">
      <w:pPr>
        <w:jc w:val="center"/>
      </w:pPr>
      <w:r w:rsidRPr="001C52CA">
        <w:rPr>
          <w:noProof/>
        </w:rPr>
        <w:drawing>
          <wp:inline distT="0" distB="0" distL="0" distR="0" wp14:anchorId="445BCB83" wp14:editId="1E2631A5">
            <wp:extent cx="5731510" cy="678815"/>
            <wp:effectExtent l="0" t="0" r="2540" b="6985"/>
            <wp:docPr id="129598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886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8E20" w14:textId="72DB98B8" w:rsidR="00A52412" w:rsidRDefault="00A52412" w:rsidP="00A52412">
      <w:r>
        <w:t xml:space="preserve">Docker will automatically host </w:t>
      </w:r>
      <w:r w:rsidR="00DE71CB">
        <w:t>the same configuration (no need for any setup scripts)</w:t>
      </w:r>
      <w:r w:rsidR="00A608B1">
        <w:t xml:space="preserve"> – configured </w:t>
      </w:r>
      <w:r w:rsidR="004C4B74">
        <w:t>within the code</w:t>
      </w:r>
      <w:r w:rsidR="00DE71CB">
        <w:t>:</w:t>
      </w:r>
    </w:p>
    <w:p w14:paraId="32A26FBB" w14:textId="764A1071" w:rsidR="004C4B74" w:rsidRDefault="004C4B74" w:rsidP="004C4B74">
      <w:pPr>
        <w:jc w:val="center"/>
      </w:pPr>
      <w:r w:rsidRPr="004C4B74">
        <w:rPr>
          <w:noProof/>
        </w:rPr>
        <w:drawing>
          <wp:inline distT="0" distB="0" distL="0" distR="0" wp14:anchorId="1265B451" wp14:editId="6987A815">
            <wp:extent cx="5731510" cy="1946275"/>
            <wp:effectExtent l="0" t="0" r="2540" b="0"/>
            <wp:docPr id="2082990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034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DBEE" w14:textId="09F943B9" w:rsidR="001B1977" w:rsidRDefault="001B1977" w:rsidP="00086ED8">
      <w:r w:rsidRPr="001B1977">
        <w:rPr>
          <w:i/>
          <w:iCs/>
          <w:u w:val="single"/>
        </w:rPr>
        <w:lastRenderedPageBreak/>
        <w:t>Alternatively</w:t>
      </w:r>
      <w:r w:rsidR="000E78D7">
        <w:t xml:space="preserve">, you can setup the Service Bus\SQL Edge images </w:t>
      </w:r>
      <w:r w:rsidR="00726167">
        <w:t xml:space="preserve">manually </w:t>
      </w:r>
      <w:r w:rsidR="000E78D7">
        <w:t xml:space="preserve">and connect to </w:t>
      </w:r>
      <w:r>
        <w:t>those instances instead of a runtime approach</w:t>
      </w:r>
      <w:r w:rsidR="00726167">
        <w:t xml:space="preserve"> </w:t>
      </w:r>
      <w:r w:rsidR="00726167" w:rsidRPr="005B1EA2">
        <w:rPr>
          <w:i/>
          <w:iCs/>
          <w:u w:val="single"/>
        </w:rPr>
        <w:t>(I’ve included the steps for completeness</w:t>
      </w:r>
      <w:r w:rsidR="005B1EA2">
        <w:rPr>
          <w:i/>
          <w:iCs/>
          <w:u w:val="single"/>
        </w:rPr>
        <w:t xml:space="preserve"> below</w:t>
      </w:r>
      <w:r w:rsidR="00726167" w:rsidRPr="005B1EA2">
        <w:rPr>
          <w:i/>
          <w:iCs/>
          <w:u w:val="single"/>
        </w:rPr>
        <w:t xml:space="preserve">, but </w:t>
      </w:r>
      <w:r w:rsidR="00944241">
        <w:rPr>
          <w:i/>
          <w:iCs/>
          <w:u w:val="single"/>
        </w:rPr>
        <w:t>with</w:t>
      </w:r>
      <w:r w:rsidR="00726167" w:rsidRPr="005B1EA2">
        <w:rPr>
          <w:i/>
          <w:iCs/>
          <w:u w:val="single"/>
        </w:rPr>
        <w:t>in this blog</w:t>
      </w:r>
      <w:r w:rsidR="00944241">
        <w:rPr>
          <w:i/>
          <w:iCs/>
          <w:u w:val="single"/>
        </w:rPr>
        <w:t>,</w:t>
      </w:r>
      <w:r w:rsidR="00726167" w:rsidRPr="005B1EA2">
        <w:rPr>
          <w:i/>
          <w:iCs/>
          <w:u w:val="single"/>
        </w:rPr>
        <w:t xml:space="preserve"> I will let the </w:t>
      </w:r>
      <w:r w:rsidR="00944241">
        <w:rPr>
          <w:i/>
          <w:iCs/>
          <w:u w:val="single"/>
        </w:rPr>
        <w:t xml:space="preserve">.Net </w:t>
      </w:r>
      <w:r w:rsidR="00726167" w:rsidRPr="005B1EA2">
        <w:rPr>
          <w:i/>
          <w:iCs/>
          <w:u w:val="single"/>
        </w:rPr>
        <w:t xml:space="preserve">code </w:t>
      </w:r>
      <w:r w:rsidR="005B1EA2" w:rsidRPr="005B1EA2">
        <w:rPr>
          <w:i/>
          <w:iCs/>
          <w:u w:val="single"/>
        </w:rPr>
        <w:t xml:space="preserve">define the images </w:t>
      </w:r>
      <w:r w:rsidR="00944241">
        <w:rPr>
          <w:i/>
          <w:iCs/>
          <w:u w:val="single"/>
        </w:rPr>
        <w:t xml:space="preserve">for </w:t>
      </w:r>
      <w:r w:rsidR="005B1EA2" w:rsidRPr="005B1EA2">
        <w:rPr>
          <w:i/>
          <w:iCs/>
          <w:u w:val="single"/>
        </w:rPr>
        <w:t>Docker)</w:t>
      </w:r>
      <w:r>
        <w:t>:</w:t>
      </w:r>
    </w:p>
    <w:p w14:paraId="669D6D47" w14:textId="6379BC5B" w:rsidR="00086ED8" w:rsidRPr="000E78D7" w:rsidRDefault="00086ED8" w:rsidP="00086ED8">
      <w:r w:rsidRPr="000E78D7">
        <w:t xml:space="preserve">Copy the following three files to the </w:t>
      </w:r>
      <w:r w:rsidR="00846084" w:rsidRPr="000E78D7">
        <w:t>folder you created earlier (for e.g. C:\Azurite):</w:t>
      </w:r>
    </w:p>
    <w:p w14:paraId="670EA27C" w14:textId="66D2F25C" w:rsidR="00086ED8" w:rsidRPr="000E78D7" w:rsidRDefault="00F324C3" w:rsidP="00296369">
      <w:pPr>
        <w:jc w:val="center"/>
      </w:pPr>
      <w:r w:rsidRPr="000E78D7">
        <w:object w:dxaOrig="1544" w:dyaOrig="986" w14:anchorId="7962A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25pt" o:ole="">
            <v:imagedata r:id="rId21" o:title=""/>
          </v:shape>
          <o:OLEObject Type="Embed" ProgID="Package" ShapeID="_x0000_i1025" DrawAspect="Icon" ObjectID="_1817706068" r:id="rId22"/>
        </w:object>
      </w:r>
      <w:r w:rsidRPr="000E78D7">
        <w:object w:dxaOrig="1544" w:dyaOrig="986" w14:anchorId="57E2540D">
          <v:shape id="_x0000_i1026" type="#_x0000_t75" style="width:77.4pt;height:49.25pt" o:ole="">
            <v:imagedata r:id="rId23" o:title=""/>
          </v:shape>
          <o:OLEObject Type="Embed" ProgID="Package" ShapeID="_x0000_i1026" DrawAspect="Icon" ObjectID="_1817706069" r:id="rId24"/>
        </w:object>
      </w:r>
      <w:r w:rsidRPr="000E78D7">
        <w:object w:dxaOrig="1544" w:dyaOrig="986" w14:anchorId="20BF52A9">
          <v:shape id="_x0000_i1027" type="#_x0000_t75" style="width:77.4pt;height:49.25pt" o:ole="">
            <v:imagedata r:id="rId25" o:title=""/>
          </v:shape>
          <o:OLEObject Type="Embed" ProgID="Package" ShapeID="_x0000_i1027" DrawAspect="Icon" ObjectID="_1817706070" r:id="rId26"/>
        </w:object>
      </w:r>
    </w:p>
    <w:p w14:paraId="38B7FFF6" w14:textId="2F81124E" w:rsidR="00570CC6" w:rsidRPr="000E78D7" w:rsidRDefault="00570CC6" w:rsidP="00296369">
      <w:pPr>
        <w:jc w:val="center"/>
      </w:pPr>
      <w:r w:rsidRPr="000E78D7">
        <w:rPr>
          <w:noProof/>
        </w:rPr>
        <w:drawing>
          <wp:inline distT="0" distB="0" distL="0" distR="0" wp14:anchorId="05A7FADA" wp14:editId="334CCE2A">
            <wp:extent cx="2832950" cy="2062586"/>
            <wp:effectExtent l="0" t="0" r="5715" b="0"/>
            <wp:docPr id="1597127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27754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2950" cy="206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0ECD" w14:textId="01D75ED2" w:rsidR="00CB54DA" w:rsidRPr="000E78D7" w:rsidRDefault="00CB54DA" w:rsidP="00A16AA8">
      <w:r w:rsidRPr="000E78D7">
        <w:t xml:space="preserve">Edit the </w:t>
      </w:r>
      <w:r w:rsidRPr="000E78D7">
        <w:rPr>
          <w:b/>
          <w:bCs/>
        </w:rPr>
        <w:t>.env</w:t>
      </w:r>
      <w:r w:rsidRPr="000E78D7">
        <w:t xml:space="preserve"> file</w:t>
      </w:r>
      <w:r w:rsidR="00FC74CD" w:rsidRPr="000E78D7">
        <w:t xml:space="preserve">, so that </w:t>
      </w:r>
      <w:r w:rsidR="002F6D5E" w:rsidRPr="000E78D7">
        <w:rPr>
          <w:i/>
          <w:iCs/>
        </w:rPr>
        <w:t>CONFIG_PATH</w:t>
      </w:r>
      <w:r w:rsidR="002F6D5E" w:rsidRPr="000E78D7">
        <w:t xml:space="preserve"> is </w:t>
      </w:r>
      <w:r w:rsidR="00FC74CD" w:rsidRPr="000E78D7">
        <w:t>pointing to the config.json file</w:t>
      </w:r>
      <w:r w:rsidR="002F6D5E" w:rsidRPr="000E78D7">
        <w:t xml:space="preserve"> location</w:t>
      </w:r>
      <w:r w:rsidR="00FC74CD" w:rsidRPr="000E78D7">
        <w:t>:</w:t>
      </w:r>
    </w:p>
    <w:p w14:paraId="20065F02" w14:textId="57425C88" w:rsidR="00CB54DA" w:rsidRPr="000E78D7" w:rsidRDefault="00CB54DA" w:rsidP="004C5782">
      <w:pPr>
        <w:jc w:val="center"/>
      </w:pPr>
      <w:r w:rsidRPr="000E78D7">
        <w:rPr>
          <w:noProof/>
        </w:rPr>
        <w:drawing>
          <wp:inline distT="0" distB="0" distL="0" distR="0" wp14:anchorId="27E4AC31" wp14:editId="0D0C4E28">
            <wp:extent cx="5731510" cy="1219835"/>
            <wp:effectExtent l="0" t="0" r="2540" b="0"/>
            <wp:docPr id="10687044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04483" name="Picture 1" descr="A screen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24D4" w14:textId="21C573FF" w:rsidR="00A16AA8" w:rsidRPr="000E78D7" w:rsidRDefault="00A16AA8" w:rsidP="00A16AA8">
      <w:r w:rsidRPr="000E78D7">
        <w:t xml:space="preserve">Run the following </w:t>
      </w:r>
      <w:r w:rsidR="000731A0" w:rsidRPr="000E78D7">
        <w:t xml:space="preserve">docker composer </w:t>
      </w:r>
      <w:r w:rsidRPr="000E78D7">
        <w:t>command</w:t>
      </w:r>
      <w:r w:rsidR="004C5782" w:rsidRPr="000E78D7">
        <w:t xml:space="preserve"> to load Docker with the appropriate </w:t>
      </w:r>
      <w:r w:rsidR="004C5782" w:rsidRPr="000E78D7">
        <w:rPr>
          <w:i/>
          <w:iCs/>
        </w:rPr>
        <w:t>Service Bus</w:t>
      </w:r>
      <w:r w:rsidR="004C5782" w:rsidRPr="000E78D7">
        <w:t xml:space="preserve"> emulator and the </w:t>
      </w:r>
      <w:r w:rsidR="004C5782" w:rsidRPr="000E78D7">
        <w:rPr>
          <w:i/>
          <w:iCs/>
        </w:rPr>
        <w:t>SQL</w:t>
      </w:r>
      <w:r w:rsidR="000731A0" w:rsidRPr="000E78D7">
        <w:rPr>
          <w:i/>
          <w:iCs/>
        </w:rPr>
        <w:t xml:space="preserve"> </w:t>
      </w:r>
      <w:r w:rsidR="004C5782" w:rsidRPr="000E78D7">
        <w:rPr>
          <w:i/>
          <w:iCs/>
        </w:rPr>
        <w:t>Edge</w:t>
      </w:r>
      <w:r w:rsidR="004C5782" w:rsidRPr="000E78D7">
        <w:t xml:space="preserve"> image</w:t>
      </w:r>
      <w:r w:rsidR="005D1CCF" w:rsidRPr="000E78D7">
        <w:t>s</w:t>
      </w:r>
      <w:r w:rsidRPr="000E78D7">
        <w:t>:</w:t>
      </w:r>
    </w:p>
    <w:p w14:paraId="30EFE166" w14:textId="331BB4ED" w:rsidR="00A16AA8" w:rsidRPr="000E78D7" w:rsidRDefault="006D0443" w:rsidP="00A16AA8">
      <w:r w:rsidRPr="000E78D7">
        <w:rPr>
          <w:highlight w:val="yellow"/>
        </w:rPr>
        <w:t>docker compose -f "C:\Azurite\Docker\docker-compose.yaml" up -d</w:t>
      </w:r>
    </w:p>
    <w:p w14:paraId="63A5975F" w14:textId="14B3B243" w:rsidR="00902F89" w:rsidRPr="000E78D7" w:rsidRDefault="00902F89" w:rsidP="00A16AA8">
      <w:r w:rsidRPr="000E78D7">
        <w:t xml:space="preserve">The first time you run the </w:t>
      </w:r>
      <w:r w:rsidR="001405EE" w:rsidRPr="000E78D7">
        <w:t>docker compose command it might take a couple of minutes to download the images, but subsequent calls will start immediately.</w:t>
      </w:r>
    </w:p>
    <w:p w14:paraId="2464BD0F" w14:textId="55C377C8" w:rsidR="001405EE" w:rsidRPr="000E78D7" w:rsidRDefault="001405EE" w:rsidP="001405EE">
      <w:pPr>
        <w:jc w:val="center"/>
      </w:pPr>
      <w:r w:rsidRPr="000E78D7">
        <w:rPr>
          <w:noProof/>
        </w:rPr>
        <w:drawing>
          <wp:inline distT="0" distB="0" distL="0" distR="0" wp14:anchorId="46D72266" wp14:editId="4CCA6F4F">
            <wp:extent cx="5731510" cy="978535"/>
            <wp:effectExtent l="0" t="0" r="2540" b="0"/>
            <wp:docPr id="2065804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0498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A0A" w14:textId="7055486F" w:rsidR="001405EE" w:rsidRPr="000E78D7" w:rsidRDefault="001405EE" w:rsidP="001405EE">
      <w:r w:rsidRPr="000E78D7">
        <w:t xml:space="preserve">Then, within Docker you can see the </w:t>
      </w:r>
      <w:r w:rsidR="00772F17" w:rsidRPr="000E78D7">
        <w:t>Container with the two images loaded:</w:t>
      </w:r>
    </w:p>
    <w:p w14:paraId="37B320F8" w14:textId="11ABC928" w:rsidR="00772F17" w:rsidRPr="000E78D7" w:rsidRDefault="0057705E" w:rsidP="0057705E">
      <w:pPr>
        <w:jc w:val="center"/>
      </w:pPr>
      <w:r w:rsidRPr="000E78D7">
        <w:rPr>
          <w:noProof/>
        </w:rPr>
        <w:drawing>
          <wp:inline distT="0" distB="0" distL="0" distR="0" wp14:anchorId="0650BB82" wp14:editId="31B555F5">
            <wp:extent cx="5731510" cy="723265"/>
            <wp:effectExtent l="0" t="0" r="2540" b="635"/>
            <wp:docPr id="1597016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16368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C538" w14:textId="6423AF5E" w:rsidR="005E1F09" w:rsidRPr="000E78D7" w:rsidRDefault="005E1F09" w:rsidP="005E1F09">
      <w:r w:rsidRPr="000E78D7">
        <w:lastRenderedPageBreak/>
        <w:t xml:space="preserve">NB: That the two </w:t>
      </w:r>
      <w:r w:rsidR="00CA3D7E" w:rsidRPr="000E78D7">
        <w:t>image names come from your Docker Composer file:</w:t>
      </w:r>
    </w:p>
    <w:p w14:paraId="7E452337" w14:textId="5E6AA60C" w:rsidR="00CA3D7E" w:rsidRPr="000E78D7" w:rsidRDefault="00CA3D7E" w:rsidP="00CA3D7E">
      <w:pPr>
        <w:jc w:val="center"/>
      </w:pPr>
      <w:r w:rsidRPr="000E78D7">
        <w:rPr>
          <w:noProof/>
        </w:rPr>
        <w:drawing>
          <wp:inline distT="0" distB="0" distL="0" distR="0" wp14:anchorId="3C70FBD7" wp14:editId="4A3F5D88">
            <wp:extent cx="4689170" cy="3853545"/>
            <wp:effectExtent l="0" t="0" r="0" b="0"/>
            <wp:docPr id="88982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2901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6320" cy="385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DCD7" w14:textId="775A00DA" w:rsidR="00461AF6" w:rsidRPr="000E78D7" w:rsidRDefault="00461AF6" w:rsidP="0033218F">
      <w:r w:rsidRPr="000E78D7">
        <w:rPr>
          <w:b/>
          <w:bCs/>
        </w:rPr>
        <w:t>NB:</w:t>
      </w:r>
      <w:r w:rsidRPr="000E78D7">
        <w:t xml:space="preserve"> That in the Service </w:t>
      </w:r>
      <w:r w:rsidR="002677A8" w:rsidRPr="000E78D7">
        <w:t>B</w:t>
      </w:r>
      <w:r w:rsidRPr="000E78D7">
        <w:t>us logs</w:t>
      </w:r>
      <w:r w:rsidR="002677A8" w:rsidRPr="000E78D7">
        <w:t>,</w:t>
      </w:r>
      <w:r w:rsidRPr="000E78D7">
        <w:t xml:space="preserve"> you can see the connection string:</w:t>
      </w:r>
    </w:p>
    <w:p w14:paraId="7C0C4A3E" w14:textId="104866AF" w:rsidR="00461AF6" w:rsidRPr="000E78D7" w:rsidRDefault="00461AF6" w:rsidP="00461AF6">
      <w:pPr>
        <w:jc w:val="center"/>
      </w:pPr>
      <w:r w:rsidRPr="000E78D7">
        <w:rPr>
          <w:noProof/>
        </w:rPr>
        <w:drawing>
          <wp:inline distT="0" distB="0" distL="0" distR="0" wp14:anchorId="4498119A" wp14:editId="3DCF1A54">
            <wp:extent cx="5731510" cy="3326765"/>
            <wp:effectExtent l="0" t="0" r="2540" b="6985"/>
            <wp:docPr id="1263891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91761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9C1B" w14:textId="625448DB" w:rsidR="0033218F" w:rsidRPr="00C46FEB" w:rsidRDefault="0033218F" w:rsidP="0033218F">
      <w:r>
        <w:t>You have now completed the environment setup</w:t>
      </w:r>
      <w:r w:rsidR="004E0136">
        <w:t xml:space="preserve"> for Azure emulators!</w:t>
      </w:r>
    </w:p>
    <w:p w14:paraId="1FE0A497" w14:textId="12A2A540" w:rsidR="004401C2" w:rsidRDefault="007C1CA3" w:rsidP="004401C2">
      <w:pPr>
        <w:pStyle w:val="Heading1"/>
      </w:pPr>
      <w:bookmarkStart w:id="20" w:name="_Toc207024053"/>
      <w:r>
        <w:lastRenderedPageBreak/>
        <w:t xml:space="preserve">Serverless Architecture </w:t>
      </w:r>
      <w:r w:rsidR="00410C29">
        <w:t>–</w:t>
      </w:r>
      <w:r w:rsidR="00BE6F03">
        <w:t xml:space="preserve"> </w:t>
      </w:r>
      <w:r w:rsidR="00410C29">
        <w:t xml:space="preserve">Why Use </w:t>
      </w:r>
      <w:r>
        <w:t>Emulators</w:t>
      </w:r>
      <w:bookmarkEnd w:id="20"/>
    </w:p>
    <w:p w14:paraId="573EDDEB" w14:textId="56DD093A" w:rsidR="00410C29" w:rsidRDefault="00CE4FF0">
      <w:r>
        <w:t xml:space="preserve">For years Amazon has had </w:t>
      </w:r>
      <w:hyperlink r:id="rId33" w:history="1">
        <w:r w:rsidRPr="004F7D3C">
          <w:rPr>
            <w:rStyle w:val="Hyperlink"/>
          </w:rPr>
          <w:t>LocalStack</w:t>
        </w:r>
      </w:hyperlink>
      <w:r w:rsidR="004F7D3C">
        <w:t xml:space="preserve">, where developers could use </w:t>
      </w:r>
      <w:r w:rsidR="007D4D56">
        <w:t>Messaging (</w:t>
      </w:r>
      <w:r w:rsidR="00500145">
        <w:t>SQS</w:t>
      </w:r>
      <w:r w:rsidR="007D4D56">
        <w:t>\SNS), Storage (S3)</w:t>
      </w:r>
      <w:r w:rsidR="00256593">
        <w:t>, Database (DynamoDB), Security (Secrets)</w:t>
      </w:r>
      <w:r w:rsidR="003D3517">
        <w:t xml:space="preserve">, Compute (Lambda) etc. This has put the Azure community at a disadvantage when it came to prototyping solutions </w:t>
      </w:r>
      <w:r w:rsidR="004B4B1F">
        <w:t>without having to incur a cost or setup resources that needed to be removed upon demo completion.</w:t>
      </w:r>
    </w:p>
    <w:p w14:paraId="0E0D3067" w14:textId="6134622D" w:rsidR="00CE4FF0" w:rsidRDefault="00EC6DCF">
      <w:r>
        <w:t>In the past, I personally had to spin up Azure Resources to demo a new feature</w:t>
      </w:r>
      <w:r w:rsidR="00B4693B">
        <w:t xml:space="preserve"> while onsite </w:t>
      </w:r>
      <w:r w:rsidR="00A26755">
        <w:t xml:space="preserve">with a client </w:t>
      </w:r>
      <w:r w:rsidR="00B4693B">
        <w:t>– having to contend with security firewalls and password</w:t>
      </w:r>
      <w:r w:rsidR="000B4768">
        <w:t xml:space="preserve">s was troublesome but not a </w:t>
      </w:r>
      <w:r w:rsidR="00680FC3">
        <w:t>showstopper but</w:t>
      </w:r>
      <w:r w:rsidR="000B4768">
        <w:t xml:space="preserve"> </w:t>
      </w:r>
      <w:r w:rsidR="00CD06FE">
        <w:t xml:space="preserve">then seeing how I could </w:t>
      </w:r>
      <w:r w:rsidR="00317879">
        <w:t xml:space="preserve">use </w:t>
      </w:r>
      <w:r w:rsidR="00CD06FE">
        <w:t>LocalStack and demo on my laptop – was just so much easier!</w:t>
      </w:r>
    </w:p>
    <w:p w14:paraId="7F546DB5" w14:textId="3614CE66" w:rsidR="00BE11D6" w:rsidRPr="00441039" w:rsidRDefault="00D7421D" w:rsidP="00441039">
      <w:r>
        <w:t xml:space="preserve">The attached code is a </w:t>
      </w:r>
      <w:r w:rsidR="00BE11D6">
        <w:t>scalable solution you can demo locally</w:t>
      </w:r>
      <w:r>
        <w:t xml:space="preserve"> to your clients on-site,</w:t>
      </w:r>
      <w:r w:rsidR="00BE11D6">
        <w:t xml:space="preserve"> without any overheads or costs associated</w:t>
      </w:r>
      <w:r w:rsidR="00B2672B">
        <w:t xml:space="preserve"> – architectur</w:t>
      </w:r>
      <w:r w:rsidR="00410C29">
        <w:t>al</w:t>
      </w:r>
      <w:r w:rsidR="00B2672B">
        <w:t xml:space="preserve"> overview below:</w:t>
      </w:r>
      <w:r>
        <w:t xml:space="preserve"> </w:t>
      </w:r>
    </w:p>
    <w:p w14:paraId="74C00C63" w14:textId="34E3EA4F" w:rsidR="004401C2" w:rsidRPr="004401C2" w:rsidRDefault="00D42C74" w:rsidP="004401C2">
      <w:r>
        <w:t>Where multiple clients are updated by SignalR, to new messages posted to the Message Queue</w:t>
      </w:r>
      <w:r w:rsidR="00622924">
        <w:t>, which is in turn monitored by an Azure Function – this makes for a decoupled and scalable solution</w:t>
      </w:r>
      <w:r w:rsidR="00AD4C8F">
        <w:t xml:space="preserve"> – all </w:t>
      </w:r>
      <w:r w:rsidR="0057737B">
        <w:t xml:space="preserve">demonstrated </w:t>
      </w:r>
      <w:r w:rsidR="00AD4C8F">
        <w:t>locally</w:t>
      </w:r>
      <w:r w:rsidR="00622924">
        <w:t>.</w:t>
      </w:r>
    </w:p>
    <w:p w14:paraId="60ED89CD" w14:textId="091C2C86" w:rsidR="006B7F15" w:rsidRPr="006B7F15" w:rsidRDefault="006B7F15" w:rsidP="006B7F15">
      <w:pPr>
        <w:jc w:val="center"/>
      </w:pPr>
      <w:r w:rsidRPr="006B7F15">
        <w:rPr>
          <w:noProof/>
        </w:rPr>
        <w:drawing>
          <wp:inline distT="0" distB="0" distL="0" distR="0" wp14:anchorId="123A481F" wp14:editId="56CF810E">
            <wp:extent cx="5731510" cy="4200525"/>
            <wp:effectExtent l="0" t="0" r="2540" b="9525"/>
            <wp:docPr id="1314764072" name="Picture 4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64072" name="Picture 4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1ADD" w14:textId="1ACB56F3" w:rsidR="004401C2" w:rsidRPr="004401C2" w:rsidRDefault="004401C2" w:rsidP="004401C2">
      <w:pPr>
        <w:jc w:val="center"/>
      </w:pPr>
    </w:p>
    <w:p w14:paraId="0D21F038" w14:textId="77777777" w:rsidR="006F30BB" w:rsidRDefault="006F30BB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21" w:name="_Toc207024054"/>
      <w:r>
        <w:br w:type="page"/>
      </w:r>
    </w:p>
    <w:p w14:paraId="00EF17B0" w14:textId="41EF1C6A" w:rsidR="004401C2" w:rsidRDefault="00441039" w:rsidP="003C2EE7">
      <w:pPr>
        <w:pStyle w:val="Heading1"/>
      </w:pPr>
      <w:r>
        <w:lastRenderedPageBreak/>
        <w:t>Project Structure</w:t>
      </w:r>
      <w:bookmarkEnd w:id="21"/>
    </w:p>
    <w:p w14:paraId="6135F294" w14:textId="489E1EE6" w:rsidR="00B8233C" w:rsidRDefault="006F30BB" w:rsidP="006F30BB">
      <w:r>
        <w:t>The projects within the (</w:t>
      </w:r>
      <w:hyperlink r:id="rId35" w:history="1">
        <w:r w:rsidRPr="007B64CA">
          <w:rPr>
            <w:rStyle w:val="Hyperlink"/>
          </w:rPr>
          <w:t>repo</w:t>
        </w:r>
      </w:hyperlink>
      <w:r>
        <w:t>) solution</w:t>
      </w:r>
      <w:r w:rsidR="007B64CA">
        <w:t xml:space="preserve"> are individually simplistic in themselves, but </w:t>
      </w:r>
      <w:r w:rsidR="001E0E5B">
        <w:t>put them together and you have a serverless solution that can scale-up and monitor</w:t>
      </w:r>
      <w:r w:rsidR="00A450A4">
        <w:t>\consume\process</w:t>
      </w:r>
      <w:r w:rsidR="001E0E5B">
        <w:t xml:space="preserve"> millions of messages in a Queue\Topic and inform clients of any new messages. By using SignalR, you can tailor what client see’s what message etc.</w:t>
      </w:r>
    </w:p>
    <w:p w14:paraId="1B450575" w14:textId="2CEB6312" w:rsidR="006F30BB" w:rsidRDefault="00B8233C" w:rsidP="00C80772">
      <w:pPr>
        <w:pStyle w:val="ListParagraph"/>
        <w:numPr>
          <w:ilvl w:val="0"/>
          <w:numId w:val="32"/>
        </w:numPr>
      </w:pPr>
      <w:r>
        <w:t xml:space="preserve">Azurite.AppHost </w:t>
      </w:r>
      <w:r w:rsidR="00401657">
        <w:tab/>
      </w:r>
      <w:r w:rsidR="00C80772">
        <w:tab/>
      </w:r>
      <w:r w:rsidR="00C80772">
        <w:tab/>
      </w:r>
      <w:r w:rsidRPr="00C80772">
        <w:rPr>
          <w:rFonts w:cstheme="minorHAnsi"/>
        </w:rPr>
        <w:t>→</w:t>
      </w:r>
      <w:r w:rsidR="006F30BB">
        <w:t xml:space="preserve"> </w:t>
      </w:r>
      <w:r w:rsidR="00E577E6">
        <w:t xml:space="preserve">Aspire </w:t>
      </w:r>
      <w:r w:rsidR="00250879">
        <w:t>Orchestration (</w:t>
      </w:r>
      <w:r w:rsidR="006F5D50">
        <w:t>Server)</w:t>
      </w:r>
    </w:p>
    <w:p w14:paraId="6E63CD8B" w14:textId="081CAEC7" w:rsidR="00477312" w:rsidRPr="00C80772" w:rsidRDefault="00477312" w:rsidP="00C80772">
      <w:pPr>
        <w:pStyle w:val="ListParagraph"/>
        <w:numPr>
          <w:ilvl w:val="0"/>
          <w:numId w:val="32"/>
        </w:numPr>
        <w:rPr>
          <w:rFonts w:cstheme="minorHAnsi"/>
        </w:rPr>
      </w:pPr>
      <w:r>
        <w:t xml:space="preserve">Azurite.API </w:t>
      </w:r>
      <w:r w:rsidR="00401657">
        <w:tab/>
      </w:r>
      <w:r w:rsidR="00401657">
        <w:tab/>
      </w:r>
      <w:r w:rsidR="00C80772">
        <w:tab/>
      </w:r>
      <w:r w:rsidR="00C80772">
        <w:tab/>
      </w:r>
      <w:r w:rsidRPr="00C80772">
        <w:rPr>
          <w:rFonts w:cstheme="minorHAnsi"/>
        </w:rPr>
        <w:t>→</w:t>
      </w:r>
      <w:r w:rsidR="005911B0" w:rsidRPr="00C80772">
        <w:rPr>
          <w:rFonts w:cstheme="minorHAnsi"/>
        </w:rPr>
        <w:t xml:space="preserve"> </w:t>
      </w:r>
      <w:r w:rsidR="00401657" w:rsidRPr="00C80772">
        <w:rPr>
          <w:rFonts w:cstheme="minorHAnsi"/>
        </w:rPr>
        <w:t>Minimal .Net Web API</w:t>
      </w:r>
      <w:r w:rsidR="006F5D50" w:rsidRPr="00C80772">
        <w:rPr>
          <w:rFonts w:cstheme="minorHAnsi"/>
        </w:rPr>
        <w:t xml:space="preserve"> (Server)</w:t>
      </w:r>
    </w:p>
    <w:p w14:paraId="71F08450" w14:textId="5D446BF6" w:rsidR="00477312" w:rsidRPr="006F30BB" w:rsidRDefault="00477312" w:rsidP="00C80772">
      <w:pPr>
        <w:pStyle w:val="ListParagraph"/>
        <w:numPr>
          <w:ilvl w:val="0"/>
          <w:numId w:val="32"/>
        </w:numPr>
      </w:pPr>
      <w:r>
        <w:t>Azurite.BlazorWasmApp</w:t>
      </w:r>
      <w:r w:rsidR="00C80772">
        <w:tab/>
      </w:r>
      <w:r w:rsidR="00C80772">
        <w:tab/>
      </w:r>
      <w:r w:rsidRPr="00C80772">
        <w:rPr>
          <w:rFonts w:cstheme="minorHAnsi"/>
        </w:rPr>
        <w:t>→</w:t>
      </w:r>
      <w:r w:rsidR="005911B0" w:rsidRPr="00C80772">
        <w:rPr>
          <w:rFonts w:cstheme="minorHAnsi"/>
        </w:rPr>
        <w:t xml:space="preserve"> Browser (Client C#)</w:t>
      </w:r>
    </w:p>
    <w:p w14:paraId="306A4E2F" w14:textId="24EEB5D4" w:rsidR="00477312" w:rsidRPr="00C80772" w:rsidRDefault="00477312" w:rsidP="00C80772">
      <w:pPr>
        <w:pStyle w:val="ListParagraph"/>
        <w:numPr>
          <w:ilvl w:val="0"/>
          <w:numId w:val="32"/>
        </w:numPr>
        <w:rPr>
          <w:rFonts w:cstheme="minorHAnsi"/>
        </w:rPr>
      </w:pPr>
      <w:r>
        <w:t xml:space="preserve">Azurite.SignalR </w:t>
      </w:r>
      <w:r w:rsidR="00401657">
        <w:tab/>
      </w:r>
      <w:r w:rsidR="00401657">
        <w:tab/>
      </w:r>
      <w:r w:rsidR="00C80772">
        <w:tab/>
      </w:r>
      <w:r w:rsidR="00C80772">
        <w:tab/>
      </w:r>
      <w:r w:rsidRPr="00C80772">
        <w:rPr>
          <w:rFonts w:cstheme="minorHAnsi"/>
        </w:rPr>
        <w:t>→</w:t>
      </w:r>
      <w:r w:rsidR="00250879">
        <w:rPr>
          <w:rFonts w:cstheme="minorHAnsi"/>
        </w:rPr>
        <w:t xml:space="preserve"> </w:t>
      </w:r>
      <w:r w:rsidR="00345F6E" w:rsidRPr="00C80772">
        <w:rPr>
          <w:rFonts w:cstheme="minorHAnsi"/>
        </w:rPr>
        <w:t>Maintain Browser Sessions (</w:t>
      </w:r>
      <w:r w:rsidR="006F5D50" w:rsidRPr="00C80772">
        <w:rPr>
          <w:rFonts w:cstheme="minorHAnsi"/>
        </w:rPr>
        <w:t>Server</w:t>
      </w:r>
      <w:r w:rsidR="00345F6E" w:rsidRPr="00C80772">
        <w:rPr>
          <w:rFonts w:cstheme="minorHAnsi"/>
        </w:rPr>
        <w:t>)</w:t>
      </w:r>
    </w:p>
    <w:p w14:paraId="77396993" w14:textId="32753213" w:rsidR="00477312" w:rsidRPr="006F30BB" w:rsidRDefault="00401657" w:rsidP="006F30BB">
      <w:pPr>
        <w:pStyle w:val="ListParagraph"/>
        <w:numPr>
          <w:ilvl w:val="0"/>
          <w:numId w:val="32"/>
        </w:numPr>
      </w:pPr>
      <w:r>
        <w:t xml:space="preserve">Azurite.Fnx_MonitorServicebusQueue </w:t>
      </w:r>
      <w:r w:rsidR="00C80772">
        <w:tab/>
      </w:r>
      <w:r w:rsidRPr="00C80772">
        <w:rPr>
          <w:rFonts w:cstheme="minorHAnsi"/>
        </w:rPr>
        <w:t>→</w:t>
      </w:r>
      <w:r w:rsidR="00250879">
        <w:rPr>
          <w:rFonts w:cstheme="minorHAnsi"/>
        </w:rPr>
        <w:t xml:space="preserve"> </w:t>
      </w:r>
      <w:r w:rsidR="00345F6E" w:rsidRPr="00C80772">
        <w:rPr>
          <w:rFonts w:cstheme="minorHAnsi"/>
        </w:rPr>
        <w:t>Monitor Message Queue (Server)</w:t>
      </w:r>
    </w:p>
    <w:p w14:paraId="2E3B0FB0" w14:textId="2E90FB3D" w:rsidR="00441039" w:rsidRPr="00441039" w:rsidRDefault="0061705E" w:rsidP="0061705E">
      <w:pPr>
        <w:jc w:val="center"/>
      </w:pPr>
      <w:r w:rsidRPr="0061705E">
        <w:rPr>
          <w:noProof/>
        </w:rPr>
        <w:drawing>
          <wp:inline distT="0" distB="0" distL="0" distR="0" wp14:anchorId="0B031EC4" wp14:editId="19A73397">
            <wp:extent cx="3000794" cy="1371791"/>
            <wp:effectExtent l="0" t="0" r="9525" b="0"/>
            <wp:docPr id="860937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37140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3B43" w14:textId="22A136FE" w:rsidR="003C2EE7" w:rsidRDefault="00205F0A" w:rsidP="003C2EE7">
      <w:pPr>
        <w:pStyle w:val="Heading1"/>
      </w:pPr>
      <w:bookmarkStart w:id="22" w:name="_Toc207024055"/>
      <w:r>
        <w:t xml:space="preserve">Aspire </w:t>
      </w:r>
      <w:r w:rsidR="001073B3">
        <w:t xml:space="preserve">Service Bus </w:t>
      </w:r>
      <w:r w:rsidR="009079D4">
        <w:t>NuGet Package</w:t>
      </w:r>
      <w:bookmarkEnd w:id="22"/>
    </w:p>
    <w:p w14:paraId="3233543D" w14:textId="0A6769A5" w:rsidR="002C0C4F" w:rsidRDefault="000544DF" w:rsidP="00756333">
      <w:r>
        <w:t xml:space="preserve">Ensure your Aspire </w:t>
      </w:r>
      <w:r w:rsidR="00205F0A">
        <w:t>project has a to</w:t>
      </w:r>
      <w:r w:rsidR="00756333">
        <w:t xml:space="preserve"> </w:t>
      </w:r>
      <w:hyperlink r:id="rId37" w:anchor="show-readme-container" w:history="1">
        <w:r w:rsidR="00756333" w:rsidRPr="00594608">
          <w:rPr>
            <w:rStyle w:val="Hyperlink"/>
            <w:highlight w:val="yellow"/>
          </w:rPr>
          <w:t>Aspire.Azure.Messaging.ServiceBus</w:t>
        </w:r>
      </w:hyperlink>
      <w:r w:rsidR="00756333">
        <w:t xml:space="preserve"> NuGet package</w:t>
      </w:r>
      <w:r w:rsidR="00CA349F">
        <w:t>:</w:t>
      </w:r>
      <w:r w:rsidR="002C0C4F" w:rsidRPr="002C0C4F">
        <w:rPr>
          <w:noProof/>
        </w:rPr>
        <w:drawing>
          <wp:inline distT="0" distB="0" distL="0" distR="0" wp14:anchorId="741C6C03" wp14:editId="4E1D7855">
            <wp:extent cx="5731510" cy="527685"/>
            <wp:effectExtent l="0" t="0" r="2540" b="5715"/>
            <wp:docPr id="58231507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15072" name="Picture 1" descr="A close up of a text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2AF2" w14:textId="2C609B97" w:rsidR="007066FE" w:rsidRPr="000544DF" w:rsidRDefault="007066FE" w:rsidP="00756333">
      <w:r>
        <w:t xml:space="preserve">This allows Aspire to </w:t>
      </w:r>
      <w:r w:rsidRPr="007066FE">
        <w:t xml:space="preserve">define </w:t>
      </w:r>
      <w:r>
        <w:t xml:space="preserve">a </w:t>
      </w:r>
      <w:r w:rsidRPr="007066FE">
        <w:t>Service Bus as a resource</w:t>
      </w:r>
      <w:r w:rsidR="00692320">
        <w:t xml:space="preserve"> (in our case an emulator service bus</w:t>
      </w:r>
      <w:proofErr w:type="gramStart"/>
      <w:r w:rsidR="00692320">
        <w:t>)</w:t>
      </w:r>
      <w:r>
        <w:t>,</w:t>
      </w:r>
      <w:r w:rsidRPr="007066FE">
        <w:t xml:space="preserve"> and</w:t>
      </w:r>
      <w:proofErr w:type="gramEnd"/>
      <w:r w:rsidRPr="007066FE">
        <w:t xml:space="preserve"> inject </w:t>
      </w:r>
      <w:r>
        <w:t xml:space="preserve">the </w:t>
      </w:r>
      <w:r w:rsidRPr="007066FE">
        <w:t xml:space="preserve">connection string into the projects that </w:t>
      </w:r>
      <w:proofErr w:type="gramStart"/>
      <w:r w:rsidRPr="007066FE">
        <w:t>actually need</w:t>
      </w:r>
      <w:proofErr w:type="gramEnd"/>
      <w:r w:rsidRPr="007066FE">
        <w:t xml:space="preserve"> them</w:t>
      </w:r>
      <w:r w:rsidR="0036355B">
        <w:t xml:space="preserve"> (API, Azure </w:t>
      </w:r>
      <w:proofErr w:type="spellStart"/>
      <w:r w:rsidR="0036355B">
        <w:t>Fnx</w:t>
      </w:r>
      <w:proofErr w:type="spellEnd"/>
      <w:r w:rsidR="0036355B">
        <w:t xml:space="preserve"> or a Worker Service)</w:t>
      </w:r>
      <w:r w:rsidRPr="007066FE">
        <w:t>.</w:t>
      </w:r>
    </w:p>
    <w:p w14:paraId="27BCDEFD" w14:textId="54808EFD" w:rsidR="009079D4" w:rsidRDefault="009079D4" w:rsidP="009079D4">
      <w:pPr>
        <w:pStyle w:val="Heading1"/>
      </w:pPr>
      <w:bookmarkStart w:id="23" w:name="_Toc207024056"/>
      <w:r>
        <w:t>Create Azure Service Bus Emulator</w:t>
      </w:r>
      <w:bookmarkEnd w:id="23"/>
    </w:p>
    <w:p w14:paraId="212CDBD7" w14:textId="0510FADB" w:rsidR="009079D4" w:rsidRDefault="009079D4" w:rsidP="009079D4">
      <w:pPr>
        <w:pStyle w:val="Heading1"/>
      </w:pPr>
      <w:bookmarkStart w:id="24" w:name="_Toc207024057"/>
      <w:r>
        <w:t>Create Azure Function Emulator</w:t>
      </w:r>
      <w:bookmarkEnd w:id="24"/>
    </w:p>
    <w:p w14:paraId="7699159B" w14:textId="07EE2FDF" w:rsidR="009079D4" w:rsidRDefault="009079D4" w:rsidP="009079D4">
      <w:pPr>
        <w:pStyle w:val="Heading1"/>
      </w:pPr>
      <w:bookmarkStart w:id="25" w:name="_Toc207024058"/>
      <w:r>
        <w:t>Create Azure SignalR Emulator</w:t>
      </w:r>
      <w:bookmarkEnd w:id="25"/>
    </w:p>
    <w:p w14:paraId="0C0CDF37" w14:textId="38B7C2FB" w:rsidR="009079D4" w:rsidRDefault="009079D4" w:rsidP="009079D4">
      <w:pPr>
        <w:pStyle w:val="Heading1"/>
      </w:pPr>
      <w:bookmarkStart w:id="26" w:name="_Toc207024059"/>
      <w:r>
        <w:t>Create Azure Storage Emulator</w:t>
      </w:r>
      <w:bookmarkEnd w:id="26"/>
    </w:p>
    <w:p w14:paraId="26B74093" w14:textId="77777777" w:rsidR="009079D4" w:rsidRPr="009079D4" w:rsidRDefault="009079D4" w:rsidP="009079D4"/>
    <w:p w14:paraId="3C344B10" w14:textId="77777777" w:rsidR="003C2EE7" w:rsidRDefault="003C2EE7" w:rsidP="003C2EE7">
      <w:pPr>
        <w:pStyle w:val="Heading1"/>
      </w:pPr>
      <w:bookmarkStart w:id="27" w:name="_Toc207024060"/>
      <w:r>
        <w:t>Miscellaneous</w:t>
      </w:r>
      <w:bookmarkEnd w:id="27"/>
      <w:r>
        <w:t xml:space="preserve"> </w:t>
      </w:r>
    </w:p>
    <w:p w14:paraId="21D5161E" w14:textId="551123BB" w:rsidR="00AB559B" w:rsidRDefault="006951F9" w:rsidP="00952CEA">
      <w:pPr>
        <w:pStyle w:val="Heading2"/>
      </w:pPr>
      <w:r>
        <w:t xml:space="preserve">When </w:t>
      </w:r>
      <w:r w:rsidR="00AB559B">
        <w:t xml:space="preserve">Adding </w:t>
      </w:r>
      <w:r>
        <w:t xml:space="preserve">Your </w:t>
      </w:r>
      <w:r w:rsidR="00AB559B">
        <w:t>Azure Function</w:t>
      </w:r>
      <w:r w:rsidR="00952CEA">
        <w:t xml:space="preserve"> Project</w:t>
      </w:r>
    </w:p>
    <w:p w14:paraId="2BF2650D" w14:textId="73C666B9" w:rsidR="00952CEA" w:rsidRPr="00952CEA" w:rsidRDefault="00952CEA" w:rsidP="00952CEA">
      <w:r>
        <w:t>Ensure that you Function is a Queue or Topic trigger type:</w:t>
      </w:r>
    </w:p>
    <w:p w14:paraId="72BCB17E" w14:textId="4612DE38" w:rsidR="00952CEA" w:rsidRPr="00952CEA" w:rsidRDefault="00952CEA" w:rsidP="00952CEA">
      <w:pPr>
        <w:jc w:val="center"/>
      </w:pPr>
      <w:r>
        <w:rPr>
          <w:noProof/>
        </w:rPr>
        <w:lastRenderedPageBreak/>
        <w:drawing>
          <wp:inline distT="0" distB="0" distL="0" distR="0" wp14:anchorId="3AF565F9" wp14:editId="12EDC107">
            <wp:extent cx="5396865" cy="4654550"/>
            <wp:effectExtent l="0" t="0" r="0" b="0"/>
            <wp:docPr id="1610739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6E8B" w14:textId="77777777" w:rsidR="003C2EE7" w:rsidRDefault="003C2EE7" w:rsidP="003C2EE7">
      <w:pPr>
        <w:pStyle w:val="Heading2"/>
      </w:pPr>
      <w:bookmarkStart w:id="28" w:name="_Toc207024061"/>
      <w:r w:rsidRPr="00011846">
        <w:t>Acronym</w:t>
      </w:r>
      <w:bookmarkEnd w:id="2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2EE7" w14:paraId="5D9FD144" w14:textId="77777777" w:rsidTr="00072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0D9A26" w14:textId="77777777" w:rsidR="003C2EE7" w:rsidRDefault="003C2EE7" w:rsidP="0007218C">
            <w:r>
              <w:t>Abbreviation</w:t>
            </w:r>
          </w:p>
        </w:tc>
        <w:tc>
          <w:tcPr>
            <w:tcW w:w="4508" w:type="dxa"/>
          </w:tcPr>
          <w:p w14:paraId="52DF5A80" w14:textId="77777777" w:rsidR="003C2EE7" w:rsidRDefault="003C2EE7" w:rsidP="00072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3C2EE7" w14:paraId="0ECCB559" w14:textId="77777777" w:rsidTr="00072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2C05B4" w14:textId="77777777" w:rsidR="003C2EE7" w:rsidRPr="00011846" w:rsidRDefault="003C2EE7" w:rsidP="0007218C">
            <w:pPr>
              <w:rPr>
                <w:b w:val="0"/>
                <w:bCs w:val="0"/>
              </w:rPr>
            </w:pPr>
            <w:r w:rsidRPr="00011846">
              <w:rPr>
                <w:b w:val="0"/>
                <w:bCs w:val="0"/>
              </w:rPr>
              <w:t>EF</w:t>
            </w:r>
          </w:p>
        </w:tc>
        <w:tc>
          <w:tcPr>
            <w:tcW w:w="4508" w:type="dxa"/>
          </w:tcPr>
          <w:p w14:paraId="4EE3A8BA" w14:textId="77777777" w:rsidR="003C2EE7" w:rsidRDefault="003C2EE7" w:rsidP="00072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Framework</w:t>
            </w:r>
          </w:p>
        </w:tc>
      </w:tr>
      <w:tr w:rsidR="003C2EE7" w14:paraId="59D39A01" w14:textId="77777777" w:rsidTr="00072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55DFA3" w14:textId="77777777" w:rsidR="003C2EE7" w:rsidRPr="00011846" w:rsidRDefault="003C2EE7" w:rsidP="0007218C">
            <w:pPr>
              <w:rPr>
                <w:b w:val="0"/>
                <w:bCs w:val="0"/>
              </w:rPr>
            </w:pPr>
            <w:r w:rsidRPr="00011846">
              <w:rPr>
                <w:b w:val="0"/>
                <w:bCs w:val="0"/>
              </w:rPr>
              <w:t>EFC</w:t>
            </w:r>
          </w:p>
        </w:tc>
        <w:tc>
          <w:tcPr>
            <w:tcW w:w="4508" w:type="dxa"/>
          </w:tcPr>
          <w:p w14:paraId="1F7154EC" w14:textId="77777777" w:rsidR="003C2EE7" w:rsidRDefault="003C2EE7" w:rsidP="00072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Framework Core</w:t>
            </w:r>
          </w:p>
        </w:tc>
      </w:tr>
      <w:tr w:rsidR="003C2EE7" w14:paraId="3A7762A2" w14:textId="77777777" w:rsidTr="00072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C80204" w14:textId="77777777" w:rsidR="003C2EE7" w:rsidRPr="00011846" w:rsidRDefault="003C2EE7" w:rsidP="0007218C">
            <w:pPr>
              <w:rPr>
                <w:b w:val="0"/>
                <w:bCs w:val="0"/>
              </w:rPr>
            </w:pPr>
            <w:r w:rsidRPr="00011846">
              <w:rPr>
                <w:b w:val="0"/>
                <w:bCs w:val="0"/>
              </w:rPr>
              <w:t>SQL</w:t>
            </w:r>
          </w:p>
        </w:tc>
        <w:tc>
          <w:tcPr>
            <w:tcW w:w="4508" w:type="dxa"/>
          </w:tcPr>
          <w:p w14:paraId="05020B47" w14:textId="77777777" w:rsidR="003C2EE7" w:rsidRDefault="003C2EE7" w:rsidP="00072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Structured Query Language</w:t>
            </w:r>
          </w:p>
        </w:tc>
      </w:tr>
      <w:tr w:rsidR="003C2EE7" w14:paraId="2CF68468" w14:textId="77777777" w:rsidTr="00072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0FB167" w14:textId="77777777" w:rsidR="003C2EE7" w:rsidRPr="00011846" w:rsidRDefault="003C2EE7" w:rsidP="0007218C">
            <w:pPr>
              <w:rPr>
                <w:b w:val="0"/>
                <w:bCs w:val="0"/>
              </w:rPr>
            </w:pPr>
            <w:r w:rsidRPr="00011846">
              <w:rPr>
                <w:b w:val="0"/>
                <w:bCs w:val="0"/>
              </w:rPr>
              <w:t>TSQL</w:t>
            </w:r>
          </w:p>
        </w:tc>
        <w:tc>
          <w:tcPr>
            <w:tcW w:w="4508" w:type="dxa"/>
          </w:tcPr>
          <w:p w14:paraId="22157A03" w14:textId="77777777" w:rsidR="003C2EE7" w:rsidRDefault="003C2EE7" w:rsidP="00072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 Structured Query Language</w:t>
            </w:r>
          </w:p>
        </w:tc>
      </w:tr>
    </w:tbl>
    <w:p w14:paraId="08424FEB" w14:textId="77777777" w:rsidR="003C2EE7" w:rsidRPr="00011846" w:rsidRDefault="003C2EE7" w:rsidP="003C2EE7"/>
    <w:p w14:paraId="73009E72" w14:textId="77777777" w:rsidR="003C2EE7" w:rsidRPr="0093761D" w:rsidRDefault="003C2EE7" w:rsidP="003C2EE7"/>
    <w:p w14:paraId="79CB5E77" w14:textId="77777777" w:rsidR="003C2EE7" w:rsidRDefault="003C2EE7" w:rsidP="003C2EE7"/>
    <w:p w14:paraId="09F40088" w14:textId="77777777" w:rsidR="003C2EE7" w:rsidRPr="001E27F7" w:rsidRDefault="003C2EE7" w:rsidP="003C2EE7"/>
    <w:p w14:paraId="70C51A46" w14:textId="77777777" w:rsidR="003C2EE7" w:rsidRPr="00873BA4" w:rsidRDefault="003C2EE7" w:rsidP="003C2EE7"/>
    <w:p w14:paraId="0FACEE2A" w14:textId="77777777" w:rsidR="00873BA4" w:rsidRPr="003C2EE7" w:rsidRDefault="00873BA4" w:rsidP="003C2EE7"/>
    <w:sectPr w:rsidR="00873BA4" w:rsidRPr="003C2EE7" w:rsidSect="00F1219E">
      <w:footerReference w:type="even" r:id="rId40"/>
      <w:footerReference w:type="default" r:id="rId41"/>
      <w:footerReference w:type="firs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D4A68" w14:textId="77777777" w:rsidR="00986D83" w:rsidRDefault="00986D83" w:rsidP="00542DAF">
      <w:pPr>
        <w:spacing w:after="0" w:line="240" w:lineRule="auto"/>
      </w:pPr>
      <w:r>
        <w:separator/>
      </w:r>
    </w:p>
  </w:endnote>
  <w:endnote w:type="continuationSeparator" w:id="0">
    <w:p w14:paraId="728172F3" w14:textId="77777777" w:rsidR="00986D83" w:rsidRDefault="00986D83" w:rsidP="0054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83FB4" w14:textId="77777777" w:rsidR="00542DAF" w:rsidRDefault="00542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249B1" w14:textId="77777777" w:rsidR="00542DAF" w:rsidRDefault="00542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28F8F" w14:textId="77777777" w:rsidR="00542DAF" w:rsidRDefault="00542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617A2" w14:textId="77777777" w:rsidR="00986D83" w:rsidRDefault="00986D83" w:rsidP="00542DAF">
      <w:pPr>
        <w:spacing w:after="0" w:line="240" w:lineRule="auto"/>
      </w:pPr>
      <w:r>
        <w:separator/>
      </w:r>
    </w:p>
  </w:footnote>
  <w:footnote w:type="continuationSeparator" w:id="0">
    <w:p w14:paraId="79B6F22A" w14:textId="77777777" w:rsidR="00986D83" w:rsidRDefault="00986D83" w:rsidP="00542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5F90"/>
    <w:multiLevelType w:val="multilevel"/>
    <w:tmpl w:val="BBA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411B"/>
    <w:multiLevelType w:val="multilevel"/>
    <w:tmpl w:val="F6F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335BB"/>
    <w:multiLevelType w:val="hybridMultilevel"/>
    <w:tmpl w:val="2514E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B2ACF"/>
    <w:multiLevelType w:val="hybridMultilevel"/>
    <w:tmpl w:val="4FFAA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70F76"/>
    <w:multiLevelType w:val="multilevel"/>
    <w:tmpl w:val="A2E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C63755"/>
    <w:multiLevelType w:val="hybridMultilevel"/>
    <w:tmpl w:val="E5F8D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E68E8"/>
    <w:multiLevelType w:val="hybridMultilevel"/>
    <w:tmpl w:val="3994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57F79"/>
    <w:multiLevelType w:val="hybridMultilevel"/>
    <w:tmpl w:val="1EE0F7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223BE"/>
    <w:multiLevelType w:val="hybridMultilevel"/>
    <w:tmpl w:val="B96E6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A2B63"/>
    <w:multiLevelType w:val="hybridMultilevel"/>
    <w:tmpl w:val="5F50F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84D31"/>
    <w:multiLevelType w:val="hybridMultilevel"/>
    <w:tmpl w:val="1122CC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104716"/>
    <w:multiLevelType w:val="multilevel"/>
    <w:tmpl w:val="C77E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6177B3"/>
    <w:multiLevelType w:val="hybridMultilevel"/>
    <w:tmpl w:val="B8E4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37354"/>
    <w:multiLevelType w:val="hybridMultilevel"/>
    <w:tmpl w:val="7B085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7A4F"/>
    <w:multiLevelType w:val="multilevel"/>
    <w:tmpl w:val="DCB8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BDA"/>
    <w:multiLevelType w:val="hybridMultilevel"/>
    <w:tmpl w:val="7488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E14DE"/>
    <w:multiLevelType w:val="multilevel"/>
    <w:tmpl w:val="720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8A5113"/>
    <w:multiLevelType w:val="hybridMultilevel"/>
    <w:tmpl w:val="31C26428"/>
    <w:lvl w:ilvl="0" w:tplc="04F808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4EFB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2A6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C295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48F7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A1868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16FD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4C3F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B614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496F1D"/>
    <w:multiLevelType w:val="multilevel"/>
    <w:tmpl w:val="DCB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E2BBE"/>
    <w:multiLevelType w:val="hybridMultilevel"/>
    <w:tmpl w:val="1DFA43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6C1271EA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5C4602"/>
    <w:multiLevelType w:val="hybridMultilevel"/>
    <w:tmpl w:val="E910B8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066621"/>
    <w:multiLevelType w:val="hybridMultilevel"/>
    <w:tmpl w:val="B6B6FAB4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2" w15:restartNumberingAfterBreak="0">
    <w:nsid w:val="57855203"/>
    <w:multiLevelType w:val="multilevel"/>
    <w:tmpl w:val="02D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ED3ABA"/>
    <w:multiLevelType w:val="multilevel"/>
    <w:tmpl w:val="DCB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65532E"/>
    <w:multiLevelType w:val="hybridMultilevel"/>
    <w:tmpl w:val="C2C49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B2EF6"/>
    <w:multiLevelType w:val="hybridMultilevel"/>
    <w:tmpl w:val="B66E0D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A57EA"/>
    <w:multiLevelType w:val="hybridMultilevel"/>
    <w:tmpl w:val="5AFE1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5701B1"/>
    <w:multiLevelType w:val="hybridMultilevel"/>
    <w:tmpl w:val="35D466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E2FAD"/>
    <w:multiLevelType w:val="hybridMultilevel"/>
    <w:tmpl w:val="7CE2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171C9"/>
    <w:multiLevelType w:val="hybridMultilevel"/>
    <w:tmpl w:val="6E260E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44D98"/>
    <w:multiLevelType w:val="hybridMultilevel"/>
    <w:tmpl w:val="CDF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2189D"/>
    <w:multiLevelType w:val="hybridMultilevel"/>
    <w:tmpl w:val="FD1CB8F8"/>
    <w:lvl w:ilvl="0" w:tplc="6C1271E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6266">
    <w:abstractNumId w:val="17"/>
  </w:num>
  <w:num w:numId="2" w16cid:durableId="1779525468">
    <w:abstractNumId w:val="30"/>
  </w:num>
  <w:num w:numId="3" w16cid:durableId="1712195230">
    <w:abstractNumId w:val="1"/>
  </w:num>
  <w:num w:numId="4" w16cid:durableId="1465809498">
    <w:abstractNumId w:val="0"/>
  </w:num>
  <w:num w:numId="5" w16cid:durableId="977339510">
    <w:abstractNumId w:val="20"/>
  </w:num>
  <w:num w:numId="6" w16cid:durableId="1157452634">
    <w:abstractNumId w:val="9"/>
  </w:num>
  <w:num w:numId="7" w16cid:durableId="626854139">
    <w:abstractNumId w:val="21"/>
  </w:num>
  <w:num w:numId="8" w16cid:durableId="1540314734">
    <w:abstractNumId w:val="12"/>
  </w:num>
  <w:num w:numId="9" w16cid:durableId="1539273416">
    <w:abstractNumId w:val="2"/>
  </w:num>
  <w:num w:numId="10" w16cid:durableId="1709452160">
    <w:abstractNumId w:val="28"/>
  </w:num>
  <w:num w:numId="11" w16cid:durableId="1434327030">
    <w:abstractNumId w:val="14"/>
  </w:num>
  <w:num w:numId="12" w16cid:durableId="1370568374">
    <w:abstractNumId w:val="6"/>
  </w:num>
  <w:num w:numId="13" w16cid:durableId="602765604">
    <w:abstractNumId w:val="18"/>
  </w:num>
  <w:num w:numId="14" w16cid:durableId="1008211385">
    <w:abstractNumId w:val="23"/>
  </w:num>
  <w:num w:numId="15" w16cid:durableId="1199709109">
    <w:abstractNumId w:val="27"/>
  </w:num>
  <w:num w:numId="16" w16cid:durableId="186020885">
    <w:abstractNumId w:val="15"/>
  </w:num>
  <w:num w:numId="17" w16cid:durableId="1994723911">
    <w:abstractNumId w:val="16"/>
  </w:num>
  <w:num w:numId="18" w16cid:durableId="354696795">
    <w:abstractNumId w:val="4"/>
  </w:num>
  <w:num w:numId="19" w16cid:durableId="1321276507">
    <w:abstractNumId w:val="22"/>
  </w:num>
  <w:num w:numId="20" w16cid:durableId="832069065">
    <w:abstractNumId w:val="3"/>
  </w:num>
  <w:num w:numId="21" w16cid:durableId="2072145438">
    <w:abstractNumId w:val="11"/>
  </w:num>
  <w:num w:numId="22" w16cid:durableId="643002887">
    <w:abstractNumId w:val="8"/>
  </w:num>
  <w:num w:numId="23" w16cid:durableId="344408313">
    <w:abstractNumId w:val="5"/>
  </w:num>
  <w:num w:numId="24" w16cid:durableId="1511943986">
    <w:abstractNumId w:val="10"/>
  </w:num>
  <w:num w:numId="25" w16cid:durableId="428896080">
    <w:abstractNumId w:val="19"/>
  </w:num>
  <w:num w:numId="26" w16cid:durableId="1117525868">
    <w:abstractNumId w:val="26"/>
  </w:num>
  <w:num w:numId="27" w16cid:durableId="1441074410">
    <w:abstractNumId w:val="31"/>
  </w:num>
  <w:num w:numId="28" w16cid:durableId="2027518886">
    <w:abstractNumId w:val="24"/>
  </w:num>
  <w:num w:numId="29" w16cid:durableId="1875075050">
    <w:abstractNumId w:val="25"/>
  </w:num>
  <w:num w:numId="30" w16cid:durableId="2024816628">
    <w:abstractNumId w:val="29"/>
  </w:num>
  <w:num w:numId="31" w16cid:durableId="395128511">
    <w:abstractNumId w:val="7"/>
  </w:num>
  <w:num w:numId="32" w16cid:durableId="718572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6B"/>
    <w:rsid w:val="00002FF2"/>
    <w:rsid w:val="00004120"/>
    <w:rsid w:val="00006BAA"/>
    <w:rsid w:val="00011846"/>
    <w:rsid w:val="00015D79"/>
    <w:rsid w:val="00016B72"/>
    <w:rsid w:val="0002323A"/>
    <w:rsid w:val="00024F92"/>
    <w:rsid w:val="000260BC"/>
    <w:rsid w:val="0003129B"/>
    <w:rsid w:val="00033665"/>
    <w:rsid w:val="000544DF"/>
    <w:rsid w:val="00057FCB"/>
    <w:rsid w:val="00060C39"/>
    <w:rsid w:val="000701BD"/>
    <w:rsid w:val="000731A0"/>
    <w:rsid w:val="00076A1D"/>
    <w:rsid w:val="00086ED8"/>
    <w:rsid w:val="00094AAC"/>
    <w:rsid w:val="000974F8"/>
    <w:rsid w:val="000A712E"/>
    <w:rsid w:val="000B4768"/>
    <w:rsid w:val="000C1225"/>
    <w:rsid w:val="000C737D"/>
    <w:rsid w:val="000D4EA8"/>
    <w:rsid w:val="000E394F"/>
    <w:rsid w:val="000E78D7"/>
    <w:rsid w:val="000F416B"/>
    <w:rsid w:val="000F45AF"/>
    <w:rsid w:val="0010415D"/>
    <w:rsid w:val="00106596"/>
    <w:rsid w:val="001073B3"/>
    <w:rsid w:val="00115C76"/>
    <w:rsid w:val="001164DA"/>
    <w:rsid w:val="00123608"/>
    <w:rsid w:val="00131381"/>
    <w:rsid w:val="00133296"/>
    <w:rsid w:val="00133AC6"/>
    <w:rsid w:val="001405EE"/>
    <w:rsid w:val="00160169"/>
    <w:rsid w:val="00164C40"/>
    <w:rsid w:val="001736B3"/>
    <w:rsid w:val="00181588"/>
    <w:rsid w:val="001858AB"/>
    <w:rsid w:val="00187CDF"/>
    <w:rsid w:val="0019160B"/>
    <w:rsid w:val="001977C9"/>
    <w:rsid w:val="001A19DF"/>
    <w:rsid w:val="001B1977"/>
    <w:rsid w:val="001B3364"/>
    <w:rsid w:val="001C064E"/>
    <w:rsid w:val="001C52CA"/>
    <w:rsid w:val="001C6FB7"/>
    <w:rsid w:val="001D3E07"/>
    <w:rsid w:val="001D3EA7"/>
    <w:rsid w:val="001D4821"/>
    <w:rsid w:val="001D5627"/>
    <w:rsid w:val="001E0E5B"/>
    <w:rsid w:val="001E27F7"/>
    <w:rsid w:val="001F48AE"/>
    <w:rsid w:val="00205880"/>
    <w:rsid w:val="00205F0A"/>
    <w:rsid w:val="00210E8E"/>
    <w:rsid w:val="002168B3"/>
    <w:rsid w:val="00231A2F"/>
    <w:rsid w:val="00240D72"/>
    <w:rsid w:val="00241492"/>
    <w:rsid w:val="00250879"/>
    <w:rsid w:val="00250EAC"/>
    <w:rsid w:val="002537E7"/>
    <w:rsid w:val="002544D1"/>
    <w:rsid w:val="00254EBB"/>
    <w:rsid w:val="00256593"/>
    <w:rsid w:val="00265ACA"/>
    <w:rsid w:val="0026717C"/>
    <w:rsid w:val="002677A8"/>
    <w:rsid w:val="002700A2"/>
    <w:rsid w:val="002763A8"/>
    <w:rsid w:val="002874F5"/>
    <w:rsid w:val="00295F87"/>
    <w:rsid w:val="00296369"/>
    <w:rsid w:val="002979C5"/>
    <w:rsid w:val="002A43EA"/>
    <w:rsid w:val="002A56CC"/>
    <w:rsid w:val="002C0C4F"/>
    <w:rsid w:val="002C1B31"/>
    <w:rsid w:val="002C6B94"/>
    <w:rsid w:val="002D043F"/>
    <w:rsid w:val="002D37BF"/>
    <w:rsid w:val="002E1207"/>
    <w:rsid w:val="002F6D5E"/>
    <w:rsid w:val="003057D2"/>
    <w:rsid w:val="00317879"/>
    <w:rsid w:val="0032658F"/>
    <w:rsid w:val="003314F2"/>
    <w:rsid w:val="0033218F"/>
    <w:rsid w:val="00335AD7"/>
    <w:rsid w:val="00345F6E"/>
    <w:rsid w:val="00347017"/>
    <w:rsid w:val="00347028"/>
    <w:rsid w:val="003515A6"/>
    <w:rsid w:val="00353493"/>
    <w:rsid w:val="00360665"/>
    <w:rsid w:val="0036355B"/>
    <w:rsid w:val="003803FC"/>
    <w:rsid w:val="003879E2"/>
    <w:rsid w:val="00391711"/>
    <w:rsid w:val="003928C6"/>
    <w:rsid w:val="0039310E"/>
    <w:rsid w:val="003A136E"/>
    <w:rsid w:val="003A3DFC"/>
    <w:rsid w:val="003B2062"/>
    <w:rsid w:val="003C2EE7"/>
    <w:rsid w:val="003C5B84"/>
    <w:rsid w:val="003D3517"/>
    <w:rsid w:val="003D4BC5"/>
    <w:rsid w:val="003E1AC3"/>
    <w:rsid w:val="003E5D00"/>
    <w:rsid w:val="003F7BA7"/>
    <w:rsid w:val="004011AE"/>
    <w:rsid w:val="00401657"/>
    <w:rsid w:val="00405504"/>
    <w:rsid w:val="00410C29"/>
    <w:rsid w:val="00412E9C"/>
    <w:rsid w:val="00424389"/>
    <w:rsid w:val="0043090B"/>
    <w:rsid w:val="00431923"/>
    <w:rsid w:val="00432080"/>
    <w:rsid w:val="00435B66"/>
    <w:rsid w:val="004401C2"/>
    <w:rsid w:val="00440E02"/>
    <w:rsid w:val="00441039"/>
    <w:rsid w:val="00444F23"/>
    <w:rsid w:val="00445006"/>
    <w:rsid w:val="00456847"/>
    <w:rsid w:val="00461AF6"/>
    <w:rsid w:val="004672D6"/>
    <w:rsid w:val="00474671"/>
    <w:rsid w:val="00477312"/>
    <w:rsid w:val="004925D3"/>
    <w:rsid w:val="00493BA7"/>
    <w:rsid w:val="00493DEF"/>
    <w:rsid w:val="004A285D"/>
    <w:rsid w:val="004A66BF"/>
    <w:rsid w:val="004B47B6"/>
    <w:rsid w:val="004B4A09"/>
    <w:rsid w:val="004B4B1F"/>
    <w:rsid w:val="004B4FF5"/>
    <w:rsid w:val="004B75FB"/>
    <w:rsid w:val="004C4B74"/>
    <w:rsid w:val="004C5782"/>
    <w:rsid w:val="004D3AE5"/>
    <w:rsid w:val="004E0136"/>
    <w:rsid w:val="004E137A"/>
    <w:rsid w:val="004E17CB"/>
    <w:rsid w:val="004F1822"/>
    <w:rsid w:val="004F6973"/>
    <w:rsid w:val="004F7D3C"/>
    <w:rsid w:val="00500145"/>
    <w:rsid w:val="005029FF"/>
    <w:rsid w:val="005123EF"/>
    <w:rsid w:val="005147DE"/>
    <w:rsid w:val="00524D2E"/>
    <w:rsid w:val="005262B5"/>
    <w:rsid w:val="00531ECF"/>
    <w:rsid w:val="0053605E"/>
    <w:rsid w:val="00542DAF"/>
    <w:rsid w:val="00550EEA"/>
    <w:rsid w:val="00564FAB"/>
    <w:rsid w:val="00570746"/>
    <w:rsid w:val="00570CC6"/>
    <w:rsid w:val="00571AC5"/>
    <w:rsid w:val="005739DE"/>
    <w:rsid w:val="00576555"/>
    <w:rsid w:val="0057705E"/>
    <w:rsid w:val="0057737B"/>
    <w:rsid w:val="00584884"/>
    <w:rsid w:val="00590F2A"/>
    <w:rsid w:val="005911B0"/>
    <w:rsid w:val="00594608"/>
    <w:rsid w:val="005A4E1E"/>
    <w:rsid w:val="005A542F"/>
    <w:rsid w:val="005B1EA2"/>
    <w:rsid w:val="005B320C"/>
    <w:rsid w:val="005B3BE6"/>
    <w:rsid w:val="005C09C8"/>
    <w:rsid w:val="005D1CCF"/>
    <w:rsid w:val="005D3838"/>
    <w:rsid w:val="005D41DC"/>
    <w:rsid w:val="005E1F09"/>
    <w:rsid w:val="005E3C47"/>
    <w:rsid w:val="005F0F52"/>
    <w:rsid w:val="00605D67"/>
    <w:rsid w:val="006166DD"/>
    <w:rsid w:val="0061705E"/>
    <w:rsid w:val="00622924"/>
    <w:rsid w:val="00625258"/>
    <w:rsid w:val="00636D81"/>
    <w:rsid w:val="00637DDD"/>
    <w:rsid w:val="006477A6"/>
    <w:rsid w:val="006649D7"/>
    <w:rsid w:val="00665484"/>
    <w:rsid w:val="00671951"/>
    <w:rsid w:val="00674488"/>
    <w:rsid w:val="00680FC3"/>
    <w:rsid w:val="00681E55"/>
    <w:rsid w:val="006908F9"/>
    <w:rsid w:val="00692320"/>
    <w:rsid w:val="006951F9"/>
    <w:rsid w:val="006B011F"/>
    <w:rsid w:val="006B145A"/>
    <w:rsid w:val="006B449E"/>
    <w:rsid w:val="006B7F15"/>
    <w:rsid w:val="006C3567"/>
    <w:rsid w:val="006D0443"/>
    <w:rsid w:val="006D3DEE"/>
    <w:rsid w:val="006D5DF4"/>
    <w:rsid w:val="006E2027"/>
    <w:rsid w:val="006F30BB"/>
    <w:rsid w:val="006F5D50"/>
    <w:rsid w:val="006F6B74"/>
    <w:rsid w:val="00702299"/>
    <w:rsid w:val="00705F4E"/>
    <w:rsid w:val="007066FE"/>
    <w:rsid w:val="00710BB1"/>
    <w:rsid w:val="00724958"/>
    <w:rsid w:val="00726167"/>
    <w:rsid w:val="00727C59"/>
    <w:rsid w:val="00741AF0"/>
    <w:rsid w:val="00753DA5"/>
    <w:rsid w:val="00754865"/>
    <w:rsid w:val="00756333"/>
    <w:rsid w:val="00756EE1"/>
    <w:rsid w:val="00766386"/>
    <w:rsid w:val="0077076C"/>
    <w:rsid w:val="00770EEC"/>
    <w:rsid w:val="00772F17"/>
    <w:rsid w:val="007810C1"/>
    <w:rsid w:val="00797450"/>
    <w:rsid w:val="007A0B57"/>
    <w:rsid w:val="007B64CA"/>
    <w:rsid w:val="007C1CA3"/>
    <w:rsid w:val="007C446B"/>
    <w:rsid w:val="007C7315"/>
    <w:rsid w:val="007C7D0E"/>
    <w:rsid w:val="007D339B"/>
    <w:rsid w:val="007D4D56"/>
    <w:rsid w:val="007D7F15"/>
    <w:rsid w:val="007E318A"/>
    <w:rsid w:val="007E62D0"/>
    <w:rsid w:val="007F7215"/>
    <w:rsid w:val="00801B0A"/>
    <w:rsid w:val="00813662"/>
    <w:rsid w:val="00821F6E"/>
    <w:rsid w:val="008237BF"/>
    <w:rsid w:val="00835DBE"/>
    <w:rsid w:val="008432A8"/>
    <w:rsid w:val="00846084"/>
    <w:rsid w:val="008478CF"/>
    <w:rsid w:val="00852DA3"/>
    <w:rsid w:val="00857704"/>
    <w:rsid w:val="00861408"/>
    <w:rsid w:val="008631DF"/>
    <w:rsid w:val="00873BA4"/>
    <w:rsid w:val="00884D46"/>
    <w:rsid w:val="00886160"/>
    <w:rsid w:val="008934D2"/>
    <w:rsid w:val="0089527B"/>
    <w:rsid w:val="008A028F"/>
    <w:rsid w:val="008A2663"/>
    <w:rsid w:val="008A2A0B"/>
    <w:rsid w:val="008B03DF"/>
    <w:rsid w:val="008B702C"/>
    <w:rsid w:val="008D125B"/>
    <w:rsid w:val="008E5BA5"/>
    <w:rsid w:val="008E6964"/>
    <w:rsid w:val="008F4E00"/>
    <w:rsid w:val="00902F89"/>
    <w:rsid w:val="00904A4C"/>
    <w:rsid w:val="009079D4"/>
    <w:rsid w:val="00916A8F"/>
    <w:rsid w:val="0092078F"/>
    <w:rsid w:val="009240CB"/>
    <w:rsid w:val="00924748"/>
    <w:rsid w:val="0093168A"/>
    <w:rsid w:val="009358C3"/>
    <w:rsid w:val="0093761D"/>
    <w:rsid w:val="00937929"/>
    <w:rsid w:val="00944241"/>
    <w:rsid w:val="00945FEA"/>
    <w:rsid w:val="0095157F"/>
    <w:rsid w:val="00952CEA"/>
    <w:rsid w:val="00955EBC"/>
    <w:rsid w:val="0096103E"/>
    <w:rsid w:val="00965016"/>
    <w:rsid w:val="00965A0F"/>
    <w:rsid w:val="00970551"/>
    <w:rsid w:val="00974859"/>
    <w:rsid w:val="00974966"/>
    <w:rsid w:val="009763A0"/>
    <w:rsid w:val="009854E0"/>
    <w:rsid w:val="00986D07"/>
    <w:rsid w:val="00986D83"/>
    <w:rsid w:val="00996CE2"/>
    <w:rsid w:val="00997225"/>
    <w:rsid w:val="009A77DF"/>
    <w:rsid w:val="009B0B60"/>
    <w:rsid w:val="009D61CF"/>
    <w:rsid w:val="009E5699"/>
    <w:rsid w:val="009E6749"/>
    <w:rsid w:val="009F19C6"/>
    <w:rsid w:val="009F517B"/>
    <w:rsid w:val="009F74C0"/>
    <w:rsid w:val="00A00588"/>
    <w:rsid w:val="00A0266A"/>
    <w:rsid w:val="00A0585C"/>
    <w:rsid w:val="00A10BF1"/>
    <w:rsid w:val="00A11DFF"/>
    <w:rsid w:val="00A13444"/>
    <w:rsid w:val="00A159A3"/>
    <w:rsid w:val="00A16AA8"/>
    <w:rsid w:val="00A2167E"/>
    <w:rsid w:val="00A26755"/>
    <w:rsid w:val="00A34713"/>
    <w:rsid w:val="00A371EB"/>
    <w:rsid w:val="00A450A4"/>
    <w:rsid w:val="00A45A32"/>
    <w:rsid w:val="00A5134C"/>
    <w:rsid w:val="00A51F5B"/>
    <w:rsid w:val="00A52412"/>
    <w:rsid w:val="00A608B1"/>
    <w:rsid w:val="00A67F4F"/>
    <w:rsid w:val="00A75435"/>
    <w:rsid w:val="00A9278E"/>
    <w:rsid w:val="00A94E6A"/>
    <w:rsid w:val="00AA195E"/>
    <w:rsid w:val="00AA2516"/>
    <w:rsid w:val="00AB0981"/>
    <w:rsid w:val="00AB150A"/>
    <w:rsid w:val="00AB559B"/>
    <w:rsid w:val="00AD1D01"/>
    <w:rsid w:val="00AD4C8F"/>
    <w:rsid w:val="00AE0570"/>
    <w:rsid w:val="00AE5BF2"/>
    <w:rsid w:val="00AF2428"/>
    <w:rsid w:val="00AF44F3"/>
    <w:rsid w:val="00AF56AA"/>
    <w:rsid w:val="00B00A0C"/>
    <w:rsid w:val="00B05567"/>
    <w:rsid w:val="00B062D9"/>
    <w:rsid w:val="00B14544"/>
    <w:rsid w:val="00B16A60"/>
    <w:rsid w:val="00B2090E"/>
    <w:rsid w:val="00B227C7"/>
    <w:rsid w:val="00B2672B"/>
    <w:rsid w:val="00B271FE"/>
    <w:rsid w:val="00B34DC8"/>
    <w:rsid w:val="00B4693B"/>
    <w:rsid w:val="00B51275"/>
    <w:rsid w:val="00B51885"/>
    <w:rsid w:val="00B63C2C"/>
    <w:rsid w:val="00B70C0D"/>
    <w:rsid w:val="00B747FD"/>
    <w:rsid w:val="00B763CA"/>
    <w:rsid w:val="00B8233C"/>
    <w:rsid w:val="00B91FC5"/>
    <w:rsid w:val="00BA1423"/>
    <w:rsid w:val="00BA1505"/>
    <w:rsid w:val="00BB570C"/>
    <w:rsid w:val="00BB6470"/>
    <w:rsid w:val="00BE11D6"/>
    <w:rsid w:val="00BE546F"/>
    <w:rsid w:val="00BE6F03"/>
    <w:rsid w:val="00C02E78"/>
    <w:rsid w:val="00C11554"/>
    <w:rsid w:val="00C201C6"/>
    <w:rsid w:val="00C2105C"/>
    <w:rsid w:val="00C27255"/>
    <w:rsid w:val="00C40E76"/>
    <w:rsid w:val="00C4268F"/>
    <w:rsid w:val="00C43CD7"/>
    <w:rsid w:val="00C45FDE"/>
    <w:rsid w:val="00C46FEB"/>
    <w:rsid w:val="00C63C62"/>
    <w:rsid w:val="00C64914"/>
    <w:rsid w:val="00C760A1"/>
    <w:rsid w:val="00C80265"/>
    <w:rsid w:val="00C80772"/>
    <w:rsid w:val="00C86A84"/>
    <w:rsid w:val="00C95EFE"/>
    <w:rsid w:val="00CA349F"/>
    <w:rsid w:val="00CA3D7E"/>
    <w:rsid w:val="00CA3F4C"/>
    <w:rsid w:val="00CA7670"/>
    <w:rsid w:val="00CB0DFA"/>
    <w:rsid w:val="00CB1E29"/>
    <w:rsid w:val="00CB54DA"/>
    <w:rsid w:val="00CC67D3"/>
    <w:rsid w:val="00CD06FE"/>
    <w:rsid w:val="00CD7CB2"/>
    <w:rsid w:val="00CE1440"/>
    <w:rsid w:val="00CE1CF7"/>
    <w:rsid w:val="00CE4FF0"/>
    <w:rsid w:val="00CE7F7E"/>
    <w:rsid w:val="00CF19D6"/>
    <w:rsid w:val="00CF3133"/>
    <w:rsid w:val="00CF46EA"/>
    <w:rsid w:val="00D00BF4"/>
    <w:rsid w:val="00D067E7"/>
    <w:rsid w:val="00D11FF2"/>
    <w:rsid w:val="00D2729A"/>
    <w:rsid w:val="00D31622"/>
    <w:rsid w:val="00D31C46"/>
    <w:rsid w:val="00D3434E"/>
    <w:rsid w:val="00D42C74"/>
    <w:rsid w:val="00D532A2"/>
    <w:rsid w:val="00D55C3E"/>
    <w:rsid w:val="00D641E5"/>
    <w:rsid w:val="00D7421D"/>
    <w:rsid w:val="00D81BE7"/>
    <w:rsid w:val="00D85BCA"/>
    <w:rsid w:val="00D86A33"/>
    <w:rsid w:val="00D93682"/>
    <w:rsid w:val="00D9670D"/>
    <w:rsid w:val="00DA57AE"/>
    <w:rsid w:val="00DB55DF"/>
    <w:rsid w:val="00DC40B1"/>
    <w:rsid w:val="00DC49A9"/>
    <w:rsid w:val="00DD3471"/>
    <w:rsid w:val="00DE1213"/>
    <w:rsid w:val="00DE71CB"/>
    <w:rsid w:val="00E0727C"/>
    <w:rsid w:val="00E31B7B"/>
    <w:rsid w:val="00E34CB7"/>
    <w:rsid w:val="00E35C08"/>
    <w:rsid w:val="00E41B09"/>
    <w:rsid w:val="00E436F8"/>
    <w:rsid w:val="00E43866"/>
    <w:rsid w:val="00E475F9"/>
    <w:rsid w:val="00E56B08"/>
    <w:rsid w:val="00E577E6"/>
    <w:rsid w:val="00E60763"/>
    <w:rsid w:val="00E622A4"/>
    <w:rsid w:val="00E63E86"/>
    <w:rsid w:val="00E721EA"/>
    <w:rsid w:val="00E74B36"/>
    <w:rsid w:val="00E76605"/>
    <w:rsid w:val="00E8511A"/>
    <w:rsid w:val="00E92155"/>
    <w:rsid w:val="00EA3F1E"/>
    <w:rsid w:val="00EA44D7"/>
    <w:rsid w:val="00EC067E"/>
    <w:rsid w:val="00EC07C6"/>
    <w:rsid w:val="00EC1CD0"/>
    <w:rsid w:val="00EC530C"/>
    <w:rsid w:val="00EC6BA1"/>
    <w:rsid w:val="00EC6DCF"/>
    <w:rsid w:val="00ED2781"/>
    <w:rsid w:val="00EE149C"/>
    <w:rsid w:val="00EF251E"/>
    <w:rsid w:val="00EF2EA7"/>
    <w:rsid w:val="00EF6286"/>
    <w:rsid w:val="00F02152"/>
    <w:rsid w:val="00F03584"/>
    <w:rsid w:val="00F1219E"/>
    <w:rsid w:val="00F14167"/>
    <w:rsid w:val="00F15A33"/>
    <w:rsid w:val="00F20309"/>
    <w:rsid w:val="00F250D1"/>
    <w:rsid w:val="00F324C3"/>
    <w:rsid w:val="00F41D01"/>
    <w:rsid w:val="00F4523B"/>
    <w:rsid w:val="00F460B0"/>
    <w:rsid w:val="00F47489"/>
    <w:rsid w:val="00F518D8"/>
    <w:rsid w:val="00F53662"/>
    <w:rsid w:val="00F5588D"/>
    <w:rsid w:val="00F56A1D"/>
    <w:rsid w:val="00F63FAC"/>
    <w:rsid w:val="00F65D39"/>
    <w:rsid w:val="00F67735"/>
    <w:rsid w:val="00F915E8"/>
    <w:rsid w:val="00F95A70"/>
    <w:rsid w:val="00F9790F"/>
    <w:rsid w:val="00FA1256"/>
    <w:rsid w:val="00FA4975"/>
    <w:rsid w:val="00FB1767"/>
    <w:rsid w:val="00FC74CD"/>
    <w:rsid w:val="00FE3764"/>
    <w:rsid w:val="00FE37FD"/>
    <w:rsid w:val="00FF404E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D6140F1"/>
  <w15:docId w15:val="{A63AE4FD-1C83-4853-90C8-1EC9A2C9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275"/>
  </w:style>
  <w:style w:type="paragraph" w:styleId="Heading1">
    <w:name w:val="heading 1"/>
    <w:basedOn w:val="Normal"/>
    <w:next w:val="Normal"/>
    <w:link w:val="Heading1Char"/>
    <w:qFormat/>
    <w:rsid w:val="008E6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56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BodyText3"/>
    <w:link w:val="Heading3Char"/>
    <w:unhideWhenUsed/>
    <w:qFormat/>
    <w:rsid w:val="008E6964"/>
    <w:pPr>
      <w:tabs>
        <w:tab w:val="num" w:pos="1627"/>
      </w:tabs>
      <w:spacing w:before="240" w:after="60" w:line="240" w:lineRule="auto"/>
      <w:ind w:left="1267" w:hanging="720"/>
      <w:outlineLvl w:val="2"/>
    </w:pPr>
    <w:rPr>
      <w:rFonts w:ascii="Arial" w:eastAsia="Arial Unicode MS" w:hAnsi="Arial" w:cs="Arial"/>
      <w:b/>
      <w:bCs/>
      <w:szCs w:val="26"/>
      <w:lang w:val="en-US"/>
    </w:rPr>
  </w:style>
  <w:style w:type="paragraph" w:styleId="Heading4">
    <w:name w:val="heading 4"/>
    <w:basedOn w:val="Heading3"/>
    <w:next w:val="Normal"/>
    <w:link w:val="Heading4Char"/>
    <w:unhideWhenUsed/>
    <w:qFormat/>
    <w:rsid w:val="008E6964"/>
    <w:pPr>
      <w:keepNext/>
      <w:tabs>
        <w:tab w:val="clear" w:pos="1627"/>
        <w:tab w:val="num" w:pos="1987"/>
      </w:tabs>
      <w:ind w:left="2347" w:hanging="1440"/>
      <w:outlineLvl w:val="3"/>
    </w:pPr>
    <w:rPr>
      <w:bCs w:val="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6B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69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8E6964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n-US"/>
    </w:rPr>
  </w:style>
  <w:style w:type="character" w:customStyle="1" w:styleId="BodyTextChar">
    <w:name w:val="Body Text Char"/>
    <w:basedOn w:val="DefaultParagraphFont"/>
    <w:link w:val="BodyText"/>
    <w:rsid w:val="008E6964"/>
    <w:rPr>
      <w:rFonts w:ascii="Times New Roman" w:eastAsia="Times New Roman" w:hAnsi="Times New Roman" w:cs="Times New Roman"/>
      <w:iCs/>
      <w:lang w:val="en-US"/>
    </w:rPr>
  </w:style>
  <w:style w:type="paragraph" w:customStyle="1" w:styleId="TableText">
    <w:name w:val="Table Text"/>
    <w:rsid w:val="008E696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Heading">
    <w:name w:val="Table Heading"/>
    <w:basedOn w:val="TableText"/>
    <w:rsid w:val="008E6964"/>
    <w:rPr>
      <w:rFonts w:ascii="Arial" w:hAnsi="Arial"/>
      <w:b/>
    </w:rPr>
  </w:style>
  <w:style w:type="paragraph" w:customStyle="1" w:styleId="TableSpacer">
    <w:name w:val="Table Spacer"/>
    <w:basedOn w:val="BodyText"/>
    <w:rsid w:val="008E6964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69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E69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qFormat/>
    <w:rsid w:val="008E6964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8E6964"/>
    <w:rPr>
      <w:rFonts w:ascii="Arial" w:eastAsia="Arial Unicode MS" w:hAnsi="Arial" w:cs="Times New Roman"/>
      <w:i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8E69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8E6964"/>
    <w:rPr>
      <w:rFonts w:ascii="Arial" w:eastAsia="Arial Unicode MS" w:hAnsi="Arial" w:cs="Arial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E6964"/>
    <w:rPr>
      <w:rFonts w:ascii="Arial" w:eastAsia="Arial Unicode MS" w:hAnsi="Arial" w:cs="Arial"/>
      <w:b/>
      <w:sz w:val="20"/>
      <w:szCs w:val="28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E69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6964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964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9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6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6B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43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7B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6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-bracket">
    <w:name w:val="code-bracket"/>
    <w:basedOn w:val="DefaultParagraphFont"/>
    <w:rsid w:val="009E5699"/>
  </w:style>
  <w:style w:type="character" w:customStyle="1" w:styleId="code-sdkkeyword">
    <w:name w:val="code-sdkkeyword"/>
    <w:basedOn w:val="DefaultParagraphFont"/>
    <w:rsid w:val="009E5699"/>
  </w:style>
  <w:style w:type="character" w:customStyle="1" w:styleId="code-keyword">
    <w:name w:val="code-keyword"/>
    <w:basedOn w:val="DefaultParagraphFont"/>
    <w:rsid w:val="009E5699"/>
  </w:style>
  <w:style w:type="character" w:styleId="Strong">
    <w:name w:val="Strong"/>
    <w:basedOn w:val="DefaultParagraphFont"/>
    <w:uiPriority w:val="22"/>
    <w:qFormat/>
    <w:rsid w:val="009E5699"/>
    <w:rPr>
      <w:b/>
      <w:bCs/>
    </w:rPr>
  </w:style>
  <w:style w:type="character" w:customStyle="1" w:styleId="code-string">
    <w:name w:val="code-string"/>
    <w:basedOn w:val="DefaultParagraphFont"/>
    <w:rsid w:val="009E5699"/>
  </w:style>
  <w:style w:type="character" w:styleId="Emphasis">
    <w:name w:val="Emphasis"/>
    <w:basedOn w:val="DefaultParagraphFont"/>
    <w:uiPriority w:val="20"/>
    <w:qFormat/>
    <w:rsid w:val="009E5699"/>
    <w:rPr>
      <w:i/>
      <w:iCs/>
    </w:rPr>
  </w:style>
  <w:style w:type="character" w:customStyle="1" w:styleId="token">
    <w:name w:val="token"/>
    <w:basedOn w:val="DefaultParagraphFont"/>
    <w:rsid w:val="00B763CA"/>
  </w:style>
  <w:style w:type="paragraph" w:customStyle="1" w:styleId="text-size-16">
    <w:name w:val="text-size-16"/>
    <w:basedOn w:val="Normal"/>
    <w:rsid w:val="00D8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un">
    <w:name w:val="pun"/>
    <w:basedOn w:val="DefaultParagraphFont"/>
    <w:rsid w:val="00D81BE7"/>
  </w:style>
  <w:style w:type="character" w:customStyle="1" w:styleId="typ">
    <w:name w:val="typ"/>
    <w:basedOn w:val="DefaultParagraphFont"/>
    <w:rsid w:val="00D81BE7"/>
  </w:style>
  <w:style w:type="character" w:customStyle="1" w:styleId="pln">
    <w:name w:val="pln"/>
    <w:basedOn w:val="DefaultParagraphFont"/>
    <w:rsid w:val="00D81BE7"/>
  </w:style>
  <w:style w:type="character" w:customStyle="1" w:styleId="kwd">
    <w:name w:val="kwd"/>
    <w:basedOn w:val="DefaultParagraphFont"/>
    <w:rsid w:val="00D81BE7"/>
  </w:style>
  <w:style w:type="character" w:customStyle="1" w:styleId="com">
    <w:name w:val="com"/>
    <w:basedOn w:val="DefaultParagraphFont"/>
    <w:rsid w:val="00D81BE7"/>
  </w:style>
  <w:style w:type="character" w:customStyle="1" w:styleId="str">
    <w:name w:val="str"/>
    <w:basedOn w:val="DefaultParagraphFont"/>
    <w:rsid w:val="00D81BE7"/>
  </w:style>
  <w:style w:type="paragraph" w:styleId="TOC3">
    <w:name w:val="toc 3"/>
    <w:basedOn w:val="Normal"/>
    <w:next w:val="Normal"/>
    <w:autoRedefine/>
    <w:uiPriority w:val="39"/>
    <w:unhideWhenUsed/>
    <w:rsid w:val="009854E0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9A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42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DAF"/>
  </w:style>
  <w:style w:type="character" w:styleId="UnresolvedMention">
    <w:name w:val="Unresolved Mention"/>
    <w:basedOn w:val="DefaultParagraphFont"/>
    <w:uiPriority w:val="99"/>
    <w:semiHidden/>
    <w:unhideWhenUsed/>
    <w:rsid w:val="00D31622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0118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089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485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191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139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1471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126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oleObject" Target="embeddings/oleObject3.bin"/><Relationship Id="rId39" Type="http://schemas.openxmlformats.org/officeDocument/2006/relationships/image" Target="media/image22.png"/><Relationship Id="rId21" Type="http://schemas.openxmlformats.org/officeDocument/2006/relationships/image" Target="media/image10.emf"/><Relationship Id="rId34" Type="http://schemas.openxmlformats.org/officeDocument/2006/relationships/image" Target="media/image19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" TargetMode="External"/><Relationship Id="rId24" Type="http://schemas.openxmlformats.org/officeDocument/2006/relationships/oleObject" Target="embeddings/oleObject2.bin"/><Relationship Id="rId32" Type="http://schemas.openxmlformats.org/officeDocument/2006/relationships/image" Target="media/image18.png"/><Relationship Id="rId37" Type="http://schemas.openxmlformats.org/officeDocument/2006/relationships/hyperlink" Target="https://www.nuget.org/packages/Aspire.Azure.Messaging.ServiceBus/9.4.1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emf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github.com/Bert0Neill/AspireAzuriteDemo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vs/community/" TargetMode="Externa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github.com/Bert0Neill/AspireAzuriteDemo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ocs.docker.com/desktop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emf"/><Relationship Id="rId33" Type="http://schemas.openxmlformats.org/officeDocument/2006/relationships/hyperlink" Target="https://www.localstack.cloud/" TargetMode="External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C96128-4C17-43BD-838D-37589026D9F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Bert O'Neill</cp:lastModifiedBy>
  <cp:revision>2</cp:revision>
  <cp:lastPrinted>2024-04-25T09:18:00Z</cp:lastPrinted>
  <dcterms:created xsi:type="dcterms:W3CDTF">2025-08-26T08:35:00Z</dcterms:created>
  <dcterms:modified xsi:type="dcterms:W3CDTF">2025-08-26T08:35:00Z</dcterms:modified>
</cp:coreProperties>
</file>