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753" w:rsidRPr="00840C4B" w:rsidRDefault="00840C4B" w:rsidP="00840C4B">
      <w:pPr>
        <w:jc w:val="center"/>
        <w:rPr>
          <w:sz w:val="44"/>
          <w:szCs w:val="44"/>
        </w:rPr>
      </w:pPr>
      <w:r w:rsidRPr="00840C4B">
        <w:rPr>
          <w:sz w:val="44"/>
          <w:szCs w:val="44"/>
        </w:rPr>
        <w:t>Breaking down the Rocknel Passthough 856 EDI TRANSACTION</w:t>
      </w:r>
    </w:p>
    <w:p w:rsidR="00840C4B" w:rsidRDefault="00840C4B">
      <w:r>
        <w:t>The 856 is an Advanced Shipment Notification (ASN). As the name states it is sent in before a shipment in order to notify Rocknel of what is being physically sent and how it’s being sent.</w:t>
      </w:r>
    </w:p>
    <w:p w:rsidR="00840C4B" w:rsidRDefault="00840C4B">
      <w:r>
        <w:rPr>
          <w:noProof/>
        </w:rPr>
        <w:drawing>
          <wp:inline distT="0" distB="0" distL="0" distR="0">
            <wp:extent cx="6581775" cy="7531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03194" cy="7555576"/>
                    </a:xfrm>
                    <a:prstGeom prst="rect">
                      <a:avLst/>
                    </a:prstGeom>
                    <a:noFill/>
                    <a:ln>
                      <a:noFill/>
                    </a:ln>
                  </pic:spPr>
                </pic:pic>
              </a:graphicData>
            </a:graphic>
          </wp:inline>
        </w:drawing>
      </w:r>
    </w:p>
    <w:p w:rsidR="00C01F36" w:rsidRDefault="00C01F36">
      <w:r>
        <w:rPr>
          <w:noProof/>
        </w:rPr>
        <w:lastRenderedPageBreak/>
        <w:drawing>
          <wp:inline distT="0" distB="0" distL="0" distR="0">
            <wp:extent cx="4133850" cy="4210050"/>
            <wp:effectExtent l="0" t="0" r="0" b="0"/>
            <wp:docPr id="21" name="Picture 21" descr="Format of an X12 inte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at of an X12 interchan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4210050"/>
                    </a:xfrm>
                    <a:prstGeom prst="rect">
                      <a:avLst/>
                    </a:prstGeom>
                    <a:noFill/>
                    <a:ln>
                      <a:noFill/>
                    </a:ln>
                  </pic:spPr>
                </pic:pic>
              </a:graphicData>
            </a:graphic>
          </wp:inline>
        </w:drawing>
      </w:r>
    </w:p>
    <w:p w:rsidR="0057422A" w:rsidRDefault="0057422A"/>
    <w:p w:rsidR="0057422A" w:rsidRDefault="0057422A"/>
    <w:p w:rsidR="0057422A" w:rsidRDefault="0057422A"/>
    <w:p w:rsidR="00840C4B" w:rsidRDefault="00840C4B">
      <w:r>
        <w:t xml:space="preserve">At first and maybe second glance it looks like gibberish but once you understand the key points it’s pretty easy to see what’s going on. For the moment let’s </w:t>
      </w:r>
      <w:r w:rsidR="0057422A">
        <w:t>examine the .csv file that was used to generate this 856 document.</w:t>
      </w:r>
    </w:p>
    <w:tbl>
      <w:tblPr>
        <w:tblW w:w="11762" w:type="dxa"/>
        <w:tblInd w:w="-365" w:type="dxa"/>
        <w:tblLook w:val="04A0" w:firstRow="1" w:lastRow="0" w:firstColumn="1" w:lastColumn="0" w:noHBand="0" w:noVBand="1"/>
      </w:tblPr>
      <w:tblGrid>
        <w:gridCol w:w="1375"/>
        <w:gridCol w:w="1362"/>
        <w:gridCol w:w="1376"/>
        <w:gridCol w:w="1591"/>
        <w:gridCol w:w="1766"/>
        <w:gridCol w:w="1620"/>
        <w:gridCol w:w="1530"/>
        <w:gridCol w:w="1142"/>
      </w:tblGrid>
      <w:tr w:rsidR="0057422A" w:rsidRPr="0057422A" w:rsidTr="0057422A">
        <w:trPr>
          <w:trHeight w:val="1088"/>
        </w:trPr>
        <w:tc>
          <w:tcPr>
            <w:tcW w:w="1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SERIAL</w:t>
            </w:r>
          </w:p>
        </w:tc>
        <w:tc>
          <w:tcPr>
            <w:tcW w:w="1362" w:type="dxa"/>
            <w:tcBorders>
              <w:top w:val="single" w:sz="4" w:space="0" w:color="auto"/>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INVOICE_NO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PALETTE_NO</w:t>
            </w:r>
          </w:p>
        </w:tc>
        <w:tc>
          <w:tcPr>
            <w:tcW w:w="1591" w:type="dxa"/>
            <w:tcBorders>
              <w:top w:val="single" w:sz="4" w:space="0" w:color="auto"/>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CUST_ODR_NO</w:t>
            </w:r>
          </w:p>
        </w:tc>
        <w:tc>
          <w:tcPr>
            <w:tcW w:w="1766" w:type="dxa"/>
            <w:tcBorders>
              <w:top w:val="single" w:sz="4" w:space="0" w:color="auto"/>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ITEM_NO</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CONTROL_NO</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QTY_PER_BOX</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CASE_QTY</w:t>
            </w:r>
          </w:p>
        </w:tc>
      </w:tr>
      <w:tr w:rsidR="0057422A" w:rsidRPr="0057422A" w:rsidTr="0057422A">
        <w:trPr>
          <w:trHeight w:val="300"/>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10041233</w:t>
            </w:r>
          </w:p>
        </w:tc>
        <w:tc>
          <w:tcPr>
            <w:tcW w:w="136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AR1710031</w:t>
            </w:r>
          </w:p>
        </w:tc>
        <w:tc>
          <w:tcPr>
            <w:tcW w:w="137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K-00981</w:t>
            </w:r>
          </w:p>
        </w:tc>
        <w:tc>
          <w:tcPr>
            <w:tcW w:w="1591"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PASP170822</w:t>
            </w:r>
          </w:p>
        </w:tc>
        <w:tc>
          <w:tcPr>
            <w:tcW w:w="176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AKT911B403-XX</w:t>
            </w:r>
          </w:p>
        </w:tc>
        <w:tc>
          <w:tcPr>
            <w:tcW w:w="162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5239150001</w:t>
            </w:r>
          </w:p>
        </w:tc>
        <w:tc>
          <w:tcPr>
            <w:tcW w:w="153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600</w:t>
            </w:r>
          </w:p>
        </w:tc>
        <w:tc>
          <w:tcPr>
            <w:tcW w:w="114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w:t>
            </w:r>
          </w:p>
        </w:tc>
      </w:tr>
      <w:tr w:rsidR="0057422A" w:rsidRPr="0057422A" w:rsidTr="0057422A">
        <w:trPr>
          <w:trHeight w:val="300"/>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10041234</w:t>
            </w:r>
          </w:p>
        </w:tc>
        <w:tc>
          <w:tcPr>
            <w:tcW w:w="136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AR1710031</w:t>
            </w:r>
          </w:p>
        </w:tc>
        <w:tc>
          <w:tcPr>
            <w:tcW w:w="137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K-00981</w:t>
            </w:r>
          </w:p>
        </w:tc>
        <w:tc>
          <w:tcPr>
            <w:tcW w:w="1591"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PASP170822</w:t>
            </w:r>
          </w:p>
        </w:tc>
        <w:tc>
          <w:tcPr>
            <w:tcW w:w="176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AKT911B403-XX</w:t>
            </w:r>
          </w:p>
        </w:tc>
        <w:tc>
          <w:tcPr>
            <w:tcW w:w="162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5239150002</w:t>
            </w:r>
          </w:p>
        </w:tc>
        <w:tc>
          <w:tcPr>
            <w:tcW w:w="153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600</w:t>
            </w:r>
          </w:p>
        </w:tc>
        <w:tc>
          <w:tcPr>
            <w:tcW w:w="114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w:t>
            </w:r>
          </w:p>
        </w:tc>
      </w:tr>
      <w:tr w:rsidR="0057422A" w:rsidRPr="0057422A" w:rsidTr="0057422A">
        <w:trPr>
          <w:trHeight w:val="300"/>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10041235</w:t>
            </w:r>
          </w:p>
        </w:tc>
        <w:tc>
          <w:tcPr>
            <w:tcW w:w="136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AR1710031</w:t>
            </w:r>
          </w:p>
        </w:tc>
        <w:tc>
          <w:tcPr>
            <w:tcW w:w="137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K-00981</w:t>
            </w:r>
          </w:p>
        </w:tc>
        <w:tc>
          <w:tcPr>
            <w:tcW w:w="1591"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PASP170822</w:t>
            </w:r>
          </w:p>
        </w:tc>
        <w:tc>
          <w:tcPr>
            <w:tcW w:w="176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AKT911B403-XX</w:t>
            </w:r>
          </w:p>
        </w:tc>
        <w:tc>
          <w:tcPr>
            <w:tcW w:w="162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5239150003</w:t>
            </w:r>
          </w:p>
        </w:tc>
        <w:tc>
          <w:tcPr>
            <w:tcW w:w="153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600</w:t>
            </w:r>
          </w:p>
        </w:tc>
        <w:tc>
          <w:tcPr>
            <w:tcW w:w="114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w:t>
            </w:r>
          </w:p>
        </w:tc>
      </w:tr>
      <w:tr w:rsidR="0057422A" w:rsidRPr="0057422A" w:rsidTr="0057422A">
        <w:trPr>
          <w:trHeight w:val="300"/>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10041236</w:t>
            </w:r>
          </w:p>
        </w:tc>
        <w:tc>
          <w:tcPr>
            <w:tcW w:w="136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AR1710031</w:t>
            </w:r>
          </w:p>
        </w:tc>
        <w:tc>
          <w:tcPr>
            <w:tcW w:w="137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K-00981</w:t>
            </w:r>
          </w:p>
        </w:tc>
        <w:tc>
          <w:tcPr>
            <w:tcW w:w="1591"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PASP170822</w:t>
            </w:r>
          </w:p>
        </w:tc>
        <w:tc>
          <w:tcPr>
            <w:tcW w:w="176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AKT911B403-XX</w:t>
            </w:r>
          </w:p>
        </w:tc>
        <w:tc>
          <w:tcPr>
            <w:tcW w:w="162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5239150004</w:t>
            </w:r>
          </w:p>
        </w:tc>
        <w:tc>
          <w:tcPr>
            <w:tcW w:w="153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600</w:t>
            </w:r>
          </w:p>
        </w:tc>
        <w:tc>
          <w:tcPr>
            <w:tcW w:w="114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w:t>
            </w:r>
          </w:p>
        </w:tc>
      </w:tr>
      <w:tr w:rsidR="0057422A" w:rsidRPr="0057422A" w:rsidTr="0057422A">
        <w:trPr>
          <w:trHeight w:val="300"/>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10041237</w:t>
            </w:r>
          </w:p>
        </w:tc>
        <w:tc>
          <w:tcPr>
            <w:tcW w:w="136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AR1710031</w:t>
            </w:r>
          </w:p>
        </w:tc>
        <w:tc>
          <w:tcPr>
            <w:tcW w:w="137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K-00981</w:t>
            </w:r>
          </w:p>
        </w:tc>
        <w:tc>
          <w:tcPr>
            <w:tcW w:w="1591"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PASP170822</w:t>
            </w:r>
          </w:p>
        </w:tc>
        <w:tc>
          <w:tcPr>
            <w:tcW w:w="176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AKT911B403-XX</w:t>
            </w:r>
          </w:p>
        </w:tc>
        <w:tc>
          <w:tcPr>
            <w:tcW w:w="162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5239150005</w:t>
            </w:r>
          </w:p>
        </w:tc>
        <w:tc>
          <w:tcPr>
            <w:tcW w:w="153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600</w:t>
            </w:r>
          </w:p>
        </w:tc>
        <w:tc>
          <w:tcPr>
            <w:tcW w:w="114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w:t>
            </w:r>
          </w:p>
        </w:tc>
      </w:tr>
      <w:tr w:rsidR="0057422A" w:rsidRPr="0057422A" w:rsidTr="0057422A">
        <w:trPr>
          <w:trHeight w:val="300"/>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10041238</w:t>
            </w:r>
          </w:p>
        </w:tc>
        <w:tc>
          <w:tcPr>
            <w:tcW w:w="136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AR1710031</w:t>
            </w:r>
          </w:p>
        </w:tc>
        <w:tc>
          <w:tcPr>
            <w:tcW w:w="137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K-00981</w:t>
            </w:r>
          </w:p>
        </w:tc>
        <w:tc>
          <w:tcPr>
            <w:tcW w:w="1591"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PASP170822</w:t>
            </w:r>
          </w:p>
        </w:tc>
        <w:tc>
          <w:tcPr>
            <w:tcW w:w="176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12-185C-1-4-XX</w:t>
            </w:r>
          </w:p>
        </w:tc>
        <w:tc>
          <w:tcPr>
            <w:tcW w:w="162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5238976001</w:t>
            </w:r>
          </w:p>
        </w:tc>
        <w:tc>
          <w:tcPr>
            <w:tcW w:w="153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500</w:t>
            </w:r>
          </w:p>
        </w:tc>
        <w:tc>
          <w:tcPr>
            <w:tcW w:w="114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w:t>
            </w:r>
          </w:p>
        </w:tc>
      </w:tr>
      <w:tr w:rsidR="0057422A" w:rsidRPr="0057422A" w:rsidTr="0057422A">
        <w:trPr>
          <w:trHeight w:val="300"/>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10041239</w:t>
            </w:r>
          </w:p>
        </w:tc>
        <w:tc>
          <w:tcPr>
            <w:tcW w:w="136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AR1710031</w:t>
            </w:r>
          </w:p>
        </w:tc>
        <w:tc>
          <w:tcPr>
            <w:tcW w:w="137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K-00981</w:t>
            </w:r>
          </w:p>
        </w:tc>
        <w:tc>
          <w:tcPr>
            <w:tcW w:w="1591"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PASP170822</w:t>
            </w:r>
          </w:p>
        </w:tc>
        <w:tc>
          <w:tcPr>
            <w:tcW w:w="176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12-185C-1-4-XX</w:t>
            </w:r>
          </w:p>
        </w:tc>
        <w:tc>
          <w:tcPr>
            <w:tcW w:w="162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5238976002</w:t>
            </w:r>
          </w:p>
        </w:tc>
        <w:tc>
          <w:tcPr>
            <w:tcW w:w="153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500</w:t>
            </w:r>
          </w:p>
        </w:tc>
        <w:tc>
          <w:tcPr>
            <w:tcW w:w="114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w:t>
            </w:r>
          </w:p>
        </w:tc>
      </w:tr>
      <w:tr w:rsidR="0057422A" w:rsidRPr="0057422A" w:rsidTr="0057422A">
        <w:trPr>
          <w:trHeight w:val="300"/>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10041240</w:t>
            </w:r>
          </w:p>
        </w:tc>
        <w:tc>
          <w:tcPr>
            <w:tcW w:w="136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AR1710031</w:t>
            </w:r>
          </w:p>
        </w:tc>
        <w:tc>
          <w:tcPr>
            <w:tcW w:w="137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K-00981</w:t>
            </w:r>
          </w:p>
        </w:tc>
        <w:tc>
          <w:tcPr>
            <w:tcW w:w="1591"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PASP170822</w:t>
            </w:r>
          </w:p>
        </w:tc>
        <w:tc>
          <w:tcPr>
            <w:tcW w:w="176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12-185C-1-4-XX</w:t>
            </w:r>
          </w:p>
        </w:tc>
        <w:tc>
          <w:tcPr>
            <w:tcW w:w="162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5238976003</w:t>
            </w:r>
          </w:p>
        </w:tc>
        <w:tc>
          <w:tcPr>
            <w:tcW w:w="153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500</w:t>
            </w:r>
          </w:p>
        </w:tc>
        <w:tc>
          <w:tcPr>
            <w:tcW w:w="114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w:t>
            </w:r>
          </w:p>
        </w:tc>
      </w:tr>
      <w:tr w:rsidR="0057422A" w:rsidRPr="0057422A" w:rsidTr="0057422A">
        <w:trPr>
          <w:trHeight w:val="300"/>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10041241</w:t>
            </w:r>
          </w:p>
        </w:tc>
        <w:tc>
          <w:tcPr>
            <w:tcW w:w="136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AR1710031</w:t>
            </w:r>
          </w:p>
        </w:tc>
        <w:tc>
          <w:tcPr>
            <w:tcW w:w="137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K-00981</w:t>
            </w:r>
          </w:p>
        </w:tc>
        <w:tc>
          <w:tcPr>
            <w:tcW w:w="1591"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PASP170822</w:t>
            </w:r>
          </w:p>
        </w:tc>
        <w:tc>
          <w:tcPr>
            <w:tcW w:w="176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12-185C-1-4-XX</w:t>
            </w:r>
          </w:p>
        </w:tc>
        <w:tc>
          <w:tcPr>
            <w:tcW w:w="162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5238976004</w:t>
            </w:r>
          </w:p>
        </w:tc>
        <w:tc>
          <w:tcPr>
            <w:tcW w:w="153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500</w:t>
            </w:r>
          </w:p>
        </w:tc>
        <w:tc>
          <w:tcPr>
            <w:tcW w:w="114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w:t>
            </w:r>
          </w:p>
        </w:tc>
      </w:tr>
      <w:tr w:rsidR="0057422A" w:rsidRPr="0057422A" w:rsidTr="0057422A">
        <w:trPr>
          <w:trHeight w:val="300"/>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10041242</w:t>
            </w:r>
          </w:p>
        </w:tc>
        <w:tc>
          <w:tcPr>
            <w:tcW w:w="136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AR1710031</w:t>
            </w:r>
          </w:p>
        </w:tc>
        <w:tc>
          <w:tcPr>
            <w:tcW w:w="137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K-00981</w:t>
            </w:r>
          </w:p>
        </w:tc>
        <w:tc>
          <w:tcPr>
            <w:tcW w:w="1591"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PASP170822</w:t>
            </w:r>
          </w:p>
        </w:tc>
        <w:tc>
          <w:tcPr>
            <w:tcW w:w="1766"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rPr>
                <w:rFonts w:ascii="Calibri" w:eastAsia="Times New Roman" w:hAnsi="Calibri" w:cs="Times New Roman"/>
                <w:color w:val="000000"/>
              </w:rPr>
            </w:pPr>
            <w:r w:rsidRPr="0057422A">
              <w:rPr>
                <w:rFonts w:ascii="Calibri" w:eastAsia="Times New Roman" w:hAnsi="Calibri" w:cs="Times New Roman"/>
                <w:color w:val="000000"/>
              </w:rPr>
              <w:t>12-185C-1-4-XX</w:t>
            </w:r>
          </w:p>
        </w:tc>
        <w:tc>
          <w:tcPr>
            <w:tcW w:w="162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5238976005</w:t>
            </w:r>
          </w:p>
        </w:tc>
        <w:tc>
          <w:tcPr>
            <w:tcW w:w="1530"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500</w:t>
            </w:r>
          </w:p>
        </w:tc>
        <w:tc>
          <w:tcPr>
            <w:tcW w:w="1142" w:type="dxa"/>
            <w:tcBorders>
              <w:top w:val="nil"/>
              <w:left w:val="nil"/>
              <w:bottom w:val="single" w:sz="4" w:space="0" w:color="auto"/>
              <w:right w:val="single" w:sz="4" w:space="0" w:color="auto"/>
            </w:tcBorders>
            <w:shd w:val="clear" w:color="auto" w:fill="auto"/>
            <w:noWrap/>
            <w:vAlign w:val="bottom"/>
            <w:hideMark/>
          </w:tcPr>
          <w:p w:rsidR="0057422A" w:rsidRPr="0057422A" w:rsidRDefault="0057422A" w:rsidP="0057422A">
            <w:pPr>
              <w:spacing w:after="0" w:line="240" w:lineRule="auto"/>
              <w:jc w:val="right"/>
              <w:rPr>
                <w:rFonts w:ascii="Calibri" w:eastAsia="Times New Roman" w:hAnsi="Calibri" w:cs="Times New Roman"/>
                <w:color w:val="000000"/>
              </w:rPr>
            </w:pPr>
            <w:r w:rsidRPr="0057422A">
              <w:rPr>
                <w:rFonts w:ascii="Calibri" w:eastAsia="Times New Roman" w:hAnsi="Calibri" w:cs="Times New Roman"/>
                <w:color w:val="000000"/>
              </w:rPr>
              <w:t>5</w:t>
            </w:r>
          </w:p>
        </w:tc>
      </w:tr>
    </w:tbl>
    <w:p w:rsidR="0057422A" w:rsidRDefault="0057422A"/>
    <w:p w:rsidR="0057422A" w:rsidRDefault="0057422A">
      <w:pPr>
        <w:rPr>
          <w:rFonts w:ascii="Calibri" w:eastAsia="Times New Roman" w:hAnsi="Calibri" w:cs="Times New Roman"/>
          <w:color w:val="000000"/>
        </w:rPr>
      </w:pPr>
      <w:r>
        <w:t xml:space="preserve">Effectively 5 boxes of </w:t>
      </w:r>
      <w:r w:rsidRPr="0057422A">
        <w:rPr>
          <w:rFonts w:ascii="Calibri" w:eastAsia="Times New Roman" w:hAnsi="Calibri" w:cs="Times New Roman"/>
          <w:color w:val="000000"/>
        </w:rPr>
        <w:t>AKT911B403-XX</w:t>
      </w:r>
      <w:r>
        <w:rPr>
          <w:rFonts w:ascii="Calibri" w:eastAsia="Times New Roman" w:hAnsi="Calibri" w:cs="Times New Roman"/>
          <w:color w:val="000000"/>
        </w:rPr>
        <w:t xml:space="preserve"> at 600 Pieces per box and 5 boxes of </w:t>
      </w:r>
      <w:r w:rsidRPr="0057422A">
        <w:rPr>
          <w:rFonts w:ascii="Calibri" w:eastAsia="Times New Roman" w:hAnsi="Calibri" w:cs="Times New Roman"/>
          <w:color w:val="000000"/>
        </w:rPr>
        <w:t>12-185C-1-4-XX</w:t>
      </w:r>
      <w:r>
        <w:rPr>
          <w:rFonts w:ascii="Calibri" w:eastAsia="Times New Roman" w:hAnsi="Calibri" w:cs="Times New Roman"/>
          <w:color w:val="000000"/>
        </w:rPr>
        <w:t xml:space="preserve"> at 500 pieces per box </w:t>
      </w:r>
      <w:r w:rsidR="00DA4AB0">
        <w:rPr>
          <w:rFonts w:ascii="Calibri" w:eastAsia="Times New Roman" w:hAnsi="Calibri" w:cs="Times New Roman"/>
          <w:color w:val="000000"/>
        </w:rPr>
        <w:t>are being sent to Rocknel on Purchase Order “PASP170822”.</w:t>
      </w:r>
    </w:p>
    <w:p w:rsidR="00DA4AB0" w:rsidRDefault="00DA4AB0">
      <w:pPr>
        <w:rPr>
          <w:rFonts w:ascii="Calibri" w:eastAsia="Times New Roman" w:hAnsi="Calibri" w:cs="Times New Roman"/>
          <w:color w:val="000000"/>
        </w:rPr>
      </w:pPr>
      <w:r>
        <w:rPr>
          <w:rFonts w:ascii="Calibri" w:eastAsia="Times New Roman" w:hAnsi="Calibri" w:cs="Times New Roman"/>
          <w:color w:val="000000"/>
        </w:rPr>
        <w:lastRenderedPageBreak/>
        <w:t xml:space="preserve">This is noted on the item level Segments of the 856 HL2 and HL3. </w:t>
      </w:r>
    </w:p>
    <w:p w:rsidR="00DA4AB0" w:rsidRDefault="00144299">
      <w:pPr>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5391150" cy="807670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759" cy="8106082"/>
                    </a:xfrm>
                    <a:prstGeom prst="rect">
                      <a:avLst/>
                    </a:prstGeom>
                    <a:noFill/>
                    <a:ln>
                      <a:noFill/>
                    </a:ln>
                  </pic:spPr>
                </pic:pic>
              </a:graphicData>
            </a:graphic>
          </wp:inline>
        </w:drawing>
      </w:r>
    </w:p>
    <w:p w:rsidR="00614E92" w:rsidRDefault="00614E92">
      <w:pPr>
        <w:rPr>
          <w:rFonts w:ascii="Calibri" w:eastAsia="Times New Roman" w:hAnsi="Calibri" w:cs="Times New Roman"/>
          <w:color w:val="000000"/>
        </w:rPr>
      </w:pPr>
    </w:p>
    <w:p w:rsidR="00614E92" w:rsidRDefault="00614E92">
      <w:pPr>
        <w:rPr>
          <w:rFonts w:ascii="Calibri" w:eastAsia="Times New Roman" w:hAnsi="Calibri" w:cs="Times New Roman"/>
          <w:color w:val="000000"/>
        </w:rPr>
      </w:pPr>
    </w:p>
    <w:p w:rsidR="00614E92" w:rsidRDefault="00614E92">
      <w:pPr>
        <w:rPr>
          <w:rFonts w:ascii="Calibri" w:eastAsia="Times New Roman" w:hAnsi="Calibri" w:cs="Times New Roman"/>
          <w:color w:val="000000"/>
        </w:rPr>
      </w:pPr>
      <w:r>
        <w:rPr>
          <w:rFonts w:ascii="Calibri" w:eastAsia="Times New Roman" w:hAnsi="Calibri" w:cs="Times New Roman"/>
          <w:color w:val="000000"/>
        </w:rPr>
        <w:lastRenderedPageBreak/>
        <w:t>To fully understand the two Hierarchical Levels below is a breakdown of the segment fields.</w:t>
      </w:r>
    </w:p>
    <w:p w:rsidR="00614E92" w:rsidRDefault="00614E92">
      <w:pPr>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7228703" cy="4086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7912" cy="4091430"/>
                    </a:xfrm>
                    <a:prstGeom prst="rect">
                      <a:avLst/>
                    </a:prstGeom>
                    <a:noFill/>
                    <a:ln>
                      <a:noFill/>
                    </a:ln>
                  </pic:spPr>
                </pic:pic>
              </a:graphicData>
            </a:graphic>
          </wp:inline>
        </w:drawing>
      </w:r>
    </w:p>
    <w:p w:rsidR="00614E92" w:rsidRDefault="00614E92">
      <w:pPr>
        <w:rPr>
          <w:rFonts w:ascii="Calibri" w:eastAsia="Times New Roman" w:hAnsi="Calibri" w:cs="Times New Roman"/>
          <w:color w:val="000000"/>
        </w:rPr>
      </w:pPr>
      <w:r>
        <w:rPr>
          <w:rFonts w:ascii="Calibri" w:eastAsia="Times New Roman" w:hAnsi="Calibri" w:cs="Times New Roman"/>
          <w:color w:val="000000"/>
        </w:rPr>
        <w:t xml:space="preserve">It’s key to note however that </w:t>
      </w:r>
      <w:r w:rsidR="00E30C79">
        <w:rPr>
          <w:rFonts w:ascii="Calibri" w:eastAsia="Times New Roman" w:hAnsi="Calibri" w:cs="Times New Roman"/>
          <w:color w:val="000000"/>
        </w:rPr>
        <w:t xml:space="preserve">Unlike HL2 and HL3 </w:t>
      </w:r>
      <w:r>
        <w:rPr>
          <w:rFonts w:ascii="Calibri" w:eastAsia="Times New Roman" w:hAnsi="Calibri" w:cs="Times New Roman"/>
          <w:color w:val="000000"/>
        </w:rPr>
        <w:t>HL1 does not contain parts and part numbers as the level type of HL1 is SHIPMENT rather than</w:t>
      </w:r>
      <w:r w:rsidR="00214D81">
        <w:rPr>
          <w:rFonts w:ascii="Calibri" w:eastAsia="Times New Roman" w:hAnsi="Calibri" w:cs="Times New Roman"/>
          <w:color w:val="000000"/>
        </w:rPr>
        <w:t xml:space="preserve"> ITEM</w:t>
      </w:r>
      <w:r>
        <w:rPr>
          <w:rFonts w:ascii="Calibri" w:eastAsia="Times New Roman" w:hAnsi="Calibri" w:cs="Times New Roman"/>
          <w:color w:val="000000"/>
        </w:rPr>
        <w:t xml:space="preserve"> which contains information about the shipment as a whole rather than the item. HL1 is the parent field of the item level HL segments</w:t>
      </w:r>
      <w:r w:rsidR="00FC7DE9">
        <w:rPr>
          <w:rFonts w:ascii="Calibri" w:eastAsia="Times New Roman" w:hAnsi="Calibri" w:cs="Times New Roman"/>
          <w:color w:val="000000"/>
        </w:rPr>
        <w:t xml:space="preserve"> in this example</w:t>
      </w:r>
      <w:r>
        <w:rPr>
          <w:rFonts w:ascii="Calibri" w:eastAsia="Times New Roman" w:hAnsi="Calibri" w:cs="Times New Roman"/>
          <w:color w:val="000000"/>
        </w:rPr>
        <w:t xml:space="preserve">. </w:t>
      </w:r>
    </w:p>
    <w:p w:rsidR="005133A9" w:rsidRDefault="00FC7DE9">
      <w:pPr>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4362450" cy="329373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449" cy="3356404"/>
                    </a:xfrm>
                    <a:prstGeom prst="rect">
                      <a:avLst/>
                    </a:prstGeom>
                    <a:noFill/>
                    <a:ln>
                      <a:noFill/>
                    </a:ln>
                  </pic:spPr>
                </pic:pic>
              </a:graphicData>
            </a:graphic>
          </wp:inline>
        </w:drawing>
      </w:r>
    </w:p>
    <w:p w:rsidR="005133A9" w:rsidRDefault="005133A9">
      <w:pPr>
        <w:rPr>
          <w:rFonts w:ascii="Calibri" w:eastAsia="Times New Roman" w:hAnsi="Calibri" w:cs="Times New Roman"/>
          <w:color w:val="000000"/>
        </w:rPr>
      </w:pPr>
    </w:p>
    <w:p w:rsidR="005133A9" w:rsidRDefault="005133A9">
      <w:pPr>
        <w:rPr>
          <w:rFonts w:ascii="Calibri" w:eastAsia="Times New Roman" w:hAnsi="Calibri" w:cs="Times New Roman"/>
          <w:color w:val="000000"/>
        </w:rPr>
      </w:pPr>
    </w:p>
    <w:p w:rsidR="005133A9" w:rsidRDefault="005133A9">
      <w:pPr>
        <w:rPr>
          <w:rFonts w:ascii="Calibri" w:eastAsia="Times New Roman" w:hAnsi="Calibri" w:cs="Times New Roman"/>
          <w:color w:val="000000"/>
        </w:rPr>
      </w:pPr>
    </w:p>
    <w:p w:rsidR="005133A9" w:rsidRDefault="005133A9">
      <w:pPr>
        <w:rPr>
          <w:rFonts w:ascii="Calibri" w:eastAsia="Times New Roman" w:hAnsi="Calibri" w:cs="Times New Roman"/>
          <w:color w:val="000000"/>
        </w:rPr>
      </w:pPr>
    </w:p>
    <w:p w:rsidR="00FC7DE9" w:rsidRDefault="00FC7DE9">
      <w:pPr>
        <w:rPr>
          <w:rFonts w:ascii="Calibri" w:eastAsia="Times New Roman" w:hAnsi="Calibri" w:cs="Times New Roman"/>
          <w:color w:val="000000"/>
        </w:rPr>
      </w:pPr>
      <w:r>
        <w:rPr>
          <w:rFonts w:ascii="Calibri" w:eastAsia="Times New Roman" w:hAnsi="Calibri" w:cs="Times New Roman"/>
          <w:color w:val="000000"/>
        </w:rPr>
        <w:t xml:space="preserve">The format of HL1 is a little different. </w:t>
      </w:r>
      <w:r w:rsidR="00C263CE">
        <w:rPr>
          <w:rFonts w:ascii="Calibri" w:eastAsia="Times New Roman" w:hAnsi="Calibri" w:cs="Times New Roman"/>
          <w:color w:val="000000"/>
        </w:rPr>
        <w:t xml:space="preserve">A detailed view of this can be seen below. </w:t>
      </w:r>
    </w:p>
    <w:p w:rsidR="00C263CE" w:rsidRDefault="00C263CE">
      <w:pPr>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7132302" cy="7419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0870" cy="7428888"/>
                    </a:xfrm>
                    <a:prstGeom prst="rect">
                      <a:avLst/>
                    </a:prstGeom>
                    <a:noFill/>
                    <a:ln>
                      <a:noFill/>
                    </a:ln>
                  </pic:spPr>
                </pic:pic>
              </a:graphicData>
            </a:graphic>
          </wp:inline>
        </w:drawing>
      </w:r>
    </w:p>
    <w:p w:rsidR="00DA4AB0" w:rsidRDefault="00DA4AB0">
      <w:pPr>
        <w:rPr>
          <w:rFonts w:ascii="Calibri" w:eastAsia="Times New Roman" w:hAnsi="Calibri" w:cs="Times New Roman"/>
          <w:color w:val="000000"/>
        </w:rPr>
      </w:pPr>
    </w:p>
    <w:p w:rsidR="005133A9" w:rsidRDefault="005133A9">
      <w:pPr>
        <w:rPr>
          <w:rFonts w:ascii="Calibri" w:eastAsia="Times New Roman" w:hAnsi="Calibri" w:cs="Times New Roman"/>
          <w:color w:val="000000"/>
        </w:rPr>
      </w:pPr>
    </w:p>
    <w:p w:rsidR="00DA4AB0" w:rsidRDefault="00DA4AB0">
      <w:pPr>
        <w:rPr>
          <w:rFonts w:ascii="Calibri" w:eastAsia="Times New Roman" w:hAnsi="Calibri" w:cs="Times New Roman"/>
          <w:color w:val="000000"/>
        </w:rPr>
      </w:pPr>
    </w:p>
    <w:p w:rsidR="00DA4AB0" w:rsidRDefault="00786E82">
      <w:pPr>
        <w:rPr>
          <w:rFonts w:ascii="Calibri" w:eastAsia="Times New Roman" w:hAnsi="Calibri" w:cs="Times New Roman"/>
          <w:color w:val="000000"/>
        </w:rPr>
      </w:pPr>
      <w:r>
        <w:rPr>
          <w:rFonts w:ascii="Calibri" w:eastAsia="Times New Roman" w:hAnsi="Calibri" w:cs="Times New Roman"/>
          <w:color w:val="000000"/>
        </w:rPr>
        <w:lastRenderedPageBreak/>
        <w:t>For a quick summary of what was detailed so far:</w:t>
      </w:r>
    </w:p>
    <w:p w:rsidR="00786E82" w:rsidRDefault="00786E82">
      <w:pPr>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7171982" cy="826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9973" cy="8276912"/>
                    </a:xfrm>
                    <a:prstGeom prst="rect">
                      <a:avLst/>
                    </a:prstGeom>
                    <a:noFill/>
                    <a:ln>
                      <a:noFill/>
                    </a:ln>
                  </pic:spPr>
                </pic:pic>
              </a:graphicData>
            </a:graphic>
          </wp:inline>
        </w:drawing>
      </w:r>
    </w:p>
    <w:p w:rsidR="00DA4AB0" w:rsidRDefault="00DA4AB0">
      <w:pPr>
        <w:rPr>
          <w:rFonts w:ascii="Calibri" w:eastAsia="Times New Roman" w:hAnsi="Calibri" w:cs="Times New Roman"/>
          <w:color w:val="000000"/>
        </w:rPr>
      </w:pPr>
    </w:p>
    <w:p w:rsidR="00786E82" w:rsidRDefault="00786E82">
      <w:pPr>
        <w:rPr>
          <w:rFonts w:ascii="Calibri" w:eastAsia="Times New Roman" w:hAnsi="Calibri" w:cs="Times New Roman"/>
          <w:color w:val="000000"/>
        </w:rPr>
      </w:pPr>
    </w:p>
    <w:p w:rsidR="00DA4AB0" w:rsidRDefault="00DA4AB0">
      <w:pPr>
        <w:rPr>
          <w:rFonts w:ascii="Calibri" w:eastAsia="Times New Roman" w:hAnsi="Calibri" w:cs="Times New Roman"/>
          <w:color w:val="000000"/>
        </w:rPr>
      </w:pPr>
    </w:p>
    <w:p w:rsidR="00DA4AB0" w:rsidRDefault="00214D81">
      <w:pPr>
        <w:rPr>
          <w:rFonts w:ascii="Calibri" w:eastAsia="Times New Roman" w:hAnsi="Calibri" w:cs="Times New Roman"/>
          <w:color w:val="000000"/>
        </w:rPr>
      </w:pPr>
      <w:r>
        <w:rPr>
          <w:rFonts w:ascii="Calibri" w:eastAsia="Times New Roman" w:hAnsi="Calibri" w:cs="Times New Roman"/>
          <w:color w:val="000000"/>
        </w:rPr>
        <w:t>The last two pieces of the puzzle are the header and the footer:</w:t>
      </w:r>
    </w:p>
    <w:p w:rsidR="00214D81" w:rsidRDefault="00214D81">
      <w:pPr>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6858000" cy="517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172075"/>
                    </a:xfrm>
                    <a:prstGeom prst="rect">
                      <a:avLst/>
                    </a:prstGeom>
                    <a:noFill/>
                    <a:ln>
                      <a:noFill/>
                    </a:ln>
                  </pic:spPr>
                </pic:pic>
              </a:graphicData>
            </a:graphic>
          </wp:inline>
        </w:drawing>
      </w:r>
    </w:p>
    <w:p w:rsidR="00DA4AB0" w:rsidRDefault="00214D81">
      <w:pPr>
        <w:rPr>
          <w:rFonts w:ascii="Calibri" w:eastAsia="Times New Roman" w:hAnsi="Calibri" w:cs="Times New Roman"/>
          <w:color w:val="000000"/>
        </w:rPr>
      </w:pPr>
      <w:r>
        <w:rPr>
          <w:rFonts w:ascii="Calibri" w:eastAsia="Times New Roman" w:hAnsi="Calibri" w:cs="Times New Roman"/>
          <w:color w:val="000000"/>
        </w:rPr>
        <w:t xml:space="preserve">The header and footer basically delineate the start end and type of order. See below for a detailed breakdown. </w:t>
      </w:r>
    </w:p>
    <w:p w:rsidR="007E2F79" w:rsidRDefault="007E2F79">
      <w:pPr>
        <w:rPr>
          <w:rFonts w:ascii="Calibri" w:eastAsia="Times New Roman" w:hAnsi="Calibri" w:cs="Times New Roman"/>
          <w:color w:val="000000"/>
        </w:rPr>
      </w:pPr>
    </w:p>
    <w:p w:rsidR="007E2F79" w:rsidRDefault="00A93C78">
      <w:pPr>
        <w:rPr>
          <w:rFonts w:ascii="Calibri" w:eastAsia="Times New Roman" w:hAnsi="Calibri" w:cs="Times New Roman"/>
          <w:color w:val="000000"/>
        </w:rPr>
      </w:pPr>
      <w:r>
        <w:rPr>
          <w:rFonts w:ascii="Calibri" w:eastAsia="Times New Roman" w:hAnsi="Calibri" w:cs="Times New Roman"/>
          <w:color w:val="000000"/>
        </w:rPr>
        <w:t>This segment is the header.</w:t>
      </w:r>
    </w:p>
    <w:p w:rsidR="007E2F79" w:rsidRDefault="007E2F79">
      <w:pPr>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7064439" cy="15335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0276" cy="1534792"/>
                    </a:xfrm>
                    <a:prstGeom prst="rect">
                      <a:avLst/>
                    </a:prstGeom>
                    <a:noFill/>
                    <a:ln>
                      <a:noFill/>
                    </a:ln>
                  </pic:spPr>
                </pic:pic>
              </a:graphicData>
            </a:graphic>
          </wp:inline>
        </w:drawing>
      </w:r>
    </w:p>
    <w:p w:rsidR="00DA4AB0" w:rsidRDefault="00DA4AB0">
      <w:pPr>
        <w:rPr>
          <w:rFonts w:ascii="Calibri" w:eastAsia="Times New Roman" w:hAnsi="Calibri" w:cs="Times New Roman"/>
          <w:color w:val="000000"/>
        </w:rPr>
      </w:pPr>
    </w:p>
    <w:p w:rsidR="00DA4AB0" w:rsidRDefault="00DA4AB0">
      <w:pPr>
        <w:rPr>
          <w:rFonts w:ascii="Calibri" w:eastAsia="Times New Roman" w:hAnsi="Calibri" w:cs="Times New Roman"/>
          <w:color w:val="000000"/>
        </w:rPr>
      </w:pPr>
    </w:p>
    <w:p w:rsidR="00DA4AB0" w:rsidRDefault="00DA4AB0">
      <w:pPr>
        <w:rPr>
          <w:rFonts w:ascii="Calibri" w:eastAsia="Times New Roman" w:hAnsi="Calibri" w:cs="Times New Roman"/>
          <w:color w:val="000000"/>
        </w:rPr>
      </w:pPr>
    </w:p>
    <w:p w:rsidR="00DA4AB0" w:rsidRDefault="00DA4AB0">
      <w:pPr>
        <w:rPr>
          <w:rFonts w:ascii="Calibri" w:eastAsia="Times New Roman" w:hAnsi="Calibri" w:cs="Times New Roman"/>
          <w:color w:val="000000"/>
        </w:rPr>
      </w:pPr>
    </w:p>
    <w:p w:rsidR="003F79F0" w:rsidRDefault="006C0716">
      <w:r>
        <w:rPr>
          <w:rFonts w:ascii="Times New Roman" w:hAnsi="Times New Roman" w:cs="Times New Roman"/>
          <w:noProof/>
          <w:color w:val="000000"/>
          <w:sz w:val="32"/>
          <w:szCs w:val="32"/>
        </w:rPr>
        <w:drawing>
          <wp:inline distT="0" distB="0" distL="0" distR="0">
            <wp:extent cx="6848475" cy="2828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2828925"/>
                    </a:xfrm>
                    <a:prstGeom prst="rect">
                      <a:avLst/>
                    </a:prstGeom>
                    <a:noFill/>
                    <a:ln>
                      <a:noFill/>
                    </a:ln>
                  </pic:spPr>
                </pic:pic>
              </a:graphicData>
            </a:graphic>
          </wp:inline>
        </w:drawing>
      </w:r>
    </w:p>
    <w:p w:rsidR="001C446F" w:rsidRDefault="001C446F">
      <w:r>
        <w:rPr>
          <w:noProof/>
        </w:rPr>
        <w:drawing>
          <wp:inline distT="0" distB="0" distL="0" distR="0">
            <wp:extent cx="6858000" cy="2085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085975"/>
                    </a:xfrm>
                    <a:prstGeom prst="rect">
                      <a:avLst/>
                    </a:prstGeom>
                    <a:noFill/>
                    <a:ln>
                      <a:noFill/>
                    </a:ln>
                  </pic:spPr>
                </pic:pic>
              </a:graphicData>
            </a:graphic>
          </wp:inline>
        </w:drawing>
      </w:r>
    </w:p>
    <w:p w:rsidR="001C446F" w:rsidRDefault="001C446F">
      <w:r>
        <w:rPr>
          <w:noProof/>
        </w:rPr>
        <w:drawing>
          <wp:inline distT="0" distB="0" distL="0" distR="0">
            <wp:extent cx="685800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781050"/>
                    </a:xfrm>
                    <a:prstGeom prst="rect">
                      <a:avLst/>
                    </a:prstGeom>
                    <a:noFill/>
                    <a:ln>
                      <a:noFill/>
                    </a:ln>
                  </pic:spPr>
                </pic:pic>
              </a:graphicData>
            </a:graphic>
          </wp:inline>
        </w:drawing>
      </w:r>
    </w:p>
    <w:p w:rsidR="001C446F" w:rsidRDefault="00F1226A">
      <w:r>
        <w:rPr>
          <w:noProof/>
        </w:rPr>
        <w:drawing>
          <wp:inline distT="0" distB="0" distL="0" distR="0">
            <wp:extent cx="6848475" cy="1066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8475" cy="1066800"/>
                    </a:xfrm>
                    <a:prstGeom prst="rect">
                      <a:avLst/>
                    </a:prstGeom>
                    <a:noFill/>
                    <a:ln>
                      <a:noFill/>
                    </a:ln>
                  </pic:spPr>
                </pic:pic>
              </a:graphicData>
            </a:graphic>
          </wp:inline>
        </w:drawing>
      </w:r>
    </w:p>
    <w:p w:rsidR="004B109B" w:rsidRDefault="004B109B">
      <w:r>
        <w:rPr>
          <w:noProof/>
        </w:rPr>
        <w:drawing>
          <wp:inline distT="0" distB="0" distL="0" distR="0">
            <wp:extent cx="68580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942975"/>
                    </a:xfrm>
                    <a:prstGeom prst="rect">
                      <a:avLst/>
                    </a:prstGeom>
                    <a:noFill/>
                    <a:ln>
                      <a:noFill/>
                    </a:ln>
                  </pic:spPr>
                </pic:pic>
              </a:graphicData>
            </a:graphic>
          </wp:inline>
        </w:drawing>
      </w:r>
    </w:p>
    <w:p w:rsidR="004B109B" w:rsidRDefault="004B109B">
      <w:r>
        <w:rPr>
          <w:noProof/>
        </w:rPr>
        <w:lastRenderedPageBreak/>
        <w:drawing>
          <wp:inline distT="0" distB="0" distL="0" distR="0">
            <wp:extent cx="6858000" cy="87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876300"/>
                    </a:xfrm>
                    <a:prstGeom prst="rect">
                      <a:avLst/>
                    </a:prstGeom>
                    <a:noFill/>
                    <a:ln>
                      <a:noFill/>
                    </a:ln>
                  </pic:spPr>
                </pic:pic>
              </a:graphicData>
            </a:graphic>
          </wp:inline>
        </w:drawing>
      </w:r>
    </w:p>
    <w:p w:rsidR="00A93C78" w:rsidRDefault="00A93C78">
      <w:r>
        <w:t>*note: the header has 2 date time fields and both are the same except for the qualifier. Technically these should not match but because it does not matter and we do not require accurate ship/delivery dates this is set to match.*</w:t>
      </w:r>
    </w:p>
    <w:p w:rsidR="00A93C78" w:rsidRDefault="00A93C78"/>
    <w:p w:rsidR="00A93C78" w:rsidRDefault="00A93C78">
      <w:r>
        <w:t>This segment is the footer:</w:t>
      </w:r>
    </w:p>
    <w:p w:rsidR="00A93C78" w:rsidRDefault="00A93C78">
      <w:r>
        <w:rPr>
          <w:noProof/>
        </w:rPr>
        <w:drawing>
          <wp:inline distT="0" distB="0" distL="0" distR="0">
            <wp:extent cx="6583680" cy="8229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83680" cy="822960"/>
                    </a:xfrm>
                    <a:prstGeom prst="rect">
                      <a:avLst/>
                    </a:prstGeom>
                    <a:noFill/>
                    <a:ln>
                      <a:noFill/>
                    </a:ln>
                  </pic:spPr>
                </pic:pic>
              </a:graphicData>
            </a:graphic>
          </wp:inline>
        </w:drawing>
      </w:r>
    </w:p>
    <w:p w:rsidR="005B1E8A" w:rsidRDefault="005B1E8A">
      <w:r>
        <w:rPr>
          <w:noProof/>
        </w:rPr>
        <w:drawing>
          <wp:inline distT="0" distB="0" distL="0" distR="0">
            <wp:extent cx="6858000" cy="847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847725"/>
                    </a:xfrm>
                    <a:prstGeom prst="rect">
                      <a:avLst/>
                    </a:prstGeom>
                    <a:noFill/>
                    <a:ln>
                      <a:noFill/>
                    </a:ln>
                  </pic:spPr>
                </pic:pic>
              </a:graphicData>
            </a:graphic>
          </wp:inline>
        </w:drawing>
      </w:r>
    </w:p>
    <w:p w:rsidR="005B1E8A" w:rsidRDefault="006C7EC9">
      <w:r>
        <w:rPr>
          <w:noProof/>
        </w:rPr>
        <w:drawing>
          <wp:inline distT="0" distB="0" distL="0" distR="0">
            <wp:extent cx="6848475" cy="1047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8475" cy="1047750"/>
                    </a:xfrm>
                    <a:prstGeom prst="rect">
                      <a:avLst/>
                    </a:prstGeom>
                    <a:noFill/>
                    <a:ln>
                      <a:noFill/>
                    </a:ln>
                  </pic:spPr>
                </pic:pic>
              </a:graphicData>
            </a:graphic>
          </wp:inline>
        </w:drawing>
      </w:r>
    </w:p>
    <w:p w:rsidR="00A93C78" w:rsidRDefault="00B01A43">
      <w:r>
        <w:rPr>
          <w:noProof/>
        </w:rPr>
        <w:drawing>
          <wp:inline distT="0" distB="0" distL="0" distR="0">
            <wp:extent cx="6858000" cy="79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790575"/>
                    </a:xfrm>
                    <a:prstGeom prst="rect">
                      <a:avLst/>
                    </a:prstGeom>
                    <a:noFill/>
                    <a:ln>
                      <a:noFill/>
                    </a:ln>
                  </pic:spPr>
                </pic:pic>
              </a:graphicData>
            </a:graphic>
          </wp:inline>
        </w:drawing>
      </w:r>
    </w:p>
    <w:p w:rsidR="00C01F36" w:rsidRDefault="00C01F36">
      <w:r>
        <w:rPr>
          <w:noProof/>
        </w:rPr>
        <w:drawing>
          <wp:inline distT="0" distB="0" distL="0" distR="0">
            <wp:extent cx="6858000"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647700"/>
                    </a:xfrm>
                    <a:prstGeom prst="rect">
                      <a:avLst/>
                    </a:prstGeom>
                    <a:noFill/>
                    <a:ln>
                      <a:noFill/>
                    </a:ln>
                  </pic:spPr>
                </pic:pic>
              </a:graphicData>
            </a:graphic>
          </wp:inline>
        </w:drawing>
      </w:r>
    </w:p>
    <w:p w:rsidR="006C41A2" w:rsidRDefault="006C41A2"/>
    <w:p w:rsidR="006C41A2" w:rsidRDefault="006C41A2">
      <w:r>
        <w:t>NOW THAT</w:t>
      </w:r>
      <w:r w:rsidR="0013660E">
        <w:t xml:space="preserve"> EVERY SEGMENT HAS BEEN EXPLAINED IT’S TIME FOR VARIABLE ASSIGNEMENT AND CREATION FOR USE IN GENERATING ASN OUTPUT FROM THE INPUT. FIRST LETS LOOK AT FIXED VALUES. THESE ARE THINGS THAT DO NOT CHANGE BETWEEN SUPPLIER</w:t>
      </w:r>
      <w:r w:rsidR="004B741C">
        <w:t xml:space="preserve"> ASNS FOR ROCKNEL.</w:t>
      </w:r>
    </w:p>
    <w:p w:rsidR="00926090" w:rsidRDefault="00926090">
      <w:bookmarkStart w:id="0" w:name="_GoBack"/>
      <w:bookmarkEnd w:id="0"/>
    </w:p>
    <w:sectPr w:rsidR="00926090" w:rsidSect="005742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4B"/>
    <w:rsid w:val="000F33B8"/>
    <w:rsid w:val="0013660E"/>
    <w:rsid w:val="00144299"/>
    <w:rsid w:val="001C446F"/>
    <w:rsid w:val="00214D81"/>
    <w:rsid w:val="00365753"/>
    <w:rsid w:val="003F79F0"/>
    <w:rsid w:val="00426C71"/>
    <w:rsid w:val="00461365"/>
    <w:rsid w:val="004B109B"/>
    <w:rsid w:val="004B741C"/>
    <w:rsid w:val="005133A9"/>
    <w:rsid w:val="0057422A"/>
    <w:rsid w:val="005B1E8A"/>
    <w:rsid w:val="00614E92"/>
    <w:rsid w:val="006C0716"/>
    <w:rsid w:val="006C41A2"/>
    <w:rsid w:val="006C7EC9"/>
    <w:rsid w:val="00786E82"/>
    <w:rsid w:val="007E2F79"/>
    <w:rsid w:val="00840C4B"/>
    <w:rsid w:val="00926090"/>
    <w:rsid w:val="00927526"/>
    <w:rsid w:val="0094649A"/>
    <w:rsid w:val="00A93C78"/>
    <w:rsid w:val="00B01A43"/>
    <w:rsid w:val="00C01F36"/>
    <w:rsid w:val="00C263CE"/>
    <w:rsid w:val="00DA4AB0"/>
    <w:rsid w:val="00E30C79"/>
    <w:rsid w:val="00EF1DA0"/>
    <w:rsid w:val="00F1226A"/>
    <w:rsid w:val="00FC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C6CEE-2214-49AB-8415-06C1F09E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C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C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0502">
      <w:bodyDiv w:val="1"/>
      <w:marLeft w:val="0"/>
      <w:marRight w:val="0"/>
      <w:marTop w:val="0"/>
      <w:marBottom w:val="0"/>
      <w:divBdr>
        <w:top w:val="none" w:sz="0" w:space="0" w:color="auto"/>
        <w:left w:val="none" w:sz="0" w:space="0" w:color="auto"/>
        <w:bottom w:val="none" w:sz="0" w:space="0" w:color="auto"/>
        <w:right w:val="none" w:sz="0" w:space="0" w:color="auto"/>
      </w:divBdr>
    </w:div>
    <w:div w:id="17082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Hisson</dc:creator>
  <cp:keywords/>
  <dc:description/>
  <cp:lastModifiedBy>Jeff Hisson</cp:lastModifiedBy>
  <cp:revision>12</cp:revision>
  <cp:lastPrinted>2018-02-12T17:59:00Z</cp:lastPrinted>
  <dcterms:created xsi:type="dcterms:W3CDTF">2017-10-09T21:33:00Z</dcterms:created>
  <dcterms:modified xsi:type="dcterms:W3CDTF">2018-02-16T22:44:00Z</dcterms:modified>
</cp:coreProperties>
</file>