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2">
      <w:pPr>
        <w:spacing w:after="0" w:line="276" w:lineRule="auto"/>
        <w:rPr>
          <w:rFonts w:ascii="Arial" w:cs="Arial" w:eastAsia="Arial" w:hAnsi="Arial"/>
          <w:b w:val="1"/>
          <w:color w:val="ff0000"/>
        </w:rPr>
      </w:pPr>
      <w:r w:rsidDel="00000000" w:rsidR="00000000" w:rsidRPr="00000000">
        <w:rPr>
          <w:rFonts w:ascii="Arial" w:cs="Arial" w:eastAsia="Arial" w:hAnsi="Arial"/>
          <w:b w:val="1"/>
          <w:color w:val="ff0000"/>
          <w:rtl w:val="0"/>
        </w:rPr>
        <w:t xml:space="preserve">General Information About Workforce Miami</w:t>
      </w:r>
    </w:p>
    <w:p w:rsidR="00000000" w:rsidDel="00000000" w:rsidP="00000000" w:rsidRDefault="00000000" w:rsidRPr="00000000" w14:paraId="00000003">
      <w:pPr>
        <w:spacing w:after="0" w:line="276" w:lineRule="auto"/>
        <w:rPr>
          <w:rFonts w:ascii="Arial" w:cs="Arial" w:eastAsia="Arial" w:hAnsi="Arial"/>
          <w:b w:val="1"/>
          <w:color w:val="ff00ff"/>
        </w:rPr>
      </w:pPr>
      <w:r w:rsidDel="00000000" w:rsidR="00000000" w:rsidRPr="00000000">
        <w:rPr>
          <w:rtl w:val="0"/>
        </w:rPr>
      </w:r>
    </w:p>
    <w:p w:rsidR="00000000" w:rsidDel="00000000" w:rsidP="00000000" w:rsidRDefault="00000000" w:rsidRPr="00000000" w14:paraId="00000004">
      <w:pPr>
        <w:spacing w:after="240" w:before="240" w:line="276" w:lineRule="auto"/>
        <w:rPr>
          <w:rFonts w:ascii="Arial" w:cs="Arial" w:eastAsia="Arial" w:hAnsi="Arial"/>
        </w:rPr>
      </w:pPr>
      <w:r w:rsidDel="00000000" w:rsidR="00000000" w:rsidRPr="00000000">
        <w:rPr>
          <w:rFonts w:ascii="Arial" w:cs="Arial" w:eastAsia="Arial" w:hAnsi="Arial"/>
          <w:rtl w:val="0"/>
        </w:rPr>
        <w:t xml:space="preserve">Workforce.Miami is an economic development initiative focused on building a future-ready economy in Miami-Dade County by aligning job training, education, and employment opportunities with the needs of growing industries. This initiative brings together cross-sector partnerships to create equitable access to skilled jobs, apprenticeships, and internships, particularly for underrepresented communities such as Black, Hispanic, and women workers.</w:t>
      </w:r>
    </w:p>
    <w:p w:rsidR="00000000" w:rsidDel="00000000" w:rsidP="00000000" w:rsidRDefault="00000000" w:rsidRPr="00000000" w14:paraId="00000005">
      <w:pPr>
        <w:spacing w:after="240" w:before="240" w:line="276" w:lineRule="auto"/>
        <w:rPr>
          <w:rFonts w:ascii="Arial" w:cs="Arial" w:eastAsia="Arial" w:hAnsi="Arial"/>
        </w:rPr>
      </w:pPr>
      <w:r w:rsidDel="00000000" w:rsidR="00000000" w:rsidRPr="00000000">
        <w:rPr>
          <w:rFonts w:ascii="Arial" w:cs="Arial" w:eastAsia="Arial" w:hAnsi="Arial"/>
          <w:rtl w:val="0"/>
        </w:rPr>
        <w:t xml:space="preserve">The platform connects job seekers, employers, and community partners through resources that address workforce shortages and the local skills gap. It aims to support residents by providing access to quality jobs and promoting diversity, equity, and inclusion in the workplace.</w:t>
      </w:r>
    </w:p>
    <w:p w:rsidR="00000000" w:rsidDel="00000000" w:rsidP="00000000" w:rsidRDefault="00000000" w:rsidRPr="00000000" w14:paraId="00000006">
      <w:pP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07">
      <w:pPr>
        <w:spacing w:after="0" w:line="276" w:lineRule="auto"/>
        <w:rPr>
          <w:rFonts w:ascii="Arial" w:cs="Arial" w:eastAsia="Arial" w:hAnsi="Arial"/>
          <w:b w:val="1"/>
          <w:color w:val="ff0000"/>
        </w:rPr>
      </w:pPr>
      <w:r w:rsidDel="00000000" w:rsidR="00000000" w:rsidRPr="00000000">
        <w:rPr>
          <w:rFonts w:ascii="Arial" w:cs="Arial" w:eastAsia="Arial" w:hAnsi="Arial"/>
          <w:b w:val="1"/>
          <w:color w:val="ff0000"/>
          <w:rtl w:val="0"/>
        </w:rPr>
        <w:t xml:space="preserve">Overview of Workforce Miami’s mission, vision, and values.</w:t>
      </w:r>
    </w:p>
    <w:p w:rsidR="00000000" w:rsidDel="00000000" w:rsidP="00000000" w:rsidRDefault="00000000" w:rsidRPr="00000000" w14:paraId="00000008">
      <w:pPr>
        <w:pStyle w:val="Heading3"/>
        <w:keepNext w:val="0"/>
        <w:keepLines w:val="0"/>
        <w:spacing w:line="276" w:lineRule="auto"/>
        <w:rPr>
          <w:rFonts w:ascii="Arial" w:cs="Arial" w:eastAsia="Arial" w:hAnsi="Arial"/>
          <w:sz w:val="26"/>
          <w:szCs w:val="26"/>
        </w:rPr>
      </w:pPr>
      <w:bookmarkStart w:colFirst="0" w:colLast="0" w:name="_bwvsto9n7q5f" w:id="0"/>
      <w:bookmarkEnd w:id="0"/>
      <w:r w:rsidDel="00000000" w:rsidR="00000000" w:rsidRPr="00000000">
        <w:rPr>
          <w:rFonts w:ascii="Arial" w:cs="Arial" w:eastAsia="Arial" w:hAnsi="Arial"/>
          <w:sz w:val="26"/>
          <w:szCs w:val="26"/>
          <w:rtl w:val="0"/>
        </w:rPr>
        <w:t xml:space="preserve">Mission:</w:t>
      </w:r>
    </w:p>
    <w:p w:rsidR="00000000" w:rsidDel="00000000" w:rsidP="00000000" w:rsidRDefault="00000000" w:rsidRPr="00000000" w14:paraId="00000009">
      <w:pPr>
        <w:shd w:fill="ffffff" w:val="clear"/>
        <w:spacing w:after="0" w:line="276" w:lineRule="auto"/>
        <w:ind w:left="0" w:firstLine="0"/>
        <w:rPr>
          <w:rFonts w:ascii="Arial" w:cs="Arial" w:eastAsia="Arial" w:hAnsi="Arial"/>
        </w:rPr>
      </w:pPr>
      <w:r w:rsidDel="00000000" w:rsidR="00000000" w:rsidRPr="00000000">
        <w:rPr>
          <w:rFonts w:ascii="Arial" w:cs="Arial" w:eastAsia="Arial" w:hAnsi="Arial"/>
          <w:color w:val="1d1c1d"/>
          <w:rtl w:val="0"/>
        </w:rPr>
        <w:t xml:space="preserve">We are committed to closing the skills gap in Miami-Dade County by providing access to competitive-wage jobs, career training, and resources tailored to meet the needs of local residents, particularly the ALICE population (Asset Limited, Income Constrained, Employed).</w:t>
      </w:r>
      <w:r w:rsidDel="00000000" w:rsidR="00000000" w:rsidRPr="00000000">
        <w:rPr>
          <w:rtl w:val="0"/>
        </w:rPr>
      </w:r>
    </w:p>
    <w:p w:rsidR="00000000" w:rsidDel="00000000" w:rsidP="00000000" w:rsidRDefault="00000000" w:rsidRPr="00000000" w14:paraId="0000000A">
      <w:pPr>
        <w:pStyle w:val="Heading3"/>
        <w:keepNext w:val="0"/>
        <w:keepLines w:val="0"/>
        <w:spacing w:line="276" w:lineRule="auto"/>
        <w:rPr>
          <w:rFonts w:ascii="Arial" w:cs="Arial" w:eastAsia="Arial" w:hAnsi="Arial"/>
          <w:sz w:val="26"/>
          <w:szCs w:val="26"/>
        </w:rPr>
      </w:pPr>
      <w:bookmarkStart w:colFirst="0" w:colLast="0" w:name="_tfz5m1pkb9ak" w:id="1"/>
      <w:bookmarkEnd w:id="1"/>
      <w:r w:rsidDel="00000000" w:rsidR="00000000" w:rsidRPr="00000000">
        <w:rPr>
          <w:rFonts w:ascii="Arial" w:cs="Arial" w:eastAsia="Arial" w:hAnsi="Arial"/>
          <w:sz w:val="26"/>
          <w:szCs w:val="26"/>
          <w:rtl w:val="0"/>
        </w:rPr>
        <w:t xml:space="preserve">Vision:</w:t>
      </w:r>
    </w:p>
    <w:p w:rsidR="00000000" w:rsidDel="00000000" w:rsidP="00000000" w:rsidRDefault="00000000" w:rsidRPr="00000000" w14:paraId="0000000B">
      <w:pPr>
        <w:spacing w:after="240" w:before="240" w:line="276" w:lineRule="auto"/>
        <w:rPr>
          <w:rFonts w:ascii="Arial" w:cs="Arial" w:eastAsia="Arial" w:hAnsi="Arial"/>
        </w:rPr>
      </w:pPr>
      <w:r w:rsidDel="00000000" w:rsidR="00000000" w:rsidRPr="00000000">
        <w:rPr>
          <w:rFonts w:ascii="Arial" w:cs="Arial" w:eastAsia="Arial" w:hAnsi="Arial"/>
          <w:rtl w:val="0"/>
        </w:rPr>
        <w:t xml:space="preserve">Workforce.Miami aims to increase the capacity of employers and workers in the region by providing opportunities for communities that are statistically under-represented. The initiative envisions a more inclusive and prosperous Miami-Dade County where all residents, irrespective of background, can achieve economic stability and success​.</w:t>
      </w:r>
    </w:p>
    <w:p w:rsidR="00000000" w:rsidDel="00000000" w:rsidP="00000000" w:rsidRDefault="00000000" w:rsidRPr="00000000" w14:paraId="0000000C">
      <w:pPr>
        <w:pStyle w:val="Heading3"/>
        <w:keepNext w:val="0"/>
        <w:keepLines w:val="0"/>
        <w:spacing w:line="276" w:lineRule="auto"/>
        <w:rPr>
          <w:rFonts w:ascii="Arial" w:cs="Arial" w:eastAsia="Arial" w:hAnsi="Arial"/>
          <w:sz w:val="26"/>
          <w:szCs w:val="26"/>
        </w:rPr>
      </w:pPr>
      <w:bookmarkStart w:colFirst="0" w:colLast="0" w:name="_jyfvv28pwnvw" w:id="2"/>
      <w:bookmarkEnd w:id="2"/>
      <w:r w:rsidDel="00000000" w:rsidR="00000000" w:rsidRPr="00000000">
        <w:rPr>
          <w:rFonts w:ascii="Arial" w:cs="Arial" w:eastAsia="Arial" w:hAnsi="Arial"/>
          <w:sz w:val="26"/>
          <w:szCs w:val="26"/>
          <w:rtl w:val="0"/>
        </w:rPr>
        <w:t xml:space="preserve">Values:</w:t>
      </w:r>
    </w:p>
    <w:p w:rsidR="00000000" w:rsidDel="00000000" w:rsidP="00000000" w:rsidRDefault="00000000" w:rsidRPr="00000000" w14:paraId="0000000D">
      <w:pPr>
        <w:numPr>
          <w:ilvl w:val="0"/>
          <w:numId w:val="9"/>
        </w:numPr>
        <w:spacing w:after="0" w:afterAutospacing="0" w:before="240" w:line="276" w:lineRule="auto"/>
        <w:ind w:left="720" w:hanging="360"/>
        <w:rPr>
          <w:rFonts w:ascii="Arial" w:cs="Arial" w:eastAsia="Arial" w:hAnsi="Arial"/>
        </w:rPr>
      </w:pPr>
      <w:r w:rsidDel="00000000" w:rsidR="00000000" w:rsidRPr="00000000">
        <w:rPr>
          <w:rFonts w:ascii="Arial" w:cs="Arial" w:eastAsia="Arial" w:hAnsi="Arial"/>
          <w:b w:val="1"/>
          <w:rtl w:val="0"/>
        </w:rPr>
        <w:t xml:space="preserve">Inclusivity</w:t>
      </w:r>
      <w:r w:rsidDel="00000000" w:rsidR="00000000" w:rsidRPr="00000000">
        <w:rPr>
          <w:rFonts w:ascii="Arial" w:cs="Arial" w:eastAsia="Arial" w:hAnsi="Arial"/>
          <w:rtl w:val="0"/>
        </w:rPr>
        <w:t xml:space="preserve">: Engaging cross-sector partners to ensure all voices are heard and represented in decision-making processes.</w:t>
      </w:r>
    </w:p>
    <w:p w:rsidR="00000000" w:rsidDel="00000000" w:rsidP="00000000" w:rsidRDefault="00000000" w:rsidRPr="00000000" w14:paraId="0000000E">
      <w:pPr>
        <w:numPr>
          <w:ilvl w:val="0"/>
          <w:numId w:val="9"/>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Equity</w:t>
      </w:r>
      <w:r w:rsidDel="00000000" w:rsidR="00000000" w:rsidRPr="00000000">
        <w:rPr>
          <w:rFonts w:ascii="Arial" w:cs="Arial" w:eastAsia="Arial" w:hAnsi="Arial"/>
          <w:rtl w:val="0"/>
        </w:rPr>
        <w:t xml:space="preserve">: Creating equitable access to job opportunities for communities that have historically faced barriers.</w:t>
      </w:r>
    </w:p>
    <w:p w:rsidR="00000000" w:rsidDel="00000000" w:rsidP="00000000" w:rsidRDefault="00000000" w:rsidRPr="00000000" w14:paraId="0000000F">
      <w:pPr>
        <w:numPr>
          <w:ilvl w:val="0"/>
          <w:numId w:val="9"/>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Collaboration</w:t>
      </w:r>
      <w:r w:rsidDel="00000000" w:rsidR="00000000" w:rsidRPr="00000000">
        <w:rPr>
          <w:rFonts w:ascii="Arial" w:cs="Arial" w:eastAsia="Arial" w:hAnsi="Arial"/>
          <w:rtl w:val="0"/>
        </w:rPr>
        <w:t xml:space="preserve">: Building strong partnerships among local government, community organizations, and employers.</w:t>
      </w:r>
    </w:p>
    <w:p w:rsidR="00000000" w:rsidDel="00000000" w:rsidP="00000000" w:rsidRDefault="00000000" w:rsidRPr="00000000" w14:paraId="00000010">
      <w:pPr>
        <w:numPr>
          <w:ilvl w:val="0"/>
          <w:numId w:val="9"/>
        </w:numPr>
        <w:spacing w:after="24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Empowerment</w:t>
      </w:r>
      <w:r w:rsidDel="00000000" w:rsidR="00000000" w:rsidRPr="00000000">
        <w:rPr>
          <w:rFonts w:ascii="Arial" w:cs="Arial" w:eastAsia="Arial" w:hAnsi="Arial"/>
          <w:rtl w:val="0"/>
        </w:rPr>
        <w:t xml:space="preserve">: Providing support and resources to help individuals and businesses succeed and thrive​.</w:t>
      </w:r>
    </w:p>
    <w:p w:rsidR="00000000" w:rsidDel="00000000" w:rsidP="00000000" w:rsidRDefault="00000000" w:rsidRPr="00000000" w14:paraId="00000011">
      <w:pPr>
        <w:spacing w:after="240" w:before="240" w:line="276" w:lineRule="auto"/>
        <w:rPr>
          <w:rFonts w:ascii="Arial" w:cs="Arial" w:eastAsia="Arial" w:hAnsi="Arial"/>
        </w:rPr>
      </w:pPr>
      <w:r w:rsidDel="00000000" w:rsidR="00000000" w:rsidRPr="00000000">
        <w:rPr>
          <w:rFonts w:ascii="Arial" w:cs="Arial" w:eastAsia="Arial" w:hAnsi="Arial"/>
          <w:rtl w:val="0"/>
        </w:rPr>
        <w:t xml:space="preserve">This initiative focuses on building a skilled and diverse workforce through centralized resources, technical assistance, and a commitment to addressing disparities in education, training, and employment opportunities across various industries.</w:t>
      </w:r>
    </w:p>
    <w:p w:rsidR="00000000" w:rsidDel="00000000" w:rsidP="00000000" w:rsidRDefault="00000000" w:rsidRPr="00000000" w14:paraId="00000012">
      <w:pPr>
        <w:spacing w:after="0" w:line="240" w:lineRule="auto"/>
        <w:rPr>
          <w:sz w:val="24"/>
          <w:szCs w:val="24"/>
        </w:rPr>
      </w:pPr>
      <w:r w:rsidDel="00000000" w:rsidR="00000000" w:rsidRPr="00000000">
        <w:rPr>
          <w:rtl w:val="0"/>
        </w:rPr>
      </w:r>
    </w:p>
    <w:p w:rsidR="00000000" w:rsidDel="00000000" w:rsidP="00000000" w:rsidRDefault="00000000" w:rsidRPr="00000000" w14:paraId="00000013">
      <w:pPr>
        <w:spacing w:after="0" w:line="240" w:lineRule="auto"/>
        <w:rPr>
          <w:sz w:val="24"/>
          <w:szCs w:val="24"/>
        </w:rPr>
      </w:pPr>
      <w:r w:rsidDel="00000000" w:rsidR="00000000" w:rsidRPr="00000000">
        <w:rPr>
          <w:rtl w:val="0"/>
        </w:rPr>
      </w:r>
    </w:p>
    <w:p w:rsidR="00000000" w:rsidDel="00000000" w:rsidP="00000000" w:rsidRDefault="00000000" w:rsidRPr="00000000" w14:paraId="00000014">
      <w:pPr>
        <w:spacing w:after="0" w:line="240" w:lineRule="auto"/>
        <w:rPr>
          <w:b w:val="1"/>
          <w:color w:val="ff0000"/>
          <w:sz w:val="24"/>
          <w:szCs w:val="24"/>
        </w:rPr>
      </w:pPr>
      <w:r w:rsidDel="00000000" w:rsidR="00000000" w:rsidRPr="00000000">
        <w:rPr>
          <w:b w:val="1"/>
          <w:color w:val="ff0000"/>
          <w:sz w:val="24"/>
          <w:szCs w:val="24"/>
          <w:rtl w:val="0"/>
        </w:rPr>
        <w:t xml:space="preserve">Where/How do I find jobs:</w:t>
      </w:r>
    </w:p>
    <w:p w:rsidR="00000000" w:rsidDel="00000000" w:rsidP="00000000" w:rsidRDefault="00000000" w:rsidRPr="00000000" w14:paraId="00000015">
      <w:pPr>
        <w:spacing w:after="240" w:before="240" w:line="240" w:lineRule="auto"/>
        <w:rPr>
          <w:sz w:val="24"/>
          <w:szCs w:val="24"/>
        </w:rPr>
      </w:pPr>
      <w:r w:rsidDel="00000000" w:rsidR="00000000" w:rsidRPr="00000000">
        <w:rPr>
          <w:sz w:val="24"/>
          <w:szCs w:val="24"/>
          <w:rtl w:val="0"/>
        </w:rPr>
        <w:t xml:space="preserve">Here’s a step-by-step guide to help you navigate the site and find the right opportunities:</w:t>
      </w:r>
    </w:p>
    <w:p w:rsidR="00000000" w:rsidDel="00000000" w:rsidP="00000000" w:rsidRDefault="00000000" w:rsidRPr="00000000" w14:paraId="00000016">
      <w:pPr>
        <w:pStyle w:val="Heading3"/>
        <w:keepNext w:val="0"/>
        <w:keepLines w:val="0"/>
        <w:spacing w:line="240" w:lineRule="auto"/>
        <w:rPr>
          <w:sz w:val="24"/>
          <w:szCs w:val="24"/>
        </w:rPr>
      </w:pPr>
      <w:bookmarkStart w:colFirst="0" w:colLast="0" w:name="_mzwahb2xtz7" w:id="3"/>
      <w:bookmarkEnd w:id="3"/>
      <w:r w:rsidDel="00000000" w:rsidR="00000000" w:rsidRPr="00000000">
        <w:rPr>
          <w:sz w:val="26"/>
          <w:szCs w:val="26"/>
          <w:rtl w:val="0"/>
        </w:rPr>
        <w:t xml:space="preserve">Steps to Find Job Listings on Workforce.Miami:</w:t>
      </w:r>
      <w:r w:rsidDel="00000000" w:rsidR="00000000" w:rsidRPr="00000000">
        <w:rPr>
          <w:rtl w:val="0"/>
        </w:rPr>
      </w:r>
    </w:p>
    <w:p w:rsidR="00000000" w:rsidDel="00000000" w:rsidP="00000000" w:rsidRDefault="00000000" w:rsidRPr="00000000" w14:paraId="00000017">
      <w:pPr>
        <w:numPr>
          <w:ilvl w:val="0"/>
          <w:numId w:val="48"/>
        </w:numPr>
        <w:spacing w:after="0" w:afterAutospacing="0" w:before="240" w:line="240" w:lineRule="auto"/>
        <w:ind w:left="720" w:hanging="360"/>
        <w:rPr>
          <w:sz w:val="24"/>
          <w:szCs w:val="24"/>
        </w:rPr>
      </w:pPr>
      <w:r w:rsidDel="00000000" w:rsidR="00000000" w:rsidRPr="00000000">
        <w:rPr>
          <w:b w:val="1"/>
          <w:sz w:val="24"/>
          <w:szCs w:val="24"/>
          <w:rtl w:val="0"/>
        </w:rPr>
        <w:t xml:space="preserve">Click on Find a job:</w:t>
      </w:r>
    </w:p>
    <w:p w:rsidR="00000000" w:rsidDel="00000000" w:rsidP="00000000" w:rsidRDefault="00000000" w:rsidRPr="00000000" w14:paraId="00000018">
      <w:pPr>
        <w:numPr>
          <w:ilvl w:val="1"/>
          <w:numId w:val="48"/>
        </w:numPr>
        <w:spacing w:after="0" w:afterAutospacing="0" w:before="0" w:beforeAutospacing="0" w:line="240" w:lineRule="auto"/>
        <w:ind w:left="1440" w:hanging="360"/>
        <w:rPr>
          <w:sz w:val="24"/>
          <w:szCs w:val="24"/>
        </w:rPr>
      </w:pPr>
      <w:r w:rsidDel="00000000" w:rsidR="00000000" w:rsidRPr="00000000">
        <w:rPr>
          <w:sz w:val="24"/>
          <w:szCs w:val="24"/>
          <w:rtl w:val="0"/>
        </w:rPr>
        <w:t xml:space="preserve">On the homepage, look for Find a job.</w:t>
      </w:r>
    </w:p>
    <w:p w:rsidR="00000000" w:rsidDel="00000000" w:rsidP="00000000" w:rsidRDefault="00000000" w:rsidRPr="00000000" w14:paraId="00000019">
      <w:pPr>
        <w:numPr>
          <w:ilvl w:val="1"/>
          <w:numId w:val="48"/>
        </w:numPr>
        <w:spacing w:after="0" w:afterAutospacing="0" w:before="0" w:beforeAutospacing="0" w:line="240" w:lineRule="auto"/>
        <w:ind w:left="1440" w:hanging="360"/>
        <w:rPr>
          <w:sz w:val="24"/>
          <w:szCs w:val="24"/>
        </w:rPr>
      </w:pPr>
      <w:r w:rsidDel="00000000" w:rsidR="00000000" w:rsidRPr="00000000">
        <w:rPr>
          <w:sz w:val="24"/>
          <w:szCs w:val="24"/>
          <w:rtl w:val="0"/>
        </w:rPr>
        <w:t xml:space="preserve">This will take you to a job search portal where you can explore the latest job listings in the Miami area.</w:t>
      </w:r>
    </w:p>
    <w:p w:rsidR="00000000" w:rsidDel="00000000" w:rsidP="00000000" w:rsidRDefault="00000000" w:rsidRPr="00000000" w14:paraId="0000001A">
      <w:pPr>
        <w:numPr>
          <w:ilvl w:val="0"/>
          <w:numId w:val="48"/>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Use the Job Search Filters:</w:t>
      </w:r>
    </w:p>
    <w:p w:rsidR="00000000" w:rsidDel="00000000" w:rsidP="00000000" w:rsidRDefault="00000000" w:rsidRPr="00000000" w14:paraId="0000001B">
      <w:pPr>
        <w:numPr>
          <w:ilvl w:val="1"/>
          <w:numId w:val="48"/>
        </w:numPr>
        <w:spacing w:after="0" w:afterAutospacing="0" w:before="0" w:beforeAutospacing="0" w:line="240" w:lineRule="auto"/>
        <w:ind w:left="1440" w:hanging="360"/>
        <w:rPr>
          <w:sz w:val="24"/>
          <w:szCs w:val="24"/>
        </w:rPr>
      </w:pPr>
      <w:r w:rsidDel="00000000" w:rsidR="00000000" w:rsidRPr="00000000">
        <w:rPr>
          <w:sz w:val="24"/>
          <w:szCs w:val="24"/>
          <w:rtl w:val="0"/>
        </w:rPr>
        <w:t xml:space="preserve">Use filters like </w:t>
      </w:r>
      <w:r w:rsidDel="00000000" w:rsidR="00000000" w:rsidRPr="00000000">
        <w:rPr>
          <w:b w:val="1"/>
          <w:sz w:val="24"/>
          <w:szCs w:val="24"/>
          <w:rtl w:val="0"/>
        </w:rPr>
        <w:t xml:space="preserve">industry, and job type </w:t>
      </w:r>
      <w:r w:rsidDel="00000000" w:rsidR="00000000" w:rsidRPr="00000000">
        <w:rPr>
          <w:sz w:val="24"/>
          <w:szCs w:val="24"/>
          <w:rtl w:val="0"/>
        </w:rPr>
        <w:t xml:space="preserve">to narrow down your search to specific roles in Miami.</w:t>
      </w:r>
    </w:p>
    <w:p w:rsidR="00000000" w:rsidDel="00000000" w:rsidP="00000000" w:rsidRDefault="00000000" w:rsidRPr="00000000" w14:paraId="0000001C">
      <w:pPr>
        <w:numPr>
          <w:ilvl w:val="1"/>
          <w:numId w:val="48"/>
        </w:numPr>
        <w:spacing w:after="0" w:afterAutospacing="0" w:before="0" w:beforeAutospacing="0" w:line="240" w:lineRule="auto"/>
        <w:ind w:left="1440" w:hanging="360"/>
        <w:rPr>
          <w:sz w:val="24"/>
          <w:szCs w:val="24"/>
        </w:rPr>
      </w:pPr>
      <w:r w:rsidDel="00000000" w:rsidR="00000000" w:rsidRPr="00000000">
        <w:rPr>
          <w:sz w:val="24"/>
          <w:szCs w:val="24"/>
          <w:rtl w:val="0"/>
        </w:rPr>
        <w:t xml:space="preserve">You can also sort by full-time, part-time, remote, or in-office jobs based on your preference.</w:t>
      </w:r>
    </w:p>
    <w:p w:rsidR="00000000" w:rsidDel="00000000" w:rsidP="00000000" w:rsidRDefault="00000000" w:rsidRPr="00000000" w14:paraId="0000001D">
      <w:pPr>
        <w:numPr>
          <w:ilvl w:val="0"/>
          <w:numId w:val="48"/>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View Detailed Job Descriptions:</w:t>
      </w:r>
    </w:p>
    <w:p w:rsidR="00000000" w:rsidDel="00000000" w:rsidP="00000000" w:rsidRDefault="00000000" w:rsidRPr="00000000" w14:paraId="0000001E">
      <w:pPr>
        <w:numPr>
          <w:ilvl w:val="1"/>
          <w:numId w:val="48"/>
        </w:numPr>
        <w:spacing w:after="0" w:afterAutospacing="0" w:before="0" w:beforeAutospacing="0" w:line="240" w:lineRule="auto"/>
        <w:ind w:left="1440" w:hanging="360"/>
        <w:rPr>
          <w:sz w:val="24"/>
          <w:szCs w:val="24"/>
        </w:rPr>
      </w:pPr>
      <w:r w:rsidDel="00000000" w:rsidR="00000000" w:rsidRPr="00000000">
        <w:rPr>
          <w:sz w:val="24"/>
          <w:szCs w:val="24"/>
          <w:rtl w:val="0"/>
        </w:rPr>
        <w:t xml:space="preserve">Click on a job title to view more details about the position, including requirements, job descriptions, and application instructions.</w:t>
      </w:r>
    </w:p>
    <w:p w:rsidR="00000000" w:rsidDel="00000000" w:rsidP="00000000" w:rsidRDefault="00000000" w:rsidRPr="00000000" w14:paraId="0000001F">
      <w:pPr>
        <w:numPr>
          <w:ilvl w:val="0"/>
          <w:numId w:val="48"/>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Apply Directly Through the Site:</w:t>
      </w:r>
    </w:p>
    <w:p w:rsidR="00000000" w:rsidDel="00000000" w:rsidP="00000000" w:rsidRDefault="00000000" w:rsidRPr="00000000" w14:paraId="00000020">
      <w:pPr>
        <w:numPr>
          <w:ilvl w:val="1"/>
          <w:numId w:val="48"/>
        </w:numPr>
        <w:spacing w:after="240" w:before="0" w:beforeAutospacing="0" w:line="240" w:lineRule="auto"/>
        <w:ind w:left="1440" w:hanging="360"/>
        <w:rPr>
          <w:sz w:val="24"/>
          <w:szCs w:val="24"/>
        </w:rPr>
      </w:pPr>
      <w:r w:rsidDel="00000000" w:rsidR="00000000" w:rsidRPr="00000000">
        <w:rPr>
          <w:sz w:val="24"/>
          <w:szCs w:val="24"/>
          <w:rtl w:val="0"/>
        </w:rPr>
        <w:t xml:space="preserve">Many positions will have a direct </w:t>
      </w:r>
      <w:r w:rsidDel="00000000" w:rsidR="00000000" w:rsidRPr="00000000">
        <w:rPr>
          <w:b w:val="1"/>
          <w:sz w:val="24"/>
          <w:szCs w:val="24"/>
          <w:rtl w:val="0"/>
        </w:rPr>
        <w:t xml:space="preserve">“Apply”</w:t>
      </w:r>
      <w:r w:rsidDel="00000000" w:rsidR="00000000" w:rsidRPr="00000000">
        <w:rPr>
          <w:sz w:val="24"/>
          <w:szCs w:val="24"/>
          <w:rtl w:val="0"/>
        </w:rPr>
        <w:t xml:space="preserve"> button, allowing you to submit your application directly through Workforce.Miami or be redirected to the employer’s site.</w:t>
      </w:r>
      <w:r w:rsidDel="00000000" w:rsidR="00000000" w:rsidRPr="00000000">
        <w:rPr>
          <w:rtl w:val="0"/>
        </w:rPr>
      </w:r>
    </w:p>
    <w:p w:rsidR="00000000" w:rsidDel="00000000" w:rsidP="00000000" w:rsidRDefault="00000000" w:rsidRPr="00000000" w14:paraId="00000021">
      <w:pPr>
        <w:spacing w:after="240" w:before="240" w:line="240" w:lineRule="auto"/>
        <w:rPr>
          <w:b w:val="1"/>
          <w:color w:val="ff0000"/>
          <w:sz w:val="24"/>
          <w:szCs w:val="24"/>
        </w:rPr>
      </w:pPr>
      <w:r w:rsidDel="00000000" w:rsidR="00000000" w:rsidRPr="00000000">
        <w:rPr>
          <w:rtl w:val="0"/>
        </w:rPr>
      </w:r>
    </w:p>
    <w:p w:rsidR="00000000" w:rsidDel="00000000" w:rsidP="00000000" w:rsidRDefault="00000000" w:rsidRPr="00000000" w14:paraId="00000022">
      <w:pPr>
        <w:spacing w:after="240" w:before="240" w:line="240" w:lineRule="auto"/>
        <w:rPr>
          <w:b w:val="1"/>
          <w:color w:val="ff0000"/>
          <w:sz w:val="24"/>
          <w:szCs w:val="24"/>
        </w:rPr>
      </w:pPr>
      <w:r w:rsidDel="00000000" w:rsidR="00000000" w:rsidRPr="00000000">
        <w:rPr>
          <w:b w:val="1"/>
          <w:color w:val="ff0000"/>
          <w:sz w:val="24"/>
          <w:szCs w:val="24"/>
          <w:rtl w:val="0"/>
        </w:rPr>
        <w:t xml:space="preserve">Where/How can I find Upskilling Opportunities:</w:t>
      </w:r>
    </w:p>
    <w:p w:rsidR="00000000" w:rsidDel="00000000" w:rsidP="00000000" w:rsidRDefault="00000000" w:rsidRPr="00000000" w14:paraId="00000023">
      <w:pPr>
        <w:numPr>
          <w:ilvl w:val="0"/>
          <w:numId w:val="3"/>
        </w:numPr>
        <w:spacing w:after="240" w:before="240" w:line="240" w:lineRule="auto"/>
        <w:ind w:left="720" w:hanging="360"/>
        <w:rPr>
          <w:sz w:val="24"/>
          <w:szCs w:val="24"/>
          <w:u w:val="none"/>
        </w:rPr>
      </w:pPr>
      <w:r w:rsidDel="00000000" w:rsidR="00000000" w:rsidRPr="00000000">
        <w:rPr>
          <w:sz w:val="24"/>
          <w:szCs w:val="24"/>
          <w:rtl w:val="0"/>
        </w:rPr>
        <w:t xml:space="preserve">You can find upskilling and accredited opportunities directly on the </w:t>
      </w:r>
      <w:hyperlink r:id="rId6">
        <w:r w:rsidDel="00000000" w:rsidR="00000000" w:rsidRPr="00000000">
          <w:rPr>
            <w:color w:val="1155cc"/>
            <w:sz w:val="24"/>
            <w:szCs w:val="24"/>
            <w:u w:val="single"/>
            <w:rtl w:val="0"/>
          </w:rPr>
          <w:t xml:space="preserve">https://dashboard.workforce.miami/accredited_opportunities</w:t>
        </w:r>
      </w:hyperlink>
      <w:r w:rsidDel="00000000" w:rsidR="00000000" w:rsidRPr="00000000">
        <w:rPr>
          <w:sz w:val="24"/>
          <w:szCs w:val="24"/>
          <w:rtl w:val="0"/>
        </w:rPr>
        <w:t xml:space="preserve"> page under sections like </w:t>
      </w:r>
      <w:r w:rsidDel="00000000" w:rsidR="00000000" w:rsidRPr="00000000">
        <w:rPr>
          <w:b w:val="1"/>
          <w:sz w:val="24"/>
          <w:szCs w:val="24"/>
          <w:rtl w:val="0"/>
        </w:rPr>
        <w:t xml:space="preserve">Apprenticeship Programs</w:t>
      </w:r>
      <w:r w:rsidDel="00000000" w:rsidR="00000000" w:rsidRPr="00000000">
        <w:rPr>
          <w:sz w:val="24"/>
          <w:szCs w:val="24"/>
          <w:rtl w:val="0"/>
        </w:rPr>
        <w:t xml:space="preserve">, </w:t>
      </w:r>
      <w:r w:rsidDel="00000000" w:rsidR="00000000" w:rsidRPr="00000000">
        <w:rPr>
          <w:b w:val="1"/>
          <w:sz w:val="24"/>
          <w:szCs w:val="24"/>
          <w:rtl w:val="0"/>
        </w:rPr>
        <w:t xml:space="preserve">Internships</w:t>
      </w:r>
      <w:r w:rsidDel="00000000" w:rsidR="00000000" w:rsidRPr="00000000">
        <w:rPr>
          <w:sz w:val="24"/>
          <w:szCs w:val="24"/>
          <w:rtl w:val="0"/>
        </w:rPr>
        <w:t xml:space="preserve">, and </w:t>
      </w:r>
      <w:r w:rsidDel="00000000" w:rsidR="00000000" w:rsidRPr="00000000">
        <w:rPr>
          <w:b w:val="1"/>
          <w:sz w:val="24"/>
          <w:szCs w:val="24"/>
          <w:rtl w:val="0"/>
        </w:rPr>
        <w:t xml:space="preserve">Job Training</w:t>
      </w:r>
      <w:r w:rsidDel="00000000" w:rsidR="00000000" w:rsidRPr="00000000">
        <w:rPr>
          <w:sz w:val="24"/>
          <w:szCs w:val="24"/>
          <w:rtl w:val="0"/>
        </w:rPr>
        <w:t xml:space="preserve">. These sections provide details about skill-building programs, certifications, and partnerships with educational institutions aimed at enhancing job readiness.</w:t>
      </w:r>
    </w:p>
    <w:p w:rsidR="00000000" w:rsidDel="00000000" w:rsidP="00000000" w:rsidRDefault="00000000" w:rsidRPr="00000000" w14:paraId="00000024">
      <w:pPr>
        <w:spacing w:after="240" w:before="240" w:line="240" w:lineRule="auto"/>
        <w:rPr>
          <w:b w:val="1"/>
          <w:color w:val="ff0000"/>
          <w:sz w:val="24"/>
          <w:szCs w:val="24"/>
        </w:rPr>
      </w:pPr>
      <w:r w:rsidDel="00000000" w:rsidR="00000000" w:rsidRPr="00000000">
        <w:rPr>
          <w:rtl w:val="0"/>
        </w:rPr>
      </w:r>
    </w:p>
    <w:p w:rsidR="00000000" w:rsidDel="00000000" w:rsidP="00000000" w:rsidRDefault="00000000" w:rsidRPr="00000000" w14:paraId="00000025">
      <w:pPr>
        <w:spacing w:after="240" w:before="240" w:line="240" w:lineRule="auto"/>
        <w:rPr>
          <w:b w:val="1"/>
          <w:color w:val="ff0000"/>
          <w:sz w:val="24"/>
          <w:szCs w:val="24"/>
        </w:rPr>
      </w:pPr>
      <w:r w:rsidDel="00000000" w:rsidR="00000000" w:rsidRPr="00000000">
        <w:rPr>
          <w:b w:val="1"/>
          <w:color w:val="ff0000"/>
          <w:sz w:val="24"/>
          <w:szCs w:val="24"/>
          <w:rtl w:val="0"/>
        </w:rPr>
        <w:t xml:space="preserve">Where/How can I find an apprenticeship program:</w:t>
      </w:r>
    </w:p>
    <w:p w:rsidR="00000000" w:rsidDel="00000000" w:rsidP="00000000" w:rsidRDefault="00000000" w:rsidRPr="00000000" w14:paraId="00000026">
      <w:pPr>
        <w:numPr>
          <w:ilvl w:val="0"/>
          <w:numId w:val="50"/>
        </w:numPr>
        <w:spacing w:after="0" w:afterAutospacing="0" w:before="240" w:lineRule="auto"/>
        <w:ind w:left="720" w:hanging="360"/>
        <w:rPr>
          <w:b w:val="1"/>
          <w:sz w:val="24"/>
          <w:szCs w:val="24"/>
          <w:u w:val="none"/>
        </w:rPr>
      </w:pPr>
      <w:r w:rsidDel="00000000" w:rsidR="00000000" w:rsidRPr="00000000">
        <w:rPr>
          <w:b w:val="1"/>
          <w:sz w:val="24"/>
          <w:szCs w:val="24"/>
          <w:rtl w:val="0"/>
        </w:rPr>
        <w:t xml:space="preserve">You can find apprenticeship opportunities through the accredited opportunities dashboard. </w:t>
      </w:r>
      <w:r w:rsidDel="00000000" w:rsidR="00000000" w:rsidRPr="00000000">
        <w:rPr>
          <w:sz w:val="24"/>
          <w:szCs w:val="24"/>
          <w:rtl w:val="0"/>
        </w:rPr>
        <w:t xml:space="preserve">You can find upskilling and accredited opportunities directly on the</w:t>
      </w:r>
      <w:r w:rsidDel="00000000" w:rsidR="00000000" w:rsidRPr="00000000">
        <w:rPr>
          <w:b w:val="1"/>
          <w:sz w:val="24"/>
          <w:szCs w:val="24"/>
          <w:rtl w:val="0"/>
        </w:rPr>
        <w:t xml:space="preserve"> </w:t>
      </w:r>
      <w:hyperlink r:id="rId7">
        <w:r w:rsidDel="00000000" w:rsidR="00000000" w:rsidRPr="00000000">
          <w:rPr>
            <w:color w:val="1155cc"/>
            <w:sz w:val="24"/>
            <w:szCs w:val="24"/>
            <w:u w:val="single"/>
            <w:rtl w:val="0"/>
          </w:rPr>
          <w:t xml:space="preserve">https://dashboard.workforce.miami/accredited_opportunities</w:t>
        </w:r>
      </w:hyperlink>
      <w:r w:rsidDel="00000000" w:rsidR="00000000" w:rsidRPr="00000000">
        <w:rPr>
          <w:b w:val="1"/>
          <w:sz w:val="24"/>
          <w:szCs w:val="24"/>
          <w:rtl w:val="0"/>
        </w:rPr>
        <w:t xml:space="preserve"> </w:t>
      </w:r>
      <w:r w:rsidDel="00000000" w:rsidR="00000000" w:rsidRPr="00000000">
        <w:rPr>
          <w:sz w:val="24"/>
          <w:szCs w:val="24"/>
          <w:rtl w:val="0"/>
        </w:rPr>
        <w:t xml:space="preserve">page under sections like </w:t>
      </w:r>
      <w:r w:rsidDel="00000000" w:rsidR="00000000" w:rsidRPr="00000000">
        <w:rPr>
          <w:b w:val="1"/>
          <w:sz w:val="24"/>
          <w:szCs w:val="24"/>
          <w:rtl w:val="0"/>
        </w:rPr>
        <w:t xml:space="preserve">Apprenticeship Programs</w:t>
      </w:r>
      <w:r w:rsidDel="00000000" w:rsidR="00000000" w:rsidRPr="00000000">
        <w:rPr>
          <w:sz w:val="24"/>
          <w:szCs w:val="24"/>
          <w:rtl w:val="0"/>
        </w:rPr>
        <w:t xml:space="preserve">, </w:t>
      </w:r>
      <w:r w:rsidDel="00000000" w:rsidR="00000000" w:rsidRPr="00000000">
        <w:rPr>
          <w:b w:val="1"/>
          <w:sz w:val="24"/>
          <w:szCs w:val="24"/>
          <w:rtl w:val="0"/>
        </w:rPr>
        <w:t xml:space="preserve">Internships</w:t>
      </w:r>
      <w:r w:rsidDel="00000000" w:rsidR="00000000" w:rsidRPr="00000000">
        <w:rPr>
          <w:sz w:val="24"/>
          <w:szCs w:val="24"/>
          <w:rtl w:val="0"/>
        </w:rPr>
        <w:t xml:space="preserve">, and </w:t>
      </w:r>
      <w:r w:rsidDel="00000000" w:rsidR="00000000" w:rsidRPr="00000000">
        <w:rPr>
          <w:b w:val="1"/>
          <w:sz w:val="24"/>
          <w:szCs w:val="24"/>
          <w:rtl w:val="0"/>
        </w:rPr>
        <w:t xml:space="preserve">Job Training</w:t>
      </w:r>
      <w:r w:rsidDel="00000000" w:rsidR="00000000" w:rsidRPr="00000000">
        <w:rPr>
          <w:sz w:val="24"/>
          <w:szCs w:val="24"/>
          <w:rtl w:val="0"/>
        </w:rPr>
        <w:t xml:space="preserve">. These sections provide details about skill-building programs, certifications, and partnerships with educational institutions aimed at enhancing job readiness.</w:t>
      </w:r>
    </w:p>
    <w:p w:rsidR="00000000" w:rsidDel="00000000" w:rsidP="00000000" w:rsidRDefault="00000000" w:rsidRPr="00000000" w14:paraId="00000027">
      <w:pPr>
        <w:numPr>
          <w:ilvl w:val="0"/>
          <w:numId w:val="50"/>
        </w:numPr>
        <w:spacing w:after="240" w:before="0" w:beforeAutospacing="0" w:lineRule="auto"/>
        <w:ind w:left="720" w:hanging="360"/>
        <w:rPr>
          <w:sz w:val="24"/>
          <w:szCs w:val="24"/>
          <w:u w:val="none"/>
        </w:rPr>
      </w:pPr>
      <w:r w:rsidDel="00000000" w:rsidR="00000000" w:rsidRPr="00000000">
        <w:rPr>
          <w:sz w:val="24"/>
          <w:szCs w:val="24"/>
          <w:rtl w:val="0"/>
        </w:rPr>
        <w:t xml:space="preserve">You can also find accredited opportunities through the job opportunities dashboard directly from key employers. You can do this by visiting the </w:t>
      </w:r>
      <w:hyperlink r:id="rId8">
        <w:r w:rsidDel="00000000" w:rsidR="00000000" w:rsidRPr="00000000">
          <w:rPr>
            <w:color w:val="1155cc"/>
            <w:sz w:val="24"/>
            <w:szCs w:val="24"/>
            <w:u w:val="single"/>
            <w:rtl w:val="0"/>
          </w:rPr>
          <w:t xml:space="preserve">Job Opportunities Dashboard</w:t>
        </w:r>
      </w:hyperlink>
      <w:r w:rsidDel="00000000" w:rsidR="00000000" w:rsidRPr="00000000">
        <w:rPr>
          <w:sz w:val="24"/>
          <w:szCs w:val="24"/>
          <w:rtl w:val="0"/>
        </w:rPr>
        <w:t xml:space="preserve">. </w:t>
      </w:r>
    </w:p>
    <w:p w:rsidR="00000000" w:rsidDel="00000000" w:rsidP="00000000" w:rsidRDefault="00000000" w:rsidRPr="00000000" w14:paraId="00000028">
      <w:pPr>
        <w:spacing w:after="240" w:before="240" w:lineRule="auto"/>
        <w:rPr>
          <w:sz w:val="24"/>
          <w:szCs w:val="24"/>
        </w:rPr>
      </w:pPr>
      <w:r w:rsidDel="00000000" w:rsidR="00000000" w:rsidRPr="00000000">
        <w:rPr>
          <w:rtl w:val="0"/>
        </w:rPr>
      </w:r>
    </w:p>
    <w:p w:rsidR="00000000" w:rsidDel="00000000" w:rsidP="00000000" w:rsidRDefault="00000000" w:rsidRPr="00000000" w14:paraId="00000029">
      <w:pPr>
        <w:spacing w:after="240" w:before="240" w:lineRule="auto"/>
        <w:rPr>
          <w:b w:val="1"/>
          <w:color w:val="ff0000"/>
          <w:sz w:val="24"/>
          <w:szCs w:val="24"/>
        </w:rPr>
      </w:pPr>
      <w:r w:rsidDel="00000000" w:rsidR="00000000" w:rsidRPr="00000000">
        <w:rPr>
          <w:b w:val="1"/>
          <w:color w:val="ff0000"/>
          <w:sz w:val="24"/>
          <w:szCs w:val="24"/>
          <w:rtl w:val="0"/>
        </w:rPr>
        <w:t xml:space="preserve">Where/How can I find part-time opportunities:</w:t>
      </w:r>
    </w:p>
    <w:p w:rsidR="00000000" w:rsidDel="00000000" w:rsidP="00000000" w:rsidRDefault="00000000" w:rsidRPr="00000000" w14:paraId="0000002A">
      <w:pPr>
        <w:numPr>
          <w:ilvl w:val="0"/>
          <w:numId w:val="6"/>
        </w:numPr>
        <w:spacing w:after="0" w:afterAutospacing="0" w:before="240" w:line="240" w:lineRule="auto"/>
        <w:ind w:left="720" w:hanging="360"/>
        <w:rPr>
          <w:b w:val="1"/>
          <w:sz w:val="24"/>
          <w:szCs w:val="24"/>
          <w:u w:val="none"/>
        </w:rPr>
      </w:pPr>
      <w:r w:rsidDel="00000000" w:rsidR="00000000" w:rsidRPr="00000000">
        <w:rPr>
          <w:b w:val="1"/>
          <w:sz w:val="24"/>
          <w:szCs w:val="24"/>
          <w:rtl w:val="0"/>
        </w:rPr>
        <w:t xml:space="preserve">Click on Find a job:</w:t>
      </w:r>
    </w:p>
    <w:p w:rsidR="00000000" w:rsidDel="00000000" w:rsidP="00000000" w:rsidRDefault="00000000" w:rsidRPr="00000000" w14:paraId="0000002B">
      <w:pPr>
        <w:numPr>
          <w:ilvl w:val="1"/>
          <w:numId w:val="48"/>
        </w:numPr>
        <w:spacing w:after="0" w:afterAutospacing="0" w:before="0" w:beforeAutospacing="0" w:line="240" w:lineRule="auto"/>
        <w:ind w:left="1440" w:hanging="360"/>
        <w:rPr>
          <w:sz w:val="24"/>
          <w:szCs w:val="24"/>
        </w:rPr>
      </w:pPr>
      <w:r w:rsidDel="00000000" w:rsidR="00000000" w:rsidRPr="00000000">
        <w:rPr>
          <w:sz w:val="24"/>
          <w:szCs w:val="24"/>
          <w:rtl w:val="0"/>
        </w:rPr>
        <w:t xml:space="preserve">On the homepage, look for Find a job.</w:t>
      </w:r>
    </w:p>
    <w:p w:rsidR="00000000" w:rsidDel="00000000" w:rsidP="00000000" w:rsidRDefault="00000000" w:rsidRPr="00000000" w14:paraId="0000002C">
      <w:pPr>
        <w:numPr>
          <w:ilvl w:val="1"/>
          <w:numId w:val="48"/>
        </w:numPr>
        <w:spacing w:after="0" w:afterAutospacing="0" w:before="0" w:beforeAutospacing="0" w:line="240" w:lineRule="auto"/>
        <w:ind w:left="1440" w:hanging="360"/>
        <w:rPr>
          <w:sz w:val="24"/>
          <w:szCs w:val="24"/>
        </w:rPr>
      </w:pPr>
      <w:r w:rsidDel="00000000" w:rsidR="00000000" w:rsidRPr="00000000">
        <w:rPr>
          <w:sz w:val="24"/>
          <w:szCs w:val="24"/>
          <w:rtl w:val="0"/>
        </w:rPr>
        <w:t xml:space="preserve">This will take you to a job search portal where you can explore the latest job listings in the Miami area.</w:t>
      </w:r>
    </w:p>
    <w:p w:rsidR="00000000" w:rsidDel="00000000" w:rsidP="00000000" w:rsidRDefault="00000000" w:rsidRPr="00000000" w14:paraId="0000002D">
      <w:pPr>
        <w:numPr>
          <w:ilvl w:val="0"/>
          <w:numId w:val="6"/>
        </w:numPr>
        <w:spacing w:after="0" w:afterAutospacing="0" w:before="0" w:beforeAutospacing="0" w:line="240" w:lineRule="auto"/>
        <w:ind w:left="720" w:hanging="360"/>
        <w:rPr>
          <w:b w:val="1"/>
          <w:sz w:val="24"/>
          <w:szCs w:val="24"/>
          <w:u w:val="none"/>
        </w:rPr>
      </w:pPr>
      <w:r w:rsidDel="00000000" w:rsidR="00000000" w:rsidRPr="00000000">
        <w:rPr>
          <w:b w:val="1"/>
          <w:sz w:val="24"/>
          <w:szCs w:val="24"/>
          <w:rtl w:val="0"/>
        </w:rPr>
        <w:t xml:space="preserve">Use the Job Search Filters:</w:t>
      </w:r>
    </w:p>
    <w:p w:rsidR="00000000" w:rsidDel="00000000" w:rsidP="00000000" w:rsidRDefault="00000000" w:rsidRPr="00000000" w14:paraId="0000002E">
      <w:pPr>
        <w:numPr>
          <w:ilvl w:val="1"/>
          <w:numId w:val="48"/>
        </w:numPr>
        <w:spacing w:after="0" w:afterAutospacing="0" w:before="0" w:beforeAutospacing="0" w:line="240" w:lineRule="auto"/>
        <w:ind w:left="1440" w:hanging="360"/>
        <w:rPr>
          <w:sz w:val="24"/>
          <w:szCs w:val="24"/>
        </w:rPr>
      </w:pPr>
      <w:r w:rsidDel="00000000" w:rsidR="00000000" w:rsidRPr="00000000">
        <w:rPr>
          <w:sz w:val="24"/>
          <w:szCs w:val="24"/>
          <w:rtl w:val="0"/>
        </w:rPr>
        <w:t xml:space="preserve">Use filters like </w:t>
      </w:r>
      <w:r w:rsidDel="00000000" w:rsidR="00000000" w:rsidRPr="00000000">
        <w:rPr>
          <w:b w:val="1"/>
          <w:sz w:val="24"/>
          <w:szCs w:val="24"/>
          <w:rtl w:val="0"/>
        </w:rPr>
        <w:t xml:space="preserve">industry, and job type </w:t>
      </w:r>
      <w:r w:rsidDel="00000000" w:rsidR="00000000" w:rsidRPr="00000000">
        <w:rPr>
          <w:sz w:val="24"/>
          <w:szCs w:val="24"/>
          <w:rtl w:val="0"/>
        </w:rPr>
        <w:t xml:space="preserve">to narrow down your search to specific roles in Miami.</w:t>
      </w:r>
    </w:p>
    <w:p w:rsidR="00000000" w:rsidDel="00000000" w:rsidP="00000000" w:rsidRDefault="00000000" w:rsidRPr="00000000" w14:paraId="0000002F">
      <w:pPr>
        <w:numPr>
          <w:ilvl w:val="1"/>
          <w:numId w:val="48"/>
        </w:numPr>
        <w:spacing w:after="0" w:afterAutospacing="0" w:before="0" w:beforeAutospacing="0" w:line="240" w:lineRule="auto"/>
        <w:ind w:left="1440" w:hanging="360"/>
        <w:rPr>
          <w:sz w:val="24"/>
          <w:szCs w:val="24"/>
        </w:rPr>
      </w:pPr>
      <w:r w:rsidDel="00000000" w:rsidR="00000000" w:rsidRPr="00000000">
        <w:rPr>
          <w:sz w:val="24"/>
          <w:szCs w:val="24"/>
          <w:rtl w:val="0"/>
        </w:rPr>
        <w:t xml:space="preserve">You can also sort by full-time, part-time, remote, or in-office jobs based on your preference.</w:t>
      </w:r>
    </w:p>
    <w:p w:rsidR="00000000" w:rsidDel="00000000" w:rsidP="00000000" w:rsidRDefault="00000000" w:rsidRPr="00000000" w14:paraId="00000030">
      <w:pPr>
        <w:numPr>
          <w:ilvl w:val="0"/>
          <w:numId w:val="6"/>
        </w:numPr>
        <w:spacing w:after="0" w:afterAutospacing="0" w:before="0" w:beforeAutospacing="0" w:line="240" w:lineRule="auto"/>
        <w:ind w:left="720" w:hanging="360"/>
        <w:rPr>
          <w:b w:val="1"/>
          <w:sz w:val="24"/>
          <w:szCs w:val="24"/>
          <w:u w:val="none"/>
        </w:rPr>
      </w:pPr>
      <w:r w:rsidDel="00000000" w:rsidR="00000000" w:rsidRPr="00000000">
        <w:rPr>
          <w:b w:val="1"/>
          <w:sz w:val="24"/>
          <w:szCs w:val="24"/>
          <w:rtl w:val="0"/>
        </w:rPr>
        <w:t xml:space="preserve">View Detailed Job Descriptions:</w:t>
      </w:r>
    </w:p>
    <w:p w:rsidR="00000000" w:rsidDel="00000000" w:rsidP="00000000" w:rsidRDefault="00000000" w:rsidRPr="00000000" w14:paraId="00000031">
      <w:pPr>
        <w:numPr>
          <w:ilvl w:val="1"/>
          <w:numId w:val="48"/>
        </w:numPr>
        <w:spacing w:after="0" w:afterAutospacing="0" w:before="0" w:beforeAutospacing="0" w:line="240" w:lineRule="auto"/>
        <w:ind w:left="1440" w:hanging="360"/>
        <w:rPr>
          <w:sz w:val="24"/>
          <w:szCs w:val="24"/>
        </w:rPr>
      </w:pPr>
      <w:r w:rsidDel="00000000" w:rsidR="00000000" w:rsidRPr="00000000">
        <w:rPr>
          <w:sz w:val="24"/>
          <w:szCs w:val="24"/>
          <w:rtl w:val="0"/>
        </w:rPr>
        <w:t xml:space="preserve">Click on a job title to view more details about the position, including requirements, job descriptions, and application instructions.</w:t>
      </w:r>
    </w:p>
    <w:p w:rsidR="00000000" w:rsidDel="00000000" w:rsidP="00000000" w:rsidRDefault="00000000" w:rsidRPr="00000000" w14:paraId="00000032">
      <w:pPr>
        <w:numPr>
          <w:ilvl w:val="0"/>
          <w:numId w:val="6"/>
        </w:numPr>
        <w:spacing w:after="0" w:afterAutospacing="0" w:before="0" w:beforeAutospacing="0" w:line="240" w:lineRule="auto"/>
        <w:ind w:left="720" w:hanging="360"/>
        <w:rPr>
          <w:b w:val="1"/>
          <w:sz w:val="24"/>
          <w:szCs w:val="24"/>
          <w:u w:val="none"/>
        </w:rPr>
      </w:pPr>
      <w:r w:rsidDel="00000000" w:rsidR="00000000" w:rsidRPr="00000000">
        <w:rPr>
          <w:b w:val="1"/>
          <w:sz w:val="24"/>
          <w:szCs w:val="24"/>
          <w:rtl w:val="0"/>
        </w:rPr>
        <w:t xml:space="preserve">Apply Directly Through the Site:</w:t>
      </w:r>
    </w:p>
    <w:p w:rsidR="00000000" w:rsidDel="00000000" w:rsidP="00000000" w:rsidRDefault="00000000" w:rsidRPr="00000000" w14:paraId="00000033">
      <w:pPr>
        <w:numPr>
          <w:ilvl w:val="1"/>
          <w:numId w:val="48"/>
        </w:numPr>
        <w:spacing w:after="240" w:before="0" w:beforeAutospacing="0" w:line="240" w:lineRule="auto"/>
        <w:ind w:left="1440" w:hanging="360"/>
        <w:rPr>
          <w:sz w:val="24"/>
          <w:szCs w:val="24"/>
        </w:rPr>
      </w:pPr>
      <w:r w:rsidDel="00000000" w:rsidR="00000000" w:rsidRPr="00000000">
        <w:rPr>
          <w:sz w:val="24"/>
          <w:szCs w:val="24"/>
          <w:rtl w:val="0"/>
        </w:rPr>
        <w:t xml:space="preserve">Many positions will have a direct </w:t>
      </w:r>
      <w:r w:rsidDel="00000000" w:rsidR="00000000" w:rsidRPr="00000000">
        <w:rPr>
          <w:b w:val="1"/>
          <w:sz w:val="24"/>
          <w:szCs w:val="24"/>
          <w:rtl w:val="0"/>
        </w:rPr>
        <w:t xml:space="preserve">“Apply”</w:t>
      </w:r>
      <w:r w:rsidDel="00000000" w:rsidR="00000000" w:rsidRPr="00000000">
        <w:rPr>
          <w:sz w:val="24"/>
          <w:szCs w:val="24"/>
          <w:rtl w:val="0"/>
        </w:rPr>
        <w:t xml:space="preserve"> button, allowing you to submit your application directly through Workforce.Miami or be redirected to the employer’s site.</w:t>
      </w:r>
    </w:p>
    <w:p w:rsidR="00000000" w:rsidDel="00000000" w:rsidP="00000000" w:rsidRDefault="00000000" w:rsidRPr="00000000" w14:paraId="00000034">
      <w:pPr>
        <w:spacing w:after="240" w:before="240" w:line="240" w:lineRule="auto"/>
        <w:rPr>
          <w:b w:val="1"/>
          <w:color w:val="ff0000"/>
          <w:sz w:val="24"/>
          <w:szCs w:val="24"/>
        </w:rPr>
      </w:pPr>
      <w:r w:rsidDel="00000000" w:rsidR="00000000" w:rsidRPr="00000000">
        <w:rPr>
          <w:rtl w:val="0"/>
        </w:rPr>
      </w:r>
    </w:p>
    <w:p w:rsidR="00000000" w:rsidDel="00000000" w:rsidP="00000000" w:rsidRDefault="00000000" w:rsidRPr="00000000" w14:paraId="00000035">
      <w:pPr>
        <w:spacing w:after="240" w:before="240" w:line="240" w:lineRule="auto"/>
        <w:rPr>
          <w:b w:val="1"/>
          <w:color w:val="ff0000"/>
          <w:sz w:val="24"/>
          <w:szCs w:val="24"/>
        </w:rPr>
      </w:pPr>
      <w:r w:rsidDel="00000000" w:rsidR="00000000" w:rsidRPr="00000000">
        <w:rPr>
          <w:b w:val="1"/>
          <w:color w:val="ff0000"/>
          <w:sz w:val="24"/>
          <w:szCs w:val="24"/>
          <w:rtl w:val="0"/>
        </w:rPr>
        <w:t xml:space="preserve">Where/How do I post a job:</w:t>
      </w:r>
    </w:p>
    <w:p w:rsidR="00000000" w:rsidDel="00000000" w:rsidP="00000000" w:rsidRDefault="00000000" w:rsidRPr="00000000" w14:paraId="00000036">
      <w:pPr>
        <w:spacing w:after="240" w:before="240" w:line="240" w:lineRule="auto"/>
        <w:rPr>
          <w:sz w:val="24"/>
          <w:szCs w:val="24"/>
        </w:rPr>
      </w:pPr>
      <w:r w:rsidDel="00000000" w:rsidR="00000000" w:rsidRPr="00000000">
        <w:rPr>
          <w:sz w:val="24"/>
          <w:szCs w:val="24"/>
          <w:rtl w:val="0"/>
        </w:rPr>
        <w:t xml:space="preserve">To post a job on Workforce.Miami, follow these steps:</w:t>
      </w:r>
    </w:p>
    <w:p w:rsidR="00000000" w:rsidDel="00000000" w:rsidP="00000000" w:rsidRDefault="00000000" w:rsidRPr="00000000" w14:paraId="00000037">
      <w:pPr>
        <w:numPr>
          <w:ilvl w:val="0"/>
          <w:numId w:val="15"/>
        </w:numPr>
        <w:spacing w:after="0" w:afterAutospacing="0" w:before="240" w:line="240" w:lineRule="auto"/>
        <w:ind w:left="720" w:hanging="360"/>
        <w:rPr>
          <w:sz w:val="24"/>
          <w:szCs w:val="24"/>
        </w:rPr>
      </w:pPr>
      <w:r w:rsidDel="00000000" w:rsidR="00000000" w:rsidRPr="00000000">
        <w:rPr>
          <w:b w:val="1"/>
          <w:sz w:val="24"/>
          <w:szCs w:val="24"/>
          <w:rtl w:val="0"/>
        </w:rPr>
        <w:t xml:space="preserve">Go to the Employer Section</w:t>
      </w:r>
      <w:r w:rsidDel="00000000" w:rsidR="00000000" w:rsidRPr="00000000">
        <w:rPr>
          <w:sz w:val="24"/>
          <w:szCs w:val="24"/>
          <w:rtl w:val="0"/>
        </w:rPr>
        <w:t xml:space="preserve">: Look for a section labeled </w:t>
      </w:r>
      <w:r w:rsidDel="00000000" w:rsidR="00000000" w:rsidRPr="00000000">
        <w:rPr>
          <w:b w:val="1"/>
          <w:sz w:val="24"/>
          <w:szCs w:val="24"/>
          <w:rtl w:val="0"/>
        </w:rPr>
        <w:t xml:space="preserve">Employers</w:t>
      </w:r>
      <w:r w:rsidDel="00000000" w:rsidR="00000000" w:rsidRPr="00000000">
        <w:rPr>
          <w:sz w:val="24"/>
          <w:szCs w:val="24"/>
          <w:rtl w:val="0"/>
        </w:rPr>
        <w:t xml:space="preserve"> or </w:t>
      </w:r>
      <w:r w:rsidDel="00000000" w:rsidR="00000000" w:rsidRPr="00000000">
        <w:rPr>
          <w:b w:val="1"/>
          <w:sz w:val="24"/>
          <w:szCs w:val="24"/>
          <w:rtl w:val="0"/>
        </w:rPr>
        <w:t xml:space="preserve">Employer Services</w:t>
      </w:r>
      <w:r w:rsidDel="00000000" w:rsidR="00000000" w:rsidRPr="00000000">
        <w:rPr>
          <w:sz w:val="24"/>
          <w:szCs w:val="24"/>
          <w:rtl w:val="0"/>
        </w:rPr>
        <w:t xml:space="preserve"> on the menu or homepage. This section should provide an overview of resources and tools available for businesses.</w:t>
      </w:r>
    </w:p>
    <w:p w:rsidR="00000000" w:rsidDel="00000000" w:rsidP="00000000" w:rsidRDefault="00000000" w:rsidRPr="00000000" w14:paraId="00000038">
      <w:pPr>
        <w:numPr>
          <w:ilvl w:val="0"/>
          <w:numId w:val="15"/>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Create an Employer Account</w:t>
      </w:r>
      <w:r w:rsidDel="00000000" w:rsidR="00000000" w:rsidRPr="00000000">
        <w:rPr>
          <w:sz w:val="24"/>
          <w:szCs w:val="24"/>
          <w:rtl w:val="0"/>
        </w:rPr>
        <w:t xml:space="preserve">: If it’s your first time using Workforce.Miami, you may need to register as an employer. Click on the </w:t>
      </w:r>
      <w:r w:rsidDel="00000000" w:rsidR="00000000" w:rsidRPr="00000000">
        <w:rPr>
          <w:b w:val="1"/>
          <w:sz w:val="24"/>
          <w:szCs w:val="24"/>
          <w:rtl w:val="0"/>
        </w:rPr>
        <w:t xml:space="preserve">Sign Up</w:t>
      </w:r>
      <w:r w:rsidDel="00000000" w:rsidR="00000000" w:rsidRPr="00000000">
        <w:rPr>
          <w:sz w:val="24"/>
          <w:szCs w:val="24"/>
          <w:rtl w:val="0"/>
        </w:rPr>
        <w:t xml:space="preserve"> or </w:t>
      </w:r>
      <w:r w:rsidDel="00000000" w:rsidR="00000000" w:rsidRPr="00000000">
        <w:rPr>
          <w:b w:val="1"/>
          <w:sz w:val="24"/>
          <w:szCs w:val="24"/>
          <w:rtl w:val="0"/>
        </w:rPr>
        <w:t xml:space="preserve">Create an Account</w:t>
      </w:r>
      <w:r w:rsidDel="00000000" w:rsidR="00000000" w:rsidRPr="00000000">
        <w:rPr>
          <w:sz w:val="24"/>
          <w:szCs w:val="24"/>
          <w:rtl w:val="0"/>
        </w:rPr>
        <w:t xml:space="preserve"> button and provide the necessary information, such as your company details, contact information, and verification documents if required.</w:t>
      </w:r>
    </w:p>
    <w:p w:rsidR="00000000" w:rsidDel="00000000" w:rsidP="00000000" w:rsidRDefault="00000000" w:rsidRPr="00000000" w14:paraId="00000039">
      <w:pPr>
        <w:numPr>
          <w:ilvl w:val="0"/>
          <w:numId w:val="15"/>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Login and Access the Employer Dashboard</w:t>
      </w:r>
      <w:r w:rsidDel="00000000" w:rsidR="00000000" w:rsidRPr="00000000">
        <w:rPr>
          <w:sz w:val="24"/>
          <w:szCs w:val="24"/>
          <w:rtl w:val="0"/>
        </w:rPr>
        <w:t xml:space="preserve">: Once your account is created, log in and go to the </w:t>
      </w:r>
      <w:r w:rsidDel="00000000" w:rsidR="00000000" w:rsidRPr="00000000">
        <w:rPr>
          <w:b w:val="1"/>
          <w:sz w:val="24"/>
          <w:szCs w:val="24"/>
          <w:rtl w:val="0"/>
        </w:rPr>
        <w:t xml:space="preserve">Employer Dashboard</w:t>
      </w:r>
      <w:r w:rsidDel="00000000" w:rsidR="00000000" w:rsidRPr="00000000">
        <w:rPr>
          <w:sz w:val="24"/>
          <w:szCs w:val="24"/>
          <w:rtl w:val="0"/>
        </w:rPr>
        <w:t xml:space="preserve">. This dashboard will typically have options for managing job postings, viewing applicant profiles, and accessing recruitment tools.</w:t>
      </w:r>
    </w:p>
    <w:p w:rsidR="00000000" w:rsidDel="00000000" w:rsidP="00000000" w:rsidRDefault="00000000" w:rsidRPr="00000000" w14:paraId="0000003A">
      <w:pPr>
        <w:numPr>
          <w:ilvl w:val="0"/>
          <w:numId w:val="15"/>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Post a Job</w:t>
      </w:r>
      <w:r w:rsidDel="00000000" w:rsidR="00000000" w:rsidRPr="00000000">
        <w:rPr>
          <w:sz w:val="24"/>
          <w:szCs w:val="24"/>
          <w:rtl w:val="0"/>
        </w:rPr>
        <w:t xml:space="preserve">:</w:t>
      </w:r>
    </w:p>
    <w:p w:rsidR="00000000" w:rsidDel="00000000" w:rsidP="00000000" w:rsidRDefault="00000000" w:rsidRPr="00000000" w14:paraId="0000003B">
      <w:pPr>
        <w:numPr>
          <w:ilvl w:val="1"/>
          <w:numId w:val="15"/>
        </w:numPr>
        <w:spacing w:after="0" w:afterAutospacing="0" w:before="0" w:beforeAutospacing="0" w:line="240" w:lineRule="auto"/>
        <w:ind w:left="1440" w:hanging="360"/>
        <w:rPr>
          <w:sz w:val="24"/>
          <w:szCs w:val="24"/>
        </w:rPr>
      </w:pPr>
      <w:r w:rsidDel="00000000" w:rsidR="00000000" w:rsidRPr="00000000">
        <w:rPr>
          <w:sz w:val="24"/>
          <w:szCs w:val="24"/>
          <w:rtl w:val="0"/>
        </w:rPr>
        <w:t xml:space="preserve">Click on the </w:t>
      </w:r>
      <w:r w:rsidDel="00000000" w:rsidR="00000000" w:rsidRPr="00000000">
        <w:rPr>
          <w:b w:val="1"/>
          <w:sz w:val="24"/>
          <w:szCs w:val="24"/>
          <w:rtl w:val="0"/>
        </w:rPr>
        <w:t xml:space="preserve">Post a Job</w:t>
      </w:r>
      <w:r w:rsidDel="00000000" w:rsidR="00000000" w:rsidRPr="00000000">
        <w:rPr>
          <w:sz w:val="24"/>
          <w:szCs w:val="24"/>
          <w:rtl w:val="0"/>
        </w:rPr>
        <w:t xml:space="preserve"> button.</w:t>
      </w:r>
    </w:p>
    <w:p w:rsidR="00000000" w:rsidDel="00000000" w:rsidP="00000000" w:rsidRDefault="00000000" w:rsidRPr="00000000" w14:paraId="0000003C">
      <w:pPr>
        <w:numPr>
          <w:ilvl w:val="1"/>
          <w:numId w:val="15"/>
        </w:numPr>
        <w:spacing w:after="0" w:afterAutospacing="0" w:before="0" w:beforeAutospacing="0" w:line="240" w:lineRule="auto"/>
        <w:ind w:left="1440" w:hanging="360"/>
        <w:rPr>
          <w:sz w:val="24"/>
          <w:szCs w:val="24"/>
        </w:rPr>
      </w:pPr>
      <w:r w:rsidDel="00000000" w:rsidR="00000000" w:rsidRPr="00000000">
        <w:rPr>
          <w:sz w:val="24"/>
          <w:szCs w:val="24"/>
          <w:rtl w:val="0"/>
        </w:rPr>
        <w:t xml:space="preserve">Fill out the job posting form with details such as job title, description, location, salary range, required qualifications, and application instructions.</w:t>
      </w:r>
    </w:p>
    <w:p w:rsidR="00000000" w:rsidDel="00000000" w:rsidP="00000000" w:rsidRDefault="00000000" w:rsidRPr="00000000" w14:paraId="0000003D">
      <w:pPr>
        <w:numPr>
          <w:ilvl w:val="1"/>
          <w:numId w:val="15"/>
        </w:numPr>
        <w:spacing w:after="0" w:afterAutospacing="0" w:before="0" w:beforeAutospacing="0" w:line="240" w:lineRule="auto"/>
        <w:ind w:left="1440" w:hanging="360"/>
        <w:rPr>
          <w:sz w:val="24"/>
          <w:szCs w:val="24"/>
        </w:rPr>
      </w:pPr>
      <w:r w:rsidDel="00000000" w:rsidR="00000000" w:rsidRPr="00000000">
        <w:rPr>
          <w:sz w:val="24"/>
          <w:szCs w:val="24"/>
          <w:rtl w:val="0"/>
        </w:rPr>
        <w:t xml:space="preserve">Select the appropriate categories and keywords to ensure your job listing reaches the right candidates.</w:t>
      </w:r>
    </w:p>
    <w:p w:rsidR="00000000" w:rsidDel="00000000" w:rsidP="00000000" w:rsidRDefault="00000000" w:rsidRPr="00000000" w14:paraId="0000003E">
      <w:pPr>
        <w:numPr>
          <w:ilvl w:val="0"/>
          <w:numId w:val="15"/>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Review and Publish</w:t>
      </w:r>
      <w:r w:rsidDel="00000000" w:rsidR="00000000" w:rsidRPr="00000000">
        <w:rPr>
          <w:sz w:val="24"/>
          <w:szCs w:val="24"/>
          <w:rtl w:val="0"/>
        </w:rPr>
        <w:t xml:space="preserve">: Review your job posting for accuracy, and once you’re satisfied, click on </w:t>
      </w:r>
      <w:r w:rsidDel="00000000" w:rsidR="00000000" w:rsidRPr="00000000">
        <w:rPr>
          <w:b w:val="1"/>
          <w:sz w:val="24"/>
          <w:szCs w:val="24"/>
          <w:rtl w:val="0"/>
        </w:rPr>
        <w:t xml:space="preserve">Submit</w:t>
      </w:r>
      <w:r w:rsidDel="00000000" w:rsidR="00000000" w:rsidRPr="00000000">
        <w:rPr>
          <w:sz w:val="24"/>
          <w:szCs w:val="24"/>
          <w:rtl w:val="0"/>
        </w:rPr>
        <w:t xml:space="preserve"> or </w:t>
      </w:r>
      <w:r w:rsidDel="00000000" w:rsidR="00000000" w:rsidRPr="00000000">
        <w:rPr>
          <w:b w:val="1"/>
          <w:sz w:val="24"/>
          <w:szCs w:val="24"/>
          <w:rtl w:val="0"/>
        </w:rPr>
        <w:t xml:space="preserve">Publish</w:t>
      </w:r>
      <w:r w:rsidDel="00000000" w:rsidR="00000000" w:rsidRPr="00000000">
        <w:rPr>
          <w:sz w:val="24"/>
          <w:szCs w:val="24"/>
          <w:rtl w:val="0"/>
        </w:rPr>
        <w:t xml:space="preserve"> to make the job listing live.</w:t>
      </w:r>
    </w:p>
    <w:p w:rsidR="00000000" w:rsidDel="00000000" w:rsidP="00000000" w:rsidRDefault="00000000" w:rsidRPr="00000000" w14:paraId="0000003F">
      <w:pPr>
        <w:numPr>
          <w:ilvl w:val="0"/>
          <w:numId w:val="15"/>
        </w:numPr>
        <w:spacing w:after="240" w:before="0" w:beforeAutospacing="0" w:line="240" w:lineRule="auto"/>
        <w:ind w:left="720" w:hanging="360"/>
        <w:rPr>
          <w:sz w:val="24"/>
          <w:szCs w:val="24"/>
        </w:rPr>
      </w:pPr>
      <w:r w:rsidDel="00000000" w:rsidR="00000000" w:rsidRPr="00000000">
        <w:rPr>
          <w:b w:val="1"/>
          <w:sz w:val="24"/>
          <w:szCs w:val="24"/>
          <w:rtl w:val="0"/>
        </w:rPr>
        <w:t xml:space="preserve">Manage and Track Applications</w:t>
      </w:r>
      <w:r w:rsidDel="00000000" w:rsidR="00000000" w:rsidRPr="00000000">
        <w:rPr>
          <w:sz w:val="24"/>
          <w:szCs w:val="24"/>
          <w:rtl w:val="0"/>
        </w:rPr>
        <w:t xml:space="preserve">: After posting, you can monitor applications through your Employer Dashboard. Use tools provided by Workforce.Miami to manage candidates, schedule interviews, and track the hiring process.</w:t>
      </w:r>
    </w:p>
    <w:p w:rsidR="00000000" w:rsidDel="00000000" w:rsidP="00000000" w:rsidRDefault="00000000" w:rsidRPr="00000000" w14:paraId="00000040">
      <w:pPr>
        <w:spacing w:after="240" w:before="240" w:line="240" w:lineRule="auto"/>
        <w:rPr>
          <w:sz w:val="24"/>
          <w:szCs w:val="24"/>
        </w:rPr>
      </w:pPr>
      <w:r w:rsidDel="00000000" w:rsidR="00000000" w:rsidRPr="00000000">
        <w:rPr>
          <w:rtl w:val="0"/>
        </w:rPr>
      </w:r>
    </w:p>
    <w:p w:rsidR="00000000" w:rsidDel="00000000" w:rsidP="00000000" w:rsidRDefault="00000000" w:rsidRPr="00000000" w14:paraId="00000041">
      <w:pPr>
        <w:spacing w:after="0" w:line="240" w:lineRule="auto"/>
        <w:rPr>
          <w:sz w:val="24"/>
          <w:szCs w:val="24"/>
        </w:rPr>
      </w:pPr>
      <w:r w:rsidDel="00000000" w:rsidR="00000000" w:rsidRPr="00000000">
        <w:rPr>
          <w:rtl w:val="0"/>
        </w:rPr>
      </w:r>
    </w:p>
    <w:p w:rsidR="00000000" w:rsidDel="00000000" w:rsidP="00000000" w:rsidRDefault="00000000" w:rsidRPr="00000000" w14:paraId="00000042">
      <w:pPr>
        <w:spacing w:after="0" w:line="240" w:lineRule="auto"/>
        <w:rPr>
          <w:sz w:val="24"/>
          <w:szCs w:val="24"/>
        </w:rPr>
      </w:pPr>
      <w:r w:rsidDel="00000000" w:rsidR="00000000" w:rsidRPr="00000000">
        <w:rPr>
          <w:rtl w:val="0"/>
        </w:rPr>
      </w:r>
    </w:p>
    <w:p w:rsidR="00000000" w:rsidDel="00000000" w:rsidP="00000000" w:rsidRDefault="00000000" w:rsidRPr="00000000" w14:paraId="00000043">
      <w:pPr>
        <w:spacing w:after="0" w:line="240" w:lineRule="auto"/>
        <w:rPr>
          <w:b w:val="1"/>
          <w:color w:val="ff0000"/>
          <w:sz w:val="24"/>
          <w:szCs w:val="24"/>
        </w:rPr>
      </w:pPr>
      <w:r w:rsidDel="00000000" w:rsidR="00000000" w:rsidRPr="00000000">
        <w:rPr>
          <w:rtl w:val="0"/>
        </w:rPr>
      </w:r>
    </w:p>
    <w:p w:rsidR="00000000" w:rsidDel="00000000" w:rsidP="00000000" w:rsidRDefault="00000000" w:rsidRPr="00000000" w14:paraId="00000044">
      <w:pPr>
        <w:spacing w:after="0" w:line="240" w:lineRule="auto"/>
        <w:rPr>
          <w:b w:val="1"/>
          <w:color w:val="ff0000"/>
          <w:sz w:val="24"/>
          <w:szCs w:val="24"/>
        </w:rPr>
      </w:pPr>
      <w:r w:rsidDel="00000000" w:rsidR="00000000" w:rsidRPr="00000000">
        <w:rPr>
          <w:rtl w:val="0"/>
        </w:rPr>
      </w:r>
    </w:p>
    <w:p w:rsidR="00000000" w:rsidDel="00000000" w:rsidP="00000000" w:rsidRDefault="00000000" w:rsidRPr="00000000" w14:paraId="00000045">
      <w:pPr>
        <w:spacing w:after="0" w:line="240" w:lineRule="auto"/>
        <w:rPr>
          <w:b w:val="1"/>
          <w:color w:val="ff0000"/>
          <w:sz w:val="24"/>
          <w:szCs w:val="24"/>
        </w:rPr>
      </w:pPr>
      <w:r w:rsidDel="00000000" w:rsidR="00000000" w:rsidRPr="00000000">
        <w:rPr>
          <w:rtl w:val="0"/>
        </w:rPr>
      </w:r>
    </w:p>
    <w:p w:rsidR="00000000" w:rsidDel="00000000" w:rsidP="00000000" w:rsidRDefault="00000000" w:rsidRPr="00000000" w14:paraId="00000046">
      <w:pPr>
        <w:spacing w:after="0" w:line="240" w:lineRule="auto"/>
        <w:rPr>
          <w:b w:val="1"/>
          <w:color w:val="ff0000"/>
          <w:sz w:val="24"/>
          <w:szCs w:val="24"/>
        </w:rPr>
      </w:pPr>
      <w:r w:rsidDel="00000000" w:rsidR="00000000" w:rsidRPr="00000000">
        <w:rPr>
          <w:b w:val="1"/>
          <w:color w:val="ff0000"/>
          <w:sz w:val="24"/>
          <w:szCs w:val="24"/>
          <w:rtl w:val="0"/>
        </w:rPr>
        <w:t xml:space="preserve">Services and resources that workforce.miami provides for employers:</w:t>
      </w:r>
    </w:p>
    <w:p w:rsidR="00000000" w:rsidDel="00000000" w:rsidP="00000000" w:rsidRDefault="00000000" w:rsidRPr="00000000" w14:paraId="00000047">
      <w:pPr>
        <w:spacing w:after="0" w:line="240" w:lineRule="auto"/>
        <w:rPr>
          <w:sz w:val="24"/>
          <w:szCs w:val="24"/>
        </w:rPr>
      </w:pPr>
      <w:r w:rsidDel="00000000" w:rsidR="00000000" w:rsidRPr="00000000">
        <w:rPr>
          <w:rtl w:val="0"/>
        </w:rPr>
      </w:r>
    </w:p>
    <w:p w:rsidR="00000000" w:rsidDel="00000000" w:rsidP="00000000" w:rsidRDefault="00000000" w:rsidRPr="00000000" w14:paraId="00000048">
      <w:pPr>
        <w:numPr>
          <w:ilvl w:val="0"/>
          <w:numId w:val="31"/>
        </w:numPr>
        <w:spacing w:after="0" w:line="240" w:lineRule="auto"/>
        <w:ind w:left="720" w:hanging="360"/>
        <w:rPr>
          <w:sz w:val="24"/>
          <w:szCs w:val="24"/>
          <w:u w:val="none"/>
        </w:rPr>
      </w:pPr>
      <w:r w:rsidDel="00000000" w:rsidR="00000000" w:rsidRPr="00000000">
        <w:rPr>
          <w:b w:val="1"/>
          <w:sz w:val="24"/>
          <w:szCs w:val="24"/>
          <w:rtl w:val="0"/>
        </w:rPr>
        <w:t xml:space="preserve">Apprenticeship Programs</w:t>
      </w:r>
      <w:r w:rsidDel="00000000" w:rsidR="00000000" w:rsidRPr="00000000">
        <w:rPr>
          <w:sz w:val="24"/>
          <w:szCs w:val="24"/>
          <w:rtl w:val="0"/>
        </w:rPr>
        <w:t xml:space="preserve">: Employers can develop customized apprenticeship programs to create a skilled talent pipeline. These programs help reduce recruitment costs, improve employee retention, and build company loyalty. Workforce.Miami assists in building these programs to align with specific operational needs.</w:t>
      </w:r>
    </w:p>
    <w:p w:rsidR="00000000" w:rsidDel="00000000" w:rsidP="00000000" w:rsidRDefault="00000000" w:rsidRPr="00000000" w14:paraId="00000049">
      <w:pPr>
        <w:numPr>
          <w:ilvl w:val="0"/>
          <w:numId w:val="31"/>
        </w:numPr>
        <w:spacing w:after="0" w:line="240" w:lineRule="auto"/>
        <w:ind w:left="720" w:hanging="360"/>
        <w:rPr>
          <w:sz w:val="24"/>
          <w:szCs w:val="24"/>
          <w:u w:val="none"/>
        </w:rPr>
      </w:pPr>
      <w:r w:rsidDel="00000000" w:rsidR="00000000" w:rsidRPr="00000000">
        <w:rPr>
          <w:b w:val="1"/>
          <w:sz w:val="24"/>
          <w:szCs w:val="24"/>
          <w:rtl w:val="0"/>
        </w:rPr>
        <w:t xml:space="preserve">Diversity and Inclusion Support</w:t>
      </w:r>
      <w:r w:rsidDel="00000000" w:rsidR="00000000" w:rsidRPr="00000000">
        <w:rPr>
          <w:sz w:val="24"/>
          <w:szCs w:val="24"/>
          <w:rtl w:val="0"/>
        </w:rPr>
        <w:t xml:space="preserve">: Workforce.Miami helps employers establish diversity commitments, set goals, and create tools to track progress. This service aims to promote inclusive practices and increase workforce diversity.</w:t>
      </w:r>
    </w:p>
    <w:p w:rsidR="00000000" w:rsidDel="00000000" w:rsidP="00000000" w:rsidRDefault="00000000" w:rsidRPr="00000000" w14:paraId="0000004A">
      <w:pPr>
        <w:numPr>
          <w:ilvl w:val="0"/>
          <w:numId w:val="31"/>
        </w:numPr>
        <w:spacing w:after="0" w:line="240" w:lineRule="auto"/>
        <w:ind w:left="720" w:hanging="360"/>
        <w:rPr>
          <w:sz w:val="24"/>
          <w:szCs w:val="24"/>
          <w:u w:val="none"/>
        </w:rPr>
      </w:pPr>
      <w:r w:rsidDel="00000000" w:rsidR="00000000" w:rsidRPr="00000000">
        <w:rPr>
          <w:b w:val="1"/>
          <w:sz w:val="24"/>
          <w:szCs w:val="24"/>
          <w:rtl w:val="0"/>
        </w:rPr>
        <w:t xml:space="preserve">Wraparound Services</w:t>
      </w:r>
      <w:r w:rsidDel="00000000" w:rsidR="00000000" w:rsidRPr="00000000">
        <w:rPr>
          <w:sz w:val="24"/>
          <w:szCs w:val="24"/>
          <w:rtl w:val="0"/>
        </w:rPr>
        <w:t xml:space="preserve">: Support is provided to ensure apprentices and other employees succeed. This includes access to training, mentorship, and resources to help address personal and professional challenges.</w:t>
      </w:r>
    </w:p>
    <w:p w:rsidR="00000000" w:rsidDel="00000000" w:rsidP="00000000" w:rsidRDefault="00000000" w:rsidRPr="00000000" w14:paraId="0000004B">
      <w:pPr>
        <w:numPr>
          <w:ilvl w:val="0"/>
          <w:numId w:val="31"/>
        </w:numPr>
        <w:spacing w:after="0" w:line="240" w:lineRule="auto"/>
        <w:ind w:left="720" w:hanging="360"/>
        <w:rPr>
          <w:sz w:val="24"/>
          <w:szCs w:val="24"/>
          <w:u w:val="none"/>
        </w:rPr>
      </w:pPr>
      <w:r w:rsidDel="00000000" w:rsidR="00000000" w:rsidRPr="00000000">
        <w:rPr>
          <w:b w:val="1"/>
          <w:sz w:val="24"/>
          <w:szCs w:val="24"/>
          <w:rtl w:val="0"/>
        </w:rPr>
        <w:t xml:space="preserve">Job Postings and Recruitment</w:t>
      </w:r>
      <w:r w:rsidDel="00000000" w:rsidR="00000000" w:rsidRPr="00000000">
        <w:rPr>
          <w:sz w:val="24"/>
          <w:szCs w:val="24"/>
          <w:rtl w:val="0"/>
        </w:rPr>
        <w:t xml:space="preserve">: Employers can list job opportunities on the Workforce.Miami platform to reach a diverse pool of job seekers. The platform simplifies job listings and makes it easy to connect with qualified candidates.</w:t>
      </w:r>
    </w:p>
    <w:p w:rsidR="00000000" w:rsidDel="00000000" w:rsidP="00000000" w:rsidRDefault="00000000" w:rsidRPr="00000000" w14:paraId="0000004C">
      <w:pPr>
        <w:numPr>
          <w:ilvl w:val="0"/>
          <w:numId w:val="31"/>
        </w:numPr>
        <w:spacing w:after="0" w:line="240" w:lineRule="auto"/>
        <w:ind w:left="720" w:hanging="360"/>
        <w:rPr>
          <w:sz w:val="24"/>
          <w:szCs w:val="24"/>
          <w:u w:val="none"/>
        </w:rPr>
      </w:pPr>
      <w:r w:rsidDel="00000000" w:rsidR="00000000" w:rsidRPr="00000000">
        <w:rPr>
          <w:b w:val="1"/>
          <w:sz w:val="24"/>
          <w:szCs w:val="24"/>
          <w:rtl w:val="0"/>
        </w:rPr>
        <w:t xml:space="preserve">Internship Programs</w:t>
      </w:r>
      <w:r w:rsidDel="00000000" w:rsidR="00000000" w:rsidRPr="00000000">
        <w:rPr>
          <w:sz w:val="24"/>
          <w:szCs w:val="24"/>
          <w:rtl w:val="0"/>
        </w:rPr>
        <w:t xml:space="preserve">: Employers can engage with internship programs to help develop professional skills in young talent, providing pathways to long-term employment.</w:t>
      </w:r>
    </w:p>
    <w:p w:rsidR="00000000" w:rsidDel="00000000" w:rsidP="00000000" w:rsidRDefault="00000000" w:rsidRPr="00000000" w14:paraId="0000004D">
      <w:pPr>
        <w:numPr>
          <w:ilvl w:val="0"/>
          <w:numId w:val="31"/>
        </w:numPr>
        <w:spacing w:after="0" w:line="240" w:lineRule="auto"/>
        <w:ind w:left="720" w:hanging="360"/>
        <w:rPr>
          <w:sz w:val="24"/>
          <w:szCs w:val="24"/>
          <w:u w:val="none"/>
        </w:rPr>
      </w:pPr>
      <w:r w:rsidDel="00000000" w:rsidR="00000000" w:rsidRPr="00000000">
        <w:rPr>
          <w:b w:val="1"/>
          <w:sz w:val="24"/>
          <w:szCs w:val="24"/>
          <w:rtl w:val="0"/>
        </w:rPr>
        <w:t xml:space="preserve">Workforce Training and Upskilling</w:t>
      </w:r>
      <w:r w:rsidDel="00000000" w:rsidR="00000000" w:rsidRPr="00000000">
        <w:rPr>
          <w:sz w:val="24"/>
          <w:szCs w:val="24"/>
          <w:rtl w:val="0"/>
        </w:rPr>
        <w:t xml:space="preserve">: Employers have access to resources to upskill their current workforce, improving problem-solving abilities, productivity, and overall performance.</w:t>
      </w:r>
    </w:p>
    <w:p w:rsidR="00000000" w:rsidDel="00000000" w:rsidP="00000000" w:rsidRDefault="00000000" w:rsidRPr="00000000" w14:paraId="0000004E">
      <w:pPr>
        <w:numPr>
          <w:ilvl w:val="0"/>
          <w:numId w:val="31"/>
        </w:numPr>
        <w:spacing w:after="0" w:line="240" w:lineRule="auto"/>
        <w:ind w:left="720" w:hanging="360"/>
        <w:rPr>
          <w:sz w:val="24"/>
          <w:szCs w:val="24"/>
          <w:u w:val="none"/>
        </w:rPr>
      </w:pPr>
      <w:r w:rsidDel="00000000" w:rsidR="00000000" w:rsidRPr="00000000">
        <w:rPr>
          <w:b w:val="1"/>
          <w:sz w:val="24"/>
          <w:szCs w:val="24"/>
          <w:rtl w:val="0"/>
        </w:rPr>
        <w:t xml:space="preserve">ROI and Long-term Growth</w:t>
      </w:r>
      <w:r w:rsidDel="00000000" w:rsidR="00000000" w:rsidRPr="00000000">
        <w:rPr>
          <w:sz w:val="24"/>
          <w:szCs w:val="24"/>
          <w:rtl w:val="0"/>
        </w:rPr>
        <w:t xml:space="preserve">: Workforce.Miami supports employers in creating sustainable training models. For every dollar invested in apprenticeship programs, companies receive an average of $1.47 in return through increased productivity and reduced turnover​.</w:t>
      </w:r>
    </w:p>
    <w:p w:rsidR="00000000" w:rsidDel="00000000" w:rsidP="00000000" w:rsidRDefault="00000000" w:rsidRPr="00000000" w14:paraId="0000004F">
      <w:pPr>
        <w:spacing w:after="0" w:line="240" w:lineRule="auto"/>
        <w:rPr>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sz w:val="24"/>
          <w:szCs w:val="24"/>
        </w:rPr>
      </w:pPr>
      <w:r w:rsidDel="00000000" w:rsidR="00000000" w:rsidRPr="00000000">
        <w:rPr>
          <w:b w:val="1"/>
          <w:color w:val="ff0000"/>
          <w:sz w:val="24"/>
          <w:szCs w:val="24"/>
          <w:rtl w:val="0"/>
        </w:rPr>
        <w:t xml:space="preserve">Services and resources that workforce.miami provides for job-seekers: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2">
      <w:pPr>
        <w:numPr>
          <w:ilvl w:val="0"/>
          <w:numId w:val="21"/>
        </w:numPr>
        <w:spacing w:after="0" w:line="240" w:lineRule="auto"/>
        <w:ind w:left="720" w:hanging="360"/>
        <w:rPr>
          <w:sz w:val="24"/>
          <w:szCs w:val="24"/>
          <w:u w:val="none"/>
        </w:rPr>
      </w:pPr>
      <w:r w:rsidDel="00000000" w:rsidR="00000000" w:rsidRPr="00000000">
        <w:rPr>
          <w:b w:val="1"/>
          <w:sz w:val="24"/>
          <w:szCs w:val="24"/>
          <w:rtl w:val="0"/>
        </w:rPr>
        <w:t xml:space="preserve">Job Listings and Employment Opportunities</w:t>
      </w:r>
      <w:r w:rsidDel="00000000" w:rsidR="00000000" w:rsidRPr="00000000">
        <w:rPr>
          <w:sz w:val="24"/>
          <w:szCs w:val="24"/>
          <w:rtl w:val="0"/>
        </w:rPr>
        <w:t xml:space="preserve">: Workforce.Miami provides access to a centralized job board where job seekers can explore open positions from a range of employers. This platform is designed to be user-friendly and easy to navigate, allowing candidates to find job opportunities that align with their skills and career goals​.</w:t>
      </w:r>
    </w:p>
    <w:p w:rsidR="00000000" w:rsidDel="00000000" w:rsidP="00000000" w:rsidRDefault="00000000" w:rsidRPr="00000000" w14:paraId="00000053">
      <w:pPr>
        <w:numPr>
          <w:ilvl w:val="0"/>
          <w:numId w:val="21"/>
        </w:numPr>
        <w:spacing w:after="0" w:line="240" w:lineRule="auto"/>
        <w:ind w:left="720" w:hanging="360"/>
        <w:rPr>
          <w:sz w:val="24"/>
          <w:szCs w:val="24"/>
          <w:u w:val="none"/>
        </w:rPr>
      </w:pPr>
      <w:r w:rsidDel="00000000" w:rsidR="00000000" w:rsidRPr="00000000">
        <w:rPr>
          <w:b w:val="1"/>
          <w:sz w:val="24"/>
          <w:szCs w:val="24"/>
          <w:rtl w:val="0"/>
        </w:rPr>
        <w:t xml:space="preserve">Apprenticeship Programs</w:t>
      </w:r>
      <w:r w:rsidDel="00000000" w:rsidR="00000000" w:rsidRPr="00000000">
        <w:rPr>
          <w:sz w:val="24"/>
          <w:szCs w:val="24"/>
          <w:rtl w:val="0"/>
        </w:rPr>
        <w:t xml:space="preserve">: These programs offer job seekers the chance to gain hands-on experience, training, and mentorship in a structured environment. Apprenticeships create pathways to skilled positions without requiring a four-year degree and can significantly boost long-term earning potential. For instance, registered apprentices often earn nearly 2.5 times more than their peers over the course of their careers​.</w:t>
      </w:r>
    </w:p>
    <w:p w:rsidR="00000000" w:rsidDel="00000000" w:rsidP="00000000" w:rsidRDefault="00000000" w:rsidRPr="00000000" w14:paraId="00000054">
      <w:pPr>
        <w:numPr>
          <w:ilvl w:val="0"/>
          <w:numId w:val="21"/>
        </w:numPr>
        <w:spacing w:after="0" w:line="240" w:lineRule="auto"/>
        <w:ind w:left="720" w:hanging="360"/>
        <w:rPr>
          <w:sz w:val="24"/>
          <w:szCs w:val="24"/>
          <w:u w:val="none"/>
        </w:rPr>
      </w:pPr>
      <w:r w:rsidDel="00000000" w:rsidR="00000000" w:rsidRPr="00000000">
        <w:rPr>
          <w:b w:val="1"/>
          <w:sz w:val="24"/>
          <w:szCs w:val="24"/>
          <w:rtl w:val="0"/>
        </w:rPr>
        <w:t xml:space="preserve">Pre-Apprenticeship and Internship Opportunities</w:t>
      </w:r>
      <w:r w:rsidDel="00000000" w:rsidR="00000000" w:rsidRPr="00000000">
        <w:rPr>
          <w:sz w:val="24"/>
          <w:szCs w:val="24"/>
          <w:rtl w:val="0"/>
        </w:rPr>
        <w:t xml:space="preserve">: Workforce.Miami connects job seekers, including high school students, to pre-apprenticeship and internship programs, providing early career exposure and skill development. Internships help develop professional aptitude and strengthen personal character, serving as gateways to long-term employment​.</w:t>
      </w:r>
    </w:p>
    <w:p w:rsidR="00000000" w:rsidDel="00000000" w:rsidP="00000000" w:rsidRDefault="00000000" w:rsidRPr="00000000" w14:paraId="00000055">
      <w:pPr>
        <w:numPr>
          <w:ilvl w:val="0"/>
          <w:numId w:val="21"/>
        </w:numPr>
        <w:spacing w:after="0" w:line="240" w:lineRule="auto"/>
        <w:ind w:left="720" w:hanging="360"/>
        <w:rPr>
          <w:sz w:val="24"/>
          <w:szCs w:val="24"/>
          <w:u w:val="none"/>
        </w:rPr>
      </w:pPr>
      <w:r w:rsidDel="00000000" w:rsidR="00000000" w:rsidRPr="00000000">
        <w:rPr>
          <w:b w:val="1"/>
          <w:sz w:val="24"/>
          <w:szCs w:val="24"/>
          <w:rtl w:val="0"/>
        </w:rPr>
        <w:t xml:space="preserve">Wraparound Support Services</w:t>
      </w:r>
      <w:r w:rsidDel="00000000" w:rsidR="00000000" w:rsidRPr="00000000">
        <w:rPr>
          <w:sz w:val="24"/>
          <w:szCs w:val="24"/>
          <w:rtl w:val="0"/>
        </w:rPr>
        <w:t xml:space="preserve">: Job seekers can access various support services, including training, mentorship, and other resources to address personal and professional challenges. These services are designed to increase the success and retention of participants in training and employment programs​.</w:t>
      </w:r>
    </w:p>
    <w:p w:rsidR="00000000" w:rsidDel="00000000" w:rsidP="00000000" w:rsidRDefault="00000000" w:rsidRPr="00000000" w14:paraId="00000056">
      <w:pPr>
        <w:numPr>
          <w:ilvl w:val="0"/>
          <w:numId w:val="21"/>
        </w:numPr>
        <w:spacing w:after="0" w:line="240" w:lineRule="auto"/>
        <w:ind w:left="720" w:hanging="360"/>
        <w:rPr>
          <w:sz w:val="24"/>
          <w:szCs w:val="24"/>
          <w:u w:val="none"/>
        </w:rPr>
      </w:pPr>
      <w:r w:rsidDel="00000000" w:rsidR="00000000" w:rsidRPr="00000000">
        <w:rPr>
          <w:b w:val="1"/>
          <w:sz w:val="24"/>
          <w:szCs w:val="24"/>
          <w:rtl w:val="0"/>
        </w:rPr>
        <w:t xml:space="preserve">Upskilling and Training Programs</w:t>
      </w:r>
      <w:r w:rsidDel="00000000" w:rsidR="00000000" w:rsidRPr="00000000">
        <w:rPr>
          <w:sz w:val="24"/>
          <w:szCs w:val="24"/>
          <w:rtl w:val="0"/>
        </w:rPr>
        <w:t xml:space="preserve">: Workforce.Miami offers upskilling resources to help job seekers enhance their skills, improve productivity, and increase their competitiveness in the job market. This includes training in high-demand fields like technology, healthcare, and renewable energy​.</w:t>
      </w:r>
    </w:p>
    <w:p w:rsidR="00000000" w:rsidDel="00000000" w:rsidP="00000000" w:rsidRDefault="00000000" w:rsidRPr="00000000" w14:paraId="00000057">
      <w:pPr>
        <w:numPr>
          <w:ilvl w:val="0"/>
          <w:numId w:val="21"/>
        </w:numPr>
        <w:spacing w:after="0" w:line="240" w:lineRule="auto"/>
        <w:ind w:left="720" w:hanging="360"/>
        <w:rPr>
          <w:sz w:val="24"/>
          <w:szCs w:val="24"/>
          <w:u w:val="none"/>
        </w:rPr>
      </w:pPr>
      <w:r w:rsidDel="00000000" w:rsidR="00000000" w:rsidRPr="00000000">
        <w:rPr>
          <w:b w:val="1"/>
          <w:sz w:val="24"/>
          <w:szCs w:val="24"/>
          <w:rtl w:val="0"/>
        </w:rPr>
        <w:t xml:space="preserve">Support for Diverse Communities</w:t>
      </w:r>
      <w:r w:rsidDel="00000000" w:rsidR="00000000" w:rsidRPr="00000000">
        <w:rPr>
          <w:sz w:val="24"/>
          <w:szCs w:val="24"/>
          <w:rtl w:val="0"/>
        </w:rPr>
        <w:t xml:space="preserve">: Workforce.Miami emphasizes providing equitable access to opportunities for underrepresented communities, including women, people of color, and individuals with disabilities. The initiative supports diversity, equity, and inclusion through targeted programs and resources​.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9">
      <w:pPr>
        <w:spacing w:after="0" w:line="240" w:lineRule="auto"/>
        <w:rPr>
          <w:b w:val="1"/>
          <w:color w:val="ff0000"/>
          <w:sz w:val="24"/>
          <w:szCs w:val="24"/>
        </w:rPr>
      </w:pPr>
      <w:r w:rsidDel="00000000" w:rsidR="00000000" w:rsidRPr="00000000">
        <w:rPr>
          <w:rtl w:val="0"/>
        </w:rPr>
      </w:r>
    </w:p>
    <w:p w:rsidR="00000000" w:rsidDel="00000000" w:rsidP="00000000" w:rsidRDefault="00000000" w:rsidRPr="00000000" w14:paraId="0000005A">
      <w:pPr>
        <w:spacing w:after="0" w:line="240" w:lineRule="auto"/>
        <w:rPr>
          <w:b w:val="1"/>
          <w:color w:val="ff0000"/>
          <w:sz w:val="24"/>
          <w:szCs w:val="24"/>
        </w:rPr>
      </w:pPr>
      <w:r w:rsidDel="00000000" w:rsidR="00000000" w:rsidRPr="00000000">
        <w:rPr>
          <w:b w:val="1"/>
          <w:color w:val="ff0000"/>
          <w:sz w:val="24"/>
          <w:szCs w:val="24"/>
          <w:rtl w:val="0"/>
        </w:rPr>
        <w:t xml:space="preserve">List of </w:t>
      </w:r>
      <w:r w:rsidDel="00000000" w:rsidR="00000000" w:rsidRPr="00000000">
        <w:rPr>
          <w:rFonts w:ascii="Calibri" w:cs="Calibri" w:eastAsia="Calibri" w:hAnsi="Calibri"/>
          <w:b w:val="1"/>
          <w:color w:val="ff0000"/>
          <w:sz w:val="24"/>
          <w:szCs w:val="24"/>
          <w:rtl w:val="0"/>
        </w:rPr>
        <w:t xml:space="preserve">Key </w:t>
      </w:r>
      <w:r w:rsidDel="00000000" w:rsidR="00000000" w:rsidRPr="00000000">
        <w:rPr>
          <w:b w:val="1"/>
          <w:color w:val="ff0000"/>
          <w:sz w:val="24"/>
          <w:szCs w:val="24"/>
          <w:rtl w:val="0"/>
        </w:rPr>
        <w:t xml:space="preserve">Partners (Job Seekers can apply and learn more!):</w:t>
      </w:r>
    </w:p>
    <w:p w:rsidR="00000000" w:rsidDel="00000000" w:rsidP="00000000" w:rsidRDefault="00000000" w:rsidRPr="00000000" w14:paraId="0000005B">
      <w:pPr>
        <w:spacing w:after="0" w:line="240" w:lineRule="auto"/>
        <w:rPr>
          <w:sz w:val="24"/>
          <w:szCs w:val="24"/>
        </w:rPr>
      </w:pPr>
      <w:r w:rsidDel="00000000" w:rsidR="00000000" w:rsidRPr="00000000">
        <w:rPr>
          <w:sz w:val="24"/>
          <w:szCs w:val="24"/>
          <w:rtl w:val="0"/>
        </w:rPr>
        <w:t xml:space="preserve">Amazon - https://workforce.miami/amazon/</w:t>
      </w:r>
    </w:p>
    <w:p w:rsidR="00000000" w:rsidDel="00000000" w:rsidP="00000000" w:rsidRDefault="00000000" w:rsidRPr="00000000" w14:paraId="0000005C">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PortMiami - https://workforce.miami/portmiami-miami-dade-county/</w:t>
      </w:r>
    </w:p>
    <w:p w:rsidR="00000000" w:rsidDel="00000000" w:rsidP="00000000" w:rsidRDefault="00000000" w:rsidRPr="00000000" w14:paraId="0000005D">
      <w:pPr>
        <w:spacing w:after="0" w:line="240" w:lineRule="auto"/>
        <w:rPr>
          <w:sz w:val="24"/>
          <w:szCs w:val="24"/>
        </w:rPr>
      </w:pPr>
      <w:r w:rsidDel="00000000" w:rsidR="00000000" w:rsidRPr="00000000">
        <w:rPr>
          <w:sz w:val="24"/>
          <w:szCs w:val="24"/>
          <w:rtl w:val="0"/>
        </w:rPr>
        <w:t xml:space="preserve">Alto</w:t>
      </w:r>
    </w:p>
    <w:p w:rsidR="00000000" w:rsidDel="00000000" w:rsidP="00000000" w:rsidRDefault="00000000" w:rsidRPr="00000000" w14:paraId="0000005E">
      <w:pPr>
        <w:spacing w:after="0" w:line="240" w:lineRule="auto"/>
        <w:rPr>
          <w:rFonts w:ascii="Calibri" w:cs="Calibri" w:eastAsia="Calibri" w:hAnsi="Calibri"/>
          <w:sz w:val="24"/>
          <w:szCs w:val="24"/>
        </w:rPr>
      </w:pPr>
      <w:r w:rsidDel="00000000" w:rsidR="00000000" w:rsidRPr="00000000">
        <w:rPr>
          <w:sz w:val="24"/>
          <w:szCs w:val="24"/>
          <w:rtl w:val="0"/>
        </w:rPr>
        <w:t xml:space="preserve">Seaboard Marine</w:t>
      </w:r>
      <w:r w:rsidDel="00000000" w:rsidR="00000000" w:rsidRPr="00000000">
        <w:rPr>
          <w:rFonts w:ascii="Calibri" w:cs="Calibri" w:eastAsia="Calibri" w:hAnsi="Calibri"/>
          <w:sz w:val="24"/>
          <w:szCs w:val="24"/>
          <w:rtl w:val="0"/>
        </w:rPr>
        <w:br w:type="textWrapping"/>
      </w:r>
      <w:r w:rsidDel="00000000" w:rsidR="00000000" w:rsidRPr="00000000">
        <w:rPr>
          <w:sz w:val="24"/>
          <w:szCs w:val="24"/>
          <w:rtl w:val="0"/>
        </w:rPr>
        <w:t xml:space="preserve">Future Ready Initiative Under </w:t>
      </w:r>
      <w:r w:rsidDel="00000000" w:rsidR="00000000" w:rsidRPr="00000000">
        <w:rPr>
          <w:rFonts w:ascii="Calibri" w:cs="Calibri" w:eastAsia="Calibri" w:hAnsi="Calibri"/>
          <w:sz w:val="24"/>
          <w:szCs w:val="24"/>
          <w:rtl w:val="0"/>
        </w:rPr>
        <w:t xml:space="preserve">Mayor Daniella Levine Cava</w:t>
      </w:r>
    </w:p>
    <w:p w:rsidR="00000000" w:rsidDel="00000000" w:rsidP="00000000" w:rsidRDefault="00000000" w:rsidRPr="00000000" w14:paraId="0000005F">
      <w:pPr>
        <w:spacing w:after="0" w:line="240" w:lineRule="auto"/>
        <w:rPr>
          <w:rFonts w:ascii="Calibri" w:cs="Calibri" w:eastAsia="Calibri" w:hAnsi="Calibri"/>
          <w:sz w:val="24"/>
          <w:szCs w:val="24"/>
        </w:rPr>
      </w:pPr>
      <w:r w:rsidDel="00000000" w:rsidR="00000000" w:rsidRPr="00000000">
        <w:rPr>
          <w:sz w:val="24"/>
          <w:szCs w:val="24"/>
          <w:rtl w:val="0"/>
        </w:rPr>
        <w:t xml:space="preserve">South Florida </w:t>
      </w:r>
      <w:r w:rsidDel="00000000" w:rsidR="00000000" w:rsidRPr="00000000">
        <w:rPr>
          <w:rFonts w:ascii="Calibri" w:cs="Calibri" w:eastAsia="Calibri" w:hAnsi="Calibri"/>
          <w:sz w:val="24"/>
          <w:szCs w:val="24"/>
          <w:rtl w:val="0"/>
        </w:rPr>
        <w:t xml:space="preserve">Anchor Alliance (SFAA) - https://workforce.miami/sf-anchor-alliance/</w:t>
        <w:br w:type="textWrapping"/>
      </w:r>
      <w:r w:rsidDel="00000000" w:rsidR="00000000" w:rsidRPr="00000000">
        <w:rPr>
          <w:sz w:val="24"/>
          <w:szCs w:val="24"/>
          <w:rtl w:val="0"/>
        </w:rPr>
        <w:t xml:space="preserve">MDCPS (Miami Dade County Public Schools)</w:t>
      </w:r>
      <w:r w:rsidDel="00000000" w:rsidR="00000000" w:rsidRPr="00000000">
        <w:rPr>
          <w:rtl w:val="0"/>
        </w:rPr>
      </w:r>
    </w:p>
    <w:p w:rsidR="00000000" w:rsidDel="00000000" w:rsidP="00000000" w:rsidRDefault="00000000" w:rsidRPr="00000000" w14:paraId="00000060">
      <w:pPr>
        <w:spacing w:after="0" w:line="240" w:lineRule="auto"/>
        <w:rPr>
          <w:b w:val="1"/>
          <w:color w:val="ff0000"/>
          <w:sz w:val="24"/>
          <w:szCs w:val="24"/>
        </w:rPr>
      </w:pPr>
      <w:r w:rsidDel="00000000" w:rsidR="00000000" w:rsidRPr="00000000">
        <w:rPr>
          <w:rtl w:val="0"/>
        </w:rPr>
      </w:r>
    </w:p>
    <w:p w:rsidR="00000000" w:rsidDel="00000000" w:rsidP="00000000" w:rsidRDefault="00000000" w:rsidRPr="00000000" w14:paraId="00000061">
      <w:pPr>
        <w:spacing w:after="0" w:line="240" w:lineRule="auto"/>
        <w:rPr>
          <w:rFonts w:ascii="Calibri" w:cs="Calibri" w:eastAsia="Calibri" w:hAnsi="Calibri"/>
          <w:color w:val="ff0000"/>
          <w:sz w:val="24"/>
          <w:szCs w:val="24"/>
        </w:rPr>
      </w:pPr>
      <w:r w:rsidDel="00000000" w:rsidR="00000000" w:rsidRPr="00000000">
        <w:rPr>
          <w:b w:val="1"/>
          <w:color w:val="ff0000"/>
          <w:sz w:val="24"/>
          <w:szCs w:val="24"/>
          <w:rtl w:val="0"/>
        </w:rPr>
        <w:t xml:space="preserve">The unique benefits of Workforce.Miami</w:t>
      </w:r>
      <w:r w:rsidDel="00000000" w:rsidR="00000000" w:rsidRPr="00000000">
        <w:rPr>
          <w:b w:val="1"/>
          <w:color w:val="ff0000"/>
          <w:sz w:val="24"/>
          <w:szCs w:val="24"/>
          <w:rtl w:val="0"/>
        </w:rPr>
        <w:t xml:space="preserve">, particularly in comparison to other job boards and workforce development platforms, include</w:t>
      </w:r>
      <w:r w:rsidDel="00000000" w:rsidR="00000000" w:rsidRPr="00000000">
        <w:rPr>
          <w:rFonts w:ascii="Calibri" w:cs="Calibri" w:eastAsia="Calibri" w:hAnsi="Calibri"/>
          <w:color w:val="ff0000"/>
          <w:sz w:val="24"/>
          <w:szCs w:val="24"/>
          <w:rtl w:val="0"/>
        </w:rPr>
        <w:t xml:space="preserve">:</w:t>
      </w:r>
    </w:p>
    <w:p w:rsidR="00000000" w:rsidDel="00000000" w:rsidP="00000000" w:rsidRDefault="00000000" w:rsidRPr="00000000" w14:paraId="00000062">
      <w:pPr>
        <w:spacing w:after="0" w:line="240" w:lineRule="auto"/>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1. Local Focus and Relevance </w:t>
      </w:r>
    </w:p>
    <w:p w:rsidR="00000000" w:rsidDel="00000000" w:rsidP="00000000" w:rsidRDefault="00000000" w:rsidRPr="00000000" w14:paraId="00000063">
      <w:pPr>
        <w:numPr>
          <w:ilvl w:val="0"/>
          <w:numId w:val="1"/>
        </w:numPr>
        <w:spacing w:after="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Connection to Miami's Economic Development: Workforce.Miami is closely integrated with local job-creating projects and economic development initiatives, such as those involving PortMiami and large companies like Amazon. This local focus ensures that job seekers have access to relevant opportunities directly connected to their community.</w:t>
      </w:r>
    </w:p>
    <w:p w:rsidR="00000000" w:rsidDel="00000000" w:rsidP="00000000" w:rsidRDefault="00000000" w:rsidRPr="00000000" w14:paraId="00000064">
      <w:pPr>
        <w:numPr>
          <w:ilvl w:val="0"/>
          <w:numId w:val="1"/>
        </w:numPr>
        <w:spacing w:after="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Exclusive Job Postings: The platform may feature job listings from companies that are specifically tied to Miami-Dade County's development projects, providing unique access to positions that might not be available on national job boards.</w:t>
      </w:r>
    </w:p>
    <w:p w:rsidR="00000000" w:rsidDel="00000000" w:rsidP="00000000" w:rsidRDefault="00000000" w:rsidRPr="00000000" w14:paraId="00000065">
      <w:pPr>
        <w:spacing w:after="0" w:line="240" w:lineRule="auto"/>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2. Tailored Support for the ALICE Population</w:t>
      </w:r>
    </w:p>
    <w:p w:rsidR="00000000" w:rsidDel="00000000" w:rsidP="00000000" w:rsidRDefault="00000000" w:rsidRPr="00000000" w14:paraId="00000066">
      <w:pPr>
        <w:numPr>
          <w:ilvl w:val="0"/>
          <w:numId w:val="2"/>
        </w:numPr>
        <w:spacing w:after="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Targeted Services: Workforce.Miami is designed to support the ALICE (Asset Limited, Income Constrained, Employed) population by providing resources and opportunities that are specifically tailored to their needs. This includes access to living-wage jobs, upskilling programs, and opportunities for higher learning to increase household incomes and wage rates. </w:t>
      </w:r>
    </w:p>
    <w:p w:rsidR="00000000" w:rsidDel="00000000" w:rsidP="00000000" w:rsidRDefault="00000000" w:rsidRPr="00000000" w14:paraId="00000067">
      <w:pPr>
        <w:numPr>
          <w:ilvl w:val="0"/>
          <w:numId w:val="2"/>
        </w:numPr>
        <w:spacing w:after="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Minimized Administrative Burden for Employers: Unlike other platforms, Workforce.Miami reduces the complexity for employers who want to participate in career pathways and programs targeted at underrepresented and lower-wage workers, making it easier for them to engage with and support the ALICE population.</w:t>
      </w:r>
    </w:p>
    <w:p w:rsidR="00000000" w:rsidDel="00000000" w:rsidP="00000000" w:rsidRDefault="00000000" w:rsidRPr="00000000" w14:paraId="00000068">
      <w:pPr>
        <w:spacing w:after="0" w:line="240" w:lineRule="auto"/>
        <w:rPr>
          <w:b w:val="1"/>
          <w:i w:val="1"/>
          <w:sz w:val="24"/>
          <w:szCs w:val="24"/>
        </w:rPr>
      </w:pPr>
      <w:r w:rsidDel="00000000" w:rsidR="00000000" w:rsidRPr="00000000">
        <w:rPr>
          <w:rtl w:val="0"/>
        </w:rPr>
      </w:r>
    </w:p>
    <w:p w:rsidR="00000000" w:rsidDel="00000000" w:rsidP="00000000" w:rsidRDefault="00000000" w:rsidRPr="00000000" w14:paraId="00000069">
      <w:pPr>
        <w:spacing w:after="0" w:line="240" w:lineRule="auto"/>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3. Comprehensive Workforce Development</w:t>
      </w:r>
    </w:p>
    <w:p w:rsidR="00000000" w:rsidDel="00000000" w:rsidP="00000000" w:rsidRDefault="00000000" w:rsidRPr="00000000" w14:paraId="0000006A">
      <w:pPr>
        <w:numPr>
          <w:ilvl w:val="0"/>
          <w:numId w:val="4"/>
        </w:numPr>
        <w:spacing w:after="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One-Stop-Shop: The platform serves as a comprehensive hub that not only connects job seekers to employment opportunities but also provides access to upskilling programs, internships, apprenticeships, and essential support </w:t>
      </w:r>
      <w:r w:rsidDel="00000000" w:rsidR="00000000" w:rsidRPr="00000000">
        <w:rPr>
          <w:rFonts w:ascii="Calibri" w:cs="Calibri" w:eastAsia="Calibri" w:hAnsi="Calibri"/>
          <w:sz w:val="24"/>
          <w:szCs w:val="24"/>
          <w:rtl w:val="0"/>
        </w:rPr>
        <w:t xml:space="preserve">services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6B">
      <w:pPr>
        <w:numPr>
          <w:ilvl w:val="0"/>
          <w:numId w:val="4"/>
        </w:numPr>
        <w:spacing w:after="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Partnerships with Established Institutions: Workforce.Miami leverages partnerships with reputable local organizations and institutions (like the South Florida Anchor Alliance and the Tech Talent Coalition) to offer vetted, high-quality programs and opportunities, ensuring that users are getting the best possible resources.</w:t>
      </w:r>
    </w:p>
    <w:p w:rsidR="00000000" w:rsidDel="00000000" w:rsidP="00000000" w:rsidRDefault="00000000" w:rsidRPr="00000000" w14:paraId="0000006C">
      <w:pPr>
        <w:spacing w:after="0" w:line="240" w:lineRule="auto"/>
        <w:rPr>
          <w:b w:val="1"/>
          <w:i w:val="1"/>
          <w:color w:val="ff0000"/>
          <w:sz w:val="24"/>
          <w:szCs w:val="24"/>
        </w:rPr>
      </w:pPr>
      <w:r w:rsidDel="00000000" w:rsidR="00000000" w:rsidRPr="00000000">
        <w:rPr>
          <w:rFonts w:ascii="Calibri" w:cs="Calibri" w:eastAsia="Calibri" w:hAnsi="Calibri"/>
          <w:b w:val="1"/>
          <w:i w:val="1"/>
          <w:sz w:val="24"/>
          <w:szCs w:val="24"/>
          <w:rtl w:val="0"/>
        </w:rPr>
        <w:t xml:space="preserve">4. Enhanced Job Matching and Quality Control </w:t>
      </w:r>
      <w:r w:rsidDel="00000000" w:rsidR="00000000" w:rsidRPr="00000000">
        <w:rPr>
          <w:rtl w:val="0"/>
        </w:rPr>
      </w:r>
    </w:p>
    <w:p w:rsidR="00000000" w:rsidDel="00000000" w:rsidP="00000000" w:rsidRDefault="00000000" w:rsidRPr="00000000" w14:paraId="0000006D">
      <w:pPr>
        <w:numPr>
          <w:ilvl w:val="0"/>
          <w:numId w:val="7"/>
        </w:numPr>
        <w:spacing w:after="0"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Advanced Matching Technology: Workforce.Miami uses sophisticated algorithms to match job seekers with positions based on competencies, which increases the likelihood of successful employment and reduces time spent by employers in the recruitment process.</w:t>
      </w:r>
    </w:p>
    <w:p w:rsidR="00000000" w:rsidDel="00000000" w:rsidP="00000000" w:rsidRDefault="00000000" w:rsidRPr="00000000" w14:paraId="0000006E">
      <w:pPr>
        <w:numPr>
          <w:ilvl w:val="0"/>
          <w:numId w:val="7"/>
        </w:numPr>
        <w:spacing w:after="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Vetting of Opportunities: Unlike platforms like Indeed and LinkedIn, which may have a high volume of spam or irrelevant job postings, Workforce.Miami ensures that all job opportunities are vetted for quality, providing job seekers with a trustworthy source of employment leads.</w:t>
      </w:r>
    </w:p>
    <w:p w:rsidR="00000000" w:rsidDel="00000000" w:rsidP="00000000" w:rsidRDefault="00000000" w:rsidRPr="00000000" w14:paraId="0000006F">
      <w:pPr>
        <w:spacing w:after="0" w:line="240" w:lineRule="auto"/>
        <w:rPr>
          <w:rFonts w:ascii="Calibri" w:cs="Calibri" w:eastAsia="Calibri" w:hAnsi="Calibri"/>
          <w:b w:val="1"/>
          <w:i w:val="1"/>
          <w:color w:val="ff0000"/>
          <w:sz w:val="24"/>
          <w:szCs w:val="24"/>
        </w:rPr>
      </w:pPr>
      <w:r w:rsidDel="00000000" w:rsidR="00000000" w:rsidRPr="00000000">
        <w:rPr>
          <w:rFonts w:ascii="Calibri" w:cs="Calibri" w:eastAsia="Calibri" w:hAnsi="Calibri"/>
          <w:b w:val="1"/>
          <w:i w:val="1"/>
          <w:sz w:val="24"/>
          <w:szCs w:val="24"/>
          <w:rtl w:val="0"/>
        </w:rPr>
        <w:t xml:space="preserve">5. Support for Employers</w:t>
      </w:r>
      <w:r w:rsidDel="00000000" w:rsidR="00000000" w:rsidRPr="00000000">
        <w:rPr>
          <w:rtl w:val="0"/>
        </w:rPr>
      </w:r>
    </w:p>
    <w:p w:rsidR="00000000" w:rsidDel="00000000" w:rsidP="00000000" w:rsidRDefault="00000000" w:rsidRPr="00000000" w14:paraId="00000070">
      <w:pPr>
        <w:numPr>
          <w:ilvl w:val="0"/>
          <w:numId w:val="10"/>
        </w:numPr>
        <w:spacing w:after="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Personalized Employer Services: Employers benefit from personalized landing pages for their job postings, as well as direct support in the form of marketing, hiring fairs, and career fairs. This personalized approach helps employers connect with a ready, willing, and able workforce.</w:t>
      </w:r>
    </w:p>
    <w:p w:rsidR="00000000" w:rsidDel="00000000" w:rsidP="00000000" w:rsidRDefault="00000000" w:rsidRPr="00000000" w14:paraId="00000071">
      <w:pPr>
        <w:numPr>
          <w:ilvl w:val="0"/>
          <w:numId w:val="10"/>
        </w:numPr>
        <w:spacing w:after="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Efficient Recruitment Process: The platform streamlines the hiring process by providing tools and support that make it easier for employers to find and hire top talent, ultimately saving them time and resources.</w:t>
      </w:r>
    </w:p>
    <w:p w:rsidR="00000000" w:rsidDel="00000000" w:rsidP="00000000" w:rsidRDefault="00000000" w:rsidRPr="00000000" w14:paraId="00000072">
      <w:pPr>
        <w:spacing w:after="0" w:line="240" w:lineRule="auto"/>
        <w:rPr>
          <w:b w:val="1"/>
          <w:i w:val="1"/>
          <w:color w:val="ff0000"/>
          <w:sz w:val="24"/>
          <w:szCs w:val="24"/>
        </w:rPr>
      </w:pPr>
      <w:r w:rsidDel="00000000" w:rsidR="00000000" w:rsidRPr="00000000">
        <w:rPr>
          <w:rFonts w:ascii="Calibri" w:cs="Calibri" w:eastAsia="Calibri" w:hAnsi="Calibri"/>
          <w:b w:val="1"/>
          <w:i w:val="1"/>
          <w:sz w:val="24"/>
          <w:szCs w:val="24"/>
          <w:rtl w:val="0"/>
        </w:rPr>
        <w:t xml:space="preserve">6. Community and Government Alignment </w:t>
      </w:r>
      <w:r w:rsidDel="00000000" w:rsidR="00000000" w:rsidRPr="00000000">
        <w:rPr>
          <w:rtl w:val="0"/>
        </w:rPr>
      </w:r>
    </w:p>
    <w:p w:rsidR="00000000" w:rsidDel="00000000" w:rsidP="00000000" w:rsidRDefault="00000000" w:rsidRPr="00000000" w14:paraId="00000073">
      <w:pPr>
        <w:numPr>
          <w:ilvl w:val="0"/>
          <w:numId w:val="11"/>
        </w:numPr>
        <w:spacing w:after="0"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Government Backing: Workforce.Miami is aligned with Miami-Dade County’s </w:t>
      </w:r>
      <w:r w:rsidDel="00000000" w:rsidR="00000000" w:rsidRPr="00000000">
        <w:rPr>
          <w:rFonts w:ascii="Calibri" w:cs="Calibri" w:eastAsia="Calibri" w:hAnsi="Calibri"/>
          <w:b w:val="1"/>
          <w:i w:val="1"/>
          <w:sz w:val="24"/>
          <w:szCs w:val="24"/>
          <w:rtl w:val="0"/>
        </w:rPr>
        <w:t xml:space="preserve">FutureReady</w:t>
      </w:r>
      <w:r w:rsidDel="00000000" w:rsidR="00000000" w:rsidRPr="00000000">
        <w:rPr>
          <w:rFonts w:ascii="Calibri" w:cs="Calibri" w:eastAsia="Calibri" w:hAnsi="Calibri"/>
          <w:sz w:val="24"/>
          <w:szCs w:val="24"/>
          <w:rtl w:val="0"/>
        </w:rPr>
        <w:t xml:space="preserve"> government initiatives, giving it a level of credibility and support that can attract both job seekers and employers who are invested in the community’s development.</w:t>
      </w:r>
    </w:p>
    <w:p w:rsidR="00000000" w:rsidDel="00000000" w:rsidP="00000000" w:rsidRDefault="00000000" w:rsidRPr="00000000" w14:paraId="00000074">
      <w:pPr>
        <w:numPr>
          <w:ilvl w:val="0"/>
          <w:numId w:val="11"/>
        </w:numPr>
        <w:spacing w:after="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Wraparound Services: The platform offers not just job listings but also access to socio-emotional and other support services that help job seekers succeed in the long term, addressing barriers that may prevent them from maintaining </w:t>
      </w:r>
      <w:r w:rsidDel="00000000" w:rsidR="00000000" w:rsidRPr="00000000">
        <w:rPr>
          <w:rFonts w:ascii="Calibri" w:cs="Calibri" w:eastAsia="Calibri" w:hAnsi="Calibri"/>
          <w:sz w:val="24"/>
          <w:szCs w:val="24"/>
          <w:rtl w:val="0"/>
        </w:rPr>
        <w:t xml:space="preserve">employment</w:t>
      </w:r>
      <w:r w:rsidDel="00000000" w:rsidR="00000000" w:rsidRPr="00000000">
        <w:rPr>
          <w:rFonts w:ascii="Calibri" w:cs="Calibri" w:eastAsia="Calibri" w:hAnsi="Calibri"/>
          <w:sz w:val="24"/>
          <w:szCs w:val="24"/>
          <w:rtl w:val="0"/>
        </w:rPr>
        <w:t xml:space="preserve">. Services can include, </w:t>
      </w:r>
      <w:r w:rsidDel="00000000" w:rsidR="00000000" w:rsidRPr="00000000">
        <w:rPr>
          <w:sz w:val="24"/>
          <w:szCs w:val="24"/>
          <w:rtl w:val="0"/>
        </w:rPr>
        <w:t xml:space="preserve">p</w:t>
      </w:r>
      <w:r w:rsidDel="00000000" w:rsidR="00000000" w:rsidRPr="00000000">
        <w:rPr>
          <w:rFonts w:ascii="Calibri" w:cs="Calibri" w:eastAsia="Calibri" w:hAnsi="Calibri"/>
          <w:sz w:val="24"/>
          <w:szCs w:val="24"/>
          <w:rtl w:val="0"/>
        </w:rPr>
        <w:t xml:space="preserve">roviding access to workshops and courses that enhance job-related skills and digital literacy. This would be a page that also has career fairs. </w:t>
      </w:r>
    </w:p>
    <w:p w:rsidR="00000000" w:rsidDel="00000000" w:rsidP="00000000" w:rsidRDefault="00000000" w:rsidRPr="00000000" w14:paraId="00000075">
      <w:pPr>
        <w:numPr>
          <w:ilvl w:val="0"/>
          <w:numId w:val="11"/>
        </w:numPr>
        <w:spacing w:after="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Networking Opportunities: Adding events or platforms for job seekers to connect with potential employers, industry experts, and peers.</w:t>
      </w:r>
    </w:p>
    <w:p w:rsidR="00000000" w:rsidDel="00000000" w:rsidP="00000000" w:rsidRDefault="00000000" w:rsidRPr="00000000" w14:paraId="00000076">
      <w:pPr>
        <w:numPr>
          <w:ilvl w:val="0"/>
          <w:numId w:val="11"/>
        </w:numPr>
        <w:spacing w:after="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Providing access to computers, internet, and other necessary technology for job searching and skill development.</w:t>
      </w:r>
    </w:p>
    <w:p w:rsidR="00000000" w:rsidDel="00000000" w:rsidP="00000000" w:rsidRDefault="00000000" w:rsidRPr="00000000" w14:paraId="00000077">
      <w:pPr>
        <w:numPr>
          <w:ilvl w:val="0"/>
          <w:numId w:val="11"/>
        </w:numPr>
        <w:spacing w:after="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Employer Engagement and Education: Working with employers to create inclusive work environments and understand the value of investing in employee development.</w:t>
      </w:r>
      <w:r w:rsidDel="00000000" w:rsidR="00000000" w:rsidRPr="00000000">
        <w:rPr>
          <w:rtl w:val="0"/>
        </w:rPr>
      </w:r>
    </w:p>
    <w:p w:rsidR="00000000" w:rsidDel="00000000" w:rsidP="00000000" w:rsidRDefault="00000000" w:rsidRPr="00000000" w14:paraId="00000078">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These unique benefits position Workforce.Miami as a valuable tool for both job seekers and employers in Miami-Dade County, distinguishing it from other, more general workforce platforms.</w:t>
      </w:r>
    </w:p>
    <w:p w:rsidR="00000000" w:rsidDel="00000000" w:rsidP="00000000" w:rsidRDefault="00000000" w:rsidRPr="00000000" w14:paraId="00000079">
      <w:pPr>
        <w:spacing w:after="0"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A">
      <w:pPr>
        <w:rPr>
          <w:b w:val="1"/>
          <w:sz w:val="24"/>
          <w:szCs w:val="24"/>
        </w:rPr>
      </w:pPr>
      <w:r w:rsidDel="00000000" w:rsidR="00000000" w:rsidRPr="00000000">
        <w:rPr>
          <w:rtl w:val="0"/>
        </w:rPr>
      </w:r>
    </w:p>
    <w:p w:rsidR="00000000" w:rsidDel="00000000" w:rsidP="00000000" w:rsidRDefault="00000000" w:rsidRPr="00000000" w14:paraId="0000007B">
      <w:pPr>
        <w:rPr>
          <w:b w:val="1"/>
          <w:sz w:val="24"/>
          <w:szCs w:val="24"/>
        </w:rPr>
      </w:pPr>
      <w:r w:rsidDel="00000000" w:rsidR="00000000" w:rsidRPr="00000000">
        <w:rPr>
          <w:rtl w:val="0"/>
        </w:rPr>
      </w:r>
    </w:p>
    <w:p w:rsidR="00000000" w:rsidDel="00000000" w:rsidP="00000000" w:rsidRDefault="00000000" w:rsidRPr="00000000" w14:paraId="0000007C">
      <w:pPr>
        <w:rPr>
          <w:b w:val="1"/>
          <w:sz w:val="24"/>
          <w:szCs w:val="24"/>
        </w:rPr>
      </w:pPr>
      <w:r w:rsidDel="00000000" w:rsidR="00000000" w:rsidRPr="00000000">
        <w:rPr>
          <w:rtl w:val="0"/>
        </w:rPr>
      </w:r>
    </w:p>
    <w:p w:rsidR="00000000" w:rsidDel="00000000" w:rsidP="00000000" w:rsidRDefault="00000000" w:rsidRPr="00000000" w14:paraId="0000007D">
      <w:pPr>
        <w:rPr>
          <w:b w:val="1"/>
          <w:sz w:val="24"/>
          <w:szCs w:val="24"/>
        </w:rPr>
      </w:pPr>
      <w:r w:rsidDel="00000000" w:rsidR="00000000" w:rsidRPr="00000000">
        <w:rPr>
          <w:rtl w:val="0"/>
        </w:rPr>
      </w:r>
    </w:p>
    <w:p w:rsidR="00000000" w:rsidDel="00000000" w:rsidP="00000000" w:rsidRDefault="00000000" w:rsidRPr="00000000" w14:paraId="0000007E">
      <w:pPr>
        <w:rPr>
          <w:b w:val="1"/>
          <w:sz w:val="24"/>
          <w:szCs w:val="24"/>
        </w:rPr>
      </w:pPr>
      <w:r w:rsidDel="00000000" w:rsidR="00000000" w:rsidRPr="00000000">
        <w:rPr>
          <w:rtl w:val="0"/>
        </w:rPr>
      </w:r>
    </w:p>
    <w:p w:rsidR="00000000" w:rsidDel="00000000" w:rsidP="00000000" w:rsidRDefault="00000000" w:rsidRPr="00000000" w14:paraId="0000007F">
      <w:pPr>
        <w:rPr>
          <w:b w:val="1"/>
          <w:sz w:val="24"/>
          <w:szCs w:val="24"/>
        </w:rPr>
      </w:pPr>
      <w:r w:rsidDel="00000000" w:rsidR="00000000" w:rsidRPr="00000000">
        <w:rPr>
          <w:rtl w:val="0"/>
        </w:rPr>
      </w:r>
    </w:p>
    <w:p w:rsidR="00000000" w:rsidDel="00000000" w:rsidP="00000000" w:rsidRDefault="00000000" w:rsidRPr="00000000" w14:paraId="0000008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1">
      <w:pPr>
        <w:spacing w:after="240" w:before="240" w:lineRule="auto"/>
        <w:rPr>
          <w:b w:val="1"/>
          <w:color w:val="ff0000"/>
          <w:sz w:val="24"/>
          <w:szCs w:val="24"/>
        </w:rPr>
      </w:pPr>
      <w:r w:rsidDel="00000000" w:rsidR="00000000" w:rsidRPr="00000000">
        <w:rPr>
          <w:b w:val="1"/>
          <w:color w:val="ff0000"/>
          <w:sz w:val="24"/>
          <w:szCs w:val="24"/>
          <w:rtl w:val="0"/>
        </w:rPr>
        <w:t xml:space="preserve">What careers are available:</w:t>
      </w:r>
    </w:p>
    <w:p w:rsidR="00000000" w:rsidDel="00000000" w:rsidP="00000000" w:rsidRDefault="00000000" w:rsidRPr="00000000" w14:paraId="00000082">
      <w:pPr>
        <w:spacing w:after="240" w:before="240" w:lineRule="auto"/>
        <w:rPr>
          <w:b w:val="1"/>
          <w:sz w:val="24"/>
          <w:szCs w:val="24"/>
        </w:rPr>
      </w:pPr>
      <w:r w:rsidDel="00000000" w:rsidR="00000000" w:rsidRPr="00000000">
        <w:rPr>
          <w:b w:val="1"/>
          <w:sz w:val="24"/>
          <w:szCs w:val="24"/>
          <w:rtl w:val="0"/>
        </w:rPr>
        <w:t xml:space="preserve">There are a variety of careers available across different industries in the Miami-Dade region. The top industries and sample career paths include:</w:t>
      </w:r>
    </w:p>
    <w:p w:rsidR="00000000" w:rsidDel="00000000" w:rsidP="00000000" w:rsidRDefault="00000000" w:rsidRPr="00000000" w14:paraId="00000083">
      <w:pPr>
        <w:pStyle w:val="Heading3"/>
        <w:keepNext w:val="0"/>
        <w:keepLines w:val="0"/>
        <w:rPr>
          <w:sz w:val="26"/>
          <w:szCs w:val="26"/>
        </w:rPr>
      </w:pPr>
      <w:bookmarkStart w:colFirst="0" w:colLast="0" w:name="_xfta04lq5yrs" w:id="4"/>
      <w:bookmarkEnd w:id="4"/>
      <w:r w:rsidDel="00000000" w:rsidR="00000000" w:rsidRPr="00000000">
        <w:rPr>
          <w:sz w:val="26"/>
          <w:szCs w:val="26"/>
          <w:rtl w:val="0"/>
        </w:rPr>
        <w:t xml:space="preserve">1. Health Care and Social Assistance</w:t>
      </w:r>
    </w:p>
    <w:p w:rsidR="00000000" w:rsidDel="00000000" w:rsidP="00000000" w:rsidRDefault="00000000" w:rsidRPr="00000000" w14:paraId="00000084">
      <w:pPr>
        <w:numPr>
          <w:ilvl w:val="0"/>
          <w:numId w:val="37"/>
        </w:numPr>
        <w:spacing w:after="0" w:afterAutospacing="0" w:before="240" w:lineRule="auto"/>
        <w:ind w:left="720" w:hanging="360"/>
        <w:rPr>
          <w:b w:val="1"/>
          <w:sz w:val="24"/>
          <w:szCs w:val="24"/>
        </w:rPr>
      </w:pPr>
      <w:r w:rsidDel="00000000" w:rsidR="00000000" w:rsidRPr="00000000">
        <w:rPr>
          <w:b w:val="1"/>
          <w:sz w:val="24"/>
          <w:szCs w:val="24"/>
          <w:rtl w:val="0"/>
        </w:rPr>
        <w:t xml:space="preserve">Careers Options:</w:t>
      </w:r>
    </w:p>
    <w:p w:rsidR="00000000" w:rsidDel="00000000" w:rsidP="00000000" w:rsidRDefault="00000000" w:rsidRPr="00000000" w14:paraId="00000085">
      <w:pPr>
        <w:numPr>
          <w:ilvl w:val="1"/>
          <w:numId w:val="37"/>
        </w:numPr>
        <w:spacing w:after="0" w:afterAutospacing="0" w:before="0" w:beforeAutospacing="0" w:lineRule="auto"/>
        <w:ind w:left="1440" w:hanging="360"/>
        <w:rPr>
          <w:b w:val="1"/>
          <w:sz w:val="24"/>
          <w:szCs w:val="24"/>
        </w:rPr>
      </w:pPr>
      <w:r w:rsidDel="00000000" w:rsidR="00000000" w:rsidRPr="00000000">
        <w:rPr>
          <w:b w:val="1"/>
          <w:sz w:val="24"/>
          <w:szCs w:val="24"/>
          <w:rtl w:val="0"/>
        </w:rPr>
        <w:t xml:space="preserve">Registered Nurse</w:t>
      </w:r>
    </w:p>
    <w:p w:rsidR="00000000" w:rsidDel="00000000" w:rsidP="00000000" w:rsidRDefault="00000000" w:rsidRPr="00000000" w14:paraId="00000086">
      <w:pPr>
        <w:numPr>
          <w:ilvl w:val="1"/>
          <w:numId w:val="37"/>
        </w:numPr>
        <w:spacing w:after="0" w:afterAutospacing="0" w:before="0" w:beforeAutospacing="0" w:lineRule="auto"/>
        <w:ind w:left="1440" w:hanging="360"/>
        <w:rPr>
          <w:b w:val="1"/>
          <w:sz w:val="24"/>
          <w:szCs w:val="24"/>
        </w:rPr>
      </w:pPr>
      <w:r w:rsidDel="00000000" w:rsidR="00000000" w:rsidRPr="00000000">
        <w:rPr>
          <w:b w:val="1"/>
          <w:sz w:val="24"/>
          <w:szCs w:val="24"/>
          <w:rtl w:val="0"/>
        </w:rPr>
        <w:t xml:space="preserve">Medical Assistant</w:t>
      </w:r>
    </w:p>
    <w:p w:rsidR="00000000" w:rsidDel="00000000" w:rsidP="00000000" w:rsidRDefault="00000000" w:rsidRPr="00000000" w14:paraId="00000087">
      <w:pPr>
        <w:numPr>
          <w:ilvl w:val="1"/>
          <w:numId w:val="37"/>
        </w:numPr>
        <w:spacing w:after="0" w:afterAutospacing="0" w:before="0" w:beforeAutospacing="0" w:lineRule="auto"/>
        <w:ind w:left="1440" w:hanging="360"/>
        <w:rPr>
          <w:b w:val="1"/>
          <w:sz w:val="24"/>
          <w:szCs w:val="24"/>
        </w:rPr>
      </w:pPr>
      <w:r w:rsidDel="00000000" w:rsidR="00000000" w:rsidRPr="00000000">
        <w:rPr>
          <w:b w:val="1"/>
          <w:sz w:val="24"/>
          <w:szCs w:val="24"/>
          <w:rtl w:val="0"/>
        </w:rPr>
        <w:t xml:space="preserve">Home Health Aide</w:t>
      </w:r>
    </w:p>
    <w:p w:rsidR="00000000" w:rsidDel="00000000" w:rsidP="00000000" w:rsidRDefault="00000000" w:rsidRPr="00000000" w14:paraId="00000088">
      <w:pPr>
        <w:numPr>
          <w:ilvl w:val="1"/>
          <w:numId w:val="37"/>
        </w:numPr>
        <w:spacing w:after="0" w:afterAutospacing="0" w:before="0" w:beforeAutospacing="0" w:lineRule="auto"/>
        <w:ind w:left="1440" w:hanging="360"/>
        <w:rPr>
          <w:b w:val="1"/>
          <w:sz w:val="24"/>
          <w:szCs w:val="24"/>
        </w:rPr>
      </w:pPr>
      <w:r w:rsidDel="00000000" w:rsidR="00000000" w:rsidRPr="00000000">
        <w:rPr>
          <w:b w:val="1"/>
          <w:sz w:val="24"/>
          <w:szCs w:val="24"/>
          <w:rtl w:val="0"/>
        </w:rPr>
        <w:t xml:space="preserve">Healthcare Administrator</w:t>
      </w:r>
    </w:p>
    <w:p w:rsidR="00000000" w:rsidDel="00000000" w:rsidP="00000000" w:rsidRDefault="00000000" w:rsidRPr="00000000" w14:paraId="00000089">
      <w:pPr>
        <w:numPr>
          <w:ilvl w:val="1"/>
          <w:numId w:val="37"/>
        </w:numPr>
        <w:spacing w:after="240" w:before="0" w:beforeAutospacing="0" w:lineRule="auto"/>
        <w:ind w:left="1440" w:hanging="360"/>
        <w:rPr>
          <w:b w:val="1"/>
          <w:sz w:val="24"/>
          <w:szCs w:val="24"/>
        </w:rPr>
      </w:pPr>
      <w:r w:rsidDel="00000000" w:rsidR="00000000" w:rsidRPr="00000000">
        <w:rPr>
          <w:b w:val="1"/>
          <w:sz w:val="24"/>
          <w:szCs w:val="24"/>
          <w:rtl w:val="0"/>
        </w:rPr>
        <w:t xml:space="preserve">Social Worker</w:t>
      </w:r>
    </w:p>
    <w:p w:rsidR="00000000" w:rsidDel="00000000" w:rsidP="00000000" w:rsidRDefault="00000000" w:rsidRPr="00000000" w14:paraId="0000008A">
      <w:pPr>
        <w:pStyle w:val="Heading3"/>
        <w:keepNext w:val="0"/>
        <w:keepLines w:val="0"/>
        <w:rPr>
          <w:sz w:val="26"/>
          <w:szCs w:val="26"/>
        </w:rPr>
      </w:pPr>
      <w:bookmarkStart w:colFirst="0" w:colLast="0" w:name="_m1ccuqjomjpg" w:id="5"/>
      <w:bookmarkEnd w:id="5"/>
      <w:r w:rsidDel="00000000" w:rsidR="00000000" w:rsidRPr="00000000">
        <w:rPr>
          <w:sz w:val="26"/>
          <w:szCs w:val="26"/>
          <w:rtl w:val="0"/>
        </w:rPr>
        <w:t xml:space="preserve">2. Technology</w:t>
      </w:r>
    </w:p>
    <w:p w:rsidR="00000000" w:rsidDel="00000000" w:rsidP="00000000" w:rsidRDefault="00000000" w:rsidRPr="00000000" w14:paraId="0000008B">
      <w:pPr>
        <w:numPr>
          <w:ilvl w:val="0"/>
          <w:numId w:val="12"/>
        </w:numPr>
        <w:spacing w:after="0" w:afterAutospacing="0" w:before="240" w:lineRule="auto"/>
        <w:ind w:left="720" w:hanging="360"/>
        <w:rPr>
          <w:b w:val="1"/>
          <w:sz w:val="24"/>
          <w:szCs w:val="24"/>
        </w:rPr>
      </w:pPr>
      <w:r w:rsidDel="00000000" w:rsidR="00000000" w:rsidRPr="00000000">
        <w:rPr>
          <w:b w:val="1"/>
          <w:sz w:val="24"/>
          <w:szCs w:val="24"/>
          <w:rtl w:val="0"/>
        </w:rPr>
        <w:t xml:space="preserve">Careers Options:</w:t>
      </w:r>
    </w:p>
    <w:p w:rsidR="00000000" w:rsidDel="00000000" w:rsidP="00000000" w:rsidRDefault="00000000" w:rsidRPr="00000000" w14:paraId="0000008C">
      <w:pPr>
        <w:numPr>
          <w:ilvl w:val="1"/>
          <w:numId w:val="12"/>
        </w:numPr>
        <w:spacing w:after="0" w:afterAutospacing="0" w:before="0" w:beforeAutospacing="0" w:lineRule="auto"/>
        <w:ind w:left="1440" w:hanging="360"/>
        <w:rPr>
          <w:b w:val="1"/>
          <w:sz w:val="24"/>
          <w:szCs w:val="24"/>
        </w:rPr>
      </w:pPr>
      <w:r w:rsidDel="00000000" w:rsidR="00000000" w:rsidRPr="00000000">
        <w:rPr>
          <w:b w:val="1"/>
          <w:sz w:val="24"/>
          <w:szCs w:val="24"/>
          <w:rtl w:val="0"/>
        </w:rPr>
        <w:t xml:space="preserve">Software Developer</w:t>
      </w:r>
    </w:p>
    <w:p w:rsidR="00000000" w:rsidDel="00000000" w:rsidP="00000000" w:rsidRDefault="00000000" w:rsidRPr="00000000" w14:paraId="0000008D">
      <w:pPr>
        <w:numPr>
          <w:ilvl w:val="1"/>
          <w:numId w:val="12"/>
        </w:numPr>
        <w:spacing w:after="0" w:afterAutospacing="0" w:before="0" w:beforeAutospacing="0" w:lineRule="auto"/>
        <w:ind w:left="1440" w:hanging="360"/>
        <w:rPr>
          <w:b w:val="1"/>
          <w:sz w:val="24"/>
          <w:szCs w:val="24"/>
        </w:rPr>
      </w:pPr>
      <w:r w:rsidDel="00000000" w:rsidR="00000000" w:rsidRPr="00000000">
        <w:rPr>
          <w:b w:val="1"/>
          <w:sz w:val="24"/>
          <w:szCs w:val="24"/>
          <w:rtl w:val="0"/>
        </w:rPr>
        <w:t xml:space="preserve">Data Analyst</w:t>
      </w:r>
    </w:p>
    <w:p w:rsidR="00000000" w:rsidDel="00000000" w:rsidP="00000000" w:rsidRDefault="00000000" w:rsidRPr="00000000" w14:paraId="0000008E">
      <w:pPr>
        <w:numPr>
          <w:ilvl w:val="1"/>
          <w:numId w:val="12"/>
        </w:numPr>
        <w:spacing w:after="0" w:afterAutospacing="0" w:before="0" w:beforeAutospacing="0" w:lineRule="auto"/>
        <w:ind w:left="1440" w:hanging="360"/>
        <w:rPr>
          <w:b w:val="1"/>
          <w:sz w:val="24"/>
          <w:szCs w:val="24"/>
        </w:rPr>
      </w:pPr>
      <w:r w:rsidDel="00000000" w:rsidR="00000000" w:rsidRPr="00000000">
        <w:rPr>
          <w:b w:val="1"/>
          <w:sz w:val="24"/>
          <w:szCs w:val="24"/>
          <w:rtl w:val="0"/>
        </w:rPr>
        <w:t xml:space="preserve">Network Administrator</w:t>
      </w:r>
    </w:p>
    <w:p w:rsidR="00000000" w:rsidDel="00000000" w:rsidP="00000000" w:rsidRDefault="00000000" w:rsidRPr="00000000" w14:paraId="0000008F">
      <w:pPr>
        <w:numPr>
          <w:ilvl w:val="1"/>
          <w:numId w:val="12"/>
        </w:numPr>
        <w:spacing w:after="0" w:afterAutospacing="0" w:before="0" w:beforeAutospacing="0" w:lineRule="auto"/>
        <w:ind w:left="1440" w:hanging="360"/>
        <w:rPr>
          <w:b w:val="1"/>
          <w:sz w:val="24"/>
          <w:szCs w:val="24"/>
        </w:rPr>
      </w:pPr>
      <w:r w:rsidDel="00000000" w:rsidR="00000000" w:rsidRPr="00000000">
        <w:rPr>
          <w:b w:val="1"/>
          <w:sz w:val="24"/>
          <w:szCs w:val="24"/>
          <w:rtl w:val="0"/>
        </w:rPr>
        <w:t xml:space="preserve">IT Support Specialist</w:t>
      </w:r>
    </w:p>
    <w:p w:rsidR="00000000" w:rsidDel="00000000" w:rsidP="00000000" w:rsidRDefault="00000000" w:rsidRPr="00000000" w14:paraId="00000090">
      <w:pPr>
        <w:numPr>
          <w:ilvl w:val="1"/>
          <w:numId w:val="12"/>
        </w:numPr>
        <w:spacing w:after="240" w:before="0" w:beforeAutospacing="0" w:lineRule="auto"/>
        <w:ind w:left="1440" w:hanging="360"/>
        <w:rPr>
          <w:b w:val="1"/>
          <w:sz w:val="24"/>
          <w:szCs w:val="24"/>
        </w:rPr>
      </w:pPr>
      <w:r w:rsidDel="00000000" w:rsidR="00000000" w:rsidRPr="00000000">
        <w:rPr>
          <w:b w:val="1"/>
          <w:sz w:val="24"/>
          <w:szCs w:val="24"/>
          <w:rtl w:val="0"/>
        </w:rPr>
        <w:t xml:space="preserve">Cybersecurity Analyst</w:t>
      </w:r>
    </w:p>
    <w:p w:rsidR="00000000" w:rsidDel="00000000" w:rsidP="00000000" w:rsidRDefault="00000000" w:rsidRPr="00000000" w14:paraId="00000091">
      <w:pPr>
        <w:pStyle w:val="Heading3"/>
        <w:keepNext w:val="0"/>
        <w:keepLines w:val="0"/>
        <w:rPr>
          <w:sz w:val="26"/>
          <w:szCs w:val="26"/>
        </w:rPr>
      </w:pPr>
      <w:bookmarkStart w:colFirst="0" w:colLast="0" w:name="_1yltlxfgn5u2" w:id="6"/>
      <w:bookmarkEnd w:id="6"/>
      <w:r w:rsidDel="00000000" w:rsidR="00000000" w:rsidRPr="00000000">
        <w:rPr>
          <w:sz w:val="26"/>
          <w:szCs w:val="26"/>
          <w:rtl w:val="0"/>
        </w:rPr>
        <w:t xml:space="preserve">3. Construction and Skilled Trades</w:t>
      </w:r>
    </w:p>
    <w:p w:rsidR="00000000" w:rsidDel="00000000" w:rsidP="00000000" w:rsidRDefault="00000000" w:rsidRPr="00000000" w14:paraId="00000092">
      <w:pPr>
        <w:numPr>
          <w:ilvl w:val="0"/>
          <w:numId w:val="43"/>
        </w:numPr>
        <w:spacing w:after="0" w:afterAutospacing="0" w:before="240" w:lineRule="auto"/>
        <w:ind w:left="720" w:hanging="360"/>
        <w:rPr>
          <w:b w:val="1"/>
          <w:sz w:val="24"/>
          <w:szCs w:val="24"/>
        </w:rPr>
      </w:pPr>
      <w:r w:rsidDel="00000000" w:rsidR="00000000" w:rsidRPr="00000000">
        <w:rPr>
          <w:b w:val="1"/>
          <w:sz w:val="24"/>
          <w:szCs w:val="24"/>
          <w:rtl w:val="0"/>
        </w:rPr>
        <w:t xml:space="preserve">Careers Options:</w:t>
      </w:r>
    </w:p>
    <w:p w:rsidR="00000000" w:rsidDel="00000000" w:rsidP="00000000" w:rsidRDefault="00000000" w:rsidRPr="00000000" w14:paraId="00000093">
      <w:pPr>
        <w:numPr>
          <w:ilvl w:val="1"/>
          <w:numId w:val="43"/>
        </w:numPr>
        <w:spacing w:after="0" w:afterAutospacing="0" w:before="0" w:beforeAutospacing="0" w:lineRule="auto"/>
        <w:ind w:left="1440" w:hanging="360"/>
        <w:rPr>
          <w:b w:val="1"/>
          <w:sz w:val="24"/>
          <w:szCs w:val="24"/>
        </w:rPr>
      </w:pPr>
      <w:r w:rsidDel="00000000" w:rsidR="00000000" w:rsidRPr="00000000">
        <w:rPr>
          <w:b w:val="1"/>
          <w:sz w:val="24"/>
          <w:szCs w:val="24"/>
          <w:rtl w:val="0"/>
        </w:rPr>
        <w:t xml:space="preserve">Electrician</w:t>
      </w:r>
    </w:p>
    <w:p w:rsidR="00000000" w:rsidDel="00000000" w:rsidP="00000000" w:rsidRDefault="00000000" w:rsidRPr="00000000" w14:paraId="00000094">
      <w:pPr>
        <w:numPr>
          <w:ilvl w:val="1"/>
          <w:numId w:val="43"/>
        </w:numPr>
        <w:spacing w:after="0" w:afterAutospacing="0" w:before="0" w:beforeAutospacing="0" w:lineRule="auto"/>
        <w:ind w:left="1440" w:hanging="360"/>
        <w:rPr>
          <w:b w:val="1"/>
          <w:sz w:val="24"/>
          <w:szCs w:val="24"/>
        </w:rPr>
      </w:pPr>
      <w:r w:rsidDel="00000000" w:rsidR="00000000" w:rsidRPr="00000000">
        <w:rPr>
          <w:b w:val="1"/>
          <w:sz w:val="24"/>
          <w:szCs w:val="24"/>
          <w:rtl w:val="0"/>
        </w:rPr>
        <w:t xml:space="preserve">Plumber</w:t>
      </w:r>
    </w:p>
    <w:p w:rsidR="00000000" w:rsidDel="00000000" w:rsidP="00000000" w:rsidRDefault="00000000" w:rsidRPr="00000000" w14:paraId="00000095">
      <w:pPr>
        <w:numPr>
          <w:ilvl w:val="1"/>
          <w:numId w:val="43"/>
        </w:numPr>
        <w:spacing w:after="0" w:afterAutospacing="0" w:before="0" w:beforeAutospacing="0" w:lineRule="auto"/>
        <w:ind w:left="1440" w:hanging="360"/>
        <w:rPr>
          <w:b w:val="1"/>
          <w:sz w:val="24"/>
          <w:szCs w:val="24"/>
        </w:rPr>
      </w:pPr>
      <w:r w:rsidDel="00000000" w:rsidR="00000000" w:rsidRPr="00000000">
        <w:rPr>
          <w:b w:val="1"/>
          <w:sz w:val="24"/>
          <w:szCs w:val="24"/>
          <w:rtl w:val="0"/>
        </w:rPr>
        <w:t xml:space="preserve">Carpenter</w:t>
      </w:r>
    </w:p>
    <w:p w:rsidR="00000000" w:rsidDel="00000000" w:rsidP="00000000" w:rsidRDefault="00000000" w:rsidRPr="00000000" w14:paraId="00000096">
      <w:pPr>
        <w:numPr>
          <w:ilvl w:val="1"/>
          <w:numId w:val="43"/>
        </w:numPr>
        <w:spacing w:after="0" w:afterAutospacing="0" w:before="0" w:beforeAutospacing="0" w:lineRule="auto"/>
        <w:ind w:left="1440" w:hanging="360"/>
        <w:rPr>
          <w:b w:val="1"/>
          <w:sz w:val="24"/>
          <w:szCs w:val="24"/>
        </w:rPr>
      </w:pPr>
      <w:r w:rsidDel="00000000" w:rsidR="00000000" w:rsidRPr="00000000">
        <w:rPr>
          <w:b w:val="1"/>
          <w:sz w:val="24"/>
          <w:szCs w:val="24"/>
          <w:rtl w:val="0"/>
        </w:rPr>
        <w:t xml:space="preserve">Project Manager</w:t>
      </w:r>
    </w:p>
    <w:p w:rsidR="00000000" w:rsidDel="00000000" w:rsidP="00000000" w:rsidRDefault="00000000" w:rsidRPr="00000000" w14:paraId="00000097">
      <w:pPr>
        <w:numPr>
          <w:ilvl w:val="1"/>
          <w:numId w:val="43"/>
        </w:numPr>
        <w:spacing w:after="240" w:before="0" w:beforeAutospacing="0" w:lineRule="auto"/>
        <w:ind w:left="1440" w:hanging="360"/>
        <w:rPr>
          <w:b w:val="1"/>
          <w:sz w:val="24"/>
          <w:szCs w:val="24"/>
        </w:rPr>
      </w:pPr>
      <w:r w:rsidDel="00000000" w:rsidR="00000000" w:rsidRPr="00000000">
        <w:rPr>
          <w:b w:val="1"/>
          <w:sz w:val="24"/>
          <w:szCs w:val="24"/>
          <w:rtl w:val="0"/>
        </w:rPr>
        <w:t xml:space="preserve">HVAC Technician</w:t>
      </w:r>
    </w:p>
    <w:p w:rsidR="00000000" w:rsidDel="00000000" w:rsidP="00000000" w:rsidRDefault="00000000" w:rsidRPr="00000000" w14:paraId="00000098">
      <w:pPr>
        <w:pStyle w:val="Heading3"/>
        <w:keepNext w:val="0"/>
        <w:keepLines w:val="0"/>
        <w:rPr>
          <w:sz w:val="26"/>
          <w:szCs w:val="26"/>
        </w:rPr>
      </w:pPr>
      <w:bookmarkStart w:colFirst="0" w:colLast="0" w:name="_6zjc265kkc7x" w:id="7"/>
      <w:bookmarkEnd w:id="7"/>
      <w:r w:rsidDel="00000000" w:rsidR="00000000" w:rsidRPr="00000000">
        <w:rPr>
          <w:sz w:val="26"/>
          <w:szCs w:val="26"/>
          <w:rtl w:val="0"/>
        </w:rPr>
        <w:t xml:space="preserve">4. Hospitality and Tourism</w:t>
      </w:r>
    </w:p>
    <w:p w:rsidR="00000000" w:rsidDel="00000000" w:rsidP="00000000" w:rsidRDefault="00000000" w:rsidRPr="00000000" w14:paraId="00000099">
      <w:pPr>
        <w:numPr>
          <w:ilvl w:val="0"/>
          <w:numId w:val="14"/>
        </w:numPr>
        <w:spacing w:after="0" w:afterAutospacing="0" w:before="240" w:lineRule="auto"/>
        <w:ind w:left="720" w:hanging="360"/>
        <w:rPr>
          <w:b w:val="1"/>
          <w:sz w:val="24"/>
          <w:szCs w:val="24"/>
        </w:rPr>
      </w:pPr>
      <w:r w:rsidDel="00000000" w:rsidR="00000000" w:rsidRPr="00000000">
        <w:rPr>
          <w:b w:val="1"/>
          <w:sz w:val="24"/>
          <w:szCs w:val="24"/>
          <w:rtl w:val="0"/>
        </w:rPr>
        <w:t xml:space="preserve">Careers Options:</w:t>
      </w:r>
    </w:p>
    <w:p w:rsidR="00000000" w:rsidDel="00000000" w:rsidP="00000000" w:rsidRDefault="00000000" w:rsidRPr="00000000" w14:paraId="0000009A">
      <w:pPr>
        <w:numPr>
          <w:ilvl w:val="1"/>
          <w:numId w:val="14"/>
        </w:numPr>
        <w:spacing w:after="0" w:afterAutospacing="0" w:before="0" w:beforeAutospacing="0" w:lineRule="auto"/>
        <w:ind w:left="1440" w:hanging="360"/>
        <w:rPr>
          <w:b w:val="1"/>
          <w:sz w:val="24"/>
          <w:szCs w:val="24"/>
        </w:rPr>
      </w:pPr>
      <w:r w:rsidDel="00000000" w:rsidR="00000000" w:rsidRPr="00000000">
        <w:rPr>
          <w:b w:val="1"/>
          <w:sz w:val="24"/>
          <w:szCs w:val="24"/>
          <w:rtl w:val="0"/>
        </w:rPr>
        <w:t xml:space="preserve">Hotel Manager</w:t>
      </w:r>
    </w:p>
    <w:p w:rsidR="00000000" w:rsidDel="00000000" w:rsidP="00000000" w:rsidRDefault="00000000" w:rsidRPr="00000000" w14:paraId="0000009B">
      <w:pPr>
        <w:numPr>
          <w:ilvl w:val="1"/>
          <w:numId w:val="14"/>
        </w:numPr>
        <w:spacing w:after="0" w:afterAutospacing="0" w:before="0" w:beforeAutospacing="0" w:lineRule="auto"/>
        <w:ind w:left="1440" w:hanging="360"/>
        <w:rPr>
          <w:b w:val="1"/>
          <w:sz w:val="24"/>
          <w:szCs w:val="24"/>
        </w:rPr>
      </w:pPr>
      <w:r w:rsidDel="00000000" w:rsidR="00000000" w:rsidRPr="00000000">
        <w:rPr>
          <w:b w:val="1"/>
          <w:sz w:val="24"/>
          <w:szCs w:val="24"/>
          <w:rtl w:val="0"/>
        </w:rPr>
        <w:t xml:space="preserve">Restaurant Supervisor</w:t>
      </w:r>
    </w:p>
    <w:p w:rsidR="00000000" w:rsidDel="00000000" w:rsidP="00000000" w:rsidRDefault="00000000" w:rsidRPr="00000000" w14:paraId="0000009C">
      <w:pPr>
        <w:numPr>
          <w:ilvl w:val="1"/>
          <w:numId w:val="14"/>
        </w:numPr>
        <w:spacing w:after="0" w:afterAutospacing="0" w:before="0" w:beforeAutospacing="0" w:lineRule="auto"/>
        <w:ind w:left="1440" w:hanging="360"/>
        <w:rPr>
          <w:b w:val="1"/>
          <w:sz w:val="24"/>
          <w:szCs w:val="24"/>
        </w:rPr>
      </w:pPr>
      <w:r w:rsidDel="00000000" w:rsidR="00000000" w:rsidRPr="00000000">
        <w:rPr>
          <w:b w:val="1"/>
          <w:sz w:val="24"/>
          <w:szCs w:val="24"/>
          <w:rtl w:val="0"/>
        </w:rPr>
        <w:t xml:space="preserve">Event Planner</w:t>
      </w:r>
    </w:p>
    <w:p w:rsidR="00000000" w:rsidDel="00000000" w:rsidP="00000000" w:rsidRDefault="00000000" w:rsidRPr="00000000" w14:paraId="0000009D">
      <w:pPr>
        <w:numPr>
          <w:ilvl w:val="1"/>
          <w:numId w:val="14"/>
        </w:numPr>
        <w:spacing w:after="0" w:afterAutospacing="0" w:before="0" w:beforeAutospacing="0" w:lineRule="auto"/>
        <w:ind w:left="1440" w:hanging="360"/>
        <w:rPr>
          <w:b w:val="1"/>
          <w:sz w:val="24"/>
          <w:szCs w:val="24"/>
        </w:rPr>
      </w:pPr>
      <w:r w:rsidDel="00000000" w:rsidR="00000000" w:rsidRPr="00000000">
        <w:rPr>
          <w:b w:val="1"/>
          <w:sz w:val="24"/>
          <w:szCs w:val="24"/>
          <w:rtl w:val="0"/>
        </w:rPr>
        <w:t xml:space="preserve">Chef</w:t>
      </w:r>
    </w:p>
    <w:p w:rsidR="00000000" w:rsidDel="00000000" w:rsidP="00000000" w:rsidRDefault="00000000" w:rsidRPr="00000000" w14:paraId="0000009E">
      <w:pPr>
        <w:numPr>
          <w:ilvl w:val="1"/>
          <w:numId w:val="14"/>
        </w:numPr>
        <w:spacing w:after="240" w:before="0" w:beforeAutospacing="0" w:lineRule="auto"/>
        <w:ind w:left="1440" w:hanging="360"/>
        <w:rPr>
          <w:b w:val="1"/>
          <w:sz w:val="24"/>
          <w:szCs w:val="24"/>
        </w:rPr>
      </w:pPr>
      <w:r w:rsidDel="00000000" w:rsidR="00000000" w:rsidRPr="00000000">
        <w:rPr>
          <w:b w:val="1"/>
          <w:sz w:val="24"/>
          <w:szCs w:val="24"/>
          <w:rtl w:val="0"/>
        </w:rPr>
        <w:t xml:space="preserve">Guest Services Coordinator</w:t>
      </w:r>
    </w:p>
    <w:p w:rsidR="00000000" w:rsidDel="00000000" w:rsidP="00000000" w:rsidRDefault="00000000" w:rsidRPr="00000000" w14:paraId="0000009F">
      <w:pPr>
        <w:pStyle w:val="Heading3"/>
        <w:keepNext w:val="0"/>
        <w:keepLines w:val="0"/>
        <w:rPr>
          <w:sz w:val="26"/>
          <w:szCs w:val="26"/>
        </w:rPr>
      </w:pPr>
      <w:bookmarkStart w:colFirst="0" w:colLast="0" w:name="_hs0itf8ui88u" w:id="8"/>
      <w:bookmarkEnd w:id="8"/>
      <w:r w:rsidDel="00000000" w:rsidR="00000000" w:rsidRPr="00000000">
        <w:rPr>
          <w:sz w:val="26"/>
          <w:szCs w:val="26"/>
          <w:rtl w:val="0"/>
        </w:rPr>
        <w:t xml:space="preserve">5. Clean Energy</w:t>
      </w:r>
    </w:p>
    <w:p w:rsidR="00000000" w:rsidDel="00000000" w:rsidP="00000000" w:rsidRDefault="00000000" w:rsidRPr="00000000" w14:paraId="000000A0">
      <w:pPr>
        <w:numPr>
          <w:ilvl w:val="0"/>
          <w:numId w:val="24"/>
        </w:numPr>
        <w:spacing w:after="0" w:afterAutospacing="0" w:before="240" w:lineRule="auto"/>
        <w:ind w:left="720" w:hanging="360"/>
        <w:rPr>
          <w:b w:val="1"/>
          <w:sz w:val="24"/>
          <w:szCs w:val="24"/>
        </w:rPr>
      </w:pPr>
      <w:r w:rsidDel="00000000" w:rsidR="00000000" w:rsidRPr="00000000">
        <w:rPr>
          <w:b w:val="1"/>
          <w:sz w:val="24"/>
          <w:szCs w:val="24"/>
          <w:rtl w:val="0"/>
        </w:rPr>
        <w:t xml:space="preserve">Careers Optionss:</w:t>
      </w:r>
    </w:p>
    <w:p w:rsidR="00000000" w:rsidDel="00000000" w:rsidP="00000000" w:rsidRDefault="00000000" w:rsidRPr="00000000" w14:paraId="000000A1">
      <w:pPr>
        <w:numPr>
          <w:ilvl w:val="1"/>
          <w:numId w:val="24"/>
        </w:numPr>
        <w:spacing w:after="0" w:afterAutospacing="0" w:before="0" w:beforeAutospacing="0" w:lineRule="auto"/>
        <w:ind w:left="1440" w:hanging="360"/>
        <w:rPr>
          <w:b w:val="1"/>
          <w:sz w:val="24"/>
          <w:szCs w:val="24"/>
        </w:rPr>
      </w:pPr>
      <w:r w:rsidDel="00000000" w:rsidR="00000000" w:rsidRPr="00000000">
        <w:rPr>
          <w:b w:val="1"/>
          <w:sz w:val="24"/>
          <w:szCs w:val="24"/>
          <w:rtl w:val="0"/>
        </w:rPr>
        <w:t xml:space="preserve">Solar Panel Installer</w:t>
      </w:r>
    </w:p>
    <w:p w:rsidR="00000000" w:rsidDel="00000000" w:rsidP="00000000" w:rsidRDefault="00000000" w:rsidRPr="00000000" w14:paraId="000000A2">
      <w:pPr>
        <w:numPr>
          <w:ilvl w:val="1"/>
          <w:numId w:val="24"/>
        </w:numPr>
        <w:spacing w:after="0" w:afterAutospacing="0" w:before="0" w:beforeAutospacing="0" w:lineRule="auto"/>
        <w:ind w:left="1440" w:hanging="360"/>
        <w:rPr>
          <w:b w:val="1"/>
          <w:sz w:val="24"/>
          <w:szCs w:val="24"/>
        </w:rPr>
      </w:pPr>
      <w:r w:rsidDel="00000000" w:rsidR="00000000" w:rsidRPr="00000000">
        <w:rPr>
          <w:b w:val="1"/>
          <w:sz w:val="24"/>
          <w:szCs w:val="24"/>
          <w:rtl w:val="0"/>
        </w:rPr>
        <w:t xml:space="preserve">Wind Turbine Technician</w:t>
      </w:r>
    </w:p>
    <w:p w:rsidR="00000000" w:rsidDel="00000000" w:rsidP="00000000" w:rsidRDefault="00000000" w:rsidRPr="00000000" w14:paraId="000000A3">
      <w:pPr>
        <w:numPr>
          <w:ilvl w:val="1"/>
          <w:numId w:val="24"/>
        </w:numPr>
        <w:spacing w:after="0" w:afterAutospacing="0" w:before="0" w:beforeAutospacing="0" w:lineRule="auto"/>
        <w:ind w:left="1440" w:hanging="360"/>
        <w:rPr>
          <w:b w:val="1"/>
          <w:sz w:val="24"/>
          <w:szCs w:val="24"/>
        </w:rPr>
      </w:pPr>
      <w:r w:rsidDel="00000000" w:rsidR="00000000" w:rsidRPr="00000000">
        <w:rPr>
          <w:b w:val="1"/>
          <w:sz w:val="24"/>
          <w:szCs w:val="24"/>
          <w:rtl w:val="0"/>
        </w:rPr>
        <w:t xml:space="preserve">Environmental Engineer</w:t>
      </w:r>
    </w:p>
    <w:p w:rsidR="00000000" w:rsidDel="00000000" w:rsidP="00000000" w:rsidRDefault="00000000" w:rsidRPr="00000000" w14:paraId="000000A4">
      <w:pPr>
        <w:numPr>
          <w:ilvl w:val="1"/>
          <w:numId w:val="24"/>
        </w:numPr>
        <w:spacing w:after="0" w:afterAutospacing="0" w:before="0" w:beforeAutospacing="0" w:lineRule="auto"/>
        <w:ind w:left="1440" w:hanging="360"/>
        <w:rPr>
          <w:b w:val="1"/>
          <w:sz w:val="24"/>
          <w:szCs w:val="24"/>
        </w:rPr>
      </w:pPr>
      <w:r w:rsidDel="00000000" w:rsidR="00000000" w:rsidRPr="00000000">
        <w:rPr>
          <w:b w:val="1"/>
          <w:sz w:val="24"/>
          <w:szCs w:val="24"/>
          <w:rtl w:val="0"/>
        </w:rPr>
        <w:t xml:space="preserve">Energy Efficiency Analyst</w:t>
      </w:r>
    </w:p>
    <w:p w:rsidR="00000000" w:rsidDel="00000000" w:rsidP="00000000" w:rsidRDefault="00000000" w:rsidRPr="00000000" w14:paraId="000000A5">
      <w:pPr>
        <w:numPr>
          <w:ilvl w:val="1"/>
          <w:numId w:val="24"/>
        </w:numPr>
        <w:spacing w:after="240" w:before="0" w:beforeAutospacing="0" w:lineRule="auto"/>
        <w:ind w:left="1440" w:hanging="360"/>
        <w:rPr>
          <w:b w:val="1"/>
          <w:sz w:val="24"/>
          <w:szCs w:val="24"/>
        </w:rPr>
      </w:pPr>
      <w:r w:rsidDel="00000000" w:rsidR="00000000" w:rsidRPr="00000000">
        <w:rPr>
          <w:b w:val="1"/>
          <w:sz w:val="24"/>
          <w:szCs w:val="24"/>
          <w:rtl w:val="0"/>
        </w:rPr>
        <w:t xml:space="preserve">Renewable Energy Consultant</w:t>
      </w:r>
    </w:p>
    <w:p w:rsidR="00000000" w:rsidDel="00000000" w:rsidP="00000000" w:rsidRDefault="00000000" w:rsidRPr="00000000" w14:paraId="000000A6">
      <w:pPr>
        <w:pStyle w:val="Heading3"/>
        <w:keepNext w:val="0"/>
        <w:keepLines w:val="0"/>
        <w:rPr>
          <w:sz w:val="26"/>
          <w:szCs w:val="26"/>
        </w:rPr>
      </w:pPr>
      <w:bookmarkStart w:colFirst="0" w:colLast="0" w:name="_wrfylyksjipo" w:id="9"/>
      <w:bookmarkEnd w:id="9"/>
      <w:r w:rsidDel="00000000" w:rsidR="00000000" w:rsidRPr="00000000">
        <w:rPr>
          <w:sz w:val="26"/>
          <w:szCs w:val="26"/>
          <w:rtl w:val="0"/>
        </w:rPr>
        <w:t xml:space="preserve">6. Professional, Scientific, and Technical Services</w:t>
      </w:r>
    </w:p>
    <w:p w:rsidR="00000000" w:rsidDel="00000000" w:rsidP="00000000" w:rsidRDefault="00000000" w:rsidRPr="00000000" w14:paraId="000000A7">
      <w:pPr>
        <w:numPr>
          <w:ilvl w:val="0"/>
          <w:numId w:val="25"/>
        </w:numPr>
        <w:spacing w:after="0" w:afterAutospacing="0" w:before="240" w:lineRule="auto"/>
        <w:ind w:left="720" w:hanging="360"/>
        <w:rPr>
          <w:b w:val="1"/>
          <w:sz w:val="24"/>
          <w:szCs w:val="24"/>
        </w:rPr>
      </w:pPr>
      <w:r w:rsidDel="00000000" w:rsidR="00000000" w:rsidRPr="00000000">
        <w:rPr>
          <w:b w:val="1"/>
          <w:sz w:val="24"/>
          <w:szCs w:val="24"/>
          <w:rtl w:val="0"/>
        </w:rPr>
        <w:t xml:space="preserve">Careers Options:</w:t>
      </w:r>
    </w:p>
    <w:p w:rsidR="00000000" w:rsidDel="00000000" w:rsidP="00000000" w:rsidRDefault="00000000" w:rsidRPr="00000000" w14:paraId="000000A8">
      <w:pPr>
        <w:numPr>
          <w:ilvl w:val="1"/>
          <w:numId w:val="25"/>
        </w:numPr>
        <w:spacing w:after="0" w:afterAutospacing="0" w:before="0" w:beforeAutospacing="0" w:lineRule="auto"/>
        <w:ind w:left="1440" w:hanging="360"/>
        <w:rPr>
          <w:b w:val="1"/>
          <w:sz w:val="24"/>
          <w:szCs w:val="24"/>
        </w:rPr>
      </w:pPr>
      <w:r w:rsidDel="00000000" w:rsidR="00000000" w:rsidRPr="00000000">
        <w:rPr>
          <w:b w:val="1"/>
          <w:sz w:val="24"/>
          <w:szCs w:val="24"/>
          <w:rtl w:val="0"/>
        </w:rPr>
        <w:t xml:space="preserve">Accountant</w:t>
      </w:r>
    </w:p>
    <w:p w:rsidR="00000000" w:rsidDel="00000000" w:rsidP="00000000" w:rsidRDefault="00000000" w:rsidRPr="00000000" w14:paraId="000000A9">
      <w:pPr>
        <w:numPr>
          <w:ilvl w:val="1"/>
          <w:numId w:val="25"/>
        </w:numPr>
        <w:spacing w:after="0" w:afterAutospacing="0" w:before="0" w:beforeAutospacing="0" w:lineRule="auto"/>
        <w:ind w:left="1440" w:hanging="360"/>
        <w:rPr>
          <w:b w:val="1"/>
          <w:sz w:val="24"/>
          <w:szCs w:val="24"/>
        </w:rPr>
      </w:pPr>
      <w:r w:rsidDel="00000000" w:rsidR="00000000" w:rsidRPr="00000000">
        <w:rPr>
          <w:b w:val="1"/>
          <w:sz w:val="24"/>
          <w:szCs w:val="24"/>
          <w:rtl w:val="0"/>
        </w:rPr>
        <w:t xml:space="preserve">Legal Assistant</w:t>
      </w:r>
    </w:p>
    <w:p w:rsidR="00000000" w:rsidDel="00000000" w:rsidP="00000000" w:rsidRDefault="00000000" w:rsidRPr="00000000" w14:paraId="000000AA">
      <w:pPr>
        <w:numPr>
          <w:ilvl w:val="1"/>
          <w:numId w:val="25"/>
        </w:numPr>
        <w:spacing w:after="0" w:afterAutospacing="0" w:before="0" w:beforeAutospacing="0" w:lineRule="auto"/>
        <w:ind w:left="1440" w:hanging="360"/>
        <w:rPr>
          <w:b w:val="1"/>
          <w:sz w:val="24"/>
          <w:szCs w:val="24"/>
        </w:rPr>
      </w:pPr>
      <w:r w:rsidDel="00000000" w:rsidR="00000000" w:rsidRPr="00000000">
        <w:rPr>
          <w:b w:val="1"/>
          <w:sz w:val="24"/>
          <w:szCs w:val="24"/>
          <w:rtl w:val="0"/>
        </w:rPr>
        <w:t xml:space="preserve">Marketing Specialist</w:t>
      </w:r>
    </w:p>
    <w:p w:rsidR="00000000" w:rsidDel="00000000" w:rsidP="00000000" w:rsidRDefault="00000000" w:rsidRPr="00000000" w14:paraId="000000AB">
      <w:pPr>
        <w:numPr>
          <w:ilvl w:val="1"/>
          <w:numId w:val="25"/>
        </w:numPr>
        <w:spacing w:after="0" w:afterAutospacing="0" w:before="0" w:beforeAutospacing="0" w:lineRule="auto"/>
        <w:ind w:left="1440" w:hanging="360"/>
        <w:rPr>
          <w:b w:val="1"/>
          <w:sz w:val="24"/>
          <w:szCs w:val="24"/>
        </w:rPr>
      </w:pPr>
      <w:r w:rsidDel="00000000" w:rsidR="00000000" w:rsidRPr="00000000">
        <w:rPr>
          <w:b w:val="1"/>
          <w:sz w:val="24"/>
          <w:szCs w:val="24"/>
          <w:rtl w:val="0"/>
        </w:rPr>
        <w:t xml:space="preserve">Business Analyst</w:t>
      </w:r>
    </w:p>
    <w:p w:rsidR="00000000" w:rsidDel="00000000" w:rsidP="00000000" w:rsidRDefault="00000000" w:rsidRPr="00000000" w14:paraId="000000AC">
      <w:pPr>
        <w:numPr>
          <w:ilvl w:val="1"/>
          <w:numId w:val="25"/>
        </w:numPr>
        <w:spacing w:after="240" w:before="0" w:beforeAutospacing="0" w:lineRule="auto"/>
        <w:ind w:left="1440" w:hanging="360"/>
        <w:rPr>
          <w:b w:val="1"/>
          <w:sz w:val="24"/>
          <w:szCs w:val="24"/>
        </w:rPr>
      </w:pPr>
      <w:r w:rsidDel="00000000" w:rsidR="00000000" w:rsidRPr="00000000">
        <w:rPr>
          <w:b w:val="1"/>
          <w:sz w:val="24"/>
          <w:szCs w:val="24"/>
          <w:rtl w:val="0"/>
        </w:rPr>
        <w:t xml:space="preserve">Human Resources Manager</w:t>
      </w:r>
    </w:p>
    <w:p w:rsidR="00000000" w:rsidDel="00000000" w:rsidP="00000000" w:rsidRDefault="00000000" w:rsidRPr="00000000" w14:paraId="000000AD">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AE">
      <w:pPr>
        <w:spacing w:after="240" w:before="240" w:lineRule="auto"/>
        <w:rPr>
          <w:b w:val="1"/>
          <w:color w:val="ff0000"/>
          <w:sz w:val="24"/>
          <w:szCs w:val="24"/>
        </w:rPr>
      </w:pPr>
      <w:r w:rsidDel="00000000" w:rsidR="00000000" w:rsidRPr="00000000">
        <w:rPr>
          <w:b w:val="1"/>
          <w:color w:val="ff0000"/>
          <w:sz w:val="24"/>
          <w:szCs w:val="24"/>
          <w:rtl w:val="0"/>
        </w:rPr>
        <w:t xml:space="preserve">Career Pathway Maps for Different Industries:</w:t>
      </w:r>
    </w:p>
    <w:p w:rsidR="00000000" w:rsidDel="00000000" w:rsidP="00000000" w:rsidRDefault="00000000" w:rsidRPr="00000000" w14:paraId="000000AF">
      <w:pPr>
        <w:spacing w:after="240" w:before="240" w:lineRule="auto"/>
        <w:rPr>
          <w:b w:val="1"/>
          <w:sz w:val="24"/>
          <w:szCs w:val="24"/>
        </w:rPr>
      </w:pPr>
      <w:r w:rsidDel="00000000" w:rsidR="00000000" w:rsidRPr="00000000">
        <w:rPr>
          <w:b w:val="1"/>
          <w:sz w:val="24"/>
          <w:szCs w:val="24"/>
          <w:rtl w:val="0"/>
        </w:rPr>
        <w:t xml:space="preserve">The career pathway maps for different industries covered in the document include:</w:t>
      </w:r>
    </w:p>
    <w:p w:rsidR="00000000" w:rsidDel="00000000" w:rsidP="00000000" w:rsidRDefault="00000000" w:rsidRPr="00000000" w14:paraId="000000B0">
      <w:pPr>
        <w:pStyle w:val="Heading3"/>
        <w:keepNext w:val="0"/>
        <w:keepLines w:val="0"/>
        <w:rPr>
          <w:sz w:val="26"/>
          <w:szCs w:val="26"/>
        </w:rPr>
      </w:pPr>
      <w:bookmarkStart w:colFirst="0" w:colLast="0" w:name="_oqefktwpdwno" w:id="10"/>
      <w:bookmarkEnd w:id="10"/>
      <w:r w:rsidDel="00000000" w:rsidR="00000000" w:rsidRPr="00000000">
        <w:rPr>
          <w:sz w:val="26"/>
          <w:szCs w:val="26"/>
          <w:rtl w:val="0"/>
        </w:rPr>
        <w:t xml:space="preserve">1. Technology Industry</w:t>
      </w:r>
    </w:p>
    <w:p w:rsidR="00000000" w:rsidDel="00000000" w:rsidP="00000000" w:rsidRDefault="00000000" w:rsidRPr="00000000" w14:paraId="000000B1">
      <w:pPr>
        <w:numPr>
          <w:ilvl w:val="0"/>
          <w:numId w:val="32"/>
        </w:numPr>
        <w:spacing w:after="0" w:afterAutospacing="0" w:before="240" w:lineRule="auto"/>
        <w:ind w:left="720" w:hanging="360"/>
        <w:rPr>
          <w:b w:val="1"/>
          <w:sz w:val="24"/>
          <w:szCs w:val="24"/>
        </w:rPr>
      </w:pPr>
      <w:r w:rsidDel="00000000" w:rsidR="00000000" w:rsidRPr="00000000">
        <w:rPr>
          <w:b w:val="1"/>
          <w:sz w:val="24"/>
          <w:szCs w:val="24"/>
          <w:rtl w:val="0"/>
        </w:rPr>
        <w:t xml:space="preserve">Overview: Employment in computer science and engineering is growing at twice the national average. This industry has a high demand for skilled workers, yet underrepresentation remains an issue.</w:t>
      </w:r>
    </w:p>
    <w:p w:rsidR="00000000" w:rsidDel="00000000" w:rsidP="00000000" w:rsidRDefault="00000000" w:rsidRPr="00000000" w14:paraId="000000B2">
      <w:pPr>
        <w:numPr>
          <w:ilvl w:val="0"/>
          <w:numId w:val="32"/>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Challenges: Hispanic and Black workers are underrepresented in tech roles, making up only 8% and 7% of the CS workforce, respectively.</w:t>
      </w:r>
    </w:p>
    <w:p w:rsidR="00000000" w:rsidDel="00000000" w:rsidP="00000000" w:rsidRDefault="00000000" w:rsidRPr="00000000" w14:paraId="000000B3">
      <w:pPr>
        <w:numPr>
          <w:ilvl w:val="0"/>
          <w:numId w:val="32"/>
        </w:numPr>
        <w:spacing w:after="240" w:before="0" w:beforeAutospacing="0" w:lineRule="auto"/>
        <w:ind w:left="720" w:hanging="360"/>
        <w:rPr>
          <w:b w:val="1"/>
          <w:sz w:val="24"/>
          <w:szCs w:val="24"/>
        </w:rPr>
      </w:pPr>
      <w:r w:rsidDel="00000000" w:rsidR="00000000" w:rsidRPr="00000000">
        <w:rPr>
          <w:b w:val="1"/>
          <w:sz w:val="24"/>
          <w:szCs w:val="24"/>
          <w:rtl w:val="0"/>
        </w:rPr>
        <w:t xml:space="preserve">Key Skills Needed: Marketing, Web Development, Computer Science, Finance, and Bilingual Skills (Spanish/English).</w:t>
      </w:r>
    </w:p>
    <w:p w:rsidR="00000000" w:rsidDel="00000000" w:rsidP="00000000" w:rsidRDefault="00000000" w:rsidRPr="00000000" w14:paraId="000000B4">
      <w:pPr>
        <w:pStyle w:val="Heading3"/>
        <w:keepNext w:val="0"/>
        <w:keepLines w:val="0"/>
        <w:rPr>
          <w:sz w:val="26"/>
          <w:szCs w:val="26"/>
        </w:rPr>
      </w:pPr>
      <w:bookmarkStart w:colFirst="0" w:colLast="0" w:name="_m9wroldper9h" w:id="11"/>
      <w:bookmarkEnd w:id="11"/>
      <w:r w:rsidDel="00000000" w:rsidR="00000000" w:rsidRPr="00000000">
        <w:rPr>
          <w:sz w:val="26"/>
          <w:szCs w:val="26"/>
          <w:rtl w:val="0"/>
        </w:rPr>
        <w:t xml:space="preserve">2. Clean Energy Industry</w:t>
      </w:r>
    </w:p>
    <w:p w:rsidR="00000000" w:rsidDel="00000000" w:rsidP="00000000" w:rsidRDefault="00000000" w:rsidRPr="00000000" w14:paraId="000000B5">
      <w:pPr>
        <w:numPr>
          <w:ilvl w:val="0"/>
          <w:numId w:val="34"/>
        </w:numPr>
        <w:spacing w:after="0" w:afterAutospacing="0" w:before="240" w:lineRule="auto"/>
        <w:ind w:left="720" w:hanging="360"/>
        <w:rPr>
          <w:b w:val="1"/>
          <w:sz w:val="24"/>
          <w:szCs w:val="24"/>
        </w:rPr>
      </w:pPr>
      <w:r w:rsidDel="00000000" w:rsidR="00000000" w:rsidRPr="00000000">
        <w:rPr>
          <w:b w:val="1"/>
          <w:sz w:val="24"/>
          <w:szCs w:val="24"/>
          <w:rtl w:val="0"/>
        </w:rPr>
        <w:t xml:space="preserve">Overview: The clean energy sector is rapidly growing, with renewable energy making up 40% of jobs in the energy sector.</w:t>
      </w:r>
    </w:p>
    <w:p w:rsidR="00000000" w:rsidDel="00000000" w:rsidP="00000000" w:rsidRDefault="00000000" w:rsidRPr="00000000" w14:paraId="000000B6">
      <w:pPr>
        <w:numPr>
          <w:ilvl w:val="0"/>
          <w:numId w:val="34"/>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Diversity Gaps: Black employees hold only 5.6% of management positions in the solar industry, and women earn 26% less than men on average in this field.</w:t>
      </w:r>
    </w:p>
    <w:p w:rsidR="00000000" w:rsidDel="00000000" w:rsidP="00000000" w:rsidRDefault="00000000" w:rsidRPr="00000000" w14:paraId="000000B7">
      <w:pPr>
        <w:numPr>
          <w:ilvl w:val="0"/>
          <w:numId w:val="34"/>
        </w:numPr>
        <w:spacing w:after="240" w:before="0" w:beforeAutospacing="0" w:lineRule="auto"/>
        <w:ind w:left="720" w:hanging="360"/>
        <w:rPr>
          <w:b w:val="1"/>
          <w:sz w:val="24"/>
          <w:szCs w:val="24"/>
        </w:rPr>
      </w:pPr>
      <w:r w:rsidDel="00000000" w:rsidR="00000000" w:rsidRPr="00000000">
        <w:rPr>
          <w:b w:val="1"/>
          <w:sz w:val="24"/>
          <w:szCs w:val="24"/>
          <w:rtl w:val="0"/>
        </w:rPr>
        <w:t xml:space="preserve">Key Skills Needed: Knowledge of renewable energy systems, technical skills in power generation, and project management.</w:t>
      </w:r>
    </w:p>
    <w:p w:rsidR="00000000" w:rsidDel="00000000" w:rsidP="00000000" w:rsidRDefault="00000000" w:rsidRPr="00000000" w14:paraId="000000B8">
      <w:pPr>
        <w:pStyle w:val="Heading3"/>
        <w:keepNext w:val="0"/>
        <w:keepLines w:val="0"/>
        <w:rPr>
          <w:sz w:val="26"/>
          <w:szCs w:val="26"/>
        </w:rPr>
      </w:pPr>
      <w:bookmarkStart w:colFirst="0" w:colLast="0" w:name="_hufbe1hzb9ff" w:id="12"/>
      <w:bookmarkEnd w:id="12"/>
      <w:r w:rsidDel="00000000" w:rsidR="00000000" w:rsidRPr="00000000">
        <w:rPr>
          <w:sz w:val="26"/>
          <w:szCs w:val="26"/>
          <w:rtl w:val="0"/>
        </w:rPr>
        <w:t xml:space="preserve">3. Hospitality &amp; Tourism Industry</w:t>
      </w:r>
    </w:p>
    <w:p w:rsidR="00000000" w:rsidDel="00000000" w:rsidP="00000000" w:rsidRDefault="00000000" w:rsidRPr="00000000" w14:paraId="000000B9">
      <w:pPr>
        <w:numPr>
          <w:ilvl w:val="0"/>
          <w:numId w:val="47"/>
        </w:numPr>
        <w:spacing w:after="0" w:afterAutospacing="0" w:before="240" w:lineRule="auto"/>
        <w:ind w:left="720" w:hanging="360"/>
        <w:rPr>
          <w:b w:val="1"/>
          <w:sz w:val="24"/>
          <w:szCs w:val="24"/>
        </w:rPr>
      </w:pPr>
      <w:r w:rsidDel="00000000" w:rsidR="00000000" w:rsidRPr="00000000">
        <w:rPr>
          <w:b w:val="1"/>
          <w:sz w:val="24"/>
          <w:szCs w:val="24"/>
          <w:rtl w:val="0"/>
        </w:rPr>
        <w:t xml:space="preserve">Overview: Hospitality is a major industry in Miami, driven by millions of tourists each year. However, it has notable diversity gaps in leadership and management.</w:t>
      </w:r>
    </w:p>
    <w:p w:rsidR="00000000" w:rsidDel="00000000" w:rsidP="00000000" w:rsidRDefault="00000000" w:rsidRPr="00000000" w14:paraId="000000BA">
      <w:pPr>
        <w:numPr>
          <w:ilvl w:val="0"/>
          <w:numId w:val="47"/>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Diversity Gaps: Less than 7% of management positions are held by Black workers, and men are 10 times more likely to be promoted to high-level positions.</w:t>
      </w:r>
    </w:p>
    <w:p w:rsidR="00000000" w:rsidDel="00000000" w:rsidP="00000000" w:rsidRDefault="00000000" w:rsidRPr="00000000" w14:paraId="000000BB">
      <w:pPr>
        <w:numPr>
          <w:ilvl w:val="0"/>
          <w:numId w:val="47"/>
        </w:numPr>
        <w:spacing w:after="240" w:before="0" w:beforeAutospacing="0" w:lineRule="auto"/>
        <w:ind w:left="720" w:hanging="360"/>
        <w:rPr>
          <w:b w:val="1"/>
          <w:sz w:val="24"/>
          <w:szCs w:val="24"/>
        </w:rPr>
      </w:pPr>
      <w:r w:rsidDel="00000000" w:rsidR="00000000" w:rsidRPr="00000000">
        <w:rPr>
          <w:b w:val="1"/>
          <w:sz w:val="24"/>
          <w:szCs w:val="24"/>
          <w:rtl w:val="0"/>
        </w:rPr>
        <w:t xml:space="preserve">Key Skills Needed: Customer service, management, and operations skills tailored for the hospitality industry.</w:t>
      </w:r>
    </w:p>
    <w:p w:rsidR="00000000" w:rsidDel="00000000" w:rsidP="00000000" w:rsidRDefault="00000000" w:rsidRPr="00000000" w14:paraId="000000BC">
      <w:pPr>
        <w:pStyle w:val="Heading3"/>
        <w:keepNext w:val="0"/>
        <w:keepLines w:val="0"/>
        <w:rPr>
          <w:sz w:val="26"/>
          <w:szCs w:val="26"/>
        </w:rPr>
      </w:pPr>
      <w:bookmarkStart w:colFirst="0" w:colLast="0" w:name="_k7rjwekxldaw" w:id="13"/>
      <w:bookmarkEnd w:id="13"/>
      <w:r w:rsidDel="00000000" w:rsidR="00000000" w:rsidRPr="00000000">
        <w:rPr>
          <w:sz w:val="26"/>
          <w:szCs w:val="26"/>
          <w:rtl w:val="0"/>
        </w:rPr>
        <w:t xml:space="preserve">4. Health Care &amp; Social Assistance</w:t>
      </w:r>
    </w:p>
    <w:p w:rsidR="00000000" w:rsidDel="00000000" w:rsidP="00000000" w:rsidRDefault="00000000" w:rsidRPr="00000000" w14:paraId="000000BD">
      <w:pPr>
        <w:numPr>
          <w:ilvl w:val="0"/>
          <w:numId w:val="20"/>
        </w:numPr>
        <w:spacing w:after="0" w:afterAutospacing="0" w:before="240" w:lineRule="auto"/>
        <w:ind w:left="720" w:hanging="360"/>
        <w:rPr>
          <w:b w:val="1"/>
          <w:sz w:val="24"/>
          <w:szCs w:val="24"/>
        </w:rPr>
      </w:pPr>
      <w:r w:rsidDel="00000000" w:rsidR="00000000" w:rsidRPr="00000000">
        <w:rPr>
          <w:b w:val="1"/>
          <w:sz w:val="24"/>
          <w:szCs w:val="24"/>
          <w:rtl w:val="0"/>
        </w:rPr>
        <w:t xml:space="preserve">Overview: Health care is one of the largest employers in Miami-Dade, driven by growing demand for services.</w:t>
      </w:r>
    </w:p>
    <w:p w:rsidR="00000000" w:rsidDel="00000000" w:rsidP="00000000" w:rsidRDefault="00000000" w:rsidRPr="00000000" w14:paraId="000000BE">
      <w:pPr>
        <w:numPr>
          <w:ilvl w:val="0"/>
          <w:numId w:val="20"/>
        </w:numPr>
        <w:spacing w:after="240" w:before="0" w:beforeAutospacing="0" w:lineRule="auto"/>
        <w:ind w:left="720" w:hanging="360"/>
        <w:rPr>
          <w:b w:val="1"/>
          <w:sz w:val="24"/>
          <w:szCs w:val="24"/>
        </w:rPr>
      </w:pPr>
      <w:r w:rsidDel="00000000" w:rsidR="00000000" w:rsidRPr="00000000">
        <w:rPr>
          <w:b w:val="1"/>
          <w:sz w:val="24"/>
          <w:szCs w:val="24"/>
          <w:rtl w:val="0"/>
        </w:rPr>
        <w:t xml:space="preserve">Key Skills Needed: Medical and technical skills, patient care, administration, and bilingual skills.</w:t>
      </w:r>
    </w:p>
    <w:p w:rsidR="00000000" w:rsidDel="00000000" w:rsidP="00000000" w:rsidRDefault="00000000" w:rsidRPr="00000000" w14:paraId="000000BF">
      <w:pPr>
        <w:pStyle w:val="Heading3"/>
        <w:keepNext w:val="0"/>
        <w:keepLines w:val="0"/>
        <w:rPr>
          <w:sz w:val="26"/>
          <w:szCs w:val="26"/>
        </w:rPr>
      </w:pPr>
      <w:bookmarkStart w:colFirst="0" w:colLast="0" w:name="_gr01q73i4xme" w:id="14"/>
      <w:bookmarkEnd w:id="14"/>
      <w:r w:rsidDel="00000000" w:rsidR="00000000" w:rsidRPr="00000000">
        <w:rPr>
          <w:sz w:val="26"/>
          <w:szCs w:val="26"/>
          <w:rtl w:val="0"/>
        </w:rPr>
        <w:t xml:space="preserve">5. Construction</w:t>
      </w:r>
    </w:p>
    <w:p w:rsidR="00000000" w:rsidDel="00000000" w:rsidP="00000000" w:rsidRDefault="00000000" w:rsidRPr="00000000" w14:paraId="000000C0">
      <w:pPr>
        <w:numPr>
          <w:ilvl w:val="0"/>
          <w:numId w:val="39"/>
        </w:numPr>
        <w:spacing w:after="0" w:afterAutospacing="0" w:before="240" w:lineRule="auto"/>
        <w:ind w:left="720" w:hanging="360"/>
        <w:rPr>
          <w:b w:val="1"/>
          <w:sz w:val="24"/>
          <w:szCs w:val="24"/>
        </w:rPr>
      </w:pPr>
      <w:r w:rsidDel="00000000" w:rsidR="00000000" w:rsidRPr="00000000">
        <w:rPr>
          <w:b w:val="1"/>
          <w:sz w:val="24"/>
          <w:szCs w:val="24"/>
          <w:rtl w:val="0"/>
        </w:rPr>
        <w:t xml:space="preserve">Overview: This industry is crucial for Miami's development and infrastructure. It also offers many opportunities for apprenticeship and skill development.</w:t>
      </w:r>
    </w:p>
    <w:p w:rsidR="00000000" w:rsidDel="00000000" w:rsidP="00000000" w:rsidRDefault="00000000" w:rsidRPr="00000000" w14:paraId="000000C1">
      <w:pPr>
        <w:numPr>
          <w:ilvl w:val="0"/>
          <w:numId w:val="39"/>
        </w:numPr>
        <w:spacing w:after="240" w:before="0" w:beforeAutospacing="0" w:lineRule="auto"/>
        <w:ind w:left="720" w:hanging="360"/>
        <w:rPr>
          <w:b w:val="1"/>
          <w:sz w:val="24"/>
          <w:szCs w:val="24"/>
        </w:rPr>
      </w:pPr>
      <w:r w:rsidDel="00000000" w:rsidR="00000000" w:rsidRPr="00000000">
        <w:rPr>
          <w:b w:val="1"/>
          <w:sz w:val="24"/>
          <w:szCs w:val="24"/>
          <w:rtl w:val="0"/>
        </w:rPr>
        <w:t xml:space="preserve">Key Skills Needed: Technical construction skills, project management, and specialized trade certifications.</w:t>
      </w:r>
    </w:p>
    <w:p w:rsidR="00000000" w:rsidDel="00000000" w:rsidP="00000000" w:rsidRDefault="00000000" w:rsidRPr="00000000" w14:paraId="000000C2">
      <w:pPr>
        <w:spacing w:after="240" w:before="240" w:lineRule="auto"/>
        <w:rPr>
          <w:b w:val="1"/>
          <w:sz w:val="24"/>
          <w:szCs w:val="24"/>
        </w:rPr>
      </w:pPr>
      <w:r w:rsidDel="00000000" w:rsidR="00000000" w:rsidRPr="00000000">
        <w:rPr>
          <w:b w:val="1"/>
          <w:sz w:val="24"/>
          <w:szCs w:val="24"/>
          <w:rtl w:val="0"/>
        </w:rPr>
        <w:t xml:space="preserve">Each industry benefits from customized apprenticeship programs, internship opportunities, and support services to help individuals navigate career pathways effectively.</w:t>
      </w:r>
    </w:p>
    <w:p w:rsidR="00000000" w:rsidDel="00000000" w:rsidP="00000000" w:rsidRDefault="00000000" w:rsidRPr="00000000" w14:paraId="000000C3">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C4">
      <w:pPr>
        <w:spacing w:after="240" w:before="240" w:lineRule="auto"/>
        <w:rPr>
          <w:b w:val="1"/>
          <w:color w:val="ff0000"/>
          <w:sz w:val="24"/>
          <w:szCs w:val="24"/>
        </w:rPr>
      </w:pPr>
      <w:r w:rsidDel="00000000" w:rsidR="00000000" w:rsidRPr="00000000">
        <w:rPr>
          <w:rtl w:val="0"/>
        </w:rPr>
      </w:r>
    </w:p>
    <w:p w:rsidR="00000000" w:rsidDel="00000000" w:rsidP="00000000" w:rsidRDefault="00000000" w:rsidRPr="00000000" w14:paraId="000000C5">
      <w:pPr>
        <w:spacing w:after="240" w:before="240" w:lineRule="auto"/>
        <w:rPr>
          <w:b w:val="1"/>
          <w:color w:val="ff0000"/>
          <w:sz w:val="24"/>
          <w:szCs w:val="24"/>
        </w:rPr>
      </w:pPr>
      <w:r w:rsidDel="00000000" w:rsidR="00000000" w:rsidRPr="00000000">
        <w:rPr>
          <w:rtl w:val="0"/>
        </w:rPr>
      </w:r>
    </w:p>
    <w:p w:rsidR="00000000" w:rsidDel="00000000" w:rsidP="00000000" w:rsidRDefault="00000000" w:rsidRPr="00000000" w14:paraId="000000C6">
      <w:pPr>
        <w:spacing w:after="240" w:before="240" w:lineRule="auto"/>
        <w:rPr>
          <w:b w:val="1"/>
          <w:color w:val="ff0000"/>
          <w:sz w:val="24"/>
          <w:szCs w:val="24"/>
        </w:rPr>
      </w:pPr>
      <w:r w:rsidDel="00000000" w:rsidR="00000000" w:rsidRPr="00000000">
        <w:rPr>
          <w:rtl w:val="0"/>
        </w:rPr>
      </w:r>
    </w:p>
    <w:p w:rsidR="00000000" w:rsidDel="00000000" w:rsidP="00000000" w:rsidRDefault="00000000" w:rsidRPr="00000000" w14:paraId="000000C7">
      <w:pPr>
        <w:spacing w:after="240" w:before="240" w:lineRule="auto"/>
        <w:rPr>
          <w:b w:val="1"/>
          <w:color w:val="ff0000"/>
          <w:sz w:val="24"/>
          <w:szCs w:val="24"/>
        </w:rPr>
      </w:pPr>
      <w:r w:rsidDel="00000000" w:rsidR="00000000" w:rsidRPr="00000000">
        <w:rPr>
          <w:rtl w:val="0"/>
        </w:rPr>
      </w:r>
    </w:p>
    <w:p w:rsidR="00000000" w:rsidDel="00000000" w:rsidP="00000000" w:rsidRDefault="00000000" w:rsidRPr="00000000" w14:paraId="000000C8">
      <w:pPr>
        <w:spacing w:after="240" w:before="240" w:lineRule="auto"/>
        <w:rPr>
          <w:b w:val="1"/>
          <w:color w:val="ff0000"/>
          <w:sz w:val="24"/>
          <w:szCs w:val="24"/>
        </w:rPr>
      </w:pPr>
      <w:r w:rsidDel="00000000" w:rsidR="00000000" w:rsidRPr="00000000">
        <w:rPr>
          <w:rtl w:val="0"/>
        </w:rPr>
      </w:r>
    </w:p>
    <w:p w:rsidR="00000000" w:rsidDel="00000000" w:rsidP="00000000" w:rsidRDefault="00000000" w:rsidRPr="00000000" w14:paraId="000000C9">
      <w:pPr>
        <w:spacing w:after="240" w:before="240" w:lineRule="auto"/>
        <w:rPr>
          <w:b w:val="1"/>
          <w:color w:val="ff0000"/>
          <w:sz w:val="24"/>
          <w:szCs w:val="24"/>
        </w:rPr>
      </w:pPr>
      <w:r w:rsidDel="00000000" w:rsidR="00000000" w:rsidRPr="00000000">
        <w:rPr>
          <w:rtl w:val="0"/>
        </w:rPr>
      </w:r>
    </w:p>
    <w:p w:rsidR="00000000" w:rsidDel="00000000" w:rsidP="00000000" w:rsidRDefault="00000000" w:rsidRPr="00000000" w14:paraId="000000CA">
      <w:pPr>
        <w:spacing w:after="240" w:before="240" w:lineRule="auto"/>
        <w:rPr>
          <w:b w:val="1"/>
          <w:color w:val="ff0000"/>
          <w:sz w:val="24"/>
          <w:szCs w:val="24"/>
        </w:rPr>
      </w:pPr>
      <w:r w:rsidDel="00000000" w:rsidR="00000000" w:rsidRPr="00000000">
        <w:rPr>
          <w:b w:val="1"/>
          <w:color w:val="ff0000"/>
          <w:sz w:val="24"/>
          <w:szCs w:val="24"/>
          <w:rtl w:val="0"/>
        </w:rPr>
        <w:t xml:space="preserve">Internships or Apprenticeships without a college degree:</w:t>
      </w:r>
    </w:p>
    <w:p w:rsidR="00000000" w:rsidDel="00000000" w:rsidP="00000000" w:rsidRDefault="00000000" w:rsidRPr="00000000" w14:paraId="000000CB">
      <w:pPr>
        <w:spacing w:after="240" w:before="240" w:lineRule="auto"/>
        <w:rPr>
          <w:b w:val="1"/>
          <w:sz w:val="24"/>
          <w:szCs w:val="24"/>
        </w:rPr>
      </w:pPr>
      <w:r w:rsidDel="00000000" w:rsidR="00000000" w:rsidRPr="00000000">
        <w:rPr>
          <w:b w:val="1"/>
          <w:sz w:val="24"/>
          <w:szCs w:val="24"/>
          <w:rtl w:val="0"/>
        </w:rPr>
        <w:t xml:space="preserve">Yes, you can absolutely apply for internships and apprenticeships without a college degree through Workforce.Miami. In fact, many of the programs on the platform are designed to create opportunities for individuals without a four-year degree. Here’s what you should know:</w:t>
      </w:r>
    </w:p>
    <w:p w:rsidR="00000000" w:rsidDel="00000000" w:rsidP="00000000" w:rsidRDefault="00000000" w:rsidRPr="00000000" w14:paraId="000000CC">
      <w:pPr>
        <w:pStyle w:val="Heading3"/>
        <w:keepNext w:val="0"/>
        <w:keepLines w:val="0"/>
        <w:rPr>
          <w:sz w:val="26"/>
          <w:szCs w:val="26"/>
        </w:rPr>
      </w:pPr>
      <w:bookmarkStart w:colFirst="0" w:colLast="0" w:name="_3yvgc6q68bub" w:id="15"/>
      <w:bookmarkEnd w:id="15"/>
      <w:r w:rsidDel="00000000" w:rsidR="00000000" w:rsidRPr="00000000">
        <w:rPr>
          <w:sz w:val="26"/>
          <w:szCs w:val="26"/>
          <w:rtl w:val="0"/>
        </w:rPr>
        <w:t xml:space="preserve">Internships (</w:t>
      </w:r>
      <w:hyperlink r:id="rId9">
        <w:r w:rsidDel="00000000" w:rsidR="00000000" w:rsidRPr="00000000">
          <w:rPr>
            <w:color w:val="1155cc"/>
            <w:sz w:val="24"/>
            <w:szCs w:val="24"/>
            <w:u w:val="single"/>
            <w:rtl w:val="0"/>
          </w:rPr>
          <w:t xml:space="preserve">https://workforce.miami/interships/</w:t>
        </w:r>
      </w:hyperlink>
      <w:r w:rsidDel="00000000" w:rsidR="00000000" w:rsidRPr="00000000">
        <w:rPr>
          <w:sz w:val="26"/>
          <w:szCs w:val="26"/>
          <w:rtl w:val="0"/>
        </w:rPr>
        <w:t xml:space="preserve">):</w:t>
      </w:r>
    </w:p>
    <w:p w:rsidR="00000000" w:rsidDel="00000000" w:rsidP="00000000" w:rsidRDefault="00000000" w:rsidRPr="00000000" w14:paraId="000000CD">
      <w:pPr>
        <w:numPr>
          <w:ilvl w:val="0"/>
          <w:numId w:val="51"/>
        </w:numPr>
        <w:spacing w:after="0" w:afterAutospacing="0" w:before="240" w:lineRule="auto"/>
        <w:ind w:left="720" w:hanging="360"/>
        <w:rPr>
          <w:b w:val="1"/>
          <w:sz w:val="24"/>
          <w:szCs w:val="24"/>
        </w:rPr>
      </w:pPr>
      <w:r w:rsidDel="00000000" w:rsidR="00000000" w:rsidRPr="00000000">
        <w:rPr>
          <w:b w:val="1"/>
          <w:sz w:val="24"/>
          <w:szCs w:val="24"/>
          <w:rtl w:val="0"/>
        </w:rPr>
        <w:t xml:space="preserve">High School Students and Entry-Level Job Seekers: Workforce.Miami offers pre-apprenticeship and internship programs that are accessible to high school students, recent graduates, or those looking to gain initial work experience.</w:t>
      </w:r>
    </w:p>
    <w:p w:rsidR="00000000" w:rsidDel="00000000" w:rsidP="00000000" w:rsidRDefault="00000000" w:rsidRPr="00000000" w14:paraId="000000CE">
      <w:pPr>
        <w:numPr>
          <w:ilvl w:val="0"/>
          <w:numId w:val="51"/>
        </w:numPr>
        <w:spacing w:after="240" w:before="0" w:beforeAutospacing="0" w:lineRule="auto"/>
        <w:ind w:left="720" w:hanging="360"/>
        <w:rPr>
          <w:b w:val="1"/>
          <w:sz w:val="24"/>
          <w:szCs w:val="24"/>
        </w:rPr>
      </w:pPr>
      <w:r w:rsidDel="00000000" w:rsidR="00000000" w:rsidRPr="00000000">
        <w:rPr>
          <w:b w:val="1"/>
          <w:sz w:val="24"/>
          <w:szCs w:val="24"/>
          <w:rtl w:val="0"/>
        </w:rPr>
        <w:t xml:space="preserve">Skill-Based Opportunities: Many internships focus more on skill development and hands-on experience rather than formal education credentials. Highlighting your skills, motivation, and any relevant coursework or certifications can help you qualify.</w:t>
      </w:r>
    </w:p>
    <w:p w:rsidR="00000000" w:rsidDel="00000000" w:rsidP="00000000" w:rsidRDefault="00000000" w:rsidRPr="00000000" w14:paraId="000000CF">
      <w:pPr>
        <w:pStyle w:val="Heading3"/>
        <w:keepNext w:val="0"/>
        <w:keepLines w:val="0"/>
        <w:rPr>
          <w:sz w:val="26"/>
          <w:szCs w:val="26"/>
        </w:rPr>
      </w:pPr>
      <w:bookmarkStart w:colFirst="0" w:colLast="0" w:name="_tzrnkvlh3ltf" w:id="16"/>
      <w:bookmarkEnd w:id="16"/>
      <w:r w:rsidDel="00000000" w:rsidR="00000000" w:rsidRPr="00000000">
        <w:rPr>
          <w:sz w:val="26"/>
          <w:szCs w:val="26"/>
          <w:rtl w:val="0"/>
        </w:rPr>
        <w:t xml:space="preserve">Apprenticeships (</w:t>
      </w:r>
      <w:hyperlink r:id="rId10">
        <w:r w:rsidDel="00000000" w:rsidR="00000000" w:rsidRPr="00000000">
          <w:rPr>
            <w:color w:val="1155cc"/>
            <w:sz w:val="26"/>
            <w:szCs w:val="26"/>
            <w:u w:val="single"/>
            <w:rtl w:val="0"/>
          </w:rPr>
          <w:t xml:space="preserve">https://workforce.miami/registered-apprenticeships/</w:t>
        </w:r>
      </w:hyperlink>
      <w:r w:rsidDel="00000000" w:rsidR="00000000" w:rsidRPr="00000000">
        <w:rPr>
          <w:sz w:val="26"/>
          <w:szCs w:val="26"/>
          <w:rtl w:val="0"/>
        </w:rPr>
        <w:t xml:space="preserve">): </w:t>
      </w:r>
    </w:p>
    <w:p w:rsidR="00000000" w:rsidDel="00000000" w:rsidP="00000000" w:rsidRDefault="00000000" w:rsidRPr="00000000" w14:paraId="000000D0">
      <w:pPr>
        <w:numPr>
          <w:ilvl w:val="0"/>
          <w:numId w:val="36"/>
        </w:numPr>
        <w:spacing w:after="0" w:afterAutospacing="0" w:before="240" w:lineRule="auto"/>
        <w:ind w:left="720" w:hanging="360"/>
        <w:rPr>
          <w:b w:val="1"/>
          <w:sz w:val="24"/>
          <w:szCs w:val="24"/>
        </w:rPr>
      </w:pPr>
      <w:r w:rsidDel="00000000" w:rsidR="00000000" w:rsidRPr="00000000">
        <w:rPr>
          <w:b w:val="1"/>
          <w:sz w:val="24"/>
          <w:szCs w:val="24"/>
          <w:rtl w:val="0"/>
        </w:rPr>
        <w:t xml:space="preserve">No Degree Required: Most apprenticeship programs focus on providing hands-on training and mentorship for roles in industries such as construction, technology, healthcare, and logistics. These programs are ideal for those looking to gain practical experience while earning a living wage.</w:t>
      </w:r>
    </w:p>
    <w:p w:rsidR="00000000" w:rsidDel="00000000" w:rsidP="00000000" w:rsidRDefault="00000000" w:rsidRPr="00000000" w14:paraId="000000D1">
      <w:pPr>
        <w:numPr>
          <w:ilvl w:val="0"/>
          <w:numId w:val="36"/>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Earn While You Learn: Apprenticeships are paid positions, so you can earn a salary while learning a trade or skill. For instance, industries like IT, hospitality, and manufacturing often offer apprenticeship programs that don’t require a college degree.</w:t>
      </w:r>
    </w:p>
    <w:p w:rsidR="00000000" w:rsidDel="00000000" w:rsidP="00000000" w:rsidRDefault="00000000" w:rsidRPr="00000000" w14:paraId="000000D2">
      <w:pPr>
        <w:numPr>
          <w:ilvl w:val="0"/>
          <w:numId w:val="36"/>
        </w:numPr>
        <w:spacing w:after="240" w:before="0" w:beforeAutospacing="0" w:lineRule="auto"/>
        <w:ind w:left="720" w:hanging="360"/>
        <w:rPr>
          <w:b w:val="1"/>
          <w:sz w:val="24"/>
          <w:szCs w:val="24"/>
        </w:rPr>
      </w:pPr>
      <w:r w:rsidDel="00000000" w:rsidR="00000000" w:rsidRPr="00000000">
        <w:rPr>
          <w:b w:val="1"/>
          <w:sz w:val="24"/>
          <w:szCs w:val="24"/>
          <w:rtl w:val="0"/>
        </w:rPr>
        <w:t xml:space="preserve">Pathway to Long-Term Employment: Completing an apprenticeship can significantly boost your earning potential and may lead to full-time employment in a skilled position.</w:t>
      </w:r>
    </w:p>
    <w:p w:rsidR="00000000" w:rsidDel="00000000" w:rsidP="00000000" w:rsidRDefault="00000000" w:rsidRPr="00000000" w14:paraId="000000D3">
      <w:pPr>
        <w:pStyle w:val="Heading3"/>
        <w:keepNext w:val="0"/>
        <w:keepLines w:val="0"/>
        <w:rPr>
          <w:sz w:val="26"/>
          <w:szCs w:val="26"/>
        </w:rPr>
      </w:pPr>
      <w:bookmarkStart w:colFirst="0" w:colLast="0" w:name="_h0bcedagu7e4" w:id="17"/>
      <w:bookmarkEnd w:id="17"/>
      <w:r w:rsidDel="00000000" w:rsidR="00000000" w:rsidRPr="00000000">
        <w:rPr>
          <w:sz w:val="26"/>
          <w:szCs w:val="26"/>
          <w:rtl w:val="0"/>
        </w:rPr>
        <w:t xml:space="preserve">How to Get Started:</w:t>
      </w:r>
    </w:p>
    <w:p w:rsidR="00000000" w:rsidDel="00000000" w:rsidP="00000000" w:rsidRDefault="00000000" w:rsidRPr="00000000" w14:paraId="000000D4">
      <w:pPr>
        <w:numPr>
          <w:ilvl w:val="0"/>
          <w:numId w:val="23"/>
        </w:numPr>
        <w:spacing w:after="0" w:afterAutospacing="0" w:before="240" w:lineRule="auto"/>
        <w:ind w:left="720" w:hanging="360"/>
        <w:rPr>
          <w:b w:val="1"/>
          <w:sz w:val="24"/>
          <w:szCs w:val="24"/>
        </w:rPr>
      </w:pPr>
      <w:r w:rsidDel="00000000" w:rsidR="00000000" w:rsidRPr="00000000">
        <w:rPr>
          <w:b w:val="1"/>
          <w:sz w:val="24"/>
          <w:szCs w:val="24"/>
          <w:rtl w:val="0"/>
        </w:rPr>
        <w:t xml:space="preserve">Visit the Workforce.Miami Apprenticeship and Internship Section: Navigate through our website to look for the Internships page: </w:t>
      </w:r>
      <w:hyperlink r:id="rId11">
        <w:r w:rsidDel="00000000" w:rsidR="00000000" w:rsidRPr="00000000">
          <w:rPr>
            <w:b w:val="1"/>
            <w:color w:val="1155cc"/>
            <w:sz w:val="24"/>
            <w:szCs w:val="24"/>
            <w:u w:val="single"/>
            <w:rtl w:val="0"/>
          </w:rPr>
          <w:t xml:space="preserve">https://workforce.miami/interships/</w:t>
        </w:r>
      </w:hyperlink>
      <w:r w:rsidDel="00000000" w:rsidR="00000000" w:rsidRPr="00000000">
        <w:rPr>
          <w:b w:val="1"/>
          <w:sz w:val="24"/>
          <w:szCs w:val="24"/>
          <w:rtl w:val="0"/>
        </w:rPr>
        <w:t xml:space="preserve"> or Apprenticeships section: </w:t>
      </w:r>
      <w:hyperlink r:id="rId12">
        <w:r w:rsidDel="00000000" w:rsidR="00000000" w:rsidRPr="00000000">
          <w:rPr>
            <w:b w:val="1"/>
            <w:color w:val="1155cc"/>
            <w:sz w:val="24"/>
            <w:szCs w:val="24"/>
            <w:u w:val="single"/>
            <w:rtl w:val="0"/>
          </w:rPr>
          <w:t xml:space="preserve">Registered Apprenticeships - Workforce.miami</w:t>
        </w:r>
      </w:hyperlink>
      <w:r w:rsidDel="00000000" w:rsidR="00000000" w:rsidRPr="00000000">
        <w:rPr>
          <w:b w:val="1"/>
          <w:sz w:val="24"/>
          <w:szCs w:val="24"/>
          <w:rtl w:val="0"/>
        </w:rPr>
        <w:t xml:space="preserve">.</w:t>
      </w:r>
    </w:p>
    <w:p w:rsidR="00000000" w:rsidDel="00000000" w:rsidP="00000000" w:rsidRDefault="00000000" w:rsidRPr="00000000" w14:paraId="000000D5">
      <w:pPr>
        <w:numPr>
          <w:ilvl w:val="0"/>
          <w:numId w:val="23"/>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Create a Profile: Register on the platform and build a profile that showcases your skills, work experience, and interests.</w:t>
      </w:r>
    </w:p>
    <w:p w:rsidR="00000000" w:rsidDel="00000000" w:rsidP="00000000" w:rsidRDefault="00000000" w:rsidRPr="00000000" w14:paraId="000000D6">
      <w:pPr>
        <w:numPr>
          <w:ilvl w:val="0"/>
          <w:numId w:val="23"/>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Search and Apply: Use the search filters to look specifically for entry-level, internship, or apprenticeship opportunities. Check the job requirements to ensure they don’t list a college degree as a prerequisite.</w:t>
      </w:r>
    </w:p>
    <w:p w:rsidR="00000000" w:rsidDel="00000000" w:rsidP="00000000" w:rsidRDefault="00000000" w:rsidRPr="00000000" w14:paraId="000000D7">
      <w:pPr>
        <w:numPr>
          <w:ilvl w:val="0"/>
          <w:numId w:val="23"/>
        </w:numPr>
        <w:spacing w:after="240" w:before="0" w:beforeAutospacing="0" w:lineRule="auto"/>
        <w:ind w:left="720" w:hanging="360"/>
        <w:rPr>
          <w:b w:val="1"/>
          <w:sz w:val="24"/>
          <w:szCs w:val="24"/>
        </w:rPr>
      </w:pPr>
      <w:r w:rsidDel="00000000" w:rsidR="00000000" w:rsidRPr="00000000">
        <w:rPr>
          <w:b w:val="1"/>
          <w:sz w:val="24"/>
          <w:szCs w:val="24"/>
          <w:rtl w:val="0"/>
        </w:rPr>
        <w:t xml:space="preserve">Leverage Wraparound Support Services: If you need help with resume building or interview preparation, take advantage of Workforce.Miami’s support services to strengthen your application.</w:t>
      </w:r>
    </w:p>
    <w:p w:rsidR="00000000" w:rsidDel="00000000" w:rsidP="00000000" w:rsidRDefault="00000000" w:rsidRPr="00000000" w14:paraId="000000D8">
      <w:pPr>
        <w:spacing w:after="240" w:before="240" w:lineRule="auto"/>
        <w:rPr>
          <w:b w:val="1"/>
          <w:sz w:val="24"/>
          <w:szCs w:val="24"/>
        </w:rPr>
      </w:pPr>
      <w:r w:rsidDel="00000000" w:rsidR="00000000" w:rsidRPr="00000000">
        <w:rPr>
          <w:b w:val="1"/>
          <w:sz w:val="24"/>
          <w:szCs w:val="24"/>
          <w:rtl w:val="0"/>
        </w:rPr>
        <w:t xml:space="preserve">This approach will help you access numerous opportunities to gain valuable experience and build a career, even without a traditional college background.</w:t>
      </w:r>
    </w:p>
    <w:p w:rsidR="00000000" w:rsidDel="00000000" w:rsidP="00000000" w:rsidRDefault="00000000" w:rsidRPr="00000000" w14:paraId="000000D9">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DA">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DB">
      <w:pPr>
        <w:spacing w:after="240" w:before="240" w:lineRule="auto"/>
        <w:rPr/>
      </w:pPr>
      <w:r w:rsidDel="00000000" w:rsidR="00000000" w:rsidRPr="00000000">
        <w:rPr>
          <w:rtl w:val="0"/>
        </w:rPr>
      </w:r>
    </w:p>
    <w:p w:rsidR="00000000" w:rsidDel="00000000" w:rsidP="00000000" w:rsidRDefault="00000000" w:rsidRPr="00000000" w14:paraId="000000DC">
      <w:pPr>
        <w:rPr>
          <w:b w:val="1"/>
          <w:color w:val="ff0000"/>
          <w:sz w:val="24"/>
          <w:szCs w:val="24"/>
        </w:rPr>
      </w:pPr>
      <w:r w:rsidDel="00000000" w:rsidR="00000000" w:rsidRPr="00000000">
        <w:rPr>
          <w:b w:val="1"/>
          <w:color w:val="ff0000"/>
          <w:sz w:val="24"/>
          <w:szCs w:val="24"/>
          <w:rtl w:val="0"/>
        </w:rPr>
        <w:t xml:space="preserve">How does Workforce.Miami address diversity and inclusion in the workplace:</w:t>
      </w:r>
    </w:p>
    <w:p w:rsidR="00000000" w:rsidDel="00000000" w:rsidP="00000000" w:rsidRDefault="00000000" w:rsidRPr="00000000" w14:paraId="000000DD">
      <w:pPr>
        <w:rPr>
          <w:b w:val="1"/>
          <w:color w:val="ff0000"/>
          <w:sz w:val="24"/>
          <w:szCs w:val="24"/>
        </w:rPr>
      </w:pPr>
      <w:r w:rsidDel="00000000" w:rsidR="00000000" w:rsidRPr="00000000">
        <w:rPr>
          <w:rtl w:val="0"/>
        </w:rPr>
      </w:r>
    </w:p>
    <w:p w:rsidR="00000000" w:rsidDel="00000000" w:rsidP="00000000" w:rsidRDefault="00000000" w:rsidRPr="00000000" w14:paraId="000000DE">
      <w:pPr>
        <w:spacing w:after="240" w:before="240" w:lineRule="auto"/>
        <w:rPr>
          <w:b w:val="1"/>
          <w:sz w:val="24"/>
          <w:szCs w:val="24"/>
        </w:rPr>
      </w:pPr>
      <w:r w:rsidDel="00000000" w:rsidR="00000000" w:rsidRPr="00000000">
        <w:rPr>
          <w:b w:val="1"/>
          <w:sz w:val="24"/>
          <w:szCs w:val="24"/>
          <w:rtl w:val="0"/>
        </w:rPr>
        <w:t xml:space="preserve">The platform offers various tools, resources, and support services aimed at helping employers create inclusive work environments and providing equitable opportunities for job seekers from underrepresented communities. Here’s how Workforce.Miami addresses diversity and inclusion:</w:t>
      </w:r>
    </w:p>
    <w:p w:rsidR="00000000" w:rsidDel="00000000" w:rsidP="00000000" w:rsidRDefault="00000000" w:rsidRPr="00000000" w14:paraId="000000DF">
      <w:pPr>
        <w:pStyle w:val="Heading3"/>
        <w:keepNext w:val="0"/>
        <w:keepLines w:val="0"/>
        <w:rPr>
          <w:sz w:val="26"/>
          <w:szCs w:val="26"/>
        </w:rPr>
      </w:pPr>
      <w:bookmarkStart w:colFirst="0" w:colLast="0" w:name="_229edi5c16ze" w:id="18"/>
      <w:bookmarkEnd w:id="18"/>
      <w:r w:rsidDel="00000000" w:rsidR="00000000" w:rsidRPr="00000000">
        <w:rPr>
          <w:sz w:val="26"/>
          <w:szCs w:val="26"/>
          <w:rtl w:val="0"/>
        </w:rPr>
        <w:t xml:space="preserve">1. Equitable Access to Opportunities:</w:t>
      </w:r>
    </w:p>
    <w:p w:rsidR="00000000" w:rsidDel="00000000" w:rsidP="00000000" w:rsidRDefault="00000000" w:rsidRPr="00000000" w14:paraId="000000E0">
      <w:pPr>
        <w:numPr>
          <w:ilvl w:val="0"/>
          <w:numId w:val="46"/>
        </w:numPr>
        <w:spacing w:after="0" w:afterAutospacing="0" w:before="240" w:lineRule="auto"/>
        <w:ind w:left="720" w:hanging="360"/>
        <w:rPr>
          <w:b w:val="1"/>
          <w:sz w:val="24"/>
          <w:szCs w:val="24"/>
        </w:rPr>
      </w:pPr>
      <w:r w:rsidDel="00000000" w:rsidR="00000000" w:rsidRPr="00000000">
        <w:rPr>
          <w:b w:val="1"/>
          <w:sz w:val="24"/>
          <w:szCs w:val="24"/>
          <w:rtl w:val="0"/>
        </w:rPr>
        <w:t xml:space="preserve">Targeted Outreach to Underrepresented Communities: Workforce.Miami places an emphasis on providing equitable access to job opportunities for women, people of color, veterans, individuals with disabilities, and other marginalized groups. This includes targeted job postings and dedicated outreach efforts to connect with these communities.</w:t>
      </w:r>
    </w:p>
    <w:p w:rsidR="00000000" w:rsidDel="00000000" w:rsidP="00000000" w:rsidRDefault="00000000" w:rsidRPr="00000000" w14:paraId="000000E1">
      <w:pPr>
        <w:numPr>
          <w:ilvl w:val="0"/>
          <w:numId w:val="46"/>
        </w:numPr>
        <w:spacing w:after="240" w:before="0" w:beforeAutospacing="0" w:lineRule="auto"/>
        <w:ind w:left="720" w:hanging="360"/>
        <w:rPr>
          <w:b w:val="1"/>
          <w:sz w:val="24"/>
          <w:szCs w:val="24"/>
        </w:rPr>
      </w:pPr>
      <w:r w:rsidDel="00000000" w:rsidR="00000000" w:rsidRPr="00000000">
        <w:rPr>
          <w:b w:val="1"/>
          <w:sz w:val="24"/>
          <w:szCs w:val="24"/>
          <w:rtl w:val="0"/>
        </w:rPr>
        <w:t xml:space="preserve">ALICE Population Support: Workforce.Miami specifically caters to the ALICE (Asset Limited, Income Constrained, Employed) population, ensuring that living-wage jobs and career development resources are accessible to those who are often excluded from traditional employment pipelines.</w:t>
      </w:r>
    </w:p>
    <w:p w:rsidR="00000000" w:rsidDel="00000000" w:rsidP="00000000" w:rsidRDefault="00000000" w:rsidRPr="00000000" w14:paraId="000000E2">
      <w:pPr>
        <w:pStyle w:val="Heading3"/>
        <w:keepNext w:val="0"/>
        <w:keepLines w:val="0"/>
        <w:rPr>
          <w:sz w:val="26"/>
          <w:szCs w:val="26"/>
        </w:rPr>
      </w:pPr>
      <w:bookmarkStart w:colFirst="0" w:colLast="0" w:name="_vmqprdkiotv" w:id="19"/>
      <w:bookmarkEnd w:id="19"/>
      <w:r w:rsidDel="00000000" w:rsidR="00000000" w:rsidRPr="00000000">
        <w:rPr>
          <w:sz w:val="26"/>
          <w:szCs w:val="26"/>
          <w:rtl w:val="0"/>
        </w:rPr>
        <w:t xml:space="preserve">2. Diverse Talent Pipelines:</w:t>
      </w:r>
    </w:p>
    <w:p w:rsidR="00000000" w:rsidDel="00000000" w:rsidP="00000000" w:rsidRDefault="00000000" w:rsidRPr="00000000" w14:paraId="000000E3">
      <w:pPr>
        <w:numPr>
          <w:ilvl w:val="0"/>
          <w:numId w:val="44"/>
        </w:numPr>
        <w:spacing w:after="0" w:afterAutospacing="0" w:before="240" w:lineRule="auto"/>
        <w:ind w:left="720" w:hanging="360"/>
        <w:rPr>
          <w:b w:val="1"/>
          <w:sz w:val="24"/>
          <w:szCs w:val="24"/>
        </w:rPr>
      </w:pPr>
      <w:r w:rsidDel="00000000" w:rsidR="00000000" w:rsidRPr="00000000">
        <w:rPr>
          <w:b w:val="1"/>
          <w:sz w:val="24"/>
          <w:szCs w:val="24"/>
          <w:rtl w:val="0"/>
        </w:rPr>
        <w:t xml:space="preserve">Internship and Apprenticeship Programs: Workforce.Miami offers structured internships and apprenticeships that do not require a four-year degree, providing a pathway to skilled jobs for diverse candidates. These programs are designed to bring people from non-traditional backgrounds into high-growth industries such as technology, healthcare, and logistics.</w:t>
      </w:r>
    </w:p>
    <w:p w:rsidR="00000000" w:rsidDel="00000000" w:rsidP="00000000" w:rsidRDefault="00000000" w:rsidRPr="00000000" w14:paraId="000000E4">
      <w:pPr>
        <w:numPr>
          <w:ilvl w:val="0"/>
          <w:numId w:val="44"/>
        </w:numPr>
        <w:spacing w:after="240" w:before="0" w:beforeAutospacing="0" w:lineRule="auto"/>
        <w:ind w:left="720" w:hanging="360"/>
        <w:rPr>
          <w:b w:val="1"/>
          <w:sz w:val="24"/>
          <w:szCs w:val="24"/>
        </w:rPr>
      </w:pPr>
      <w:r w:rsidDel="00000000" w:rsidR="00000000" w:rsidRPr="00000000">
        <w:rPr>
          <w:b w:val="1"/>
          <w:sz w:val="24"/>
          <w:szCs w:val="24"/>
          <w:rtl w:val="0"/>
        </w:rPr>
        <w:t xml:space="preserve">Customized Training Programs: Employers can provide training programs on the website that focus on upskilling diverse candidates, helping build a pipeline of skilled talent from varied backgrounds.</w:t>
      </w:r>
    </w:p>
    <w:p w:rsidR="00000000" w:rsidDel="00000000" w:rsidP="00000000" w:rsidRDefault="00000000" w:rsidRPr="00000000" w14:paraId="000000E5">
      <w:pPr>
        <w:pStyle w:val="Heading3"/>
        <w:keepNext w:val="0"/>
        <w:keepLines w:val="0"/>
        <w:rPr>
          <w:sz w:val="26"/>
          <w:szCs w:val="26"/>
        </w:rPr>
      </w:pPr>
      <w:bookmarkStart w:colFirst="0" w:colLast="0" w:name="_fvl6cl39mgsx" w:id="20"/>
      <w:bookmarkEnd w:id="20"/>
      <w:r w:rsidDel="00000000" w:rsidR="00000000" w:rsidRPr="00000000">
        <w:rPr>
          <w:sz w:val="26"/>
          <w:szCs w:val="26"/>
          <w:rtl w:val="0"/>
        </w:rPr>
        <w:t xml:space="preserve">3. Wraparound Support Services:</w:t>
      </w:r>
    </w:p>
    <w:p w:rsidR="00000000" w:rsidDel="00000000" w:rsidP="00000000" w:rsidRDefault="00000000" w:rsidRPr="00000000" w14:paraId="000000E6">
      <w:pPr>
        <w:numPr>
          <w:ilvl w:val="0"/>
          <w:numId w:val="8"/>
        </w:numPr>
        <w:spacing w:after="0" w:afterAutospacing="0" w:before="240" w:lineRule="auto"/>
        <w:ind w:left="720" w:hanging="360"/>
        <w:rPr>
          <w:b w:val="1"/>
          <w:sz w:val="24"/>
          <w:szCs w:val="24"/>
        </w:rPr>
      </w:pPr>
      <w:r w:rsidDel="00000000" w:rsidR="00000000" w:rsidRPr="00000000">
        <w:rPr>
          <w:b w:val="1"/>
          <w:sz w:val="24"/>
          <w:szCs w:val="24"/>
          <w:rtl w:val="0"/>
        </w:rPr>
        <w:t xml:space="preserve">Mentorship and Coaching (In the process of being added): Workforce.Miami connects job seekers with mentors who provide guidance, support, and resources to navigate the challenges of entering and succeeding in the workforce.</w:t>
      </w:r>
    </w:p>
    <w:p w:rsidR="00000000" w:rsidDel="00000000" w:rsidP="00000000" w:rsidRDefault="00000000" w:rsidRPr="00000000" w14:paraId="000000E7">
      <w:pPr>
        <w:numPr>
          <w:ilvl w:val="0"/>
          <w:numId w:val="8"/>
        </w:numPr>
        <w:spacing w:after="240" w:before="0" w:beforeAutospacing="0" w:lineRule="auto"/>
        <w:ind w:left="720" w:hanging="360"/>
        <w:rPr>
          <w:b w:val="1"/>
          <w:sz w:val="24"/>
          <w:szCs w:val="24"/>
        </w:rPr>
      </w:pPr>
      <w:r w:rsidDel="00000000" w:rsidR="00000000" w:rsidRPr="00000000">
        <w:rPr>
          <w:b w:val="1"/>
          <w:sz w:val="24"/>
          <w:szCs w:val="24"/>
          <w:rtl w:val="0"/>
        </w:rPr>
        <w:t xml:space="preserve">Socio-Emotional Support Services (In the process of being added): Workforce.Miami offers services like mental health counseling, digital literacy training, and support for addressing life challenges that may impact work performance. These services are designed to ensure that diverse employees thrive in the workplace.</w:t>
      </w:r>
    </w:p>
    <w:p w:rsidR="00000000" w:rsidDel="00000000" w:rsidP="00000000" w:rsidRDefault="00000000" w:rsidRPr="00000000" w14:paraId="000000E8">
      <w:pPr>
        <w:pStyle w:val="Heading3"/>
        <w:keepNext w:val="0"/>
        <w:keepLines w:val="0"/>
        <w:rPr>
          <w:sz w:val="26"/>
          <w:szCs w:val="26"/>
        </w:rPr>
      </w:pPr>
      <w:bookmarkStart w:colFirst="0" w:colLast="0" w:name="_50z1cf4l0zrg" w:id="21"/>
      <w:bookmarkEnd w:id="21"/>
      <w:r w:rsidDel="00000000" w:rsidR="00000000" w:rsidRPr="00000000">
        <w:rPr>
          <w:sz w:val="26"/>
          <w:szCs w:val="26"/>
          <w:rtl w:val="0"/>
        </w:rPr>
        <w:t xml:space="preserve">4. Advanced Matching Technology:</w:t>
      </w:r>
    </w:p>
    <w:p w:rsidR="00000000" w:rsidDel="00000000" w:rsidP="00000000" w:rsidRDefault="00000000" w:rsidRPr="00000000" w14:paraId="000000E9">
      <w:pPr>
        <w:numPr>
          <w:ilvl w:val="0"/>
          <w:numId w:val="29"/>
        </w:numPr>
        <w:spacing w:after="0" w:afterAutospacing="0" w:before="240" w:lineRule="auto"/>
        <w:ind w:left="720" w:hanging="360"/>
        <w:rPr>
          <w:b w:val="1"/>
          <w:sz w:val="24"/>
          <w:szCs w:val="24"/>
        </w:rPr>
      </w:pPr>
      <w:r w:rsidDel="00000000" w:rsidR="00000000" w:rsidRPr="00000000">
        <w:rPr>
          <w:b w:val="1"/>
          <w:sz w:val="24"/>
          <w:szCs w:val="24"/>
          <w:rtl w:val="0"/>
        </w:rPr>
        <w:t xml:space="preserve">Competency-Based Job Matching: The platform uses advanced matching algorithms that go beyond traditional qualifications, helping employers identify diverse candidates based on skills and competencies rather than only on formal educational backgrounds.</w:t>
      </w:r>
    </w:p>
    <w:p w:rsidR="00000000" w:rsidDel="00000000" w:rsidP="00000000" w:rsidRDefault="00000000" w:rsidRPr="00000000" w14:paraId="000000EA">
      <w:pPr>
        <w:numPr>
          <w:ilvl w:val="0"/>
          <w:numId w:val="29"/>
        </w:numPr>
        <w:spacing w:after="240" w:before="0" w:beforeAutospacing="0" w:lineRule="auto"/>
        <w:ind w:left="720" w:hanging="360"/>
        <w:rPr>
          <w:b w:val="1"/>
          <w:sz w:val="24"/>
          <w:szCs w:val="24"/>
        </w:rPr>
      </w:pPr>
      <w:r w:rsidDel="00000000" w:rsidR="00000000" w:rsidRPr="00000000">
        <w:rPr>
          <w:b w:val="1"/>
          <w:sz w:val="24"/>
          <w:szCs w:val="24"/>
          <w:rtl w:val="0"/>
        </w:rPr>
        <w:t xml:space="preserve">Vetted Job Postings: To ensure quality and relevance, all job opportunities listed on the platform are vetted, minimizing spam and ensuring that diverse candidates are presented with real, equitable opportunities.</w:t>
      </w:r>
    </w:p>
    <w:p w:rsidR="00000000" w:rsidDel="00000000" w:rsidP="00000000" w:rsidRDefault="00000000" w:rsidRPr="00000000" w14:paraId="000000EB">
      <w:pPr>
        <w:pStyle w:val="Heading3"/>
        <w:keepNext w:val="0"/>
        <w:keepLines w:val="0"/>
        <w:rPr>
          <w:sz w:val="26"/>
          <w:szCs w:val="26"/>
        </w:rPr>
      </w:pPr>
      <w:bookmarkStart w:colFirst="0" w:colLast="0" w:name="_ts3lnydt7iky" w:id="22"/>
      <w:bookmarkEnd w:id="22"/>
      <w:r w:rsidDel="00000000" w:rsidR="00000000" w:rsidRPr="00000000">
        <w:rPr>
          <w:sz w:val="26"/>
          <w:szCs w:val="26"/>
          <w:rtl w:val="0"/>
        </w:rPr>
        <w:t xml:space="preserve">5. Employer Support for Building Inclusive Programs:</w:t>
      </w:r>
    </w:p>
    <w:p w:rsidR="00000000" w:rsidDel="00000000" w:rsidP="00000000" w:rsidRDefault="00000000" w:rsidRPr="00000000" w14:paraId="000000EC">
      <w:pPr>
        <w:numPr>
          <w:ilvl w:val="0"/>
          <w:numId w:val="40"/>
        </w:numPr>
        <w:spacing w:after="0" w:afterAutospacing="0" w:before="240" w:lineRule="auto"/>
        <w:ind w:left="720" w:hanging="360"/>
        <w:rPr>
          <w:b w:val="1"/>
          <w:sz w:val="24"/>
          <w:szCs w:val="24"/>
        </w:rPr>
      </w:pPr>
      <w:r w:rsidDel="00000000" w:rsidR="00000000" w:rsidRPr="00000000">
        <w:rPr>
          <w:b w:val="1"/>
          <w:sz w:val="24"/>
          <w:szCs w:val="24"/>
          <w:rtl w:val="0"/>
        </w:rPr>
        <w:t xml:space="preserve">Creating Apprenticeship and Pre-Apprenticeship Programs: </w:t>
      </w:r>
      <w:hyperlink r:id="rId13">
        <w:r w:rsidDel="00000000" w:rsidR="00000000" w:rsidRPr="00000000">
          <w:rPr>
            <w:b w:val="1"/>
            <w:color w:val="1155cc"/>
            <w:sz w:val="24"/>
            <w:szCs w:val="24"/>
            <w:u w:val="single"/>
            <w:rtl w:val="0"/>
          </w:rPr>
          <w:t xml:space="preserve">http://gosprout.app</w:t>
        </w:r>
      </w:hyperlink>
      <w:r w:rsidDel="00000000" w:rsidR="00000000" w:rsidRPr="00000000">
        <w:rPr>
          <w:b w:val="1"/>
          <w:sz w:val="24"/>
          <w:szCs w:val="24"/>
          <w:rtl w:val="0"/>
        </w:rPr>
        <w:t xml:space="preserve"> helps employers design apprenticeship programs with a focus on diversity and inclusion, ensuring that underrepresented groups have a fair chance to participate and succeed.</w:t>
      </w:r>
    </w:p>
    <w:p w:rsidR="00000000" w:rsidDel="00000000" w:rsidP="00000000" w:rsidRDefault="00000000" w:rsidRPr="00000000" w14:paraId="000000ED">
      <w:pPr>
        <w:numPr>
          <w:ilvl w:val="0"/>
          <w:numId w:val="40"/>
        </w:numPr>
        <w:spacing w:after="240" w:before="0" w:beforeAutospacing="0" w:lineRule="auto"/>
        <w:ind w:left="720" w:hanging="360"/>
        <w:rPr>
          <w:b w:val="1"/>
          <w:sz w:val="24"/>
          <w:szCs w:val="24"/>
        </w:rPr>
      </w:pPr>
      <w:r w:rsidDel="00000000" w:rsidR="00000000" w:rsidRPr="00000000">
        <w:rPr>
          <w:b w:val="1"/>
          <w:sz w:val="24"/>
          <w:szCs w:val="24"/>
          <w:rtl w:val="0"/>
        </w:rPr>
        <w:t xml:space="preserve">Supporting Women and People of Color in High-Growth Sectors: The platform promotes career development in high-demand industries (e.g., IT, renewable energy) where women and people of color have historically been underrepresented, providing targeted support and resources to address these disparities.</w:t>
      </w:r>
    </w:p>
    <w:p w:rsidR="00000000" w:rsidDel="00000000" w:rsidP="00000000" w:rsidRDefault="00000000" w:rsidRPr="00000000" w14:paraId="000000EE">
      <w:pPr>
        <w:pStyle w:val="Heading3"/>
        <w:keepNext w:val="0"/>
        <w:keepLines w:val="0"/>
        <w:rPr>
          <w:sz w:val="26"/>
          <w:szCs w:val="26"/>
        </w:rPr>
      </w:pPr>
      <w:bookmarkStart w:colFirst="0" w:colLast="0" w:name="_q7h3zzficwiz" w:id="23"/>
      <w:bookmarkEnd w:id="23"/>
      <w:r w:rsidDel="00000000" w:rsidR="00000000" w:rsidRPr="00000000">
        <w:rPr>
          <w:sz w:val="26"/>
          <w:szCs w:val="26"/>
          <w:rtl w:val="0"/>
        </w:rPr>
        <w:t xml:space="preserve">6. Focus on Reducing Economic Disparities:</w:t>
      </w:r>
    </w:p>
    <w:p w:rsidR="00000000" w:rsidDel="00000000" w:rsidP="00000000" w:rsidRDefault="00000000" w:rsidRPr="00000000" w14:paraId="000000EF">
      <w:pPr>
        <w:numPr>
          <w:ilvl w:val="0"/>
          <w:numId w:val="16"/>
        </w:numPr>
        <w:spacing w:after="0" w:afterAutospacing="0" w:before="240" w:lineRule="auto"/>
        <w:ind w:left="720" w:hanging="360"/>
        <w:rPr>
          <w:b w:val="1"/>
          <w:sz w:val="24"/>
          <w:szCs w:val="24"/>
        </w:rPr>
      </w:pPr>
      <w:r w:rsidDel="00000000" w:rsidR="00000000" w:rsidRPr="00000000">
        <w:rPr>
          <w:b w:val="1"/>
          <w:sz w:val="24"/>
          <w:szCs w:val="24"/>
          <w:rtl w:val="0"/>
        </w:rPr>
        <w:t xml:space="preserve">Workforce.Miami’s diversity efforts are aligned with local government initiatives aimed at reducing economic and racial disparities in Miami-Dade County. This includes supporting programs that address gaps in wages, education, and job access between different demographic groups.</w:t>
      </w:r>
    </w:p>
    <w:p w:rsidR="00000000" w:rsidDel="00000000" w:rsidP="00000000" w:rsidRDefault="00000000" w:rsidRPr="00000000" w14:paraId="000000F0">
      <w:pPr>
        <w:numPr>
          <w:ilvl w:val="0"/>
          <w:numId w:val="16"/>
        </w:numPr>
        <w:spacing w:after="240" w:before="0" w:beforeAutospacing="0" w:lineRule="auto"/>
        <w:ind w:left="720" w:hanging="360"/>
        <w:rPr>
          <w:b w:val="1"/>
          <w:sz w:val="24"/>
          <w:szCs w:val="24"/>
        </w:rPr>
      </w:pPr>
      <w:r w:rsidDel="00000000" w:rsidR="00000000" w:rsidRPr="00000000">
        <w:rPr>
          <w:b w:val="1"/>
          <w:sz w:val="24"/>
          <w:szCs w:val="24"/>
          <w:rtl w:val="0"/>
        </w:rPr>
        <w:t xml:space="preserve">Economic Mobility Initiatives: The platform works closely with local organizations and institutions to provide resources that help individuals from diverse backgrounds achieve upward economic mobility through training, mentorship, and employment.</w:t>
      </w:r>
    </w:p>
    <w:p w:rsidR="00000000" w:rsidDel="00000000" w:rsidP="00000000" w:rsidRDefault="00000000" w:rsidRPr="00000000" w14:paraId="000000F1">
      <w:pPr>
        <w:pStyle w:val="Heading3"/>
        <w:keepNext w:val="0"/>
        <w:keepLines w:val="0"/>
        <w:rPr>
          <w:sz w:val="26"/>
          <w:szCs w:val="26"/>
        </w:rPr>
      </w:pPr>
      <w:bookmarkStart w:colFirst="0" w:colLast="0" w:name="_d22pj0b4f6gn" w:id="24"/>
      <w:bookmarkEnd w:id="24"/>
      <w:r w:rsidDel="00000000" w:rsidR="00000000" w:rsidRPr="00000000">
        <w:rPr>
          <w:sz w:val="26"/>
          <w:szCs w:val="26"/>
          <w:rtl w:val="0"/>
        </w:rPr>
        <w:t xml:space="preserve">7. Community Partnerships:</w:t>
      </w:r>
    </w:p>
    <w:p w:rsidR="00000000" w:rsidDel="00000000" w:rsidP="00000000" w:rsidRDefault="00000000" w:rsidRPr="00000000" w14:paraId="000000F2">
      <w:pPr>
        <w:numPr>
          <w:ilvl w:val="0"/>
          <w:numId w:val="27"/>
        </w:numPr>
        <w:spacing w:after="0" w:afterAutospacing="0" w:before="240" w:lineRule="auto"/>
        <w:ind w:left="720" w:hanging="360"/>
        <w:rPr>
          <w:b w:val="1"/>
          <w:sz w:val="24"/>
          <w:szCs w:val="24"/>
        </w:rPr>
      </w:pPr>
      <w:r w:rsidDel="00000000" w:rsidR="00000000" w:rsidRPr="00000000">
        <w:rPr>
          <w:b w:val="1"/>
          <w:sz w:val="24"/>
          <w:szCs w:val="24"/>
          <w:rtl w:val="0"/>
        </w:rPr>
        <w:t xml:space="preserve">Workforce.Miami collaborates with a range of community partners—including the South Florida Anchor Alliance, PortMiami, the Tech Talent Coalition, and local educational institutions—to create programs that are reflective of and responsive to the community’s needs.</w:t>
      </w:r>
    </w:p>
    <w:p w:rsidR="00000000" w:rsidDel="00000000" w:rsidP="00000000" w:rsidRDefault="00000000" w:rsidRPr="00000000" w14:paraId="000000F3">
      <w:pPr>
        <w:numPr>
          <w:ilvl w:val="0"/>
          <w:numId w:val="27"/>
        </w:numPr>
        <w:spacing w:after="240" w:before="0" w:beforeAutospacing="0" w:lineRule="auto"/>
        <w:ind w:left="720" w:hanging="360"/>
        <w:rPr>
          <w:b w:val="1"/>
          <w:sz w:val="24"/>
          <w:szCs w:val="24"/>
        </w:rPr>
      </w:pPr>
      <w:r w:rsidDel="00000000" w:rsidR="00000000" w:rsidRPr="00000000">
        <w:rPr>
          <w:b w:val="1"/>
          <w:sz w:val="24"/>
          <w:szCs w:val="24"/>
          <w:rtl w:val="0"/>
        </w:rPr>
        <w:t xml:space="preserve">These partnerships ensure that Workforce.Miami’s efforts are rooted in local realities and backed by trusted institutions.</w:t>
      </w:r>
    </w:p>
    <w:p w:rsidR="00000000" w:rsidDel="00000000" w:rsidP="00000000" w:rsidRDefault="00000000" w:rsidRPr="00000000" w14:paraId="000000F4">
      <w:pPr>
        <w:pStyle w:val="Heading3"/>
        <w:keepNext w:val="0"/>
        <w:keepLines w:val="0"/>
        <w:rPr>
          <w:sz w:val="26"/>
          <w:szCs w:val="26"/>
        </w:rPr>
      </w:pPr>
      <w:bookmarkStart w:colFirst="0" w:colLast="0" w:name="_2hqvgdtrjgb1" w:id="25"/>
      <w:bookmarkEnd w:id="25"/>
      <w:r w:rsidDel="00000000" w:rsidR="00000000" w:rsidRPr="00000000">
        <w:rPr>
          <w:sz w:val="26"/>
          <w:szCs w:val="26"/>
          <w:rtl w:val="0"/>
        </w:rPr>
        <w:t xml:space="preserve">8. Measuring Impact:</w:t>
      </w:r>
    </w:p>
    <w:p w:rsidR="00000000" w:rsidDel="00000000" w:rsidP="00000000" w:rsidRDefault="00000000" w:rsidRPr="00000000" w14:paraId="000000F5">
      <w:pPr>
        <w:numPr>
          <w:ilvl w:val="0"/>
          <w:numId w:val="49"/>
        </w:numPr>
        <w:spacing w:after="0" w:afterAutospacing="0" w:before="240" w:lineRule="auto"/>
        <w:ind w:left="720" w:hanging="360"/>
        <w:rPr>
          <w:b w:val="1"/>
          <w:sz w:val="24"/>
          <w:szCs w:val="24"/>
        </w:rPr>
      </w:pPr>
      <w:r w:rsidDel="00000000" w:rsidR="00000000" w:rsidRPr="00000000">
        <w:rPr>
          <w:b w:val="1"/>
          <w:sz w:val="24"/>
          <w:szCs w:val="24"/>
          <w:rtl w:val="0"/>
        </w:rPr>
        <w:t xml:space="preserve">Tracking Metrics: Workforce.Miami offers tools for employers to measure and report on diversity outcomes. Metrics like representation across roles, retention rates for diverse hires, and wage equity can be tracked to monitor the effectiveness of diversity initiatives.</w:t>
      </w:r>
    </w:p>
    <w:p w:rsidR="00000000" w:rsidDel="00000000" w:rsidP="00000000" w:rsidRDefault="00000000" w:rsidRPr="00000000" w14:paraId="000000F6">
      <w:pPr>
        <w:numPr>
          <w:ilvl w:val="0"/>
          <w:numId w:val="49"/>
        </w:numPr>
        <w:spacing w:after="240" w:before="0" w:beforeAutospacing="0" w:lineRule="auto"/>
        <w:ind w:left="720" w:hanging="360"/>
        <w:rPr>
          <w:b w:val="1"/>
          <w:sz w:val="24"/>
          <w:szCs w:val="24"/>
        </w:rPr>
      </w:pPr>
      <w:r w:rsidDel="00000000" w:rsidR="00000000" w:rsidRPr="00000000">
        <w:rPr>
          <w:b w:val="1"/>
          <w:sz w:val="24"/>
          <w:szCs w:val="24"/>
          <w:rtl w:val="0"/>
        </w:rPr>
        <w:t xml:space="preserve">Continuous Improvement: The platform encourages employers to regularly review their progress, adapt their strategies, and share best practices to contribute to a broader culture of inclusion.</w:t>
      </w:r>
    </w:p>
    <w:p w:rsidR="00000000" w:rsidDel="00000000" w:rsidP="00000000" w:rsidRDefault="00000000" w:rsidRPr="00000000" w14:paraId="000000F7">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F8">
      <w:pPr>
        <w:rPr>
          <w:b w:val="1"/>
          <w:sz w:val="24"/>
          <w:szCs w:val="24"/>
        </w:rPr>
      </w:pPr>
      <w:r w:rsidDel="00000000" w:rsidR="00000000" w:rsidRPr="00000000">
        <w:rPr>
          <w:rtl w:val="0"/>
        </w:rPr>
      </w:r>
    </w:p>
    <w:p w:rsidR="00000000" w:rsidDel="00000000" w:rsidP="00000000" w:rsidRDefault="00000000" w:rsidRPr="00000000" w14:paraId="000000F9">
      <w:pPr>
        <w:rPr>
          <w:b w:val="1"/>
          <w:color w:val="ff0000"/>
          <w:sz w:val="24"/>
          <w:szCs w:val="24"/>
        </w:rPr>
      </w:pPr>
      <w:r w:rsidDel="00000000" w:rsidR="00000000" w:rsidRPr="00000000">
        <w:rPr>
          <w:b w:val="1"/>
          <w:color w:val="ff0000"/>
          <w:sz w:val="24"/>
          <w:szCs w:val="24"/>
          <w:rtl w:val="0"/>
        </w:rPr>
        <w:t xml:space="preserve">How can I get involved or partner with workforce.miami:</w:t>
      </w:r>
    </w:p>
    <w:p w:rsidR="00000000" w:rsidDel="00000000" w:rsidP="00000000" w:rsidRDefault="00000000" w:rsidRPr="00000000" w14:paraId="000000FA">
      <w:pPr>
        <w:spacing w:after="240" w:before="240" w:lineRule="auto"/>
        <w:rPr>
          <w:b w:val="1"/>
          <w:sz w:val="24"/>
          <w:szCs w:val="24"/>
        </w:rPr>
      </w:pPr>
      <w:r w:rsidDel="00000000" w:rsidR="00000000" w:rsidRPr="00000000">
        <w:rPr>
          <w:b w:val="1"/>
          <w:sz w:val="24"/>
          <w:szCs w:val="24"/>
          <w:rtl w:val="0"/>
        </w:rPr>
        <w:t xml:space="preserve">Getting involved or partnering with Workforce.Miami is a great way to contribute to local workforce development, support economic growth, and access a wide network of resources. Workforce.Miami actively collaborates with employers, community organizations, educational institutions, and local government entities to create impactful programs for job seekers and employers. Here’s how you can get involved:</w:t>
      </w:r>
    </w:p>
    <w:p w:rsidR="00000000" w:rsidDel="00000000" w:rsidP="00000000" w:rsidRDefault="00000000" w:rsidRPr="00000000" w14:paraId="000000FB">
      <w:pPr>
        <w:pStyle w:val="Heading3"/>
        <w:keepNext w:val="0"/>
        <w:keepLines w:val="0"/>
        <w:rPr>
          <w:sz w:val="26"/>
          <w:szCs w:val="26"/>
        </w:rPr>
      </w:pPr>
      <w:bookmarkStart w:colFirst="0" w:colLast="0" w:name="_chlx0on7yxko" w:id="26"/>
      <w:bookmarkEnd w:id="26"/>
      <w:r w:rsidDel="00000000" w:rsidR="00000000" w:rsidRPr="00000000">
        <w:rPr>
          <w:sz w:val="26"/>
          <w:szCs w:val="26"/>
          <w:rtl w:val="0"/>
        </w:rPr>
        <w:t xml:space="preserve">1. Partner as an Employer:</w:t>
      </w:r>
    </w:p>
    <w:p w:rsidR="00000000" w:rsidDel="00000000" w:rsidP="00000000" w:rsidRDefault="00000000" w:rsidRPr="00000000" w14:paraId="000000FC">
      <w:pPr>
        <w:numPr>
          <w:ilvl w:val="0"/>
          <w:numId w:val="5"/>
        </w:numPr>
        <w:spacing w:after="0" w:afterAutospacing="0" w:before="240" w:lineRule="auto"/>
        <w:ind w:left="720" w:hanging="360"/>
        <w:rPr>
          <w:b w:val="1"/>
          <w:sz w:val="24"/>
          <w:szCs w:val="24"/>
        </w:rPr>
      </w:pPr>
      <w:r w:rsidDel="00000000" w:rsidR="00000000" w:rsidRPr="00000000">
        <w:rPr>
          <w:b w:val="1"/>
          <w:sz w:val="24"/>
          <w:szCs w:val="24"/>
          <w:rtl w:val="0"/>
        </w:rPr>
        <w:t xml:space="preserve">Post Job Openings: If your organization is looking to hire, you can post job openings on the Workforce.Miami platform to reach a diverse pool of qualified candidates.</w:t>
      </w:r>
    </w:p>
    <w:p w:rsidR="00000000" w:rsidDel="00000000" w:rsidP="00000000" w:rsidRDefault="00000000" w:rsidRPr="00000000" w14:paraId="000000FD">
      <w:pPr>
        <w:numPr>
          <w:ilvl w:val="0"/>
          <w:numId w:val="5"/>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Create Apprenticeship Programs: Partner with Workforce.Miami to design customized apprenticeship programs that align with your business needs. This is a great way to build a pipeline of skilled workers while supporting career growth in the community.</w:t>
      </w:r>
    </w:p>
    <w:p w:rsidR="00000000" w:rsidDel="00000000" w:rsidP="00000000" w:rsidRDefault="00000000" w:rsidRPr="00000000" w14:paraId="000000FE">
      <w:pPr>
        <w:numPr>
          <w:ilvl w:val="0"/>
          <w:numId w:val="5"/>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Offer Internships: Develop internship programs for students or early-career professionals to help them gain real-world experience and contribute to your organization’s projects.</w:t>
      </w:r>
    </w:p>
    <w:p w:rsidR="00000000" w:rsidDel="00000000" w:rsidP="00000000" w:rsidRDefault="00000000" w:rsidRPr="00000000" w14:paraId="000000FF">
      <w:pPr>
        <w:numPr>
          <w:ilvl w:val="0"/>
          <w:numId w:val="5"/>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Participate in Hiring Events: Workforce.Miami hosts hiring fairs, networking events, and workshops where you can meet potential candidates and promote your organization.</w:t>
      </w:r>
    </w:p>
    <w:p w:rsidR="00000000" w:rsidDel="00000000" w:rsidP="00000000" w:rsidRDefault="00000000" w:rsidRPr="00000000" w14:paraId="00000100">
      <w:pPr>
        <w:numPr>
          <w:ilvl w:val="0"/>
          <w:numId w:val="5"/>
        </w:numPr>
        <w:spacing w:after="240" w:before="0" w:beforeAutospacing="0" w:lineRule="auto"/>
        <w:ind w:left="720" w:hanging="360"/>
        <w:rPr>
          <w:b w:val="1"/>
          <w:sz w:val="24"/>
          <w:szCs w:val="24"/>
        </w:rPr>
      </w:pPr>
      <w:r w:rsidDel="00000000" w:rsidR="00000000" w:rsidRPr="00000000">
        <w:rPr>
          <w:b w:val="1"/>
          <w:sz w:val="24"/>
          <w:szCs w:val="24"/>
          <w:rtl w:val="0"/>
        </w:rPr>
        <w:t xml:space="preserve">Showcase Your Employer Brand: Create a company profile on Workforce.Miami to highlight your organization’s culture, values, and commitment to workforce development.</w:t>
      </w:r>
    </w:p>
    <w:p w:rsidR="00000000" w:rsidDel="00000000" w:rsidP="00000000" w:rsidRDefault="00000000" w:rsidRPr="00000000" w14:paraId="00000101">
      <w:pPr>
        <w:pStyle w:val="Heading3"/>
        <w:keepNext w:val="0"/>
        <w:keepLines w:val="0"/>
        <w:rPr>
          <w:sz w:val="26"/>
          <w:szCs w:val="26"/>
        </w:rPr>
      </w:pPr>
      <w:bookmarkStart w:colFirst="0" w:colLast="0" w:name="_jn6mdk5afav" w:id="27"/>
      <w:bookmarkEnd w:id="27"/>
      <w:r w:rsidDel="00000000" w:rsidR="00000000" w:rsidRPr="00000000">
        <w:rPr>
          <w:sz w:val="26"/>
          <w:szCs w:val="26"/>
          <w:rtl w:val="0"/>
        </w:rPr>
        <w:t xml:space="preserve">2. Become a Community Partner:</w:t>
      </w:r>
    </w:p>
    <w:p w:rsidR="00000000" w:rsidDel="00000000" w:rsidP="00000000" w:rsidRDefault="00000000" w:rsidRPr="00000000" w14:paraId="00000102">
      <w:pPr>
        <w:numPr>
          <w:ilvl w:val="0"/>
          <w:numId w:val="18"/>
        </w:numPr>
        <w:spacing w:after="0" w:afterAutospacing="0" w:before="240" w:lineRule="auto"/>
        <w:ind w:left="720" w:hanging="360"/>
        <w:rPr>
          <w:b w:val="1"/>
          <w:sz w:val="24"/>
          <w:szCs w:val="24"/>
        </w:rPr>
      </w:pPr>
      <w:r w:rsidDel="00000000" w:rsidR="00000000" w:rsidRPr="00000000">
        <w:rPr>
          <w:b w:val="1"/>
          <w:sz w:val="24"/>
          <w:szCs w:val="24"/>
          <w:rtl w:val="0"/>
        </w:rPr>
        <w:t xml:space="preserve">Collaborate on Training Programs: Workforce.Miami partners with local educational institutions, nonprofit organizations, and community centers to provide training programs for job seekers. If you represent a training provider, you can collaborate to offer skill-building courses.</w:t>
      </w:r>
    </w:p>
    <w:p w:rsidR="00000000" w:rsidDel="00000000" w:rsidP="00000000" w:rsidRDefault="00000000" w:rsidRPr="00000000" w14:paraId="00000103">
      <w:pPr>
        <w:numPr>
          <w:ilvl w:val="0"/>
          <w:numId w:val="18"/>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Support Diversity and Inclusion Initiatives: If your organization is dedicated to advancing diversity and inclusion, Workforce.Miami offers opportunities to partner on specific initiatives that target underrepresented communities.</w:t>
      </w:r>
    </w:p>
    <w:p w:rsidR="00000000" w:rsidDel="00000000" w:rsidP="00000000" w:rsidRDefault="00000000" w:rsidRPr="00000000" w14:paraId="00000104">
      <w:pPr>
        <w:numPr>
          <w:ilvl w:val="0"/>
          <w:numId w:val="18"/>
        </w:numPr>
        <w:spacing w:after="240" w:before="0" w:beforeAutospacing="0" w:lineRule="auto"/>
        <w:ind w:left="720" w:hanging="360"/>
        <w:rPr>
          <w:b w:val="1"/>
          <w:sz w:val="24"/>
          <w:szCs w:val="24"/>
        </w:rPr>
      </w:pPr>
      <w:r w:rsidDel="00000000" w:rsidR="00000000" w:rsidRPr="00000000">
        <w:rPr>
          <w:b w:val="1"/>
          <w:sz w:val="24"/>
          <w:szCs w:val="24"/>
          <w:rtl w:val="0"/>
        </w:rPr>
        <w:t xml:space="preserve">Provide Wraparound Services: Organizations that offer services such as mentorship, counseling, transportation, or digital literacy training can partner to provide holistic support for job seekers.</w:t>
      </w:r>
    </w:p>
    <w:p w:rsidR="00000000" w:rsidDel="00000000" w:rsidP="00000000" w:rsidRDefault="00000000" w:rsidRPr="00000000" w14:paraId="00000105">
      <w:pPr>
        <w:pStyle w:val="Heading3"/>
        <w:keepNext w:val="0"/>
        <w:keepLines w:val="0"/>
        <w:rPr>
          <w:sz w:val="26"/>
          <w:szCs w:val="26"/>
        </w:rPr>
      </w:pPr>
      <w:bookmarkStart w:colFirst="0" w:colLast="0" w:name="_y28dbyw086v2" w:id="28"/>
      <w:bookmarkEnd w:id="28"/>
      <w:r w:rsidDel="00000000" w:rsidR="00000000" w:rsidRPr="00000000">
        <w:rPr>
          <w:sz w:val="26"/>
          <w:szCs w:val="26"/>
          <w:rtl w:val="0"/>
        </w:rPr>
        <w:t xml:space="preserve">4. Sponsor or Fund a Program:</w:t>
      </w:r>
    </w:p>
    <w:p w:rsidR="00000000" w:rsidDel="00000000" w:rsidP="00000000" w:rsidRDefault="00000000" w:rsidRPr="00000000" w14:paraId="00000106">
      <w:pPr>
        <w:numPr>
          <w:ilvl w:val="0"/>
          <w:numId w:val="33"/>
        </w:numPr>
        <w:spacing w:after="240" w:before="240" w:lineRule="auto"/>
        <w:ind w:left="720" w:hanging="360"/>
        <w:rPr>
          <w:b w:val="1"/>
          <w:sz w:val="24"/>
          <w:szCs w:val="24"/>
        </w:rPr>
      </w:pPr>
      <w:r w:rsidDel="00000000" w:rsidR="00000000" w:rsidRPr="00000000">
        <w:rPr>
          <w:b w:val="1"/>
          <w:sz w:val="24"/>
          <w:szCs w:val="24"/>
          <w:rtl w:val="0"/>
        </w:rPr>
        <w:t xml:space="preserve">Corporate Sponsorships: Organizations can sponsor specific programs, hiring events, or training initiatives. This could include funding scholarships, sponsoring upskilling workshops, or supporting apprenticeship models in your industry.</w:t>
      </w:r>
    </w:p>
    <w:p w:rsidR="00000000" w:rsidDel="00000000" w:rsidP="00000000" w:rsidRDefault="00000000" w:rsidRPr="00000000" w14:paraId="00000107">
      <w:pPr>
        <w:spacing w:after="240" w:before="240" w:lineRule="auto"/>
        <w:ind w:left="720" w:firstLine="0"/>
        <w:rPr>
          <w:b w:val="1"/>
          <w:sz w:val="24"/>
          <w:szCs w:val="24"/>
        </w:rPr>
      </w:pPr>
      <w:r w:rsidDel="00000000" w:rsidR="00000000" w:rsidRPr="00000000">
        <w:rPr>
          <w:rtl w:val="0"/>
        </w:rPr>
      </w:r>
    </w:p>
    <w:p w:rsidR="00000000" w:rsidDel="00000000" w:rsidP="00000000" w:rsidRDefault="00000000" w:rsidRPr="00000000" w14:paraId="00000108">
      <w:pPr>
        <w:pStyle w:val="Heading3"/>
        <w:keepNext w:val="0"/>
        <w:keepLines w:val="0"/>
        <w:rPr>
          <w:sz w:val="26"/>
          <w:szCs w:val="26"/>
        </w:rPr>
      </w:pPr>
      <w:bookmarkStart w:colFirst="0" w:colLast="0" w:name="_mu8ui2vipat3" w:id="29"/>
      <w:bookmarkEnd w:id="29"/>
      <w:r w:rsidDel="00000000" w:rsidR="00000000" w:rsidRPr="00000000">
        <w:rPr>
          <w:sz w:val="26"/>
          <w:szCs w:val="26"/>
          <w:rtl w:val="0"/>
        </w:rPr>
        <w:t xml:space="preserve">5. Promote and Advocate for Workforce Development:</w:t>
      </w:r>
    </w:p>
    <w:p w:rsidR="00000000" w:rsidDel="00000000" w:rsidP="00000000" w:rsidRDefault="00000000" w:rsidRPr="00000000" w14:paraId="00000109">
      <w:pPr>
        <w:numPr>
          <w:ilvl w:val="0"/>
          <w:numId w:val="19"/>
        </w:numPr>
        <w:spacing w:after="0" w:afterAutospacing="0" w:before="240" w:lineRule="auto"/>
        <w:ind w:left="720" w:hanging="360"/>
        <w:rPr>
          <w:b w:val="1"/>
          <w:sz w:val="24"/>
          <w:szCs w:val="24"/>
        </w:rPr>
      </w:pPr>
      <w:r w:rsidDel="00000000" w:rsidR="00000000" w:rsidRPr="00000000">
        <w:rPr>
          <w:b w:val="1"/>
          <w:sz w:val="24"/>
          <w:szCs w:val="24"/>
          <w:rtl w:val="0"/>
        </w:rPr>
        <w:t xml:space="preserve">Spread the Word: Share information about Workforce.Miami with your network and encourage other businesses and community members to get involved.</w:t>
      </w:r>
    </w:p>
    <w:p w:rsidR="00000000" w:rsidDel="00000000" w:rsidP="00000000" w:rsidRDefault="00000000" w:rsidRPr="00000000" w14:paraId="0000010A">
      <w:pPr>
        <w:numPr>
          <w:ilvl w:val="0"/>
          <w:numId w:val="19"/>
        </w:numPr>
        <w:spacing w:after="240" w:before="0" w:beforeAutospacing="0" w:lineRule="auto"/>
        <w:ind w:left="720" w:hanging="360"/>
        <w:rPr>
          <w:b w:val="1"/>
          <w:sz w:val="24"/>
          <w:szCs w:val="24"/>
        </w:rPr>
      </w:pPr>
      <w:r w:rsidDel="00000000" w:rsidR="00000000" w:rsidRPr="00000000">
        <w:rPr>
          <w:b w:val="1"/>
          <w:sz w:val="24"/>
          <w:szCs w:val="24"/>
          <w:rtl w:val="0"/>
        </w:rPr>
        <w:t xml:space="preserve">Advocate for FutureReady Initiatives: Advocate for policies and programs that promote job growth, equitable access, and community development in Miami-Dade County.</w:t>
      </w:r>
    </w:p>
    <w:p w:rsidR="00000000" w:rsidDel="00000000" w:rsidP="00000000" w:rsidRDefault="00000000" w:rsidRPr="00000000" w14:paraId="0000010B">
      <w:pPr>
        <w:pStyle w:val="Heading3"/>
        <w:keepNext w:val="0"/>
        <w:keepLines w:val="0"/>
        <w:rPr>
          <w:sz w:val="26"/>
          <w:szCs w:val="26"/>
        </w:rPr>
      </w:pPr>
      <w:bookmarkStart w:colFirst="0" w:colLast="0" w:name="_pemjikaow02x" w:id="30"/>
      <w:bookmarkEnd w:id="30"/>
      <w:r w:rsidDel="00000000" w:rsidR="00000000" w:rsidRPr="00000000">
        <w:rPr>
          <w:sz w:val="26"/>
          <w:szCs w:val="26"/>
          <w:rtl w:val="0"/>
        </w:rPr>
        <w:t xml:space="preserve">6. How to Get Started:</w:t>
      </w:r>
    </w:p>
    <w:p w:rsidR="00000000" w:rsidDel="00000000" w:rsidP="00000000" w:rsidRDefault="00000000" w:rsidRPr="00000000" w14:paraId="0000010C">
      <w:pPr>
        <w:spacing w:after="240" w:before="240" w:lineRule="auto"/>
        <w:rPr>
          <w:b w:val="1"/>
          <w:sz w:val="24"/>
          <w:szCs w:val="24"/>
        </w:rPr>
      </w:pPr>
      <w:r w:rsidDel="00000000" w:rsidR="00000000" w:rsidRPr="00000000">
        <w:rPr>
          <w:b w:val="1"/>
          <w:sz w:val="24"/>
          <w:szCs w:val="24"/>
          <w:rtl w:val="0"/>
        </w:rPr>
        <w:t xml:space="preserve">To begin a partnership or get involved with Workforce.Miami, follow these steps:</w:t>
      </w:r>
    </w:p>
    <w:p w:rsidR="00000000" w:rsidDel="00000000" w:rsidP="00000000" w:rsidRDefault="00000000" w:rsidRPr="00000000" w14:paraId="0000010D">
      <w:pPr>
        <w:spacing w:after="240" w:before="240" w:lineRule="auto"/>
        <w:ind w:left="720" w:firstLine="0"/>
        <w:rPr>
          <w:b w:val="1"/>
          <w:sz w:val="24"/>
          <w:szCs w:val="24"/>
        </w:rPr>
      </w:pPr>
      <w:r w:rsidDel="00000000" w:rsidR="00000000" w:rsidRPr="00000000">
        <w:rPr>
          <w:rtl w:val="0"/>
        </w:rPr>
      </w:r>
    </w:p>
    <w:p w:rsidR="00000000" w:rsidDel="00000000" w:rsidP="00000000" w:rsidRDefault="00000000" w:rsidRPr="00000000" w14:paraId="0000010E">
      <w:pPr>
        <w:spacing w:after="240" w:before="240" w:lineRule="auto"/>
        <w:ind w:left="720" w:firstLine="0"/>
        <w:rPr>
          <w:b w:val="1"/>
          <w:sz w:val="24"/>
          <w:szCs w:val="24"/>
        </w:rPr>
      </w:pPr>
      <w:r w:rsidDel="00000000" w:rsidR="00000000" w:rsidRPr="00000000">
        <w:rPr>
          <w:b w:val="1"/>
          <w:sz w:val="24"/>
          <w:szCs w:val="24"/>
          <w:rtl w:val="0"/>
        </w:rPr>
        <w:t xml:space="preserve">You Can Contact Workforce.Miami Directly:</w:t>
      </w:r>
    </w:p>
    <w:p w:rsidR="00000000" w:rsidDel="00000000" w:rsidP="00000000" w:rsidRDefault="00000000" w:rsidRPr="00000000" w14:paraId="0000010F">
      <w:pPr>
        <w:numPr>
          <w:ilvl w:val="1"/>
          <w:numId w:val="42"/>
        </w:numPr>
        <w:spacing w:after="240" w:before="240" w:lineRule="auto"/>
        <w:ind w:left="1440" w:hanging="360"/>
        <w:rPr>
          <w:b w:val="1"/>
          <w:sz w:val="24"/>
          <w:szCs w:val="24"/>
        </w:rPr>
      </w:pPr>
      <w:r w:rsidDel="00000000" w:rsidR="00000000" w:rsidRPr="00000000">
        <w:rPr>
          <w:b w:val="1"/>
          <w:sz w:val="24"/>
          <w:szCs w:val="24"/>
          <w:rtl w:val="0"/>
        </w:rPr>
        <w:t xml:space="preserve">Email: You can reach out to a Workforce.Miami representative directly via email at info@workforce.miami or other provided contact information.</w:t>
      </w:r>
    </w:p>
    <w:p w:rsidR="00000000" w:rsidDel="00000000" w:rsidP="00000000" w:rsidRDefault="00000000" w:rsidRPr="00000000" w14:paraId="00000110">
      <w:pPr>
        <w:pStyle w:val="Heading3"/>
        <w:keepNext w:val="0"/>
        <w:keepLines w:val="0"/>
        <w:rPr>
          <w:sz w:val="26"/>
          <w:szCs w:val="26"/>
        </w:rPr>
      </w:pPr>
      <w:bookmarkStart w:colFirst="0" w:colLast="0" w:name="_aohpmqv4e4ah" w:id="31"/>
      <w:bookmarkEnd w:id="31"/>
      <w:r w:rsidDel="00000000" w:rsidR="00000000" w:rsidRPr="00000000">
        <w:rPr>
          <w:sz w:val="26"/>
          <w:szCs w:val="26"/>
          <w:rtl w:val="0"/>
        </w:rPr>
        <w:t xml:space="preserve">Current Partner Organizations:</w:t>
      </w:r>
    </w:p>
    <w:p w:rsidR="00000000" w:rsidDel="00000000" w:rsidP="00000000" w:rsidRDefault="00000000" w:rsidRPr="00000000" w14:paraId="00000111">
      <w:pPr>
        <w:spacing w:after="240" w:before="240" w:lineRule="auto"/>
        <w:rPr>
          <w:b w:val="1"/>
          <w:sz w:val="24"/>
          <w:szCs w:val="24"/>
        </w:rPr>
      </w:pPr>
      <w:r w:rsidDel="00000000" w:rsidR="00000000" w:rsidRPr="00000000">
        <w:rPr>
          <w:b w:val="1"/>
          <w:sz w:val="24"/>
          <w:szCs w:val="24"/>
          <w:rtl w:val="0"/>
        </w:rPr>
        <w:t xml:space="preserve">Workforce.Miami collaborates with a wide range of organizations, including:</w:t>
      </w:r>
    </w:p>
    <w:p w:rsidR="00000000" w:rsidDel="00000000" w:rsidP="00000000" w:rsidRDefault="00000000" w:rsidRPr="00000000" w14:paraId="00000112">
      <w:pPr>
        <w:numPr>
          <w:ilvl w:val="0"/>
          <w:numId w:val="35"/>
        </w:numPr>
        <w:spacing w:after="0" w:afterAutospacing="0" w:before="240" w:lineRule="auto"/>
        <w:ind w:left="720" w:hanging="360"/>
        <w:rPr>
          <w:b w:val="1"/>
          <w:sz w:val="24"/>
          <w:szCs w:val="24"/>
        </w:rPr>
      </w:pPr>
      <w:r w:rsidDel="00000000" w:rsidR="00000000" w:rsidRPr="00000000">
        <w:rPr>
          <w:b w:val="1"/>
          <w:sz w:val="24"/>
          <w:szCs w:val="24"/>
          <w:rtl w:val="0"/>
        </w:rPr>
        <w:t xml:space="preserve">Anchor Employers: Large employers in industries like technology, logistics, and healthcare.</w:t>
      </w:r>
    </w:p>
    <w:p w:rsidR="00000000" w:rsidDel="00000000" w:rsidP="00000000" w:rsidRDefault="00000000" w:rsidRPr="00000000" w14:paraId="00000113">
      <w:pPr>
        <w:numPr>
          <w:ilvl w:val="0"/>
          <w:numId w:val="35"/>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Local Educational Institutions: Schools, colleges, and training centers focused on career development.</w:t>
      </w:r>
    </w:p>
    <w:p w:rsidR="00000000" w:rsidDel="00000000" w:rsidP="00000000" w:rsidRDefault="00000000" w:rsidRPr="00000000" w14:paraId="00000114">
      <w:pPr>
        <w:numPr>
          <w:ilvl w:val="0"/>
          <w:numId w:val="35"/>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Community Organizations: Nonprofits and social service agencies providing wraparound support.</w:t>
      </w:r>
    </w:p>
    <w:p w:rsidR="00000000" w:rsidDel="00000000" w:rsidP="00000000" w:rsidRDefault="00000000" w:rsidRPr="00000000" w14:paraId="00000115">
      <w:pPr>
        <w:numPr>
          <w:ilvl w:val="0"/>
          <w:numId w:val="35"/>
        </w:numPr>
        <w:spacing w:after="240" w:before="0" w:beforeAutospacing="0" w:lineRule="auto"/>
        <w:ind w:left="720" w:hanging="360"/>
        <w:rPr>
          <w:b w:val="1"/>
          <w:sz w:val="24"/>
          <w:szCs w:val="24"/>
        </w:rPr>
      </w:pPr>
      <w:r w:rsidDel="00000000" w:rsidR="00000000" w:rsidRPr="00000000">
        <w:rPr>
          <w:b w:val="1"/>
          <w:sz w:val="24"/>
          <w:szCs w:val="24"/>
          <w:rtl w:val="0"/>
        </w:rPr>
        <w:t xml:space="preserve">Government and Economic Development Agencies: Entities like the South Florida Anchor Alliance, PortMiami, and Miami-Dade County government.</w:t>
      </w:r>
    </w:p>
    <w:p w:rsidR="00000000" w:rsidDel="00000000" w:rsidP="00000000" w:rsidRDefault="00000000" w:rsidRPr="00000000" w14:paraId="00000116">
      <w:pPr>
        <w:spacing w:after="240" w:before="240" w:lineRule="auto"/>
        <w:rPr>
          <w:b w:val="1"/>
          <w:sz w:val="24"/>
          <w:szCs w:val="24"/>
        </w:rPr>
      </w:pPr>
      <w:r w:rsidDel="00000000" w:rsidR="00000000" w:rsidRPr="00000000">
        <w:rPr>
          <w:b w:val="1"/>
          <w:sz w:val="24"/>
          <w:szCs w:val="24"/>
          <w:rtl w:val="0"/>
        </w:rPr>
        <w:t xml:space="preserve">By partnering with Workforce.Miami, you’re not just filling job vacancies—you’re helping build a stronger, more inclusive workforce in Miami-Dade County. Let me know if you'd like more detailed information on specific partnerships or have other questions about getting involved.</w:t>
      </w:r>
    </w:p>
    <w:p w:rsidR="00000000" w:rsidDel="00000000" w:rsidP="00000000" w:rsidRDefault="00000000" w:rsidRPr="00000000" w14:paraId="00000117">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118">
      <w:pPr>
        <w:spacing w:after="240" w:before="240" w:lineRule="auto"/>
        <w:rPr>
          <w:b w:val="1"/>
          <w:color w:val="ff0000"/>
          <w:sz w:val="24"/>
          <w:szCs w:val="24"/>
        </w:rPr>
      </w:pPr>
      <w:r w:rsidDel="00000000" w:rsidR="00000000" w:rsidRPr="00000000">
        <w:rPr>
          <w:b w:val="1"/>
          <w:color w:val="ff0000"/>
          <w:sz w:val="24"/>
          <w:szCs w:val="24"/>
          <w:rtl w:val="0"/>
        </w:rPr>
        <w:t xml:space="preserve">Can you tell me about OJT Benefits and they relate to Workforce.Miami:</w:t>
      </w:r>
    </w:p>
    <w:p w:rsidR="00000000" w:rsidDel="00000000" w:rsidP="00000000" w:rsidRDefault="00000000" w:rsidRPr="00000000" w14:paraId="00000119">
      <w:pPr>
        <w:spacing w:after="240" w:before="240" w:lineRule="auto"/>
        <w:rPr>
          <w:b w:val="1"/>
          <w:sz w:val="24"/>
          <w:szCs w:val="24"/>
        </w:rPr>
      </w:pPr>
      <w:r w:rsidDel="00000000" w:rsidR="00000000" w:rsidRPr="00000000">
        <w:rPr>
          <w:b w:val="1"/>
          <w:sz w:val="24"/>
          <w:szCs w:val="24"/>
          <w:rtl w:val="0"/>
        </w:rPr>
        <w:t xml:space="preserve">On-the-Job Training (OJT) programs are a valuable workforce development tool offered through Workforce.Miami that provide direct benefits to both employers and job seekers. OJT programs are designed to help businesses hire and train new employees in specific skills while being reimbursed for a portion of the training costs. This approach promotes skill development, reduces hiring risk for employers, and provides job seekers with the opportunity to earn a salary while acquiring new competencies.</w:t>
      </w:r>
    </w:p>
    <w:p w:rsidR="00000000" w:rsidDel="00000000" w:rsidP="00000000" w:rsidRDefault="00000000" w:rsidRPr="00000000" w14:paraId="0000011A">
      <w:pPr>
        <w:pStyle w:val="Heading3"/>
        <w:keepNext w:val="0"/>
        <w:keepLines w:val="0"/>
        <w:rPr>
          <w:sz w:val="26"/>
          <w:szCs w:val="26"/>
        </w:rPr>
      </w:pPr>
      <w:bookmarkStart w:colFirst="0" w:colLast="0" w:name="_lqauwv54wjbl" w:id="32"/>
      <w:bookmarkEnd w:id="32"/>
      <w:r w:rsidDel="00000000" w:rsidR="00000000" w:rsidRPr="00000000">
        <w:rPr>
          <w:sz w:val="26"/>
          <w:szCs w:val="26"/>
          <w:rtl w:val="0"/>
        </w:rPr>
        <w:t xml:space="preserve">OJT Benefits for Employers:</w:t>
      </w:r>
    </w:p>
    <w:p w:rsidR="00000000" w:rsidDel="00000000" w:rsidP="00000000" w:rsidRDefault="00000000" w:rsidRPr="00000000" w14:paraId="0000011B">
      <w:pPr>
        <w:numPr>
          <w:ilvl w:val="0"/>
          <w:numId w:val="41"/>
        </w:numPr>
        <w:spacing w:after="0" w:afterAutospacing="0" w:before="240" w:lineRule="auto"/>
        <w:ind w:left="720" w:hanging="360"/>
        <w:rPr>
          <w:b w:val="1"/>
          <w:sz w:val="24"/>
          <w:szCs w:val="24"/>
        </w:rPr>
      </w:pPr>
      <w:r w:rsidDel="00000000" w:rsidR="00000000" w:rsidRPr="00000000">
        <w:rPr>
          <w:b w:val="1"/>
          <w:sz w:val="24"/>
          <w:szCs w:val="24"/>
          <w:rtl w:val="0"/>
        </w:rPr>
        <w:t xml:space="preserve">Cost Savings:</w:t>
      </w:r>
    </w:p>
    <w:p w:rsidR="00000000" w:rsidDel="00000000" w:rsidP="00000000" w:rsidRDefault="00000000" w:rsidRPr="00000000" w14:paraId="0000011C">
      <w:pPr>
        <w:numPr>
          <w:ilvl w:val="1"/>
          <w:numId w:val="41"/>
        </w:numPr>
        <w:spacing w:after="0" w:afterAutospacing="0" w:before="0" w:beforeAutospacing="0" w:lineRule="auto"/>
        <w:ind w:left="1440" w:hanging="360"/>
        <w:rPr>
          <w:b w:val="1"/>
          <w:sz w:val="24"/>
          <w:szCs w:val="24"/>
        </w:rPr>
      </w:pPr>
      <w:r w:rsidDel="00000000" w:rsidR="00000000" w:rsidRPr="00000000">
        <w:rPr>
          <w:b w:val="1"/>
          <w:sz w:val="24"/>
          <w:szCs w:val="24"/>
          <w:rtl w:val="0"/>
        </w:rPr>
        <w:t xml:space="preserve">Employers can receive wage reimbursement for a percentage of the trainee’s wages (typically 50-75%) during the training period. This helps offset the costs associated with bringing on new hires and training them in specialized skills.</w:t>
      </w:r>
    </w:p>
    <w:p w:rsidR="00000000" w:rsidDel="00000000" w:rsidP="00000000" w:rsidRDefault="00000000" w:rsidRPr="00000000" w14:paraId="0000011D">
      <w:pPr>
        <w:numPr>
          <w:ilvl w:val="0"/>
          <w:numId w:val="41"/>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Tailored Training Programs:</w:t>
      </w:r>
    </w:p>
    <w:p w:rsidR="00000000" w:rsidDel="00000000" w:rsidP="00000000" w:rsidRDefault="00000000" w:rsidRPr="00000000" w14:paraId="0000011E">
      <w:pPr>
        <w:numPr>
          <w:ilvl w:val="1"/>
          <w:numId w:val="41"/>
        </w:numPr>
        <w:spacing w:after="0" w:afterAutospacing="0" w:before="0" w:beforeAutospacing="0" w:lineRule="auto"/>
        <w:ind w:left="1440" w:hanging="360"/>
        <w:rPr>
          <w:b w:val="1"/>
          <w:sz w:val="24"/>
          <w:szCs w:val="24"/>
        </w:rPr>
      </w:pPr>
      <w:r w:rsidDel="00000000" w:rsidR="00000000" w:rsidRPr="00000000">
        <w:rPr>
          <w:b w:val="1"/>
          <w:sz w:val="24"/>
          <w:szCs w:val="24"/>
          <w:rtl w:val="0"/>
        </w:rPr>
        <w:t xml:space="preserve">Employers have the flexibility to create training programs that are customized to meet their specific operational needs. This ensures that new hires are equipped with the exact skills required for their roles.</w:t>
      </w:r>
    </w:p>
    <w:p w:rsidR="00000000" w:rsidDel="00000000" w:rsidP="00000000" w:rsidRDefault="00000000" w:rsidRPr="00000000" w14:paraId="0000011F">
      <w:pPr>
        <w:numPr>
          <w:ilvl w:val="0"/>
          <w:numId w:val="41"/>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Reduced Recruitment Risks:</w:t>
      </w:r>
    </w:p>
    <w:p w:rsidR="00000000" w:rsidDel="00000000" w:rsidP="00000000" w:rsidRDefault="00000000" w:rsidRPr="00000000" w14:paraId="00000120">
      <w:pPr>
        <w:numPr>
          <w:ilvl w:val="1"/>
          <w:numId w:val="41"/>
        </w:numPr>
        <w:spacing w:after="0" w:afterAutospacing="0" w:before="0" w:beforeAutospacing="0" w:lineRule="auto"/>
        <w:ind w:left="1440" w:hanging="360"/>
        <w:rPr>
          <w:b w:val="1"/>
          <w:sz w:val="24"/>
          <w:szCs w:val="24"/>
        </w:rPr>
      </w:pPr>
      <w:r w:rsidDel="00000000" w:rsidR="00000000" w:rsidRPr="00000000">
        <w:rPr>
          <w:b w:val="1"/>
          <w:sz w:val="24"/>
          <w:szCs w:val="24"/>
          <w:rtl w:val="0"/>
        </w:rPr>
        <w:t xml:space="preserve">OJT helps reduce the risk of hiring by allowing employers to assess the suitability and performance of the trainee during the training period. If the match is not ideal, the financial impact on the business is minimized.</w:t>
      </w:r>
    </w:p>
    <w:p w:rsidR="00000000" w:rsidDel="00000000" w:rsidP="00000000" w:rsidRDefault="00000000" w:rsidRPr="00000000" w14:paraId="00000121">
      <w:pPr>
        <w:numPr>
          <w:ilvl w:val="0"/>
          <w:numId w:val="41"/>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Increased Employee Retention:</w:t>
      </w:r>
    </w:p>
    <w:p w:rsidR="00000000" w:rsidDel="00000000" w:rsidP="00000000" w:rsidRDefault="00000000" w:rsidRPr="00000000" w14:paraId="00000122">
      <w:pPr>
        <w:numPr>
          <w:ilvl w:val="1"/>
          <w:numId w:val="41"/>
        </w:numPr>
        <w:spacing w:after="0" w:afterAutospacing="0" w:before="0" w:beforeAutospacing="0" w:lineRule="auto"/>
        <w:ind w:left="1440" w:hanging="360"/>
        <w:rPr>
          <w:b w:val="1"/>
          <w:sz w:val="24"/>
          <w:szCs w:val="24"/>
        </w:rPr>
      </w:pPr>
      <w:r w:rsidDel="00000000" w:rsidR="00000000" w:rsidRPr="00000000">
        <w:rPr>
          <w:b w:val="1"/>
          <w:sz w:val="24"/>
          <w:szCs w:val="24"/>
          <w:rtl w:val="0"/>
        </w:rPr>
        <w:t xml:space="preserve">By investing in training from day one, employers can build stronger loyalty and increase retention rates. Employees trained through OJT often feel more engaged and committed to the company.</w:t>
      </w:r>
    </w:p>
    <w:p w:rsidR="00000000" w:rsidDel="00000000" w:rsidP="00000000" w:rsidRDefault="00000000" w:rsidRPr="00000000" w14:paraId="00000123">
      <w:pPr>
        <w:numPr>
          <w:ilvl w:val="0"/>
          <w:numId w:val="41"/>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Access to a Larger Talent Pool:</w:t>
      </w:r>
    </w:p>
    <w:p w:rsidR="00000000" w:rsidDel="00000000" w:rsidP="00000000" w:rsidRDefault="00000000" w:rsidRPr="00000000" w14:paraId="00000124">
      <w:pPr>
        <w:numPr>
          <w:ilvl w:val="1"/>
          <w:numId w:val="41"/>
        </w:numPr>
        <w:spacing w:after="0" w:afterAutospacing="0" w:before="0" w:beforeAutospacing="0" w:lineRule="auto"/>
        <w:ind w:left="1440" w:hanging="360"/>
        <w:rPr>
          <w:b w:val="1"/>
          <w:sz w:val="24"/>
          <w:szCs w:val="24"/>
        </w:rPr>
      </w:pPr>
      <w:r w:rsidDel="00000000" w:rsidR="00000000" w:rsidRPr="00000000">
        <w:rPr>
          <w:b w:val="1"/>
          <w:sz w:val="24"/>
          <w:szCs w:val="24"/>
          <w:rtl w:val="0"/>
        </w:rPr>
        <w:t xml:space="preserve">OJT programs enable employers to consider candidates who may not have the full range of skills needed at the time of hiring but show potential and willingness to learn. This opens up opportunities to tap into underrepresented talent pools.</w:t>
      </w:r>
    </w:p>
    <w:p w:rsidR="00000000" w:rsidDel="00000000" w:rsidP="00000000" w:rsidRDefault="00000000" w:rsidRPr="00000000" w14:paraId="00000125">
      <w:pPr>
        <w:numPr>
          <w:ilvl w:val="0"/>
          <w:numId w:val="41"/>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Support for Workforce Expansion:</w:t>
      </w:r>
    </w:p>
    <w:p w:rsidR="00000000" w:rsidDel="00000000" w:rsidP="00000000" w:rsidRDefault="00000000" w:rsidRPr="00000000" w14:paraId="00000126">
      <w:pPr>
        <w:numPr>
          <w:ilvl w:val="1"/>
          <w:numId w:val="41"/>
        </w:numPr>
        <w:spacing w:after="240" w:before="0" w:beforeAutospacing="0" w:lineRule="auto"/>
        <w:ind w:left="1440" w:hanging="360"/>
        <w:rPr>
          <w:b w:val="1"/>
          <w:sz w:val="24"/>
          <w:szCs w:val="24"/>
        </w:rPr>
      </w:pPr>
      <w:r w:rsidDel="00000000" w:rsidR="00000000" w:rsidRPr="00000000">
        <w:rPr>
          <w:b w:val="1"/>
          <w:sz w:val="24"/>
          <w:szCs w:val="24"/>
          <w:rtl w:val="0"/>
        </w:rPr>
        <w:t xml:space="preserve">OJT programs are ideal for employers looking to expand their workforce or train employees in emerging skills. It’s particularly beneficial in industries facing skills shortages, such as healthcare, IT, and skilled trades.</w:t>
      </w:r>
    </w:p>
    <w:p w:rsidR="00000000" w:rsidDel="00000000" w:rsidP="00000000" w:rsidRDefault="00000000" w:rsidRPr="00000000" w14:paraId="00000127">
      <w:pPr>
        <w:pStyle w:val="Heading3"/>
        <w:keepNext w:val="0"/>
        <w:keepLines w:val="0"/>
        <w:rPr>
          <w:sz w:val="26"/>
          <w:szCs w:val="26"/>
        </w:rPr>
      </w:pPr>
      <w:bookmarkStart w:colFirst="0" w:colLast="0" w:name="_qda2ynmthegq" w:id="33"/>
      <w:bookmarkEnd w:id="33"/>
      <w:r w:rsidDel="00000000" w:rsidR="00000000" w:rsidRPr="00000000">
        <w:rPr>
          <w:sz w:val="26"/>
          <w:szCs w:val="26"/>
          <w:rtl w:val="0"/>
        </w:rPr>
        <w:t xml:space="preserve">OJT Benefits for Job Seekers:</w:t>
      </w:r>
    </w:p>
    <w:p w:rsidR="00000000" w:rsidDel="00000000" w:rsidP="00000000" w:rsidRDefault="00000000" w:rsidRPr="00000000" w14:paraId="00000128">
      <w:pPr>
        <w:numPr>
          <w:ilvl w:val="0"/>
          <w:numId w:val="38"/>
        </w:numPr>
        <w:spacing w:after="0" w:afterAutospacing="0" w:before="240" w:lineRule="auto"/>
        <w:ind w:left="720" w:hanging="360"/>
        <w:rPr>
          <w:b w:val="1"/>
          <w:sz w:val="24"/>
          <w:szCs w:val="24"/>
        </w:rPr>
      </w:pPr>
      <w:r w:rsidDel="00000000" w:rsidR="00000000" w:rsidRPr="00000000">
        <w:rPr>
          <w:b w:val="1"/>
          <w:sz w:val="24"/>
          <w:szCs w:val="24"/>
          <w:rtl w:val="0"/>
        </w:rPr>
        <w:t xml:space="preserve">Earn While You Learn:</w:t>
      </w:r>
    </w:p>
    <w:p w:rsidR="00000000" w:rsidDel="00000000" w:rsidP="00000000" w:rsidRDefault="00000000" w:rsidRPr="00000000" w14:paraId="00000129">
      <w:pPr>
        <w:numPr>
          <w:ilvl w:val="1"/>
          <w:numId w:val="38"/>
        </w:numPr>
        <w:spacing w:after="0" w:afterAutospacing="0" w:before="0" w:beforeAutospacing="0" w:lineRule="auto"/>
        <w:ind w:left="1440" w:hanging="360"/>
        <w:rPr>
          <w:b w:val="1"/>
          <w:sz w:val="24"/>
          <w:szCs w:val="24"/>
        </w:rPr>
      </w:pPr>
      <w:r w:rsidDel="00000000" w:rsidR="00000000" w:rsidRPr="00000000">
        <w:rPr>
          <w:b w:val="1"/>
          <w:sz w:val="24"/>
          <w:szCs w:val="24"/>
          <w:rtl w:val="0"/>
        </w:rPr>
        <w:t xml:space="preserve">Job seekers participating in OJT programs receive a salary while gaining hands-on experience. This makes it easier for individuals to transition into new roles without the financial burden of unpaid training.</w:t>
      </w:r>
    </w:p>
    <w:p w:rsidR="00000000" w:rsidDel="00000000" w:rsidP="00000000" w:rsidRDefault="00000000" w:rsidRPr="00000000" w14:paraId="0000012A">
      <w:pPr>
        <w:numPr>
          <w:ilvl w:val="0"/>
          <w:numId w:val="38"/>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Structured Learning Environment:</w:t>
      </w:r>
    </w:p>
    <w:p w:rsidR="00000000" w:rsidDel="00000000" w:rsidP="00000000" w:rsidRDefault="00000000" w:rsidRPr="00000000" w14:paraId="0000012B">
      <w:pPr>
        <w:numPr>
          <w:ilvl w:val="1"/>
          <w:numId w:val="38"/>
        </w:numPr>
        <w:spacing w:after="0" w:afterAutospacing="0" w:before="0" w:beforeAutospacing="0" w:lineRule="auto"/>
        <w:ind w:left="1440" w:hanging="360"/>
        <w:rPr>
          <w:b w:val="1"/>
          <w:sz w:val="24"/>
          <w:szCs w:val="24"/>
        </w:rPr>
      </w:pPr>
      <w:r w:rsidDel="00000000" w:rsidR="00000000" w:rsidRPr="00000000">
        <w:rPr>
          <w:b w:val="1"/>
          <w:sz w:val="24"/>
          <w:szCs w:val="24"/>
          <w:rtl w:val="0"/>
        </w:rPr>
        <w:t xml:space="preserve">OJT provides a structured environment where trainees can acquire job-specific skills, receive mentorship, and work towards professional certifications if applicable.</w:t>
      </w:r>
    </w:p>
    <w:p w:rsidR="00000000" w:rsidDel="00000000" w:rsidP="00000000" w:rsidRDefault="00000000" w:rsidRPr="00000000" w14:paraId="0000012C">
      <w:pPr>
        <w:numPr>
          <w:ilvl w:val="0"/>
          <w:numId w:val="38"/>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Pathway to Long-term Employment:</w:t>
      </w:r>
    </w:p>
    <w:p w:rsidR="00000000" w:rsidDel="00000000" w:rsidP="00000000" w:rsidRDefault="00000000" w:rsidRPr="00000000" w14:paraId="0000012D">
      <w:pPr>
        <w:numPr>
          <w:ilvl w:val="1"/>
          <w:numId w:val="38"/>
        </w:numPr>
        <w:spacing w:after="0" w:afterAutospacing="0" w:before="0" w:beforeAutospacing="0" w:lineRule="auto"/>
        <w:ind w:left="1440" w:hanging="360"/>
        <w:rPr>
          <w:b w:val="1"/>
          <w:sz w:val="24"/>
          <w:szCs w:val="24"/>
        </w:rPr>
      </w:pPr>
      <w:r w:rsidDel="00000000" w:rsidR="00000000" w:rsidRPr="00000000">
        <w:rPr>
          <w:b w:val="1"/>
          <w:sz w:val="24"/>
          <w:szCs w:val="24"/>
          <w:rtl w:val="0"/>
        </w:rPr>
        <w:t xml:space="preserve">Upon successful completion of the OJT program, many trainees transition into permanent, full-time roles with the employer. This provides job seekers with a clear pathway to career advancement.</w:t>
      </w:r>
    </w:p>
    <w:p w:rsidR="00000000" w:rsidDel="00000000" w:rsidP="00000000" w:rsidRDefault="00000000" w:rsidRPr="00000000" w14:paraId="0000012E">
      <w:pPr>
        <w:numPr>
          <w:ilvl w:val="0"/>
          <w:numId w:val="38"/>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Opportunity to Upskill:</w:t>
      </w:r>
    </w:p>
    <w:p w:rsidR="00000000" w:rsidDel="00000000" w:rsidP="00000000" w:rsidRDefault="00000000" w:rsidRPr="00000000" w14:paraId="0000012F">
      <w:pPr>
        <w:numPr>
          <w:ilvl w:val="1"/>
          <w:numId w:val="38"/>
        </w:numPr>
        <w:spacing w:after="240" w:before="0" w:beforeAutospacing="0" w:lineRule="auto"/>
        <w:ind w:left="1440" w:hanging="360"/>
        <w:rPr>
          <w:b w:val="1"/>
          <w:sz w:val="24"/>
          <w:szCs w:val="24"/>
        </w:rPr>
      </w:pPr>
      <w:r w:rsidDel="00000000" w:rsidR="00000000" w:rsidRPr="00000000">
        <w:rPr>
          <w:b w:val="1"/>
          <w:sz w:val="24"/>
          <w:szCs w:val="24"/>
          <w:rtl w:val="0"/>
        </w:rPr>
        <w:t xml:space="preserve">OJT allows participants to build new skills that can increase their competitiveness in the job market. This is particularly beneficial for individuals changing careers or re-entering the workforce.</w:t>
      </w:r>
    </w:p>
    <w:p w:rsidR="00000000" w:rsidDel="00000000" w:rsidP="00000000" w:rsidRDefault="00000000" w:rsidRPr="00000000" w14:paraId="00000130">
      <w:pPr>
        <w:pStyle w:val="Heading3"/>
        <w:keepNext w:val="0"/>
        <w:keepLines w:val="0"/>
        <w:rPr>
          <w:sz w:val="26"/>
          <w:szCs w:val="26"/>
        </w:rPr>
      </w:pPr>
      <w:bookmarkStart w:colFirst="0" w:colLast="0" w:name="_v43x6yap4fyh" w:id="34"/>
      <w:bookmarkEnd w:id="34"/>
      <w:r w:rsidDel="00000000" w:rsidR="00000000" w:rsidRPr="00000000">
        <w:rPr>
          <w:sz w:val="26"/>
          <w:szCs w:val="26"/>
          <w:rtl w:val="0"/>
        </w:rPr>
        <w:t xml:space="preserve">How OJT Relates to Workforce.Miami:</w:t>
      </w:r>
    </w:p>
    <w:p w:rsidR="00000000" w:rsidDel="00000000" w:rsidP="00000000" w:rsidRDefault="00000000" w:rsidRPr="00000000" w14:paraId="00000131">
      <w:pPr>
        <w:spacing w:after="240" w:before="240" w:lineRule="auto"/>
        <w:rPr>
          <w:b w:val="1"/>
          <w:sz w:val="24"/>
          <w:szCs w:val="24"/>
        </w:rPr>
      </w:pPr>
      <w:r w:rsidDel="00000000" w:rsidR="00000000" w:rsidRPr="00000000">
        <w:rPr>
          <w:b w:val="1"/>
          <w:sz w:val="24"/>
          <w:szCs w:val="24"/>
          <w:rtl w:val="0"/>
        </w:rPr>
        <w:t xml:space="preserve">Workforce.Miami actively supports and promotes OJT programs as part of its workforce development initiatives. Here’s how the platform integrates OJT into its services:</w:t>
      </w:r>
    </w:p>
    <w:p w:rsidR="00000000" w:rsidDel="00000000" w:rsidP="00000000" w:rsidRDefault="00000000" w:rsidRPr="00000000" w14:paraId="00000132">
      <w:pPr>
        <w:numPr>
          <w:ilvl w:val="0"/>
          <w:numId w:val="30"/>
        </w:numPr>
        <w:spacing w:after="0" w:afterAutospacing="0" w:before="240" w:lineRule="auto"/>
        <w:ind w:left="720" w:hanging="360"/>
        <w:rPr>
          <w:b w:val="1"/>
          <w:sz w:val="24"/>
          <w:szCs w:val="24"/>
        </w:rPr>
      </w:pPr>
      <w:r w:rsidDel="00000000" w:rsidR="00000000" w:rsidRPr="00000000">
        <w:rPr>
          <w:b w:val="1"/>
          <w:sz w:val="24"/>
          <w:szCs w:val="24"/>
          <w:rtl w:val="0"/>
        </w:rPr>
        <w:t xml:space="preserve">Employer Partnerships:</w:t>
      </w:r>
    </w:p>
    <w:p w:rsidR="00000000" w:rsidDel="00000000" w:rsidP="00000000" w:rsidRDefault="00000000" w:rsidRPr="00000000" w14:paraId="00000133">
      <w:pPr>
        <w:numPr>
          <w:ilvl w:val="1"/>
          <w:numId w:val="30"/>
        </w:numPr>
        <w:spacing w:after="0" w:afterAutospacing="0" w:before="0" w:beforeAutospacing="0" w:lineRule="auto"/>
        <w:ind w:left="1440" w:hanging="360"/>
        <w:rPr>
          <w:b w:val="1"/>
          <w:sz w:val="24"/>
          <w:szCs w:val="24"/>
        </w:rPr>
      </w:pPr>
      <w:r w:rsidDel="00000000" w:rsidR="00000000" w:rsidRPr="00000000">
        <w:rPr>
          <w:b w:val="1"/>
          <w:sz w:val="24"/>
          <w:szCs w:val="24"/>
          <w:rtl w:val="0"/>
        </w:rPr>
        <w:t xml:space="preserve">Workforce.Miami collaborates with local businesses to create OJT opportunities that align with industry needs. This partnership approach helps ensure that OJT programs are relevant and impactful.</w:t>
      </w:r>
    </w:p>
    <w:p w:rsidR="00000000" w:rsidDel="00000000" w:rsidP="00000000" w:rsidRDefault="00000000" w:rsidRPr="00000000" w14:paraId="00000134">
      <w:pPr>
        <w:numPr>
          <w:ilvl w:val="0"/>
          <w:numId w:val="30"/>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Connecting Job Seekers with OJT Programs:</w:t>
      </w:r>
    </w:p>
    <w:p w:rsidR="00000000" w:rsidDel="00000000" w:rsidP="00000000" w:rsidRDefault="00000000" w:rsidRPr="00000000" w14:paraId="00000135">
      <w:pPr>
        <w:numPr>
          <w:ilvl w:val="1"/>
          <w:numId w:val="30"/>
        </w:numPr>
        <w:spacing w:after="0" w:afterAutospacing="0" w:before="0" w:beforeAutospacing="0" w:lineRule="auto"/>
        <w:ind w:left="1440" w:hanging="360"/>
        <w:rPr>
          <w:b w:val="1"/>
          <w:sz w:val="24"/>
          <w:szCs w:val="24"/>
        </w:rPr>
      </w:pPr>
      <w:r w:rsidDel="00000000" w:rsidR="00000000" w:rsidRPr="00000000">
        <w:rPr>
          <w:b w:val="1"/>
          <w:sz w:val="24"/>
          <w:szCs w:val="24"/>
          <w:rtl w:val="0"/>
        </w:rPr>
        <w:t xml:space="preserve">The platform acts as a bridge between job seekers and employers, matching candidates with suitable OJT positions based on their career interests and skill levels.</w:t>
      </w:r>
    </w:p>
    <w:p w:rsidR="00000000" w:rsidDel="00000000" w:rsidP="00000000" w:rsidRDefault="00000000" w:rsidRPr="00000000" w14:paraId="00000136">
      <w:pPr>
        <w:numPr>
          <w:ilvl w:val="0"/>
          <w:numId w:val="30"/>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Technical Assistance for Employers:</w:t>
      </w:r>
    </w:p>
    <w:p w:rsidR="00000000" w:rsidDel="00000000" w:rsidP="00000000" w:rsidRDefault="00000000" w:rsidRPr="00000000" w14:paraId="00000137">
      <w:pPr>
        <w:numPr>
          <w:ilvl w:val="1"/>
          <w:numId w:val="30"/>
        </w:numPr>
        <w:spacing w:after="0" w:afterAutospacing="0" w:before="0" w:beforeAutospacing="0" w:lineRule="auto"/>
        <w:ind w:left="1440" w:hanging="360"/>
        <w:rPr>
          <w:b w:val="1"/>
          <w:sz w:val="24"/>
          <w:szCs w:val="24"/>
        </w:rPr>
      </w:pPr>
      <w:r w:rsidDel="00000000" w:rsidR="00000000" w:rsidRPr="00000000">
        <w:rPr>
          <w:b w:val="1"/>
          <w:sz w:val="24"/>
          <w:szCs w:val="24"/>
          <w:rtl w:val="0"/>
        </w:rPr>
        <w:t xml:space="preserve">Workforce.Miami provides technical assistance and guidance to employers on how to design and implement effective OJT programs. This includes support for creating training plans, tracking progress, and managing reimbursement processes.</w:t>
      </w:r>
    </w:p>
    <w:p w:rsidR="00000000" w:rsidDel="00000000" w:rsidP="00000000" w:rsidRDefault="00000000" w:rsidRPr="00000000" w14:paraId="00000138">
      <w:pPr>
        <w:numPr>
          <w:ilvl w:val="0"/>
          <w:numId w:val="30"/>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Access to Wraparound Support Services:</w:t>
      </w:r>
    </w:p>
    <w:p w:rsidR="00000000" w:rsidDel="00000000" w:rsidP="00000000" w:rsidRDefault="00000000" w:rsidRPr="00000000" w14:paraId="00000139">
      <w:pPr>
        <w:numPr>
          <w:ilvl w:val="1"/>
          <w:numId w:val="30"/>
        </w:numPr>
        <w:spacing w:after="0" w:afterAutospacing="0" w:before="0" w:beforeAutospacing="0" w:lineRule="auto"/>
        <w:ind w:left="1440" w:hanging="360"/>
        <w:rPr>
          <w:b w:val="1"/>
          <w:sz w:val="24"/>
          <w:szCs w:val="24"/>
        </w:rPr>
      </w:pPr>
      <w:r w:rsidDel="00000000" w:rsidR="00000000" w:rsidRPr="00000000">
        <w:rPr>
          <w:b w:val="1"/>
          <w:sz w:val="24"/>
          <w:szCs w:val="24"/>
          <w:rtl w:val="0"/>
        </w:rPr>
        <w:t xml:space="preserve">Workforce.Miami offers wraparound services (e.g., mentorship, career counseling, and digital literacy support) to help OJT participants succeed and address any barriers they may face during training.</w:t>
      </w:r>
    </w:p>
    <w:p w:rsidR="00000000" w:rsidDel="00000000" w:rsidP="00000000" w:rsidRDefault="00000000" w:rsidRPr="00000000" w14:paraId="0000013A">
      <w:pPr>
        <w:numPr>
          <w:ilvl w:val="0"/>
          <w:numId w:val="30"/>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Focus on Equity and Inclusion:</w:t>
      </w:r>
    </w:p>
    <w:p w:rsidR="00000000" w:rsidDel="00000000" w:rsidP="00000000" w:rsidRDefault="00000000" w:rsidRPr="00000000" w14:paraId="0000013B">
      <w:pPr>
        <w:numPr>
          <w:ilvl w:val="1"/>
          <w:numId w:val="30"/>
        </w:numPr>
        <w:spacing w:after="0" w:afterAutospacing="0" w:before="0" w:beforeAutospacing="0" w:lineRule="auto"/>
        <w:ind w:left="1440" w:hanging="360"/>
        <w:rPr>
          <w:b w:val="1"/>
          <w:sz w:val="24"/>
          <w:szCs w:val="24"/>
        </w:rPr>
      </w:pPr>
      <w:r w:rsidDel="00000000" w:rsidR="00000000" w:rsidRPr="00000000">
        <w:rPr>
          <w:b w:val="1"/>
          <w:sz w:val="24"/>
          <w:szCs w:val="24"/>
          <w:rtl w:val="0"/>
        </w:rPr>
        <w:t xml:space="preserve">Many of the OJT programs promoted by Workforce.Miami are designed to provide equitable access to job seekers from underrepresented communities, such as women, people of color, veterans, and individuals with disabilities. This helps bridge the skills gap and promotes a more diverse workforce.</w:t>
      </w:r>
    </w:p>
    <w:p w:rsidR="00000000" w:rsidDel="00000000" w:rsidP="00000000" w:rsidRDefault="00000000" w:rsidRPr="00000000" w14:paraId="0000013C">
      <w:pPr>
        <w:numPr>
          <w:ilvl w:val="0"/>
          <w:numId w:val="30"/>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Apprenticeship and OJT Alignment:</w:t>
      </w:r>
    </w:p>
    <w:p w:rsidR="00000000" w:rsidDel="00000000" w:rsidP="00000000" w:rsidRDefault="00000000" w:rsidRPr="00000000" w14:paraId="0000013D">
      <w:pPr>
        <w:numPr>
          <w:ilvl w:val="1"/>
          <w:numId w:val="30"/>
        </w:numPr>
        <w:spacing w:after="240" w:before="0" w:beforeAutospacing="0" w:lineRule="auto"/>
        <w:ind w:left="1440" w:hanging="360"/>
        <w:rPr>
          <w:b w:val="1"/>
          <w:sz w:val="24"/>
          <w:szCs w:val="24"/>
        </w:rPr>
      </w:pPr>
      <w:r w:rsidDel="00000000" w:rsidR="00000000" w:rsidRPr="00000000">
        <w:rPr>
          <w:b w:val="1"/>
          <w:sz w:val="24"/>
          <w:szCs w:val="24"/>
          <w:rtl w:val="0"/>
        </w:rPr>
        <w:t xml:space="preserve">Workforce.Miami often aligns its OJT programs with apprenticeship opportunities, creating a continuum of training and professional development. This approach allows trainees to move from entry-level training to more advanced roles within their chosen industry.</w:t>
      </w:r>
    </w:p>
    <w:p w:rsidR="00000000" w:rsidDel="00000000" w:rsidP="00000000" w:rsidRDefault="00000000" w:rsidRPr="00000000" w14:paraId="0000013E">
      <w:pPr>
        <w:pStyle w:val="Heading3"/>
        <w:keepNext w:val="0"/>
        <w:keepLines w:val="0"/>
        <w:rPr>
          <w:sz w:val="26"/>
          <w:szCs w:val="26"/>
        </w:rPr>
      </w:pPr>
      <w:bookmarkStart w:colFirst="0" w:colLast="0" w:name="_ssryzki8wms8" w:id="35"/>
      <w:bookmarkEnd w:id="35"/>
      <w:r w:rsidDel="00000000" w:rsidR="00000000" w:rsidRPr="00000000">
        <w:rPr>
          <w:sz w:val="26"/>
          <w:szCs w:val="26"/>
          <w:rtl w:val="0"/>
        </w:rPr>
        <w:t xml:space="preserve">Getting Started with OJT through Workforce.Miami:</w:t>
      </w:r>
    </w:p>
    <w:p w:rsidR="00000000" w:rsidDel="00000000" w:rsidP="00000000" w:rsidRDefault="00000000" w:rsidRPr="00000000" w14:paraId="0000013F">
      <w:pPr>
        <w:spacing w:after="240" w:before="240" w:lineRule="auto"/>
        <w:rPr>
          <w:b w:val="1"/>
          <w:sz w:val="24"/>
          <w:szCs w:val="24"/>
        </w:rPr>
      </w:pPr>
      <w:r w:rsidDel="00000000" w:rsidR="00000000" w:rsidRPr="00000000">
        <w:rPr>
          <w:b w:val="1"/>
          <w:sz w:val="24"/>
          <w:szCs w:val="24"/>
          <w:rtl w:val="0"/>
        </w:rPr>
        <w:t xml:space="preserve">To take advantage of OJT benefits, employers and job seekers can follow these steps:</w:t>
      </w:r>
    </w:p>
    <w:p w:rsidR="00000000" w:rsidDel="00000000" w:rsidP="00000000" w:rsidRDefault="00000000" w:rsidRPr="00000000" w14:paraId="00000140">
      <w:pPr>
        <w:numPr>
          <w:ilvl w:val="0"/>
          <w:numId w:val="22"/>
        </w:numPr>
        <w:spacing w:after="0" w:afterAutospacing="0" w:before="240" w:lineRule="auto"/>
        <w:ind w:left="720" w:hanging="360"/>
        <w:rPr>
          <w:b w:val="1"/>
          <w:sz w:val="24"/>
          <w:szCs w:val="24"/>
        </w:rPr>
      </w:pPr>
      <w:r w:rsidDel="00000000" w:rsidR="00000000" w:rsidRPr="00000000">
        <w:rPr>
          <w:b w:val="1"/>
          <w:sz w:val="24"/>
          <w:szCs w:val="24"/>
          <w:rtl w:val="0"/>
        </w:rPr>
        <w:t xml:space="preserve">For Employers:</w:t>
      </w:r>
    </w:p>
    <w:p w:rsidR="00000000" w:rsidDel="00000000" w:rsidP="00000000" w:rsidRDefault="00000000" w:rsidRPr="00000000" w14:paraId="00000141">
      <w:pPr>
        <w:numPr>
          <w:ilvl w:val="1"/>
          <w:numId w:val="22"/>
        </w:numPr>
        <w:spacing w:after="0" w:afterAutospacing="0" w:before="0" w:beforeAutospacing="0" w:lineRule="auto"/>
        <w:ind w:left="1440" w:hanging="360"/>
        <w:rPr>
          <w:b w:val="1"/>
          <w:sz w:val="24"/>
          <w:szCs w:val="24"/>
        </w:rPr>
      </w:pPr>
      <w:r w:rsidDel="00000000" w:rsidR="00000000" w:rsidRPr="00000000">
        <w:rPr>
          <w:b w:val="1"/>
          <w:sz w:val="24"/>
          <w:szCs w:val="24"/>
          <w:rtl w:val="0"/>
        </w:rPr>
        <w:t xml:space="preserve">Register as an Employer: Create an account on</w:t>
      </w:r>
      <w:hyperlink r:id="rId14">
        <w:r w:rsidDel="00000000" w:rsidR="00000000" w:rsidRPr="00000000">
          <w:rPr>
            <w:b w:val="1"/>
            <w:sz w:val="24"/>
            <w:szCs w:val="24"/>
            <w:rtl w:val="0"/>
          </w:rPr>
          <w:t xml:space="preserve"> </w:t>
        </w:r>
      </w:hyperlink>
      <w:hyperlink r:id="rId15">
        <w:r w:rsidDel="00000000" w:rsidR="00000000" w:rsidRPr="00000000">
          <w:rPr>
            <w:b w:val="1"/>
            <w:color w:val="1155cc"/>
            <w:sz w:val="24"/>
            <w:szCs w:val="24"/>
            <w:u w:val="single"/>
            <w:rtl w:val="0"/>
          </w:rPr>
          <w:t xml:space="preserve">Workforce.Miami</w:t>
        </w:r>
      </w:hyperlink>
      <w:r w:rsidDel="00000000" w:rsidR="00000000" w:rsidRPr="00000000">
        <w:rPr>
          <w:b w:val="1"/>
          <w:sz w:val="24"/>
          <w:szCs w:val="24"/>
          <w:rtl w:val="0"/>
        </w:rPr>
        <w:t xml:space="preserve"> and explore the Employer Services section.</w:t>
      </w:r>
    </w:p>
    <w:p w:rsidR="00000000" w:rsidDel="00000000" w:rsidP="00000000" w:rsidRDefault="00000000" w:rsidRPr="00000000" w14:paraId="00000142">
      <w:pPr>
        <w:numPr>
          <w:ilvl w:val="1"/>
          <w:numId w:val="22"/>
        </w:numPr>
        <w:spacing w:after="0" w:afterAutospacing="0" w:before="0" w:beforeAutospacing="0" w:lineRule="auto"/>
        <w:ind w:left="1440" w:hanging="360"/>
        <w:rPr>
          <w:b w:val="1"/>
          <w:sz w:val="24"/>
          <w:szCs w:val="24"/>
        </w:rPr>
      </w:pPr>
      <w:r w:rsidDel="00000000" w:rsidR="00000000" w:rsidRPr="00000000">
        <w:rPr>
          <w:b w:val="1"/>
          <w:sz w:val="24"/>
          <w:szCs w:val="24"/>
          <w:rtl w:val="0"/>
        </w:rPr>
        <w:t xml:space="preserve">Connect with an OJT Specialist: Reach out to Workforce.Miami to speak with an OJT specialist who can guide you through setting up a customized OJT program.</w:t>
      </w:r>
    </w:p>
    <w:p w:rsidR="00000000" w:rsidDel="00000000" w:rsidP="00000000" w:rsidRDefault="00000000" w:rsidRPr="00000000" w14:paraId="00000143">
      <w:pPr>
        <w:numPr>
          <w:ilvl w:val="1"/>
          <w:numId w:val="22"/>
        </w:numPr>
        <w:spacing w:after="0" w:afterAutospacing="0" w:before="0" w:beforeAutospacing="0" w:lineRule="auto"/>
        <w:ind w:left="1440" w:hanging="360"/>
        <w:rPr>
          <w:b w:val="1"/>
          <w:sz w:val="24"/>
          <w:szCs w:val="24"/>
        </w:rPr>
      </w:pPr>
      <w:r w:rsidDel="00000000" w:rsidR="00000000" w:rsidRPr="00000000">
        <w:rPr>
          <w:b w:val="1"/>
          <w:sz w:val="24"/>
          <w:szCs w:val="24"/>
          <w:rtl w:val="0"/>
        </w:rPr>
        <w:t xml:space="preserve">Create a Training Plan: Develop a structured training plan that outlines the skills and competencies to be covered during the OJT period.</w:t>
      </w:r>
    </w:p>
    <w:p w:rsidR="00000000" w:rsidDel="00000000" w:rsidP="00000000" w:rsidRDefault="00000000" w:rsidRPr="00000000" w14:paraId="00000144">
      <w:pPr>
        <w:numPr>
          <w:ilvl w:val="0"/>
          <w:numId w:val="22"/>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For Job Seekers:</w:t>
      </w:r>
    </w:p>
    <w:p w:rsidR="00000000" w:rsidDel="00000000" w:rsidP="00000000" w:rsidRDefault="00000000" w:rsidRPr="00000000" w14:paraId="00000145">
      <w:pPr>
        <w:numPr>
          <w:ilvl w:val="1"/>
          <w:numId w:val="22"/>
        </w:numPr>
        <w:spacing w:after="0" w:afterAutospacing="0" w:before="0" w:beforeAutospacing="0" w:lineRule="auto"/>
        <w:ind w:left="1440" w:hanging="360"/>
        <w:rPr>
          <w:b w:val="1"/>
          <w:sz w:val="24"/>
          <w:szCs w:val="24"/>
        </w:rPr>
      </w:pPr>
      <w:r w:rsidDel="00000000" w:rsidR="00000000" w:rsidRPr="00000000">
        <w:rPr>
          <w:b w:val="1"/>
          <w:sz w:val="24"/>
          <w:szCs w:val="24"/>
          <w:rtl w:val="0"/>
        </w:rPr>
        <w:t xml:space="preserve">Visit the Workforce.Miami Website: Go to</w:t>
      </w:r>
      <w:hyperlink r:id="rId16">
        <w:r w:rsidDel="00000000" w:rsidR="00000000" w:rsidRPr="00000000">
          <w:rPr>
            <w:b w:val="1"/>
            <w:sz w:val="24"/>
            <w:szCs w:val="24"/>
            <w:rtl w:val="0"/>
          </w:rPr>
          <w:t xml:space="preserve"> </w:t>
        </w:r>
      </w:hyperlink>
      <w:hyperlink r:id="rId17">
        <w:r w:rsidDel="00000000" w:rsidR="00000000" w:rsidRPr="00000000">
          <w:rPr>
            <w:b w:val="1"/>
            <w:color w:val="1155cc"/>
            <w:sz w:val="24"/>
            <w:szCs w:val="24"/>
            <w:u w:val="single"/>
            <w:rtl w:val="0"/>
          </w:rPr>
          <w:t xml:space="preserve">Workforce.Miami</w:t>
        </w:r>
      </w:hyperlink>
      <w:r w:rsidDel="00000000" w:rsidR="00000000" w:rsidRPr="00000000">
        <w:rPr>
          <w:b w:val="1"/>
          <w:sz w:val="24"/>
          <w:szCs w:val="24"/>
          <w:rtl w:val="0"/>
        </w:rPr>
        <w:t xml:space="preserve"> and check for available OJT opportunities under the Job Listings section.</w:t>
      </w:r>
    </w:p>
    <w:p w:rsidR="00000000" w:rsidDel="00000000" w:rsidP="00000000" w:rsidRDefault="00000000" w:rsidRPr="00000000" w14:paraId="00000146">
      <w:pPr>
        <w:numPr>
          <w:ilvl w:val="1"/>
          <w:numId w:val="22"/>
        </w:numPr>
        <w:spacing w:after="0" w:afterAutospacing="0" w:before="0" w:beforeAutospacing="0" w:lineRule="auto"/>
        <w:ind w:left="1440" w:hanging="360"/>
        <w:rPr>
          <w:b w:val="1"/>
          <w:sz w:val="24"/>
          <w:szCs w:val="24"/>
        </w:rPr>
      </w:pPr>
      <w:r w:rsidDel="00000000" w:rsidR="00000000" w:rsidRPr="00000000">
        <w:rPr>
          <w:b w:val="1"/>
          <w:sz w:val="24"/>
          <w:szCs w:val="24"/>
          <w:rtl w:val="0"/>
        </w:rPr>
        <w:t xml:space="preserve">Create a Job Seeker Profile: Register as a job seeker and build a profile highlighting your skills and interests.</w:t>
      </w:r>
    </w:p>
    <w:p w:rsidR="00000000" w:rsidDel="00000000" w:rsidP="00000000" w:rsidRDefault="00000000" w:rsidRPr="00000000" w14:paraId="00000147">
      <w:pPr>
        <w:numPr>
          <w:ilvl w:val="1"/>
          <w:numId w:val="22"/>
        </w:numPr>
        <w:spacing w:after="240" w:before="0" w:beforeAutospacing="0" w:lineRule="auto"/>
        <w:ind w:left="1440" w:hanging="360"/>
        <w:rPr>
          <w:b w:val="1"/>
          <w:sz w:val="24"/>
          <w:szCs w:val="24"/>
        </w:rPr>
      </w:pPr>
      <w:r w:rsidDel="00000000" w:rsidR="00000000" w:rsidRPr="00000000">
        <w:rPr>
          <w:b w:val="1"/>
          <w:sz w:val="24"/>
          <w:szCs w:val="24"/>
          <w:rtl w:val="0"/>
        </w:rPr>
        <w:t xml:space="preserve">Apply for OJT Programs: Search for OJT listings and apply directly through the platform. Look for positions that align with your career goals and skills development needs.</w:t>
      </w:r>
    </w:p>
    <w:p w:rsidR="00000000" w:rsidDel="00000000" w:rsidP="00000000" w:rsidRDefault="00000000" w:rsidRPr="00000000" w14:paraId="00000148">
      <w:pPr>
        <w:spacing w:after="240" w:before="240" w:lineRule="auto"/>
        <w:rPr>
          <w:b w:val="1"/>
          <w:sz w:val="24"/>
          <w:szCs w:val="24"/>
        </w:rPr>
      </w:pPr>
      <w:r w:rsidDel="00000000" w:rsidR="00000000" w:rsidRPr="00000000">
        <w:rPr>
          <w:b w:val="1"/>
          <w:sz w:val="24"/>
          <w:szCs w:val="24"/>
          <w:rtl w:val="0"/>
        </w:rPr>
        <w:t xml:space="preserve">By leveraging OJT programs, both employers and job seekers can benefit from a structured, financially supported training model that contributes to long-term employment success and workforce growth in Miami-Dade County.</w:t>
      </w:r>
    </w:p>
    <w:p w:rsidR="00000000" w:rsidDel="00000000" w:rsidP="00000000" w:rsidRDefault="00000000" w:rsidRPr="00000000" w14:paraId="00000149">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14A">
      <w:pPr>
        <w:spacing w:after="240" w:before="240" w:line="240" w:lineRule="auto"/>
        <w:rPr>
          <w:sz w:val="24"/>
          <w:szCs w:val="24"/>
        </w:rPr>
      </w:pPr>
      <w:r w:rsidDel="00000000" w:rsidR="00000000" w:rsidRPr="00000000">
        <w:rPr>
          <w:rtl w:val="0"/>
        </w:rPr>
      </w:r>
    </w:p>
    <w:p w:rsidR="00000000" w:rsidDel="00000000" w:rsidP="00000000" w:rsidRDefault="00000000" w:rsidRPr="00000000" w14:paraId="0000014B">
      <w:pPr>
        <w:spacing w:after="240" w:before="240" w:line="240" w:lineRule="auto"/>
        <w:rPr>
          <w:b w:val="1"/>
          <w:color w:val="ff0000"/>
          <w:sz w:val="24"/>
          <w:szCs w:val="24"/>
        </w:rPr>
      </w:pPr>
      <w:r w:rsidDel="00000000" w:rsidR="00000000" w:rsidRPr="00000000">
        <w:rPr>
          <w:b w:val="1"/>
          <w:color w:val="ff0000"/>
          <w:sz w:val="24"/>
          <w:szCs w:val="24"/>
          <w:rtl w:val="0"/>
        </w:rPr>
        <w:t xml:space="preserve">Technical Support for common issues:</w:t>
      </w:r>
    </w:p>
    <w:p w:rsidR="00000000" w:rsidDel="00000000" w:rsidP="00000000" w:rsidRDefault="00000000" w:rsidRPr="00000000" w14:paraId="0000014C">
      <w:pPr>
        <w:numPr>
          <w:ilvl w:val="0"/>
          <w:numId w:val="45"/>
        </w:numPr>
        <w:spacing w:after="0" w:afterAutospacing="0" w:before="240" w:line="240" w:lineRule="auto"/>
        <w:ind w:left="720" w:hanging="360"/>
        <w:rPr>
          <w:b w:val="1"/>
          <w:sz w:val="24"/>
          <w:szCs w:val="24"/>
        </w:rPr>
      </w:pPr>
      <w:r w:rsidDel="00000000" w:rsidR="00000000" w:rsidRPr="00000000">
        <w:rPr>
          <w:b w:val="1"/>
          <w:sz w:val="24"/>
          <w:szCs w:val="24"/>
          <w:rtl w:val="0"/>
        </w:rPr>
        <w:t xml:space="preserve">How to access notifications</w:t>
      </w:r>
    </w:p>
    <w:p w:rsidR="00000000" w:rsidDel="00000000" w:rsidP="00000000" w:rsidRDefault="00000000" w:rsidRPr="00000000" w14:paraId="0000014D">
      <w:pPr>
        <w:numPr>
          <w:ilvl w:val="0"/>
          <w:numId w:val="26"/>
        </w:numPr>
        <w:spacing w:after="0" w:afterAutospacing="0" w:before="0" w:beforeAutospacing="0" w:line="240" w:lineRule="auto"/>
        <w:ind w:left="1440" w:hanging="360"/>
        <w:rPr>
          <w:b w:val="1"/>
          <w:sz w:val="24"/>
          <w:szCs w:val="24"/>
        </w:rPr>
      </w:pPr>
      <w:r w:rsidDel="00000000" w:rsidR="00000000" w:rsidRPr="00000000">
        <w:rPr>
          <w:b w:val="1"/>
          <w:sz w:val="24"/>
          <w:szCs w:val="24"/>
          <w:rtl w:val="0"/>
        </w:rPr>
        <w:t xml:space="preserve">Create an account</w:t>
      </w:r>
    </w:p>
    <w:p w:rsidR="00000000" w:rsidDel="00000000" w:rsidP="00000000" w:rsidRDefault="00000000" w:rsidRPr="00000000" w14:paraId="0000014E">
      <w:pPr>
        <w:numPr>
          <w:ilvl w:val="0"/>
          <w:numId w:val="26"/>
        </w:numPr>
        <w:spacing w:after="0" w:afterAutospacing="0" w:before="0" w:beforeAutospacing="0" w:line="240" w:lineRule="auto"/>
        <w:ind w:left="1440" w:hanging="360"/>
        <w:rPr>
          <w:b w:val="1"/>
          <w:sz w:val="24"/>
          <w:szCs w:val="24"/>
        </w:rPr>
      </w:pPr>
      <w:r w:rsidDel="00000000" w:rsidR="00000000" w:rsidRPr="00000000">
        <w:rPr>
          <w:b w:val="1"/>
          <w:sz w:val="24"/>
          <w:szCs w:val="24"/>
          <w:rtl w:val="0"/>
        </w:rPr>
        <w:t xml:space="preserve">Go to account settings</w:t>
      </w:r>
    </w:p>
    <w:p w:rsidR="00000000" w:rsidDel="00000000" w:rsidP="00000000" w:rsidRDefault="00000000" w:rsidRPr="00000000" w14:paraId="0000014F">
      <w:pPr>
        <w:numPr>
          <w:ilvl w:val="0"/>
          <w:numId w:val="26"/>
        </w:numPr>
        <w:spacing w:after="0" w:afterAutospacing="0" w:before="0" w:beforeAutospacing="0" w:line="240" w:lineRule="auto"/>
        <w:ind w:left="1440" w:hanging="360"/>
        <w:rPr>
          <w:b w:val="1"/>
          <w:sz w:val="24"/>
          <w:szCs w:val="24"/>
        </w:rPr>
      </w:pPr>
      <w:r w:rsidDel="00000000" w:rsidR="00000000" w:rsidRPr="00000000">
        <w:rPr>
          <w:b w:val="1"/>
          <w:sz w:val="24"/>
          <w:szCs w:val="24"/>
          <w:rtl w:val="0"/>
        </w:rPr>
        <w:t xml:space="preserve">Click on notifications</w:t>
      </w:r>
    </w:p>
    <w:p w:rsidR="00000000" w:rsidDel="00000000" w:rsidP="00000000" w:rsidRDefault="00000000" w:rsidRPr="00000000" w14:paraId="00000150">
      <w:pPr>
        <w:numPr>
          <w:ilvl w:val="0"/>
          <w:numId w:val="26"/>
        </w:numPr>
        <w:spacing w:after="0" w:afterAutospacing="0" w:before="0" w:beforeAutospacing="0" w:line="240" w:lineRule="auto"/>
        <w:ind w:left="1440" w:hanging="360"/>
        <w:rPr>
          <w:b w:val="1"/>
          <w:sz w:val="24"/>
          <w:szCs w:val="24"/>
        </w:rPr>
      </w:pPr>
      <w:r w:rsidDel="00000000" w:rsidR="00000000" w:rsidRPr="00000000">
        <w:rPr>
          <w:b w:val="1"/>
          <w:sz w:val="24"/>
          <w:szCs w:val="24"/>
          <w:rtl w:val="0"/>
        </w:rPr>
        <w:t xml:space="preserve">Edit notification settings below</w:t>
      </w:r>
    </w:p>
    <w:p w:rsidR="00000000" w:rsidDel="00000000" w:rsidP="00000000" w:rsidRDefault="00000000" w:rsidRPr="00000000" w14:paraId="00000151">
      <w:pPr>
        <w:numPr>
          <w:ilvl w:val="0"/>
          <w:numId w:val="13"/>
        </w:numPr>
        <w:spacing w:after="0" w:afterAutospacing="0" w:before="0" w:beforeAutospacing="0" w:line="240" w:lineRule="auto"/>
        <w:ind w:left="720" w:hanging="360"/>
        <w:rPr>
          <w:b w:val="1"/>
          <w:sz w:val="24"/>
          <w:szCs w:val="24"/>
        </w:rPr>
      </w:pPr>
      <w:r w:rsidDel="00000000" w:rsidR="00000000" w:rsidRPr="00000000">
        <w:rPr>
          <w:b w:val="1"/>
          <w:sz w:val="24"/>
          <w:szCs w:val="24"/>
          <w:rtl w:val="0"/>
        </w:rPr>
        <w:t xml:space="preserve">Login and security</w:t>
      </w:r>
    </w:p>
    <w:p w:rsidR="00000000" w:rsidDel="00000000" w:rsidP="00000000" w:rsidRDefault="00000000" w:rsidRPr="00000000" w14:paraId="00000152">
      <w:pPr>
        <w:numPr>
          <w:ilvl w:val="0"/>
          <w:numId w:val="28"/>
        </w:numPr>
        <w:spacing w:after="0" w:afterAutospacing="0" w:before="0" w:beforeAutospacing="0" w:line="240" w:lineRule="auto"/>
        <w:ind w:left="1440" w:hanging="360"/>
        <w:rPr>
          <w:b w:val="1"/>
          <w:sz w:val="24"/>
          <w:szCs w:val="24"/>
        </w:rPr>
      </w:pPr>
      <w:r w:rsidDel="00000000" w:rsidR="00000000" w:rsidRPr="00000000">
        <w:rPr>
          <w:b w:val="1"/>
          <w:sz w:val="24"/>
          <w:szCs w:val="24"/>
          <w:rtl w:val="0"/>
        </w:rPr>
        <w:t xml:space="preserve">Go to account settings</w:t>
      </w:r>
    </w:p>
    <w:p w:rsidR="00000000" w:rsidDel="00000000" w:rsidP="00000000" w:rsidRDefault="00000000" w:rsidRPr="00000000" w14:paraId="00000153">
      <w:pPr>
        <w:numPr>
          <w:ilvl w:val="0"/>
          <w:numId w:val="28"/>
        </w:numPr>
        <w:spacing w:after="0" w:afterAutospacing="0" w:before="0" w:beforeAutospacing="0" w:line="240" w:lineRule="auto"/>
        <w:ind w:left="1440" w:hanging="360"/>
        <w:rPr>
          <w:b w:val="1"/>
          <w:sz w:val="24"/>
          <w:szCs w:val="24"/>
        </w:rPr>
      </w:pPr>
      <w:r w:rsidDel="00000000" w:rsidR="00000000" w:rsidRPr="00000000">
        <w:rPr>
          <w:b w:val="1"/>
          <w:sz w:val="24"/>
          <w:szCs w:val="24"/>
          <w:rtl w:val="0"/>
        </w:rPr>
        <w:t xml:space="preserve">Manage your login and account security details below</w:t>
      </w:r>
    </w:p>
    <w:p w:rsidR="00000000" w:rsidDel="00000000" w:rsidP="00000000" w:rsidRDefault="00000000" w:rsidRPr="00000000" w14:paraId="00000154">
      <w:pPr>
        <w:numPr>
          <w:ilvl w:val="0"/>
          <w:numId w:val="17"/>
        </w:numPr>
        <w:spacing w:after="0" w:afterAutospacing="0" w:before="0" w:beforeAutospacing="0" w:line="240" w:lineRule="auto"/>
        <w:ind w:left="720" w:hanging="360"/>
        <w:rPr>
          <w:b w:val="1"/>
          <w:sz w:val="24"/>
          <w:szCs w:val="24"/>
        </w:rPr>
      </w:pPr>
      <w:r w:rsidDel="00000000" w:rsidR="00000000" w:rsidRPr="00000000">
        <w:rPr>
          <w:b w:val="1"/>
          <w:sz w:val="24"/>
          <w:szCs w:val="24"/>
          <w:rtl w:val="0"/>
        </w:rPr>
        <w:t xml:space="preserve">Check FAQ with our AI Agent for technical support or to find Internships, Apprenticeships, and </w:t>
      </w:r>
      <w:r w:rsidDel="00000000" w:rsidR="00000000" w:rsidRPr="00000000">
        <w:rPr>
          <w:sz w:val="24"/>
          <w:szCs w:val="24"/>
          <w:rtl w:val="0"/>
        </w:rPr>
        <w:t xml:space="preserve"> </w:t>
      </w:r>
      <w:r w:rsidDel="00000000" w:rsidR="00000000" w:rsidRPr="00000000">
        <w:rPr>
          <w:b w:val="1"/>
          <w:sz w:val="24"/>
          <w:szCs w:val="24"/>
          <w:rtl w:val="0"/>
        </w:rPr>
        <w:t xml:space="preserve">Job Training</w:t>
      </w:r>
    </w:p>
    <w:p w:rsidR="00000000" w:rsidDel="00000000" w:rsidP="00000000" w:rsidRDefault="00000000" w:rsidRPr="00000000" w14:paraId="00000155">
      <w:pPr>
        <w:numPr>
          <w:ilvl w:val="0"/>
          <w:numId w:val="17"/>
        </w:numPr>
        <w:spacing w:after="0" w:afterAutospacing="0" w:before="0" w:beforeAutospacing="0" w:line="240" w:lineRule="auto"/>
        <w:ind w:left="720" w:hanging="360"/>
        <w:rPr>
          <w:b w:val="1"/>
          <w:sz w:val="24"/>
          <w:szCs w:val="24"/>
        </w:rPr>
      </w:pPr>
      <w:r w:rsidDel="00000000" w:rsidR="00000000" w:rsidRPr="00000000">
        <w:rPr>
          <w:b w:val="1"/>
          <w:sz w:val="24"/>
          <w:szCs w:val="24"/>
          <w:rtl w:val="0"/>
        </w:rPr>
        <w:t xml:space="preserve">Contact us for support</w:t>
      </w:r>
    </w:p>
    <w:p w:rsidR="00000000" w:rsidDel="00000000" w:rsidP="00000000" w:rsidRDefault="00000000" w:rsidRPr="00000000" w14:paraId="00000156">
      <w:pPr>
        <w:numPr>
          <w:ilvl w:val="1"/>
          <w:numId w:val="17"/>
        </w:numPr>
        <w:spacing w:after="240" w:before="0" w:beforeAutospacing="0" w:line="240" w:lineRule="auto"/>
        <w:ind w:left="1440" w:hanging="360"/>
        <w:rPr>
          <w:b w:val="1"/>
          <w:sz w:val="24"/>
          <w:szCs w:val="24"/>
        </w:rPr>
      </w:pPr>
      <w:hyperlink r:id="rId18">
        <w:r w:rsidDel="00000000" w:rsidR="00000000" w:rsidRPr="00000000">
          <w:rPr>
            <w:b w:val="1"/>
            <w:color w:val="1155cc"/>
            <w:sz w:val="24"/>
            <w:szCs w:val="24"/>
            <w:u w:val="single"/>
            <w:rtl w:val="0"/>
          </w:rPr>
          <w:t xml:space="preserve">info@workforce.miami</w:t>
        </w:r>
      </w:hyperlink>
      <w:r w:rsidDel="00000000" w:rsidR="00000000" w:rsidRPr="00000000">
        <w:rPr>
          <w:rtl w:val="0"/>
        </w:rPr>
      </w:r>
    </w:p>
    <w:p w:rsidR="00000000" w:rsidDel="00000000" w:rsidP="00000000" w:rsidRDefault="00000000" w:rsidRPr="00000000" w14:paraId="00000157">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158">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159">
      <w:pPr>
        <w:rPr>
          <w:b w:val="1"/>
          <w:sz w:val="24"/>
          <w:szCs w:val="24"/>
        </w:rPr>
      </w:pPr>
      <w:r w:rsidDel="00000000" w:rsidR="00000000" w:rsidRPr="00000000">
        <w:rPr>
          <w:rtl w:val="0"/>
        </w:rPr>
      </w:r>
    </w:p>
    <w:sectPr>
      <w:headerReference r:id="rId19"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orkforce.miami/interships/" TargetMode="External"/><Relationship Id="rId10" Type="http://schemas.openxmlformats.org/officeDocument/2006/relationships/hyperlink" Target="https://workforce.miami/registered-apprenticeships/" TargetMode="External"/><Relationship Id="rId13" Type="http://schemas.openxmlformats.org/officeDocument/2006/relationships/hyperlink" Target="http://gosprout.app" TargetMode="External"/><Relationship Id="rId12" Type="http://schemas.openxmlformats.org/officeDocument/2006/relationships/hyperlink" Target="https://workforce.miami/registered-apprenticeship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orkforce.miami/interships/" TargetMode="External"/><Relationship Id="rId15" Type="http://schemas.openxmlformats.org/officeDocument/2006/relationships/hyperlink" Target="https://workforce.miami/" TargetMode="External"/><Relationship Id="rId14" Type="http://schemas.openxmlformats.org/officeDocument/2006/relationships/hyperlink" Target="https://workforce.miami/" TargetMode="External"/><Relationship Id="rId17" Type="http://schemas.openxmlformats.org/officeDocument/2006/relationships/hyperlink" Target="https://workforce.miami/" TargetMode="External"/><Relationship Id="rId16" Type="http://schemas.openxmlformats.org/officeDocument/2006/relationships/hyperlink" Target="https://workforce.miami/"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hyperlink" Target="https://dashboard.workforce.miami/accredited_opportunities" TargetMode="External"/><Relationship Id="rId18" Type="http://schemas.openxmlformats.org/officeDocument/2006/relationships/hyperlink" Target="mailto:info@workforce.miami" TargetMode="External"/><Relationship Id="rId7" Type="http://schemas.openxmlformats.org/officeDocument/2006/relationships/hyperlink" Target="https://dashboard.workforce.miami/accredited_opportunities" TargetMode="External"/><Relationship Id="rId8" Type="http://schemas.openxmlformats.org/officeDocument/2006/relationships/hyperlink" Target="https://dashboard.workforce.miami/opportuniti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0x0101006E1CE1FF024577408553846A1F275705</vt:lpwstr>
  </property>
  <property fmtid="{D5CDD505-2E9C-101B-9397-08002B2CF9AE}" pid="3" name="MediaServiceImageTags">
    <vt:lpwstr>MediaServiceImageTags</vt:lpwstr>
  </property>
  <property fmtid="{D5CDD505-2E9C-101B-9397-08002B2CF9AE}" pid="4" name="xd_ProgID">
    <vt:lpwstr>xd_ProgID</vt:lpwstr>
  </property>
  <property fmtid="{D5CDD505-2E9C-101B-9397-08002B2CF9AE}" pid="5" name="ComplianceAssetId">
    <vt:lpwstr>ComplianceAssetId</vt:lpwstr>
  </property>
  <property fmtid="{D5CDD505-2E9C-101B-9397-08002B2CF9AE}" pid="6" name="TemplateUrl">
    <vt:lpwstr>TemplateUrl</vt:lpwstr>
  </property>
  <property fmtid="{D5CDD505-2E9C-101B-9397-08002B2CF9AE}" pid="7" name="_ExtendedDescription">
    <vt:lpwstr>_ExtendedDescription</vt:lpwstr>
  </property>
  <property fmtid="{D5CDD505-2E9C-101B-9397-08002B2CF9AE}" pid="8" name="TriggerFlowInfo">
    <vt:lpwstr>TriggerFlowInfo</vt:lpwstr>
  </property>
  <property fmtid="{D5CDD505-2E9C-101B-9397-08002B2CF9AE}" pid="9" name="xd_Signature">
    <vt:lpwstr>false</vt:lpwstr>
  </property>
</Properties>
</file>