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Intervisie Cross Link ivm AD (verblijf) op vraag overzicht</w:t>
      </w:r>
    </w:p>
    <w:p>
      <w:pPr>
        <w:pStyle w:val="Heading1"/>
      </w:pPr>
      <w:r>
        <w:t>Scores per categorie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ivmAD(verblijf)opvraag_spidercha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Aantal stemmen per score</w:t>
      </w:r>
    </w:p>
    <w:p>
      <w:r>
        <w:drawing>
          <wp:inline xmlns:a="http://schemas.openxmlformats.org/drawingml/2006/main" xmlns:pic="http://schemas.openxmlformats.org/drawingml/2006/picture">
            <wp:extent cx="5486400" cy="391885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ervisieCrossLinkivmAD(verblijf)opvraag_barchar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1885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Opmerkingen</w:t>
      </w:r>
    </w:p>
    <w:p>
      <w:pPr>
        <w:pStyle w:val="Heading2"/>
      </w:pPr>
      <w:r>
        <w:t>Onderwerp</w:t>
      </w:r>
    </w:p>
    <w:p>
      <w:pPr>
        <w:pStyle w:val="ListBullet"/>
      </w:pPr>
      <w:r>
        <w:t>/</w:t>
      </w:r>
    </w:p>
    <w:p>
      <w:pPr>
        <w:pStyle w:val="ListBullet"/>
      </w:pPr>
      <w:r>
        <w:t>vele 'nieuwe' handvatten werden er niet toegekend, wel verhelderend gewerkt om het van een andere invalshoek te kunnen bekijken.</w:t>
      </w:r>
    </w:p>
    <w:p>
      <w:pPr>
        <w:pStyle w:val="ListBullet"/>
      </w:pPr>
      <w:r>
        <w:t>Het was nogal onverwacht, maar wel interessant om te horen wat er speelt.</w:t>
      </w:r>
    </w:p>
    <w:p>
      <w:pPr>
        <w:pStyle w:val="ListBullet"/>
      </w:pPr>
      <w:r>
        <w:t>Was wat ik had verwacht. Op eind werd er enkele keren herhaalt/ rondje gedaan</w:t>
      </w:r>
    </w:p>
    <w:p>
      <w:pPr>
        <w:pStyle w:val="ListBullet"/>
      </w:pPr>
      <w:r>
        <w:t>De opleiding kwam onverwachts. Hierdoor had ik geen verwachtingen op voorhand.</w:t>
        <w:br/>
        <w:t xml:space="preserve">De vraag naar Crosslink kwam er omdat we tot nieuwe inzichten zouden komen. </w:t>
        <w:br/>
        <w:t>Ik heb niet meteen het gevoel dat dit zo is.</w:t>
      </w:r>
    </w:p>
    <w:p>
      <w:pPr>
        <w:pStyle w:val="ListBullet"/>
      </w:pPr>
      <w:r>
        <w:t>Het biedt enkele nuttige insteken van externe personen. Dat is altijd verfrissend. Maar op zich was er al veel wat we al doen of van plan waren.</w:t>
      </w:r>
    </w:p>
    <w:p>
      <w:pPr>
        <w:pStyle w:val="Heading2"/>
      </w:pPr>
      <w:r>
        <w:t>Lesgever(s)</w:t>
      </w:r>
    </w:p>
    <w:p>
      <w:pPr>
        <w:pStyle w:val="ListBullet"/>
      </w:pPr>
      <w:r>
        <w:t>/</w:t>
      </w:r>
    </w:p>
    <w:p>
      <w:pPr>
        <w:pStyle w:val="ListBullet"/>
      </w:pPr>
      <w:r>
        <w:t>Hadden beiden een andere kijk (bekeken vanuit een anders perspectief) op de situatie. Ze vulden elkaar zeker aan!</w:t>
      </w:r>
    </w:p>
    <w:p>
      <w:pPr>
        <w:pStyle w:val="Heading2"/>
      </w:pPr>
      <w:r>
        <w:t>Locatie</w:t>
      </w:r>
    </w:p>
    <w:p>
      <w:pPr>
        <w:pStyle w:val="ListBullet"/>
      </w:pPr>
      <w:r>
        <w:t>/</w:t>
      </w:r>
    </w:p>
    <w:p>
      <w:pPr>
        <w:pStyle w:val="ListBullet"/>
      </w:pPr>
      <w:r>
        <w:t>wat krap voor veel mensen (vergaderzaal Walhoeve), maar lukte wel.</w:t>
      </w:r>
    </w:p>
    <w:p>
      <w:pPr>
        <w:pStyle w:val="ListBullet"/>
      </w:pPr>
      <w:r>
        <w:t>Wat krap (de vergaderzaal). Ging dan ook onverwacht door.</w:t>
      </w:r>
    </w:p>
    <w:p>
      <w:pPr>
        <w:pStyle w:val="Heading2"/>
      </w:pPr>
      <w:r>
        <w:t>Bruikbaar</w:t>
      </w:r>
    </w:p>
    <w:p>
      <w:pPr>
        <w:pStyle w:val="ListBullet"/>
      </w:pPr>
      <w:r>
        <w:t>/</w:t>
      </w:r>
    </w:p>
    <w:p>
      <w:pPr>
        <w:pStyle w:val="ListBullet"/>
      </w:pPr>
      <w:r>
        <w:t>enkele goede tips gekregen</w:t>
      </w:r>
    </w:p>
    <w:p>
      <w:pPr>
        <w:pStyle w:val="ListBullet"/>
      </w:pPr>
      <w:r>
        <w:t>Het gaf me andere inzichten</w:t>
      </w:r>
    </w:p>
    <w:p>
      <w:pPr>
        <w:pStyle w:val="ListBullet"/>
      </w:pPr>
      <w:r>
        <w:t>Helpt om een zicht te krijgen op de situatie.</w:t>
      </w:r>
    </w:p>
    <w:p>
      <w:pPr>
        <w:pStyle w:val="ListBullet"/>
      </w:pPr>
      <w:r>
        <w:t>Zoals eerder vermeld heb ik niet dat gevoel.</w:t>
      </w:r>
    </w:p>
    <w:p>
      <w:pPr>
        <w:pStyle w:val="ListBullet"/>
      </w:pPr>
      <w:r>
        <w:t>Door de gezamenlijke intervisie, zijn er zaken aan gebod gekomen waar we over kunnen nadenken om AD beter te kunnen begeleiden.</w:t>
      </w:r>
    </w:p>
    <w:p>
      <w:pPr>
        <w:pStyle w:val="Heading2"/>
      </w:pPr>
      <w:r>
        <w:t>Verwachting</w:t>
      </w:r>
    </w:p>
    <w:p>
      <w:pPr>
        <w:pStyle w:val="ListBullet"/>
      </w:pPr>
      <w:r>
        <w:t>/</w:t>
      </w:r>
    </w:p>
    <w:p>
      <w:pPr>
        <w:pStyle w:val="ListBullet"/>
      </w:pPr>
      <w:r>
        <w:t>Anderen kunnen ook geen wonderen verrichten in een 'moeilijke' situatie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