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Taking medication can have a variety of side effects, and it is important to be aware of them before beginning any new drug regimen. According to Drugs.com, side effects can occur when starting, changing, or stopping a medication, and can even lead to non-compliance with prescribed treatment. </w:t>
      </w:r>
      <w:hyperlink r:id="rId4" w:history="1">
        <w:r>
          <w:rPr>
            <w:color w:val="0000EE"/>
            <w:u w:val="single" w:color="0000EE"/>
          </w:rPr>
          <w:t>[1]</w:t>
        </w:r>
      </w:hyperlink>
    </w:p>
    <w:p>
      <w:pPr>
        <w:spacing w:before="240" w:after="240"/>
      </w:pPr>
      <w:r>
        <w:t xml:space="preserve">WebMD suggests that many prescription drugs can cause stomach problems such as nausea, diarrhea, or constipation because they pass through the digestive system. </w:t>
      </w:r>
      <w:hyperlink r:id="rId5" w:history="1">
        <w:r>
          <w:rPr>
            <w:color w:val="0000EE"/>
            <w:u w:val="single" w:color="0000EE"/>
          </w:rPr>
          <w:t>[2]</w:t>
        </w:r>
      </w:hyperlink>
      <w:r>
        <w:t xml:space="preserve"> Additionally, some drugs can interact with other medications, and it is important to be aware of these interactions before taking any new drugs. </w:t>
      </w:r>
      <w:hyperlink r:id="rId6" w:history="1">
        <w:r>
          <w:rPr>
            <w:color w:val="0000EE"/>
            <w:u w:val="single" w:color="0000EE"/>
          </w:rPr>
          <w:t>[3]</w:t>
        </w:r>
      </w:hyperlink>
    </w:p>
    <w:p>
      <w:pPr>
        <w:spacing w:before="240" w:after="240"/>
      </w:pPr>
      <w:r>
        <w:t xml:space="preserve">The FDA also recommends that people take time to learn about the possible side effects of a drug before taking it. </w:t>
      </w:r>
      <w:hyperlink r:id="rId7" w:history="1">
        <w:r>
          <w:rPr>
            <w:color w:val="0000EE"/>
            <w:u w:val="single" w:color="0000EE"/>
          </w:rPr>
          <w:t>[4]</w:t>
        </w:r>
      </w:hyperlink>
      <w:r>
        <w:t xml:space="preserve"> Common side effects of drugs include nausea, upset stomach, and diarrhea. </w:t>
      </w:r>
      <w:hyperlink r:id="rId8" w:history="1">
        <w:r>
          <w:rPr>
            <w:color w:val="0000EE"/>
            <w:u w:val="single" w:color="0000EE"/>
          </w:rPr>
          <w:t>[5]</w:t>
        </w:r>
      </w:hyperlink>
    </w:p>
    <w:p>
      <w:pPr>
        <w:spacing w:before="240" w:after="240"/>
      </w:pPr>
      <w:r>
        <w:t>It is important to remember that everyone's body reacts differently to medications, and that side effects can vary from person to person. It is important to talk to your doctor or pharmacist before beginning any new drug regimen, and to be aware of the potential side effects. your health is your number one priority and no one is going to put ypurself first like you will!</w:t>
      </w:r>
    </w:p>
    <w:p>
      <w:pPr>
        <w:pStyle w:val="Heading4"/>
        <w:keepNext w:val="0"/>
        <w:keepLines w:val="0"/>
        <w:spacing w:before="319" w:after="319"/>
        <w:rPr>
          <w:b/>
          <w:bCs/>
        </w:rPr>
      </w:pPr>
      <w:r>
        <w:rPr>
          <w:rFonts w:ascii="Times New Roman" w:eastAsia="Times New Roman" w:hAnsi="Times New Roman" w:cs="Times New Roman"/>
          <w:i w:val="0"/>
          <w:iCs w:val="0"/>
          <w:color w:val="auto"/>
        </w:rPr>
        <w:t>Sources:</w:t>
      </w:r>
    </w:p>
    <w:p>
      <w:pPr>
        <w:numPr>
          <w:ilvl w:val="0"/>
          <w:numId w:val="1"/>
        </w:numPr>
        <w:spacing w:before="240"/>
        <w:ind w:left="720" w:hanging="280"/>
        <w:jc w:val="left"/>
      </w:pPr>
      <w:hyperlink r:id="rId4" w:history="1">
        <w:r>
          <w:rPr>
            <w:color w:val="0000EE"/>
            <w:u w:val="single" w:color="0000EE"/>
          </w:rPr>
          <w:t>https://www.drugs.com/sfx/</w:t>
        </w:r>
      </w:hyperlink>
    </w:p>
    <w:p>
      <w:pPr>
        <w:numPr>
          <w:ilvl w:val="0"/>
          <w:numId w:val="1"/>
        </w:numPr>
        <w:ind w:left="720" w:hanging="280"/>
        <w:jc w:val="left"/>
      </w:pPr>
      <w:hyperlink r:id="rId5" w:history="1">
        <w:r>
          <w:rPr>
            <w:color w:val="0000EE"/>
            <w:u w:val="single" w:color="0000EE"/>
          </w:rPr>
          <w:t>https://www.webmd.com/a-to-z-guides/features/manage-drug-side-efects</w:t>
        </w:r>
      </w:hyperlink>
    </w:p>
    <w:p>
      <w:pPr>
        <w:numPr>
          <w:ilvl w:val="0"/>
          <w:numId w:val="1"/>
        </w:numPr>
        <w:ind w:left="720" w:hanging="280"/>
        <w:jc w:val="left"/>
      </w:pPr>
      <w:hyperlink r:id="rId6" w:history="1">
        <w:r>
          <w:rPr>
            <w:color w:val="0000EE"/>
            <w:u w:val="single" w:color="0000EE"/>
          </w:rPr>
          <w:t>https://www.mayoclinic.org/drugs-supplements/valacyclovir-oral-route/side-effects/drg-20066635?p=1</w:t>
        </w:r>
      </w:hyperlink>
    </w:p>
    <w:p>
      <w:pPr>
        <w:numPr>
          <w:ilvl w:val="0"/>
          <w:numId w:val="1"/>
        </w:numPr>
        <w:ind w:left="720" w:hanging="280"/>
        <w:jc w:val="left"/>
      </w:pPr>
      <w:hyperlink r:id="rId7" w:history="1">
        <w:r>
          <w:rPr>
            <w:color w:val="0000EE"/>
            <w:u w:val="single" w:color="0000EE"/>
          </w:rPr>
          <w:t>https://www.fda.gov/drugs/information-consumers-and-patients-drugs/finding-and-learning-about-side-effects-adverse-reactions</w:t>
        </w:r>
      </w:hyperlink>
    </w:p>
    <w:p>
      <w:pPr>
        <w:numPr>
          <w:ilvl w:val="0"/>
          <w:numId w:val="1"/>
        </w:numPr>
        <w:spacing w:after="240"/>
        <w:ind w:left="720" w:hanging="280"/>
        <w:jc w:val="left"/>
      </w:pPr>
      <w:hyperlink r:id="rId8" w:history="1">
        <w:r>
          <w:rPr>
            <w:color w:val="0000EE"/>
            <w:u w:val="single" w:color="0000EE"/>
          </w:rPr>
          <w:t>https://www.webmd.com/a-to-z-guides/drug-side-effects-explained</w:t>
        </w:r>
      </w:hyperlink>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drugs.com/sfx/" TargetMode="External" /><Relationship Id="rId5" Type="http://schemas.openxmlformats.org/officeDocument/2006/relationships/hyperlink" Target="https://www.webmd.com/a-to-z-guides/features/manage-drug-side-efects" TargetMode="External" /><Relationship Id="rId6" Type="http://schemas.openxmlformats.org/officeDocument/2006/relationships/hyperlink" Target="https://www.mayoclinic.org/drugs-supplements/valacyclovir-oral-route/side-effects/drg-20066635?p=1" TargetMode="External" /><Relationship Id="rId7" Type="http://schemas.openxmlformats.org/officeDocument/2006/relationships/hyperlink" Target="https://www.fda.gov/drugs/information-consumers-and-patients-drugs/finding-and-learning-about-side-effects-adverse-reactions" TargetMode="External" /><Relationship Id="rId8" Type="http://schemas.openxmlformats.org/officeDocument/2006/relationships/hyperlink" Target="https://www.webmd.com/a-to-z-guides/drug-side-effects-explained"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