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237977" w:displacedByCustomXml="next"/>
    <w:sdt>
      <w:sdtPr>
        <w:id w:val="-590310566"/>
        <w:docPartObj>
          <w:docPartGallery w:val="Cover Pages"/>
          <w:docPartUnique/>
        </w:docPartObj>
      </w:sdtPr>
      <w:sdtEndPr>
        <w:rPr>
          <w:rFonts w:ascii="Palatino Linotype" w:eastAsiaTheme="minorHAnsi" w:hAnsi="Palatino Linotype"/>
          <w:sz w:val="36"/>
          <w:szCs w:val="36"/>
          <w:lang w:eastAsia="en-US"/>
        </w:rPr>
      </w:sdtEndPr>
      <w:sdtContent>
        <w:p w14:paraId="68675885" w14:textId="45CEF212" w:rsidR="00DD0400" w:rsidRDefault="00DD0400">
          <w:pPr>
            <w:pStyle w:val="Sinespaciado"/>
          </w:pPr>
          <w:r>
            <w:rPr>
              <w:noProof/>
            </w:rPr>
            <mc:AlternateContent>
              <mc:Choice Requires="wpg">
                <w:drawing>
                  <wp:anchor distT="0" distB="0" distL="114300" distR="114300" simplePos="0" relativeHeight="251659264" behindDoc="1" locked="0" layoutInCell="1" allowOverlap="1" wp14:anchorId="5FBBD0B7" wp14:editId="4342D39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56D0D37F" w14:textId="2F30F772" w:rsidR="00DD0400" w:rsidRDefault="00DD0400">
                                      <w:pPr>
                                        <w:pStyle w:val="Sinespaciado"/>
                                        <w:jc w:val="right"/>
                                        <w:rPr>
                                          <w:color w:val="FFFFFF" w:themeColor="background1"/>
                                          <w:sz w:val="28"/>
                                          <w:szCs w:val="28"/>
                                        </w:rPr>
                                      </w:pPr>
                                      <w:r>
                                        <w:rPr>
                                          <w:color w:val="FFFFFF" w:themeColor="background1"/>
                                          <w:sz w:val="28"/>
                                          <w:szCs w:val="28"/>
                                        </w:rPr>
                                        <w:t>FOL UD-1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FBBD0B7"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56D0D37F" w14:textId="2F30F772" w:rsidR="00DD0400" w:rsidRDefault="00DD0400">
                                <w:pPr>
                                  <w:pStyle w:val="Sinespaciado"/>
                                  <w:jc w:val="right"/>
                                  <w:rPr>
                                    <w:color w:val="FFFFFF" w:themeColor="background1"/>
                                    <w:sz w:val="28"/>
                                    <w:szCs w:val="28"/>
                                  </w:rPr>
                                </w:pPr>
                                <w:r>
                                  <w:rPr>
                                    <w:color w:val="FFFFFF" w:themeColor="background1"/>
                                    <w:sz w:val="28"/>
                                    <w:szCs w:val="28"/>
                                  </w:rPr>
                                  <w:t>FOL UD-1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C633FA" wp14:editId="2F297E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1822A5" w14:textId="453939FD" w:rsidR="00DD0400" w:rsidRPr="00DD0400" w:rsidRDefault="00DD0400" w:rsidP="00DD0400">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DD0400">
                                      <w:rPr>
                                        <w:rFonts w:asciiTheme="majorHAnsi" w:eastAsiaTheme="majorEastAsia" w:hAnsiTheme="majorHAnsi" w:cstheme="majorBidi"/>
                                        <w:color w:val="262626" w:themeColor="text1" w:themeTint="D9"/>
                                        <w:sz w:val="56"/>
                                        <w:szCs w:val="56"/>
                                      </w:rPr>
                                      <w:t>PREVENCIÓN DE RIESGOS LABORALES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C633FA"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F1822A5" w14:textId="453939FD" w:rsidR="00DD0400" w:rsidRPr="00DD0400" w:rsidRDefault="00DD0400" w:rsidP="00DD0400">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DD0400">
                                <w:rPr>
                                  <w:rFonts w:asciiTheme="majorHAnsi" w:eastAsiaTheme="majorEastAsia" w:hAnsiTheme="majorHAnsi" w:cstheme="majorBidi"/>
                                  <w:color w:val="262626" w:themeColor="text1" w:themeTint="D9"/>
                                  <w:sz w:val="56"/>
                                  <w:szCs w:val="56"/>
                                </w:rPr>
                                <w:t>PREVENCIÓN DE RIESGOS LABORALES</w:t>
                              </w:r>
                            </w:sdtContent>
                          </w:sdt>
                        </w:p>
                      </w:txbxContent>
                    </v:textbox>
                    <w10:wrap anchorx="page" anchory="page"/>
                  </v:shape>
                </w:pict>
              </mc:Fallback>
            </mc:AlternateContent>
          </w:r>
        </w:p>
        <w:p w14:paraId="44E02C73" w14:textId="4DD74DE2" w:rsidR="00DD0400" w:rsidRDefault="00DD0400">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580B410D" w14:textId="29503AB9" w:rsidR="00E93036" w:rsidRDefault="00DD0400" w:rsidP="4F229C5A">
      <w:pPr>
        <w:pStyle w:val="TtuloTDC"/>
        <w:rPr>
          <w:sz w:val="36"/>
          <w:szCs w:val="36"/>
        </w:rPr>
      </w:pPr>
      <w:bookmarkStart w:id="1" w:name="_Toc114239826"/>
      <w:bookmarkEnd w:id="0"/>
      <w:r>
        <w:rPr>
          <w:sz w:val="36"/>
          <w:szCs w:val="36"/>
        </w:rPr>
        <w:lastRenderedPageBreak/>
        <w:t>ÍNDICE</w:t>
      </w:r>
    </w:p>
    <w:p w14:paraId="7434DE49" w14:textId="13D23718" w:rsidR="00D91899" w:rsidRPr="003762F8" w:rsidRDefault="00D91899">
      <w:pPr>
        <w:pStyle w:val="TDC1"/>
        <w:rPr>
          <w:rFonts w:eastAsiaTheme="minorEastAsia" w:cstheme="minorBidi"/>
          <w:sz w:val="22"/>
          <w:szCs w:val="22"/>
          <w:lang w:eastAsia="es-ES"/>
        </w:rPr>
      </w:pPr>
      <w:r w:rsidRPr="003762F8">
        <w:rPr>
          <w:lang w:eastAsia="es-ES"/>
        </w:rPr>
        <w:fldChar w:fldCharType="begin"/>
      </w:r>
      <w:r w:rsidRPr="003762F8">
        <w:rPr>
          <w:lang w:eastAsia="es-ES"/>
        </w:rPr>
        <w:instrText xml:space="preserve"> TOC \o "1-3" \h \z \u </w:instrText>
      </w:r>
      <w:r w:rsidRPr="003762F8">
        <w:rPr>
          <w:lang w:eastAsia="es-ES"/>
        </w:rPr>
        <w:fldChar w:fldCharType="separate"/>
      </w:r>
      <w:hyperlink w:anchor="_Toc117447418" w:history="1">
        <w:r w:rsidRPr="003762F8">
          <w:rPr>
            <w:rStyle w:val="Hipervnculo"/>
          </w:rPr>
          <w:t>VALORACIÓN DE LA RELACIÓN ENTRE TRABAJO Y SALUD</w:t>
        </w:r>
        <w:r w:rsidRPr="003762F8">
          <w:rPr>
            <w:webHidden/>
          </w:rPr>
          <w:tab/>
        </w:r>
        <w:r w:rsidRPr="003762F8">
          <w:rPr>
            <w:webHidden/>
          </w:rPr>
          <w:fldChar w:fldCharType="begin"/>
        </w:r>
        <w:r w:rsidRPr="003762F8">
          <w:rPr>
            <w:webHidden/>
          </w:rPr>
          <w:instrText xml:space="preserve"> PAGEREF _Toc117447418 \h </w:instrText>
        </w:r>
        <w:r w:rsidRPr="003762F8">
          <w:rPr>
            <w:webHidden/>
          </w:rPr>
        </w:r>
        <w:r w:rsidRPr="003762F8">
          <w:rPr>
            <w:webHidden/>
          </w:rPr>
          <w:fldChar w:fldCharType="separate"/>
        </w:r>
        <w:r w:rsidRPr="003762F8">
          <w:rPr>
            <w:webHidden/>
          </w:rPr>
          <w:t>3</w:t>
        </w:r>
        <w:r w:rsidRPr="003762F8">
          <w:rPr>
            <w:webHidden/>
          </w:rPr>
          <w:fldChar w:fldCharType="end"/>
        </w:r>
      </w:hyperlink>
    </w:p>
    <w:p w14:paraId="2B408471" w14:textId="2D711E7A" w:rsidR="00D91899" w:rsidRPr="003762F8" w:rsidRDefault="00D91899">
      <w:pPr>
        <w:pStyle w:val="TDC1"/>
        <w:rPr>
          <w:rFonts w:eastAsiaTheme="minorEastAsia" w:cstheme="minorBidi"/>
          <w:sz w:val="22"/>
          <w:szCs w:val="22"/>
          <w:lang w:eastAsia="es-ES"/>
        </w:rPr>
      </w:pPr>
      <w:hyperlink w:anchor="_Toc117447419" w:history="1">
        <w:r w:rsidRPr="003762F8">
          <w:rPr>
            <w:rStyle w:val="Hipervnculo"/>
          </w:rPr>
          <w:t>CONCEPTOS BÁSICOS</w:t>
        </w:r>
        <w:r w:rsidRPr="003762F8">
          <w:rPr>
            <w:webHidden/>
          </w:rPr>
          <w:tab/>
        </w:r>
        <w:r w:rsidRPr="003762F8">
          <w:rPr>
            <w:webHidden/>
          </w:rPr>
          <w:fldChar w:fldCharType="begin"/>
        </w:r>
        <w:r w:rsidRPr="003762F8">
          <w:rPr>
            <w:webHidden/>
          </w:rPr>
          <w:instrText xml:space="preserve"> PAGEREF _Toc117447419 \h </w:instrText>
        </w:r>
        <w:r w:rsidRPr="003762F8">
          <w:rPr>
            <w:webHidden/>
          </w:rPr>
        </w:r>
        <w:r w:rsidRPr="003762F8">
          <w:rPr>
            <w:webHidden/>
          </w:rPr>
          <w:fldChar w:fldCharType="separate"/>
        </w:r>
        <w:r w:rsidRPr="003762F8">
          <w:rPr>
            <w:webHidden/>
          </w:rPr>
          <w:t>3</w:t>
        </w:r>
        <w:r w:rsidRPr="003762F8">
          <w:rPr>
            <w:webHidden/>
          </w:rPr>
          <w:fldChar w:fldCharType="end"/>
        </w:r>
      </w:hyperlink>
    </w:p>
    <w:p w14:paraId="6525A882" w14:textId="5B09670B" w:rsidR="00D91899" w:rsidRPr="003762F8" w:rsidRDefault="00D91899">
      <w:pPr>
        <w:pStyle w:val="TDC1"/>
        <w:rPr>
          <w:rFonts w:eastAsiaTheme="minorEastAsia" w:cstheme="minorBidi"/>
          <w:sz w:val="22"/>
          <w:szCs w:val="22"/>
          <w:lang w:eastAsia="es-ES"/>
        </w:rPr>
      </w:pPr>
      <w:hyperlink w:anchor="_Toc117447420" w:history="1">
        <w:r w:rsidRPr="003762F8">
          <w:rPr>
            <w:rStyle w:val="Hipervnculo"/>
          </w:rPr>
          <w:t>NORMATIVA BÁSICA</w:t>
        </w:r>
        <w:r w:rsidRPr="003762F8">
          <w:rPr>
            <w:webHidden/>
          </w:rPr>
          <w:tab/>
        </w:r>
        <w:r w:rsidRPr="003762F8">
          <w:rPr>
            <w:webHidden/>
          </w:rPr>
          <w:fldChar w:fldCharType="begin"/>
        </w:r>
        <w:r w:rsidRPr="003762F8">
          <w:rPr>
            <w:webHidden/>
          </w:rPr>
          <w:instrText xml:space="preserve"> PAGEREF _Toc117447420 \h </w:instrText>
        </w:r>
        <w:r w:rsidRPr="003762F8">
          <w:rPr>
            <w:webHidden/>
          </w:rPr>
        </w:r>
        <w:r w:rsidRPr="003762F8">
          <w:rPr>
            <w:webHidden/>
          </w:rPr>
          <w:fldChar w:fldCharType="separate"/>
        </w:r>
        <w:r w:rsidRPr="003762F8">
          <w:rPr>
            <w:webHidden/>
          </w:rPr>
          <w:t>4</w:t>
        </w:r>
        <w:r w:rsidRPr="003762F8">
          <w:rPr>
            <w:webHidden/>
          </w:rPr>
          <w:fldChar w:fldCharType="end"/>
        </w:r>
      </w:hyperlink>
    </w:p>
    <w:p w14:paraId="70BE6BAD" w14:textId="0D8C4DC9" w:rsidR="00D91899" w:rsidRPr="003762F8" w:rsidRDefault="00D91899">
      <w:pPr>
        <w:pStyle w:val="TDC1"/>
        <w:rPr>
          <w:rFonts w:eastAsiaTheme="minorEastAsia" w:cstheme="minorBidi"/>
          <w:sz w:val="22"/>
          <w:szCs w:val="22"/>
          <w:lang w:eastAsia="es-ES"/>
        </w:rPr>
      </w:pPr>
      <w:hyperlink w:anchor="_Toc117447421" w:history="1">
        <w:r w:rsidRPr="003762F8">
          <w:rPr>
            <w:rStyle w:val="Hipervnculo"/>
          </w:rPr>
          <w:t>NORMATIVA ESPECÍFICA</w:t>
        </w:r>
        <w:r w:rsidRPr="003762F8">
          <w:rPr>
            <w:webHidden/>
          </w:rPr>
          <w:tab/>
        </w:r>
        <w:r w:rsidRPr="003762F8">
          <w:rPr>
            <w:webHidden/>
          </w:rPr>
          <w:fldChar w:fldCharType="begin"/>
        </w:r>
        <w:r w:rsidRPr="003762F8">
          <w:rPr>
            <w:webHidden/>
          </w:rPr>
          <w:instrText xml:space="preserve"> PAGEREF _Toc117447421 \h </w:instrText>
        </w:r>
        <w:r w:rsidRPr="003762F8">
          <w:rPr>
            <w:webHidden/>
          </w:rPr>
        </w:r>
        <w:r w:rsidRPr="003762F8">
          <w:rPr>
            <w:webHidden/>
          </w:rPr>
          <w:fldChar w:fldCharType="separate"/>
        </w:r>
        <w:r w:rsidRPr="003762F8">
          <w:rPr>
            <w:webHidden/>
          </w:rPr>
          <w:t>5</w:t>
        </w:r>
        <w:r w:rsidRPr="003762F8">
          <w:rPr>
            <w:webHidden/>
          </w:rPr>
          <w:fldChar w:fldCharType="end"/>
        </w:r>
      </w:hyperlink>
    </w:p>
    <w:p w14:paraId="5435ADA1" w14:textId="2DAB4DA8" w:rsidR="00D91899" w:rsidRPr="003762F8" w:rsidRDefault="00D91899">
      <w:pPr>
        <w:pStyle w:val="TDC2"/>
        <w:tabs>
          <w:tab w:val="left" w:pos="720"/>
          <w:tab w:val="right" w:leader="dot" w:pos="8494"/>
        </w:tabs>
        <w:rPr>
          <w:rFonts w:eastAsiaTheme="minorEastAsia" w:cstheme="minorBidi"/>
          <w:b w:val="0"/>
          <w:bCs w:val="0"/>
          <w:noProof/>
          <w:lang w:eastAsia="es-ES"/>
        </w:rPr>
      </w:pPr>
      <w:hyperlink w:anchor="_Toc117447422" w:history="1">
        <w:r w:rsidRPr="003762F8">
          <w:rPr>
            <w:rStyle w:val="Hipervnculo"/>
            <w:b w:val="0"/>
            <w:bCs w:val="0"/>
            <w:noProof/>
          </w:rPr>
          <w:t>A.</w:t>
        </w:r>
        <w:r w:rsidRPr="003762F8">
          <w:rPr>
            <w:rFonts w:eastAsiaTheme="minorEastAsia" w:cstheme="minorBidi"/>
            <w:b w:val="0"/>
            <w:bCs w:val="0"/>
            <w:noProof/>
            <w:lang w:eastAsia="es-ES"/>
          </w:rPr>
          <w:tab/>
        </w:r>
        <w:r w:rsidRPr="003762F8">
          <w:rPr>
            <w:rStyle w:val="Hipervnculo"/>
            <w:b w:val="0"/>
            <w:bCs w:val="0"/>
            <w:noProof/>
          </w:rPr>
          <w:t>LEY 31/1995 DE PREVENCIÓN DE RIESGOS LABORAL (LPRL)</w:t>
        </w:r>
        <w:r w:rsidRPr="003762F8">
          <w:rPr>
            <w:b w:val="0"/>
            <w:bCs w:val="0"/>
            <w:noProof/>
            <w:webHidden/>
          </w:rPr>
          <w:tab/>
        </w:r>
        <w:r w:rsidRPr="003762F8">
          <w:rPr>
            <w:b w:val="0"/>
            <w:bCs w:val="0"/>
            <w:noProof/>
            <w:webHidden/>
          </w:rPr>
          <w:fldChar w:fldCharType="begin"/>
        </w:r>
        <w:r w:rsidRPr="003762F8">
          <w:rPr>
            <w:b w:val="0"/>
            <w:bCs w:val="0"/>
            <w:noProof/>
            <w:webHidden/>
          </w:rPr>
          <w:instrText xml:space="preserve"> PAGEREF _Toc117447422 \h </w:instrText>
        </w:r>
        <w:r w:rsidRPr="003762F8">
          <w:rPr>
            <w:b w:val="0"/>
            <w:bCs w:val="0"/>
            <w:noProof/>
            <w:webHidden/>
          </w:rPr>
        </w:r>
        <w:r w:rsidRPr="003762F8">
          <w:rPr>
            <w:b w:val="0"/>
            <w:bCs w:val="0"/>
            <w:noProof/>
            <w:webHidden/>
          </w:rPr>
          <w:fldChar w:fldCharType="separate"/>
        </w:r>
        <w:r w:rsidRPr="003762F8">
          <w:rPr>
            <w:b w:val="0"/>
            <w:bCs w:val="0"/>
            <w:noProof/>
            <w:webHidden/>
          </w:rPr>
          <w:t>5</w:t>
        </w:r>
        <w:r w:rsidRPr="003762F8">
          <w:rPr>
            <w:b w:val="0"/>
            <w:bCs w:val="0"/>
            <w:noProof/>
            <w:webHidden/>
          </w:rPr>
          <w:fldChar w:fldCharType="end"/>
        </w:r>
      </w:hyperlink>
    </w:p>
    <w:p w14:paraId="2A52D4FA" w14:textId="1F00390B" w:rsidR="00D91899" w:rsidRPr="003762F8" w:rsidRDefault="00D91899">
      <w:pPr>
        <w:pStyle w:val="TDC2"/>
        <w:tabs>
          <w:tab w:val="left" w:pos="720"/>
          <w:tab w:val="right" w:leader="dot" w:pos="8494"/>
        </w:tabs>
        <w:rPr>
          <w:rFonts w:eastAsiaTheme="minorEastAsia" w:cstheme="minorBidi"/>
          <w:b w:val="0"/>
          <w:bCs w:val="0"/>
          <w:noProof/>
          <w:lang w:eastAsia="es-ES"/>
        </w:rPr>
      </w:pPr>
      <w:hyperlink w:anchor="_Toc117447423" w:history="1">
        <w:r w:rsidRPr="003762F8">
          <w:rPr>
            <w:rStyle w:val="Hipervnculo"/>
            <w:b w:val="0"/>
            <w:bCs w:val="0"/>
            <w:noProof/>
          </w:rPr>
          <w:t>B.</w:t>
        </w:r>
        <w:r w:rsidRPr="003762F8">
          <w:rPr>
            <w:rFonts w:eastAsiaTheme="minorEastAsia" w:cstheme="minorBidi"/>
            <w:b w:val="0"/>
            <w:bCs w:val="0"/>
            <w:noProof/>
            <w:lang w:eastAsia="es-ES"/>
          </w:rPr>
          <w:tab/>
        </w:r>
        <w:r w:rsidRPr="003762F8">
          <w:rPr>
            <w:rStyle w:val="Hipervnculo"/>
            <w:b w:val="0"/>
            <w:bCs w:val="0"/>
            <w:noProof/>
          </w:rPr>
          <w:t>REGLAMENTACIONES TÉCNICAS ESPECÍFICAS DERIVADAS DE LA LPRL</w:t>
        </w:r>
        <w:r w:rsidRPr="003762F8">
          <w:rPr>
            <w:b w:val="0"/>
            <w:bCs w:val="0"/>
            <w:noProof/>
            <w:webHidden/>
          </w:rPr>
          <w:tab/>
        </w:r>
        <w:r w:rsidRPr="003762F8">
          <w:rPr>
            <w:b w:val="0"/>
            <w:bCs w:val="0"/>
            <w:noProof/>
            <w:webHidden/>
          </w:rPr>
          <w:fldChar w:fldCharType="begin"/>
        </w:r>
        <w:r w:rsidRPr="003762F8">
          <w:rPr>
            <w:b w:val="0"/>
            <w:bCs w:val="0"/>
            <w:noProof/>
            <w:webHidden/>
          </w:rPr>
          <w:instrText xml:space="preserve"> PAGEREF _Toc117447423 \h </w:instrText>
        </w:r>
        <w:r w:rsidRPr="003762F8">
          <w:rPr>
            <w:b w:val="0"/>
            <w:bCs w:val="0"/>
            <w:noProof/>
            <w:webHidden/>
          </w:rPr>
        </w:r>
        <w:r w:rsidRPr="003762F8">
          <w:rPr>
            <w:b w:val="0"/>
            <w:bCs w:val="0"/>
            <w:noProof/>
            <w:webHidden/>
          </w:rPr>
          <w:fldChar w:fldCharType="separate"/>
        </w:r>
        <w:r w:rsidRPr="003762F8">
          <w:rPr>
            <w:b w:val="0"/>
            <w:bCs w:val="0"/>
            <w:noProof/>
            <w:webHidden/>
          </w:rPr>
          <w:t>5</w:t>
        </w:r>
        <w:r w:rsidRPr="003762F8">
          <w:rPr>
            <w:b w:val="0"/>
            <w:bCs w:val="0"/>
            <w:noProof/>
            <w:webHidden/>
          </w:rPr>
          <w:fldChar w:fldCharType="end"/>
        </w:r>
      </w:hyperlink>
    </w:p>
    <w:p w14:paraId="46C14C58" w14:textId="402DF8D7" w:rsidR="00D91899" w:rsidRPr="003762F8" w:rsidRDefault="00D91899">
      <w:pPr>
        <w:pStyle w:val="TDC2"/>
        <w:tabs>
          <w:tab w:val="left" w:pos="720"/>
          <w:tab w:val="right" w:leader="dot" w:pos="8494"/>
        </w:tabs>
        <w:rPr>
          <w:rFonts w:eastAsiaTheme="minorEastAsia" w:cstheme="minorBidi"/>
          <w:b w:val="0"/>
          <w:bCs w:val="0"/>
          <w:noProof/>
          <w:lang w:eastAsia="es-ES"/>
        </w:rPr>
      </w:pPr>
      <w:hyperlink w:anchor="_Toc117447424" w:history="1">
        <w:r w:rsidRPr="003762F8">
          <w:rPr>
            <w:rStyle w:val="Hipervnculo"/>
            <w:b w:val="0"/>
            <w:bCs w:val="0"/>
            <w:noProof/>
          </w:rPr>
          <w:t>C.</w:t>
        </w:r>
        <w:r w:rsidRPr="003762F8">
          <w:rPr>
            <w:rFonts w:eastAsiaTheme="minorEastAsia" w:cstheme="minorBidi"/>
            <w:b w:val="0"/>
            <w:bCs w:val="0"/>
            <w:noProof/>
            <w:lang w:eastAsia="es-ES"/>
          </w:rPr>
          <w:tab/>
        </w:r>
        <w:r w:rsidRPr="003762F8">
          <w:rPr>
            <w:rStyle w:val="Hipervnculo"/>
            <w:b w:val="0"/>
            <w:bCs w:val="0"/>
            <w:noProof/>
          </w:rPr>
          <w:t>OTRAS DISPOSICIONES</w:t>
        </w:r>
        <w:r w:rsidRPr="003762F8">
          <w:rPr>
            <w:b w:val="0"/>
            <w:bCs w:val="0"/>
            <w:noProof/>
            <w:webHidden/>
          </w:rPr>
          <w:tab/>
        </w:r>
        <w:r w:rsidRPr="003762F8">
          <w:rPr>
            <w:b w:val="0"/>
            <w:bCs w:val="0"/>
            <w:noProof/>
            <w:webHidden/>
          </w:rPr>
          <w:fldChar w:fldCharType="begin"/>
        </w:r>
        <w:r w:rsidRPr="003762F8">
          <w:rPr>
            <w:b w:val="0"/>
            <w:bCs w:val="0"/>
            <w:noProof/>
            <w:webHidden/>
          </w:rPr>
          <w:instrText xml:space="preserve"> PAGEREF _Toc117447424 \h </w:instrText>
        </w:r>
        <w:r w:rsidRPr="003762F8">
          <w:rPr>
            <w:b w:val="0"/>
            <w:bCs w:val="0"/>
            <w:noProof/>
            <w:webHidden/>
          </w:rPr>
        </w:r>
        <w:r w:rsidRPr="003762F8">
          <w:rPr>
            <w:b w:val="0"/>
            <w:bCs w:val="0"/>
            <w:noProof/>
            <w:webHidden/>
          </w:rPr>
          <w:fldChar w:fldCharType="separate"/>
        </w:r>
        <w:r w:rsidRPr="003762F8">
          <w:rPr>
            <w:b w:val="0"/>
            <w:bCs w:val="0"/>
            <w:noProof/>
            <w:webHidden/>
          </w:rPr>
          <w:t>5</w:t>
        </w:r>
        <w:r w:rsidRPr="003762F8">
          <w:rPr>
            <w:b w:val="0"/>
            <w:bCs w:val="0"/>
            <w:noProof/>
            <w:webHidden/>
          </w:rPr>
          <w:fldChar w:fldCharType="end"/>
        </w:r>
      </w:hyperlink>
    </w:p>
    <w:p w14:paraId="009A976D" w14:textId="342CAEF1" w:rsidR="00D91899" w:rsidRPr="003762F8" w:rsidRDefault="00D91899">
      <w:pPr>
        <w:pStyle w:val="TDC1"/>
        <w:rPr>
          <w:rFonts w:eastAsiaTheme="minorEastAsia" w:cstheme="minorBidi"/>
          <w:sz w:val="22"/>
          <w:szCs w:val="22"/>
          <w:lang w:eastAsia="es-ES"/>
        </w:rPr>
      </w:pPr>
      <w:hyperlink w:anchor="_Toc117447425" w:history="1">
        <w:r w:rsidRPr="003762F8">
          <w:rPr>
            <w:rStyle w:val="Hipervnculo"/>
          </w:rPr>
          <w:t>ORGANISMOS PÚBLICOS RELACIONADOS CON LA SEGURIDAD Y LA SALUD EN EL TRABAJO</w:t>
        </w:r>
        <w:r w:rsidRPr="003762F8">
          <w:rPr>
            <w:webHidden/>
          </w:rPr>
          <w:tab/>
        </w:r>
        <w:r w:rsidRPr="003762F8">
          <w:rPr>
            <w:webHidden/>
          </w:rPr>
          <w:fldChar w:fldCharType="begin"/>
        </w:r>
        <w:r w:rsidRPr="003762F8">
          <w:rPr>
            <w:webHidden/>
          </w:rPr>
          <w:instrText xml:space="preserve"> PAGEREF _Toc117447425 \h </w:instrText>
        </w:r>
        <w:r w:rsidRPr="003762F8">
          <w:rPr>
            <w:webHidden/>
          </w:rPr>
        </w:r>
        <w:r w:rsidRPr="003762F8">
          <w:rPr>
            <w:webHidden/>
          </w:rPr>
          <w:fldChar w:fldCharType="separate"/>
        </w:r>
        <w:r w:rsidRPr="003762F8">
          <w:rPr>
            <w:webHidden/>
          </w:rPr>
          <w:t>6</w:t>
        </w:r>
        <w:r w:rsidRPr="003762F8">
          <w:rPr>
            <w:webHidden/>
          </w:rPr>
          <w:fldChar w:fldCharType="end"/>
        </w:r>
      </w:hyperlink>
    </w:p>
    <w:p w14:paraId="45AFE0B4" w14:textId="4D74966F" w:rsidR="00D91899" w:rsidRPr="003762F8" w:rsidRDefault="00D91899">
      <w:pPr>
        <w:pStyle w:val="TDC2"/>
        <w:tabs>
          <w:tab w:val="left" w:pos="720"/>
          <w:tab w:val="right" w:leader="dot" w:pos="8494"/>
        </w:tabs>
        <w:rPr>
          <w:rFonts w:eastAsiaTheme="minorEastAsia" w:cstheme="minorBidi"/>
          <w:b w:val="0"/>
          <w:bCs w:val="0"/>
          <w:noProof/>
          <w:lang w:eastAsia="es-ES"/>
        </w:rPr>
      </w:pPr>
      <w:hyperlink w:anchor="_Toc117447426" w:history="1">
        <w:r w:rsidRPr="003762F8">
          <w:rPr>
            <w:rStyle w:val="Hipervnculo"/>
            <w:b w:val="0"/>
            <w:bCs w:val="0"/>
            <w:noProof/>
          </w:rPr>
          <w:t>A.</w:t>
        </w:r>
        <w:r w:rsidRPr="003762F8">
          <w:rPr>
            <w:rFonts w:eastAsiaTheme="minorEastAsia" w:cstheme="minorBidi"/>
            <w:b w:val="0"/>
            <w:bCs w:val="0"/>
            <w:noProof/>
            <w:lang w:eastAsia="es-ES"/>
          </w:rPr>
          <w:tab/>
        </w:r>
        <w:r w:rsidRPr="003762F8">
          <w:rPr>
            <w:rStyle w:val="Hipervnculo"/>
            <w:b w:val="0"/>
            <w:bCs w:val="0"/>
            <w:noProof/>
          </w:rPr>
          <w:t>ORGANISMOS INTERNACIONALES</w:t>
        </w:r>
        <w:r w:rsidRPr="003762F8">
          <w:rPr>
            <w:b w:val="0"/>
            <w:bCs w:val="0"/>
            <w:noProof/>
            <w:webHidden/>
          </w:rPr>
          <w:tab/>
        </w:r>
        <w:r w:rsidRPr="003762F8">
          <w:rPr>
            <w:b w:val="0"/>
            <w:bCs w:val="0"/>
            <w:noProof/>
            <w:webHidden/>
          </w:rPr>
          <w:fldChar w:fldCharType="begin"/>
        </w:r>
        <w:r w:rsidRPr="003762F8">
          <w:rPr>
            <w:b w:val="0"/>
            <w:bCs w:val="0"/>
            <w:noProof/>
            <w:webHidden/>
          </w:rPr>
          <w:instrText xml:space="preserve"> PAGEREF _Toc117447426 \h </w:instrText>
        </w:r>
        <w:r w:rsidRPr="003762F8">
          <w:rPr>
            <w:b w:val="0"/>
            <w:bCs w:val="0"/>
            <w:noProof/>
            <w:webHidden/>
          </w:rPr>
        </w:r>
        <w:r w:rsidRPr="003762F8">
          <w:rPr>
            <w:b w:val="0"/>
            <w:bCs w:val="0"/>
            <w:noProof/>
            <w:webHidden/>
          </w:rPr>
          <w:fldChar w:fldCharType="separate"/>
        </w:r>
        <w:r w:rsidRPr="003762F8">
          <w:rPr>
            <w:b w:val="0"/>
            <w:bCs w:val="0"/>
            <w:noProof/>
            <w:webHidden/>
          </w:rPr>
          <w:t>6</w:t>
        </w:r>
        <w:r w:rsidRPr="003762F8">
          <w:rPr>
            <w:b w:val="0"/>
            <w:bCs w:val="0"/>
            <w:noProof/>
            <w:webHidden/>
          </w:rPr>
          <w:fldChar w:fldCharType="end"/>
        </w:r>
      </w:hyperlink>
    </w:p>
    <w:p w14:paraId="074C2466" w14:textId="3E00C79F" w:rsidR="00D91899" w:rsidRPr="003762F8" w:rsidRDefault="00D91899">
      <w:pPr>
        <w:pStyle w:val="TDC2"/>
        <w:tabs>
          <w:tab w:val="left" w:pos="720"/>
          <w:tab w:val="right" w:leader="dot" w:pos="8494"/>
        </w:tabs>
        <w:rPr>
          <w:rFonts w:eastAsiaTheme="minorEastAsia" w:cstheme="minorBidi"/>
          <w:b w:val="0"/>
          <w:bCs w:val="0"/>
          <w:noProof/>
          <w:lang w:eastAsia="es-ES"/>
        </w:rPr>
      </w:pPr>
      <w:hyperlink w:anchor="_Toc117447427" w:history="1">
        <w:r w:rsidRPr="003762F8">
          <w:rPr>
            <w:rStyle w:val="Hipervnculo"/>
            <w:b w:val="0"/>
            <w:bCs w:val="0"/>
            <w:noProof/>
          </w:rPr>
          <w:t>B.</w:t>
        </w:r>
        <w:r w:rsidRPr="003762F8">
          <w:rPr>
            <w:rFonts w:eastAsiaTheme="minorEastAsia" w:cstheme="minorBidi"/>
            <w:b w:val="0"/>
            <w:bCs w:val="0"/>
            <w:noProof/>
            <w:lang w:eastAsia="es-ES"/>
          </w:rPr>
          <w:tab/>
        </w:r>
        <w:r w:rsidRPr="003762F8">
          <w:rPr>
            <w:rStyle w:val="Hipervnculo"/>
            <w:b w:val="0"/>
            <w:bCs w:val="0"/>
            <w:noProof/>
          </w:rPr>
          <w:t>ORGANISMOS NACIONALES</w:t>
        </w:r>
        <w:r w:rsidRPr="003762F8">
          <w:rPr>
            <w:b w:val="0"/>
            <w:bCs w:val="0"/>
            <w:noProof/>
            <w:webHidden/>
          </w:rPr>
          <w:tab/>
        </w:r>
        <w:r w:rsidRPr="003762F8">
          <w:rPr>
            <w:b w:val="0"/>
            <w:bCs w:val="0"/>
            <w:noProof/>
            <w:webHidden/>
          </w:rPr>
          <w:fldChar w:fldCharType="begin"/>
        </w:r>
        <w:r w:rsidRPr="003762F8">
          <w:rPr>
            <w:b w:val="0"/>
            <w:bCs w:val="0"/>
            <w:noProof/>
            <w:webHidden/>
          </w:rPr>
          <w:instrText xml:space="preserve"> PAGEREF _Toc117447427 \h </w:instrText>
        </w:r>
        <w:r w:rsidRPr="003762F8">
          <w:rPr>
            <w:b w:val="0"/>
            <w:bCs w:val="0"/>
            <w:noProof/>
            <w:webHidden/>
          </w:rPr>
        </w:r>
        <w:r w:rsidRPr="003762F8">
          <w:rPr>
            <w:b w:val="0"/>
            <w:bCs w:val="0"/>
            <w:noProof/>
            <w:webHidden/>
          </w:rPr>
          <w:fldChar w:fldCharType="separate"/>
        </w:r>
        <w:r w:rsidRPr="003762F8">
          <w:rPr>
            <w:b w:val="0"/>
            <w:bCs w:val="0"/>
            <w:noProof/>
            <w:webHidden/>
          </w:rPr>
          <w:t>6</w:t>
        </w:r>
        <w:r w:rsidRPr="003762F8">
          <w:rPr>
            <w:b w:val="0"/>
            <w:bCs w:val="0"/>
            <w:noProof/>
            <w:webHidden/>
          </w:rPr>
          <w:fldChar w:fldCharType="end"/>
        </w:r>
      </w:hyperlink>
    </w:p>
    <w:p w14:paraId="0F1D152E" w14:textId="7C32E0B0" w:rsidR="00D91899" w:rsidRPr="003762F8" w:rsidRDefault="00D91899">
      <w:pPr>
        <w:pStyle w:val="TDC1"/>
        <w:rPr>
          <w:rFonts w:eastAsiaTheme="minorEastAsia" w:cstheme="minorBidi"/>
          <w:sz w:val="22"/>
          <w:szCs w:val="22"/>
          <w:lang w:eastAsia="es-ES"/>
        </w:rPr>
      </w:pPr>
      <w:hyperlink w:anchor="_Toc117447428" w:history="1">
        <w:r w:rsidRPr="003762F8">
          <w:rPr>
            <w:rStyle w:val="Hipervnculo"/>
          </w:rPr>
          <w:t>DERECHOS Y DEBERES DE LOS TRABAJADORES</w:t>
        </w:r>
        <w:r w:rsidRPr="003762F8">
          <w:rPr>
            <w:webHidden/>
          </w:rPr>
          <w:tab/>
        </w:r>
        <w:r w:rsidRPr="003762F8">
          <w:rPr>
            <w:webHidden/>
          </w:rPr>
          <w:fldChar w:fldCharType="begin"/>
        </w:r>
        <w:r w:rsidRPr="003762F8">
          <w:rPr>
            <w:webHidden/>
          </w:rPr>
          <w:instrText xml:space="preserve"> PAGEREF _Toc117447428 \h </w:instrText>
        </w:r>
        <w:r w:rsidRPr="003762F8">
          <w:rPr>
            <w:webHidden/>
          </w:rPr>
        </w:r>
        <w:r w:rsidRPr="003762F8">
          <w:rPr>
            <w:webHidden/>
          </w:rPr>
          <w:fldChar w:fldCharType="separate"/>
        </w:r>
        <w:r w:rsidRPr="003762F8">
          <w:rPr>
            <w:webHidden/>
          </w:rPr>
          <w:t>7</w:t>
        </w:r>
        <w:r w:rsidRPr="003762F8">
          <w:rPr>
            <w:webHidden/>
          </w:rPr>
          <w:fldChar w:fldCharType="end"/>
        </w:r>
      </w:hyperlink>
    </w:p>
    <w:p w14:paraId="69C23B0F" w14:textId="70988DFC" w:rsidR="00D91899" w:rsidRPr="003762F8" w:rsidRDefault="00D91899">
      <w:pPr>
        <w:pStyle w:val="TDC2"/>
        <w:tabs>
          <w:tab w:val="left" w:pos="720"/>
          <w:tab w:val="right" w:leader="dot" w:pos="8494"/>
        </w:tabs>
        <w:rPr>
          <w:rFonts w:eastAsiaTheme="minorEastAsia" w:cstheme="minorBidi"/>
          <w:b w:val="0"/>
          <w:bCs w:val="0"/>
          <w:noProof/>
          <w:lang w:eastAsia="es-ES"/>
        </w:rPr>
      </w:pPr>
      <w:hyperlink w:anchor="_Toc117447429" w:history="1">
        <w:r w:rsidRPr="003762F8">
          <w:rPr>
            <w:rStyle w:val="Hipervnculo"/>
            <w:b w:val="0"/>
            <w:bCs w:val="0"/>
            <w:noProof/>
          </w:rPr>
          <w:t>A.</w:t>
        </w:r>
        <w:r w:rsidRPr="003762F8">
          <w:rPr>
            <w:rFonts w:eastAsiaTheme="minorEastAsia" w:cstheme="minorBidi"/>
            <w:b w:val="0"/>
            <w:bCs w:val="0"/>
            <w:noProof/>
            <w:lang w:eastAsia="es-ES"/>
          </w:rPr>
          <w:tab/>
        </w:r>
        <w:r w:rsidRPr="003762F8">
          <w:rPr>
            <w:rStyle w:val="Hipervnculo"/>
            <w:b w:val="0"/>
            <w:bCs w:val="0"/>
            <w:noProof/>
          </w:rPr>
          <w:t>DERECHOS DE LOS TRABAJADORES</w:t>
        </w:r>
        <w:r w:rsidRPr="003762F8">
          <w:rPr>
            <w:b w:val="0"/>
            <w:bCs w:val="0"/>
            <w:noProof/>
            <w:webHidden/>
          </w:rPr>
          <w:tab/>
        </w:r>
        <w:r w:rsidRPr="003762F8">
          <w:rPr>
            <w:b w:val="0"/>
            <w:bCs w:val="0"/>
            <w:noProof/>
            <w:webHidden/>
          </w:rPr>
          <w:fldChar w:fldCharType="begin"/>
        </w:r>
        <w:r w:rsidRPr="003762F8">
          <w:rPr>
            <w:b w:val="0"/>
            <w:bCs w:val="0"/>
            <w:noProof/>
            <w:webHidden/>
          </w:rPr>
          <w:instrText xml:space="preserve"> PAGEREF _Toc117447429 \h </w:instrText>
        </w:r>
        <w:r w:rsidRPr="003762F8">
          <w:rPr>
            <w:b w:val="0"/>
            <w:bCs w:val="0"/>
            <w:noProof/>
            <w:webHidden/>
          </w:rPr>
        </w:r>
        <w:r w:rsidRPr="003762F8">
          <w:rPr>
            <w:b w:val="0"/>
            <w:bCs w:val="0"/>
            <w:noProof/>
            <w:webHidden/>
          </w:rPr>
          <w:fldChar w:fldCharType="separate"/>
        </w:r>
        <w:r w:rsidRPr="003762F8">
          <w:rPr>
            <w:b w:val="0"/>
            <w:bCs w:val="0"/>
            <w:noProof/>
            <w:webHidden/>
          </w:rPr>
          <w:t>7</w:t>
        </w:r>
        <w:r w:rsidRPr="003762F8">
          <w:rPr>
            <w:b w:val="0"/>
            <w:bCs w:val="0"/>
            <w:noProof/>
            <w:webHidden/>
          </w:rPr>
          <w:fldChar w:fldCharType="end"/>
        </w:r>
      </w:hyperlink>
    </w:p>
    <w:p w14:paraId="5B6094E0" w14:textId="76FFE5A6" w:rsidR="00D91899" w:rsidRPr="003762F8" w:rsidRDefault="00D91899">
      <w:pPr>
        <w:pStyle w:val="TDC2"/>
        <w:tabs>
          <w:tab w:val="left" w:pos="720"/>
          <w:tab w:val="right" w:leader="dot" w:pos="8494"/>
        </w:tabs>
        <w:rPr>
          <w:rFonts w:eastAsiaTheme="minorEastAsia" w:cstheme="minorBidi"/>
          <w:b w:val="0"/>
          <w:bCs w:val="0"/>
          <w:noProof/>
          <w:lang w:eastAsia="es-ES"/>
        </w:rPr>
      </w:pPr>
      <w:hyperlink w:anchor="_Toc117447430" w:history="1">
        <w:r w:rsidRPr="003762F8">
          <w:rPr>
            <w:rStyle w:val="Hipervnculo"/>
            <w:b w:val="0"/>
            <w:bCs w:val="0"/>
            <w:noProof/>
          </w:rPr>
          <w:t>B.</w:t>
        </w:r>
        <w:r w:rsidRPr="003762F8">
          <w:rPr>
            <w:rFonts w:eastAsiaTheme="minorEastAsia" w:cstheme="minorBidi"/>
            <w:b w:val="0"/>
            <w:bCs w:val="0"/>
            <w:noProof/>
            <w:lang w:eastAsia="es-ES"/>
          </w:rPr>
          <w:tab/>
        </w:r>
        <w:r w:rsidRPr="003762F8">
          <w:rPr>
            <w:rStyle w:val="Hipervnculo"/>
            <w:b w:val="0"/>
            <w:bCs w:val="0"/>
            <w:noProof/>
          </w:rPr>
          <w:t>DEBERES DE LOS TRABAJADORES</w:t>
        </w:r>
        <w:r w:rsidRPr="003762F8">
          <w:rPr>
            <w:b w:val="0"/>
            <w:bCs w:val="0"/>
            <w:noProof/>
            <w:webHidden/>
          </w:rPr>
          <w:tab/>
        </w:r>
        <w:r w:rsidRPr="003762F8">
          <w:rPr>
            <w:b w:val="0"/>
            <w:bCs w:val="0"/>
            <w:noProof/>
            <w:webHidden/>
          </w:rPr>
          <w:fldChar w:fldCharType="begin"/>
        </w:r>
        <w:r w:rsidRPr="003762F8">
          <w:rPr>
            <w:b w:val="0"/>
            <w:bCs w:val="0"/>
            <w:noProof/>
            <w:webHidden/>
          </w:rPr>
          <w:instrText xml:space="preserve"> PAGEREF _Toc117447430 \h </w:instrText>
        </w:r>
        <w:r w:rsidRPr="003762F8">
          <w:rPr>
            <w:b w:val="0"/>
            <w:bCs w:val="0"/>
            <w:noProof/>
            <w:webHidden/>
          </w:rPr>
        </w:r>
        <w:r w:rsidRPr="003762F8">
          <w:rPr>
            <w:b w:val="0"/>
            <w:bCs w:val="0"/>
            <w:noProof/>
            <w:webHidden/>
          </w:rPr>
          <w:fldChar w:fldCharType="separate"/>
        </w:r>
        <w:r w:rsidRPr="003762F8">
          <w:rPr>
            <w:b w:val="0"/>
            <w:bCs w:val="0"/>
            <w:noProof/>
            <w:webHidden/>
          </w:rPr>
          <w:t>9</w:t>
        </w:r>
        <w:r w:rsidRPr="003762F8">
          <w:rPr>
            <w:b w:val="0"/>
            <w:bCs w:val="0"/>
            <w:noProof/>
            <w:webHidden/>
          </w:rPr>
          <w:fldChar w:fldCharType="end"/>
        </w:r>
      </w:hyperlink>
    </w:p>
    <w:p w14:paraId="233C3AD4" w14:textId="237150C8" w:rsidR="00D91899" w:rsidRPr="003762F8" w:rsidRDefault="00D91899">
      <w:pPr>
        <w:pStyle w:val="TDC1"/>
        <w:rPr>
          <w:rFonts w:eastAsiaTheme="minorEastAsia" w:cstheme="minorBidi"/>
          <w:sz w:val="22"/>
          <w:szCs w:val="22"/>
          <w:lang w:eastAsia="es-ES"/>
        </w:rPr>
      </w:pPr>
      <w:hyperlink w:anchor="_Toc117447431" w:history="1">
        <w:r w:rsidRPr="003762F8">
          <w:rPr>
            <w:rStyle w:val="Hipervnculo"/>
          </w:rPr>
          <w:t>RESPONSABILIDADES DEL EMPRESARIO</w:t>
        </w:r>
        <w:r w:rsidRPr="003762F8">
          <w:rPr>
            <w:webHidden/>
          </w:rPr>
          <w:tab/>
        </w:r>
        <w:r w:rsidRPr="003762F8">
          <w:rPr>
            <w:webHidden/>
          </w:rPr>
          <w:fldChar w:fldCharType="begin"/>
        </w:r>
        <w:r w:rsidRPr="003762F8">
          <w:rPr>
            <w:webHidden/>
          </w:rPr>
          <w:instrText xml:space="preserve"> PAGEREF _Toc117447431 \h </w:instrText>
        </w:r>
        <w:r w:rsidRPr="003762F8">
          <w:rPr>
            <w:webHidden/>
          </w:rPr>
        </w:r>
        <w:r w:rsidRPr="003762F8">
          <w:rPr>
            <w:webHidden/>
          </w:rPr>
          <w:fldChar w:fldCharType="separate"/>
        </w:r>
        <w:r w:rsidRPr="003762F8">
          <w:rPr>
            <w:webHidden/>
          </w:rPr>
          <w:t>9</w:t>
        </w:r>
        <w:r w:rsidRPr="003762F8">
          <w:rPr>
            <w:webHidden/>
          </w:rPr>
          <w:fldChar w:fldCharType="end"/>
        </w:r>
      </w:hyperlink>
    </w:p>
    <w:p w14:paraId="58A9AE9B" w14:textId="00A6F7EE" w:rsidR="00D91899" w:rsidRPr="003762F8" w:rsidRDefault="00D91899">
      <w:pPr>
        <w:pStyle w:val="TDC2"/>
        <w:tabs>
          <w:tab w:val="left" w:pos="720"/>
          <w:tab w:val="right" w:leader="dot" w:pos="8494"/>
        </w:tabs>
        <w:rPr>
          <w:rFonts w:eastAsiaTheme="minorEastAsia" w:cstheme="minorBidi"/>
          <w:b w:val="0"/>
          <w:bCs w:val="0"/>
          <w:noProof/>
          <w:lang w:eastAsia="es-ES"/>
        </w:rPr>
      </w:pPr>
      <w:hyperlink w:anchor="_Toc117447432" w:history="1">
        <w:r w:rsidRPr="003762F8">
          <w:rPr>
            <w:rStyle w:val="Hipervnculo"/>
            <w:b w:val="0"/>
            <w:bCs w:val="0"/>
            <w:noProof/>
          </w:rPr>
          <w:t>A.</w:t>
        </w:r>
        <w:r w:rsidRPr="003762F8">
          <w:rPr>
            <w:rFonts w:eastAsiaTheme="minorEastAsia" w:cstheme="minorBidi"/>
            <w:b w:val="0"/>
            <w:bCs w:val="0"/>
            <w:noProof/>
            <w:lang w:eastAsia="es-ES"/>
          </w:rPr>
          <w:tab/>
        </w:r>
        <w:r w:rsidRPr="003762F8">
          <w:rPr>
            <w:rStyle w:val="Hipervnculo"/>
            <w:b w:val="0"/>
            <w:bCs w:val="0"/>
            <w:noProof/>
          </w:rPr>
          <w:t>RESPONSABILIDAD ADMINISTRATIVA</w:t>
        </w:r>
        <w:r w:rsidRPr="003762F8">
          <w:rPr>
            <w:b w:val="0"/>
            <w:bCs w:val="0"/>
            <w:noProof/>
            <w:webHidden/>
          </w:rPr>
          <w:tab/>
        </w:r>
        <w:r w:rsidRPr="003762F8">
          <w:rPr>
            <w:b w:val="0"/>
            <w:bCs w:val="0"/>
            <w:noProof/>
            <w:webHidden/>
          </w:rPr>
          <w:fldChar w:fldCharType="begin"/>
        </w:r>
        <w:r w:rsidRPr="003762F8">
          <w:rPr>
            <w:b w:val="0"/>
            <w:bCs w:val="0"/>
            <w:noProof/>
            <w:webHidden/>
          </w:rPr>
          <w:instrText xml:space="preserve"> PAGEREF _Toc117447432 \h </w:instrText>
        </w:r>
        <w:r w:rsidRPr="003762F8">
          <w:rPr>
            <w:b w:val="0"/>
            <w:bCs w:val="0"/>
            <w:noProof/>
            <w:webHidden/>
          </w:rPr>
        </w:r>
        <w:r w:rsidRPr="003762F8">
          <w:rPr>
            <w:b w:val="0"/>
            <w:bCs w:val="0"/>
            <w:noProof/>
            <w:webHidden/>
          </w:rPr>
          <w:fldChar w:fldCharType="separate"/>
        </w:r>
        <w:r w:rsidRPr="003762F8">
          <w:rPr>
            <w:b w:val="0"/>
            <w:bCs w:val="0"/>
            <w:noProof/>
            <w:webHidden/>
          </w:rPr>
          <w:t>9</w:t>
        </w:r>
        <w:r w:rsidRPr="003762F8">
          <w:rPr>
            <w:b w:val="0"/>
            <w:bCs w:val="0"/>
            <w:noProof/>
            <w:webHidden/>
          </w:rPr>
          <w:fldChar w:fldCharType="end"/>
        </w:r>
      </w:hyperlink>
    </w:p>
    <w:p w14:paraId="009C571D" w14:textId="13468DC0" w:rsidR="00D91899" w:rsidRPr="003762F8" w:rsidRDefault="00D91899">
      <w:pPr>
        <w:pStyle w:val="TDC2"/>
        <w:tabs>
          <w:tab w:val="left" w:pos="720"/>
          <w:tab w:val="right" w:leader="dot" w:pos="8494"/>
        </w:tabs>
        <w:rPr>
          <w:rFonts w:eastAsiaTheme="minorEastAsia" w:cstheme="minorBidi"/>
          <w:b w:val="0"/>
          <w:bCs w:val="0"/>
          <w:noProof/>
          <w:lang w:eastAsia="es-ES"/>
        </w:rPr>
      </w:pPr>
      <w:hyperlink w:anchor="_Toc117447433" w:history="1">
        <w:r w:rsidRPr="003762F8">
          <w:rPr>
            <w:rStyle w:val="Hipervnculo"/>
            <w:b w:val="0"/>
            <w:bCs w:val="0"/>
            <w:noProof/>
          </w:rPr>
          <w:t>B.</w:t>
        </w:r>
        <w:r w:rsidRPr="003762F8">
          <w:rPr>
            <w:rFonts w:eastAsiaTheme="minorEastAsia" w:cstheme="minorBidi"/>
            <w:b w:val="0"/>
            <w:bCs w:val="0"/>
            <w:noProof/>
            <w:lang w:eastAsia="es-ES"/>
          </w:rPr>
          <w:tab/>
        </w:r>
        <w:r w:rsidRPr="003762F8">
          <w:rPr>
            <w:rStyle w:val="Hipervnculo"/>
            <w:b w:val="0"/>
            <w:bCs w:val="0"/>
            <w:noProof/>
          </w:rPr>
          <w:t>RESPONSABILIDAD CIVIL</w:t>
        </w:r>
        <w:r w:rsidRPr="003762F8">
          <w:rPr>
            <w:b w:val="0"/>
            <w:bCs w:val="0"/>
            <w:noProof/>
            <w:webHidden/>
          </w:rPr>
          <w:tab/>
        </w:r>
        <w:r w:rsidRPr="003762F8">
          <w:rPr>
            <w:b w:val="0"/>
            <w:bCs w:val="0"/>
            <w:noProof/>
            <w:webHidden/>
          </w:rPr>
          <w:fldChar w:fldCharType="begin"/>
        </w:r>
        <w:r w:rsidRPr="003762F8">
          <w:rPr>
            <w:b w:val="0"/>
            <w:bCs w:val="0"/>
            <w:noProof/>
            <w:webHidden/>
          </w:rPr>
          <w:instrText xml:space="preserve"> PAGEREF _Toc117447433 \h </w:instrText>
        </w:r>
        <w:r w:rsidRPr="003762F8">
          <w:rPr>
            <w:b w:val="0"/>
            <w:bCs w:val="0"/>
            <w:noProof/>
            <w:webHidden/>
          </w:rPr>
        </w:r>
        <w:r w:rsidRPr="003762F8">
          <w:rPr>
            <w:b w:val="0"/>
            <w:bCs w:val="0"/>
            <w:noProof/>
            <w:webHidden/>
          </w:rPr>
          <w:fldChar w:fldCharType="separate"/>
        </w:r>
        <w:r w:rsidRPr="003762F8">
          <w:rPr>
            <w:b w:val="0"/>
            <w:bCs w:val="0"/>
            <w:noProof/>
            <w:webHidden/>
          </w:rPr>
          <w:t>10</w:t>
        </w:r>
        <w:r w:rsidRPr="003762F8">
          <w:rPr>
            <w:b w:val="0"/>
            <w:bCs w:val="0"/>
            <w:noProof/>
            <w:webHidden/>
          </w:rPr>
          <w:fldChar w:fldCharType="end"/>
        </w:r>
      </w:hyperlink>
    </w:p>
    <w:p w14:paraId="08C6AF1B" w14:textId="18D3C593" w:rsidR="00D91899" w:rsidRPr="003762F8" w:rsidRDefault="00D91899">
      <w:pPr>
        <w:pStyle w:val="TDC2"/>
        <w:tabs>
          <w:tab w:val="left" w:pos="720"/>
          <w:tab w:val="right" w:leader="dot" w:pos="8494"/>
        </w:tabs>
        <w:rPr>
          <w:rFonts w:eastAsiaTheme="minorEastAsia" w:cstheme="minorBidi"/>
          <w:b w:val="0"/>
          <w:bCs w:val="0"/>
          <w:noProof/>
          <w:lang w:eastAsia="es-ES"/>
        </w:rPr>
      </w:pPr>
      <w:hyperlink w:anchor="_Toc117447434" w:history="1">
        <w:r w:rsidRPr="003762F8">
          <w:rPr>
            <w:rStyle w:val="Hipervnculo"/>
            <w:b w:val="0"/>
            <w:bCs w:val="0"/>
            <w:noProof/>
          </w:rPr>
          <w:t>C.</w:t>
        </w:r>
        <w:r w:rsidRPr="003762F8">
          <w:rPr>
            <w:rFonts w:eastAsiaTheme="minorEastAsia" w:cstheme="minorBidi"/>
            <w:b w:val="0"/>
            <w:bCs w:val="0"/>
            <w:noProof/>
            <w:lang w:eastAsia="es-ES"/>
          </w:rPr>
          <w:tab/>
        </w:r>
        <w:r w:rsidRPr="003762F8">
          <w:rPr>
            <w:rStyle w:val="Hipervnculo"/>
            <w:b w:val="0"/>
            <w:bCs w:val="0"/>
            <w:noProof/>
          </w:rPr>
          <w:t>RESPONSABILIDAD PENAL</w:t>
        </w:r>
        <w:r w:rsidRPr="003762F8">
          <w:rPr>
            <w:b w:val="0"/>
            <w:bCs w:val="0"/>
            <w:noProof/>
            <w:webHidden/>
          </w:rPr>
          <w:tab/>
        </w:r>
        <w:r w:rsidRPr="003762F8">
          <w:rPr>
            <w:b w:val="0"/>
            <w:bCs w:val="0"/>
            <w:noProof/>
            <w:webHidden/>
          </w:rPr>
          <w:fldChar w:fldCharType="begin"/>
        </w:r>
        <w:r w:rsidRPr="003762F8">
          <w:rPr>
            <w:b w:val="0"/>
            <w:bCs w:val="0"/>
            <w:noProof/>
            <w:webHidden/>
          </w:rPr>
          <w:instrText xml:space="preserve"> PAGEREF _Toc117447434 \h </w:instrText>
        </w:r>
        <w:r w:rsidRPr="003762F8">
          <w:rPr>
            <w:b w:val="0"/>
            <w:bCs w:val="0"/>
            <w:noProof/>
            <w:webHidden/>
          </w:rPr>
        </w:r>
        <w:r w:rsidRPr="003762F8">
          <w:rPr>
            <w:b w:val="0"/>
            <w:bCs w:val="0"/>
            <w:noProof/>
            <w:webHidden/>
          </w:rPr>
          <w:fldChar w:fldCharType="separate"/>
        </w:r>
        <w:r w:rsidRPr="003762F8">
          <w:rPr>
            <w:b w:val="0"/>
            <w:bCs w:val="0"/>
            <w:noProof/>
            <w:webHidden/>
          </w:rPr>
          <w:t>10</w:t>
        </w:r>
        <w:r w:rsidRPr="003762F8">
          <w:rPr>
            <w:b w:val="0"/>
            <w:bCs w:val="0"/>
            <w:noProof/>
            <w:webHidden/>
          </w:rPr>
          <w:fldChar w:fldCharType="end"/>
        </w:r>
      </w:hyperlink>
    </w:p>
    <w:p w14:paraId="493861CC" w14:textId="1A5EEDCE" w:rsidR="00D91899" w:rsidRPr="003762F8" w:rsidRDefault="00D91899">
      <w:pPr>
        <w:pStyle w:val="TDC2"/>
        <w:tabs>
          <w:tab w:val="left" w:pos="720"/>
          <w:tab w:val="right" w:leader="dot" w:pos="8494"/>
        </w:tabs>
        <w:rPr>
          <w:rFonts w:eastAsiaTheme="minorEastAsia" w:cstheme="minorBidi"/>
          <w:b w:val="0"/>
          <w:bCs w:val="0"/>
          <w:noProof/>
          <w:lang w:eastAsia="es-ES"/>
        </w:rPr>
      </w:pPr>
      <w:hyperlink w:anchor="_Toc117447435" w:history="1">
        <w:r w:rsidRPr="003762F8">
          <w:rPr>
            <w:rStyle w:val="Hipervnculo"/>
            <w:b w:val="0"/>
            <w:bCs w:val="0"/>
            <w:noProof/>
          </w:rPr>
          <w:t>D.</w:t>
        </w:r>
        <w:r w:rsidRPr="003762F8">
          <w:rPr>
            <w:rFonts w:eastAsiaTheme="minorEastAsia" w:cstheme="minorBidi"/>
            <w:b w:val="0"/>
            <w:bCs w:val="0"/>
            <w:noProof/>
            <w:lang w:eastAsia="es-ES"/>
          </w:rPr>
          <w:tab/>
        </w:r>
        <w:r w:rsidRPr="003762F8">
          <w:rPr>
            <w:rStyle w:val="Hipervnculo"/>
            <w:b w:val="0"/>
            <w:bCs w:val="0"/>
            <w:noProof/>
          </w:rPr>
          <w:t>RECARGO EN LAS PRESTACIONES DE LA SEGURIDAD SOCIAL (ART. 123 LGSS)</w:t>
        </w:r>
        <w:r w:rsidRPr="003762F8">
          <w:rPr>
            <w:b w:val="0"/>
            <w:bCs w:val="0"/>
            <w:noProof/>
            <w:webHidden/>
          </w:rPr>
          <w:tab/>
        </w:r>
        <w:r w:rsidRPr="003762F8">
          <w:rPr>
            <w:b w:val="0"/>
            <w:bCs w:val="0"/>
            <w:noProof/>
            <w:webHidden/>
          </w:rPr>
          <w:fldChar w:fldCharType="begin"/>
        </w:r>
        <w:r w:rsidRPr="003762F8">
          <w:rPr>
            <w:b w:val="0"/>
            <w:bCs w:val="0"/>
            <w:noProof/>
            <w:webHidden/>
          </w:rPr>
          <w:instrText xml:space="preserve"> PAGEREF _Toc117447435 \h </w:instrText>
        </w:r>
        <w:r w:rsidRPr="003762F8">
          <w:rPr>
            <w:b w:val="0"/>
            <w:bCs w:val="0"/>
            <w:noProof/>
            <w:webHidden/>
          </w:rPr>
        </w:r>
        <w:r w:rsidRPr="003762F8">
          <w:rPr>
            <w:b w:val="0"/>
            <w:bCs w:val="0"/>
            <w:noProof/>
            <w:webHidden/>
          </w:rPr>
          <w:fldChar w:fldCharType="separate"/>
        </w:r>
        <w:r w:rsidRPr="003762F8">
          <w:rPr>
            <w:b w:val="0"/>
            <w:bCs w:val="0"/>
            <w:noProof/>
            <w:webHidden/>
          </w:rPr>
          <w:t>11</w:t>
        </w:r>
        <w:r w:rsidRPr="003762F8">
          <w:rPr>
            <w:b w:val="0"/>
            <w:bCs w:val="0"/>
            <w:noProof/>
            <w:webHidden/>
          </w:rPr>
          <w:fldChar w:fldCharType="end"/>
        </w:r>
      </w:hyperlink>
    </w:p>
    <w:p w14:paraId="130C9CED" w14:textId="03B3F9CC" w:rsidR="00D91899" w:rsidRPr="003762F8" w:rsidRDefault="00D91899">
      <w:pPr>
        <w:pStyle w:val="TDC1"/>
        <w:rPr>
          <w:rFonts w:eastAsiaTheme="minorEastAsia" w:cstheme="minorBidi"/>
          <w:sz w:val="22"/>
          <w:szCs w:val="22"/>
          <w:lang w:eastAsia="es-ES"/>
        </w:rPr>
      </w:pPr>
      <w:hyperlink w:anchor="_Toc117447436" w:history="1">
        <w:r w:rsidRPr="003762F8">
          <w:rPr>
            <w:rStyle w:val="Hipervnculo"/>
          </w:rPr>
          <w:t>REPRESENTACIÓN DE LOS TRABAJADORES EN LA EMPRESA PARA LA PREVENCIÓN</w:t>
        </w:r>
        <w:r w:rsidRPr="003762F8">
          <w:rPr>
            <w:webHidden/>
          </w:rPr>
          <w:tab/>
        </w:r>
        <w:r w:rsidRPr="003762F8">
          <w:rPr>
            <w:webHidden/>
          </w:rPr>
          <w:fldChar w:fldCharType="begin"/>
        </w:r>
        <w:r w:rsidRPr="003762F8">
          <w:rPr>
            <w:webHidden/>
          </w:rPr>
          <w:instrText xml:space="preserve"> PAGEREF _Toc117447436 \h </w:instrText>
        </w:r>
        <w:r w:rsidRPr="003762F8">
          <w:rPr>
            <w:webHidden/>
          </w:rPr>
        </w:r>
        <w:r w:rsidRPr="003762F8">
          <w:rPr>
            <w:webHidden/>
          </w:rPr>
          <w:fldChar w:fldCharType="separate"/>
        </w:r>
        <w:r w:rsidRPr="003762F8">
          <w:rPr>
            <w:webHidden/>
          </w:rPr>
          <w:t>11</w:t>
        </w:r>
        <w:r w:rsidRPr="003762F8">
          <w:rPr>
            <w:webHidden/>
          </w:rPr>
          <w:fldChar w:fldCharType="end"/>
        </w:r>
      </w:hyperlink>
    </w:p>
    <w:p w14:paraId="65ECE8BE" w14:textId="379887A3" w:rsidR="00D91899" w:rsidRPr="003762F8" w:rsidRDefault="00D91899">
      <w:pPr>
        <w:pStyle w:val="TDC2"/>
        <w:tabs>
          <w:tab w:val="left" w:pos="720"/>
          <w:tab w:val="right" w:leader="dot" w:pos="8494"/>
        </w:tabs>
        <w:rPr>
          <w:rFonts w:eastAsiaTheme="minorEastAsia" w:cstheme="minorBidi"/>
          <w:b w:val="0"/>
          <w:bCs w:val="0"/>
          <w:noProof/>
          <w:lang w:eastAsia="es-ES"/>
        </w:rPr>
      </w:pPr>
      <w:hyperlink w:anchor="_Toc117447437" w:history="1">
        <w:r w:rsidRPr="003762F8">
          <w:rPr>
            <w:rStyle w:val="Hipervnculo"/>
            <w:b w:val="0"/>
            <w:bCs w:val="0"/>
            <w:noProof/>
          </w:rPr>
          <w:t>A.</w:t>
        </w:r>
        <w:r w:rsidRPr="003762F8">
          <w:rPr>
            <w:rFonts w:eastAsiaTheme="minorEastAsia" w:cstheme="minorBidi"/>
            <w:b w:val="0"/>
            <w:bCs w:val="0"/>
            <w:noProof/>
            <w:lang w:eastAsia="es-ES"/>
          </w:rPr>
          <w:tab/>
        </w:r>
        <w:r w:rsidRPr="003762F8">
          <w:rPr>
            <w:rStyle w:val="Hipervnculo"/>
            <w:b w:val="0"/>
            <w:bCs w:val="0"/>
            <w:noProof/>
          </w:rPr>
          <w:t>DELEGADOS DE PREVENCIÓN (ART. 35 LPRL)</w:t>
        </w:r>
        <w:r w:rsidRPr="003762F8">
          <w:rPr>
            <w:b w:val="0"/>
            <w:bCs w:val="0"/>
            <w:noProof/>
            <w:webHidden/>
          </w:rPr>
          <w:tab/>
        </w:r>
        <w:r w:rsidRPr="003762F8">
          <w:rPr>
            <w:b w:val="0"/>
            <w:bCs w:val="0"/>
            <w:noProof/>
            <w:webHidden/>
          </w:rPr>
          <w:fldChar w:fldCharType="begin"/>
        </w:r>
        <w:r w:rsidRPr="003762F8">
          <w:rPr>
            <w:b w:val="0"/>
            <w:bCs w:val="0"/>
            <w:noProof/>
            <w:webHidden/>
          </w:rPr>
          <w:instrText xml:space="preserve"> PAGEREF _Toc117447437 \h </w:instrText>
        </w:r>
        <w:r w:rsidRPr="003762F8">
          <w:rPr>
            <w:b w:val="0"/>
            <w:bCs w:val="0"/>
            <w:noProof/>
            <w:webHidden/>
          </w:rPr>
        </w:r>
        <w:r w:rsidRPr="003762F8">
          <w:rPr>
            <w:b w:val="0"/>
            <w:bCs w:val="0"/>
            <w:noProof/>
            <w:webHidden/>
          </w:rPr>
          <w:fldChar w:fldCharType="separate"/>
        </w:r>
        <w:r w:rsidRPr="003762F8">
          <w:rPr>
            <w:b w:val="0"/>
            <w:bCs w:val="0"/>
            <w:noProof/>
            <w:webHidden/>
          </w:rPr>
          <w:t>11</w:t>
        </w:r>
        <w:r w:rsidRPr="003762F8">
          <w:rPr>
            <w:b w:val="0"/>
            <w:bCs w:val="0"/>
            <w:noProof/>
            <w:webHidden/>
          </w:rPr>
          <w:fldChar w:fldCharType="end"/>
        </w:r>
      </w:hyperlink>
    </w:p>
    <w:p w14:paraId="4CA9A726" w14:textId="31F52BE0" w:rsidR="00D91899" w:rsidRPr="003762F8" w:rsidRDefault="00D91899">
      <w:pPr>
        <w:pStyle w:val="TDC2"/>
        <w:tabs>
          <w:tab w:val="left" w:pos="720"/>
          <w:tab w:val="right" w:leader="dot" w:pos="8494"/>
        </w:tabs>
        <w:rPr>
          <w:rFonts w:eastAsiaTheme="minorEastAsia" w:cstheme="minorBidi"/>
          <w:b w:val="0"/>
          <w:bCs w:val="0"/>
          <w:noProof/>
          <w:lang w:eastAsia="es-ES"/>
        </w:rPr>
      </w:pPr>
      <w:hyperlink w:anchor="_Toc117447438" w:history="1">
        <w:r w:rsidRPr="003762F8">
          <w:rPr>
            <w:rStyle w:val="Hipervnculo"/>
            <w:b w:val="0"/>
            <w:bCs w:val="0"/>
            <w:noProof/>
          </w:rPr>
          <w:t>B.</w:t>
        </w:r>
        <w:r w:rsidRPr="003762F8">
          <w:rPr>
            <w:rFonts w:eastAsiaTheme="minorEastAsia" w:cstheme="minorBidi"/>
            <w:b w:val="0"/>
            <w:bCs w:val="0"/>
            <w:noProof/>
            <w:lang w:eastAsia="es-ES"/>
          </w:rPr>
          <w:tab/>
        </w:r>
        <w:r w:rsidRPr="003762F8">
          <w:rPr>
            <w:rStyle w:val="Hipervnculo"/>
            <w:b w:val="0"/>
            <w:bCs w:val="0"/>
            <w:noProof/>
          </w:rPr>
          <w:t>COMITÉ DE SEGURIDAD Y SALUD (ART. 38 LPRL)</w:t>
        </w:r>
        <w:r w:rsidRPr="003762F8">
          <w:rPr>
            <w:b w:val="0"/>
            <w:bCs w:val="0"/>
            <w:noProof/>
            <w:webHidden/>
          </w:rPr>
          <w:tab/>
        </w:r>
        <w:r w:rsidRPr="003762F8">
          <w:rPr>
            <w:b w:val="0"/>
            <w:bCs w:val="0"/>
            <w:noProof/>
            <w:webHidden/>
          </w:rPr>
          <w:fldChar w:fldCharType="begin"/>
        </w:r>
        <w:r w:rsidRPr="003762F8">
          <w:rPr>
            <w:b w:val="0"/>
            <w:bCs w:val="0"/>
            <w:noProof/>
            <w:webHidden/>
          </w:rPr>
          <w:instrText xml:space="preserve"> PAGEREF _Toc117447438 \h </w:instrText>
        </w:r>
        <w:r w:rsidRPr="003762F8">
          <w:rPr>
            <w:b w:val="0"/>
            <w:bCs w:val="0"/>
            <w:noProof/>
            <w:webHidden/>
          </w:rPr>
        </w:r>
        <w:r w:rsidRPr="003762F8">
          <w:rPr>
            <w:b w:val="0"/>
            <w:bCs w:val="0"/>
            <w:noProof/>
            <w:webHidden/>
          </w:rPr>
          <w:fldChar w:fldCharType="separate"/>
        </w:r>
        <w:r w:rsidRPr="003762F8">
          <w:rPr>
            <w:b w:val="0"/>
            <w:bCs w:val="0"/>
            <w:noProof/>
            <w:webHidden/>
          </w:rPr>
          <w:t>11</w:t>
        </w:r>
        <w:r w:rsidRPr="003762F8">
          <w:rPr>
            <w:b w:val="0"/>
            <w:bCs w:val="0"/>
            <w:noProof/>
            <w:webHidden/>
          </w:rPr>
          <w:fldChar w:fldCharType="end"/>
        </w:r>
      </w:hyperlink>
    </w:p>
    <w:p w14:paraId="237E4CC0" w14:textId="18C807E9" w:rsidR="00D91899" w:rsidRPr="003762F8" w:rsidRDefault="00D91899">
      <w:pPr>
        <w:pStyle w:val="TDC1"/>
        <w:rPr>
          <w:rFonts w:eastAsiaTheme="minorEastAsia" w:cstheme="minorBidi"/>
          <w:sz w:val="22"/>
          <w:szCs w:val="22"/>
          <w:lang w:eastAsia="es-ES"/>
        </w:rPr>
      </w:pPr>
      <w:hyperlink w:anchor="_Toc117447439" w:history="1">
        <w:r w:rsidRPr="003762F8">
          <w:rPr>
            <w:rStyle w:val="Hipervnculo"/>
          </w:rPr>
          <w:t>FUNCIONES DEL PREVENCIONISTA DE NIVEL BÁSICO</w:t>
        </w:r>
        <w:r w:rsidRPr="003762F8">
          <w:rPr>
            <w:webHidden/>
          </w:rPr>
          <w:tab/>
        </w:r>
        <w:r w:rsidRPr="003762F8">
          <w:rPr>
            <w:webHidden/>
          </w:rPr>
          <w:fldChar w:fldCharType="begin"/>
        </w:r>
        <w:r w:rsidRPr="003762F8">
          <w:rPr>
            <w:webHidden/>
          </w:rPr>
          <w:instrText xml:space="preserve"> PAGEREF _Toc117447439 \h </w:instrText>
        </w:r>
        <w:r w:rsidRPr="003762F8">
          <w:rPr>
            <w:webHidden/>
          </w:rPr>
        </w:r>
        <w:r w:rsidRPr="003762F8">
          <w:rPr>
            <w:webHidden/>
          </w:rPr>
          <w:fldChar w:fldCharType="separate"/>
        </w:r>
        <w:r w:rsidRPr="003762F8">
          <w:rPr>
            <w:webHidden/>
          </w:rPr>
          <w:t>12</w:t>
        </w:r>
        <w:r w:rsidRPr="003762F8">
          <w:rPr>
            <w:webHidden/>
          </w:rPr>
          <w:fldChar w:fldCharType="end"/>
        </w:r>
      </w:hyperlink>
    </w:p>
    <w:p w14:paraId="18C27228" w14:textId="3F532376" w:rsidR="00E93036" w:rsidRDefault="00D91899" w:rsidP="00E93036">
      <w:pPr>
        <w:rPr>
          <w:lang w:eastAsia="es-ES"/>
        </w:rPr>
      </w:pPr>
      <w:r w:rsidRPr="003762F8">
        <w:rPr>
          <w:lang w:eastAsia="es-ES"/>
        </w:rPr>
        <w:fldChar w:fldCharType="end"/>
      </w:r>
    </w:p>
    <w:p w14:paraId="64A5F9FF" w14:textId="77777777" w:rsidR="00321BDC" w:rsidRPr="007416B2" w:rsidRDefault="00321BDC">
      <w:pPr>
        <w:spacing w:line="259" w:lineRule="auto"/>
        <w:jc w:val="left"/>
        <w:rPr>
          <w:szCs w:val="24"/>
          <w:lang w:eastAsia="es-ES"/>
        </w:rPr>
      </w:pPr>
      <w:r>
        <w:rPr>
          <w:lang w:eastAsia="es-ES"/>
        </w:rPr>
        <w:br w:type="page"/>
      </w:r>
    </w:p>
    <w:p w14:paraId="29765D99" w14:textId="7A031E15" w:rsidR="00F848A5" w:rsidRDefault="00F848A5" w:rsidP="00321BDC">
      <w:pPr>
        <w:pStyle w:val="Ttulo1"/>
        <w:rPr>
          <w:lang w:eastAsia="es-ES"/>
        </w:rPr>
      </w:pPr>
      <w:bookmarkStart w:id="2" w:name="_Toc117447385"/>
      <w:bookmarkStart w:id="3" w:name="_Toc117447418"/>
      <w:r>
        <w:lastRenderedPageBreak/>
        <w:t>VALORACIÓN DE LA RELACIÓN ENTRE TRABAJO Y SALUD</w:t>
      </w:r>
      <w:bookmarkEnd w:id="1"/>
      <w:bookmarkEnd w:id="2"/>
      <w:bookmarkEnd w:id="3"/>
    </w:p>
    <w:p w14:paraId="6115ACE3" w14:textId="0801779A" w:rsidR="00F848A5" w:rsidRDefault="00F848A5" w:rsidP="00F848A5">
      <w:r>
        <w:t xml:space="preserve">El </w:t>
      </w:r>
      <w:r w:rsidRPr="00A10547">
        <w:rPr>
          <w:b/>
          <w:bCs/>
        </w:rPr>
        <w:t>trabajo</w:t>
      </w:r>
      <w:r>
        <w:t xml:space="preserve"> es un elemento esencial en nuestra sociedad</w:t>
      </w:r>
      <w:r w:rsidR="00444F93">
        <w:t xml:space="preserve"> y, desde el punto de vista económico, es un factor que permite la producción de bienes y servicios para la satisfacción de las necesidades de los miembros de la sociedad.</w:t>
      </w:r>
    </w:p>
    <w:p w14:paraId="3B561513" w14:textId="6C95BDC4" w:rsidR="00444F93" w:rsidRDefault="00444F93" w:rsidP="00F848A5">
      <w:r>
        <w:t xml:space="preserve">La </w:t>
      </w:r>
      <w:r w:rsidR="0051011E">
        <w:t>Organización Mundial de la Salud (OMS)</w:t>
      </w:r>
      <w:r>
        <w:t xml:space="preserve"> define la </w:t>
      </w:r>
      <w:r w:rsidRPr="00A10547">
        <w:rPr>
          <w:b/>
          <w:bCs/>
        </w:rPr>
        <w:t>salud</w:t>
      </w:r>
      <w:r>
        <w:t xml:space="preserve"> como el estado de completo bienestar físico, mental y social y no la mera ausencia de daño o enfermedad. Es el objeto de la PRL.</w:t>
      </w:r>
    </w:p>
    <w:p w14:paraId="4DECA7C0" w14:textId="30975B0C" w:rsidR="00444F93" w:rsidRDefault="00444F93" w:rsidP="00F848A5">
      <w:r>
        <w:t>Trabajo y salud están íntimamente relacionados y el primero influye en la salud tanto de forma positiva como negativa:</w:t>
      </w:r>
    </w:p>
    <w:tbl>
      <w:tblPr>
        <w:tblStyle w:val="Tabladelista4-nfasis2"/>
        <w:tblW w:w="0" w:type="auto"/>
        <w:tblLook w:val="04A0" w:firstRow="1" w:lastRow="0" w:firstColumn="1" w:lastColumn="0" w:noHBand="0" w:noVBand="1"/>
      </w:tblPr>
      <w:tblGrid>
        <w:gridCol w:w="4247"/>
        <w:gridCol w:w="4247"/>
      </w:tblGrid>
      <w:tr w:rsidR="00444F93" w14:paraId="3B9B75D7" w14:textId="77777777" w:rsidTr="00835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ED7D31" w:themeColor="accent2"/>
            </w:tcBorders>
          </w:tcPr>
          <w:p w14:paraId="5679915C" w14:textId="04071D00" w:rsidR="00444F93" w:rsidRDefault="00444F93" w:rsidP="00835A70">
            <w:pPr>
              <w:jc w:val="center"/>
            </w:pPr>
            <w:r>
              <w:t>ASPECTOS POSITIVOS</w:t>
            </w:r>
          </w:p>
        </w:tc>
        <w:tc>
          <w:tcPr>
            <w:tcW w:w="4247" w:type="dxa"/>
            <w:tcBorders>
              <w:left w:val="single" w:sz="4" w:space="0" w:color="ED7D31" w:themeColor="accent2"/>
            </w:tcBorders>
          </w:tcPr>
          <w:p w14:paraId="10CA4A92" w14:textId="2056E4F2" w:rsidR="00444F93" w:rsidRDefault="00444F93" w:rsidP="00835A70">
            <w:pPr>
              <w:jc w:val="center"/>
              <w:cnfStyle w:val="100000000000" w:firstRow="1" w:lastRow="0" w:firstColumn="0" w:lastColumn="0" w:oddVBand="0" w:evenVBand="0" w:oddHBand="0" w:evenHBand="0" w:firstRowFirstColumn="0" w:firstRowLastColumn="0" w:lastRowFirstColumn="0" w:lastRowLastColumn="0"/>
            </w:pPr>
            <w:r>
              <w:t>ASPECTOS NEGATIVOS</w:t>
            </w:r>
          </w:p>
        </w:tc>
      </w:tr>
      <w:tr w:rsidR="00444F93" w14:paraId="561CBC3A" w14:textId="77777777" w:rsidTr="00835A70">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ED7D31" w:themeColor="accent2"/>
            </w:tcBorders>
            <w:vAlign w:val="center"/>
          </w:tcPr>
          <w:p w14:paraId="24D40811" w14:textId="33B6317B" w:rsidR="00444F93" w:rsidRPr="00835A70" w:rsidRDefault="00444F93" w:rsidP="00835A70">
            <w:pPr>
              <w:pStyle w:val="Prrafodelista"/>
              <w:numPr>
                <w:ilvl w:val="0"/>
                <w:numId w:val="3"/>
              </w:numPr>
              <w:jc w:val="left"/>
              <w:rPr>
                <w:b w:val="0"/>
                <w:bCs w:val="0"/>
              </w:rPr>
            </w:pPr>
            <w:r w:rsidRPr="00835A70">
              <w:rPr>
                <w:b w:val="0"/>
                <w:bCs w:val="0"/>
              </w:rPr>
              <w:t>Desarrollo de la personalidad.</w:t>
            </w:r>
          </w:p>
          <w:p w14:paraId="6D0656A1" w14:textId="41322C35" w:rsidR="00444F93" w:rsidRPr="00835A70" w:rsidRDefault="00444F93" w:rsidP="00835A70">
            <w:pPr>
              <w:pStyle w:val="Prrafodelista"/>
              <w:numPr>
                <w:ilvl w:val="0"/>
                <w:numId w:val="3"/>
              </w:numPr>
              <w:jc w:val="left"/>
              <w:rPr>
                <w:b w:val="0"/>
                <w:bCs w:val="0"/>
              </w:rPr>
            </w:pPr>
            <w:r w:rsidRPr="00835A70">
              <w:rPr>
                <w:b w:val="0"/>
                <w:bCs w:val="0"/>
              </w:rPr>
              <w:t>Estatus social.</w:t>
            </w:r>
          </w:p>
          <w:p w14:paraId="2D697174" w14:textId="16D752F0" w:rsidR="00444F93" w:rsidRPr="00835A70" w:rsidRDefault="00444F93" w:rsidP="00835A70">
            <w:pPr>
              <w:pStyle w:val="Prrafodelista"/>
              <w:numPr>
                <w:ilvl w:val="0"/>
                <w:numId w:val="3"/>
              </w:numPr>
              <w:jc w:val="left"/>
              <w:rPr>
                <w:b w:val="0"/>
                <w:bCs w:val="0"/>
              </w:rPr>
            </w:pPr>
            <w:r w:rsidRPr="00835A70">
              <w:rPr>
                <w:b w:val="0"/>
                <w:bCs w:val="0"/>
              </w:rPr>
              <w:t>Generar relaciones sociales.</w:t>
            </w:r>
          </w:p>
          <w:p w14:paraId="5D9572A4" w14:textId="44A375A9" w:rsidR="00444F93" w:rsidRPr="00835A70" w:rsidRDefault="00444F93" w:rsidP="00835A70">
            <w:pPr>
              <w:pStyle w:val="Prrafodelista"/>
              <w:numPr>
                <w:ilvl w:val="0"/>
                <w:numId w:val="3"/>
              </w:numPr>
              <w:jc w:val="left"/>
              <w:rPr>
                <w:b w:val="0"/>
                <w:bCs w:val="0"/>
              </w:rPr>
            </w:pPr>
            <w:r w:rsidRPr="00835A70">
              <w:rPr>
                <w:b w:val="0"/>
                <w:bCs w:val="0"/>
              </w:rPr>
              <w:t>Satisfacción en el trabajo.</w:t>
            </w:r>
          </w:p>
          <w:p w14:paraId="4DE5A0E5" w14:textId="619FDC16" w:rsidR="00444F93" w:rsidRPr="00835A70" w:rsidRDefault="00444F93" w:rsidP="00835A70">
            <w:pPr>
              <w:pStyle w:val="Prrafodelista"/>
              <w:numPr>
                <w:ilvl w:val="0"/>
                <w:numId w:val="3"/>
              </w:numPr>
              <w:jc w:val="left"/>
              <w:rPr>
                <w:b w:val="0"/>
                <w:bCs w:val="0"/>
              </w:rPr>
            </w:pPr>
            <w:r w:rsidRPr="00835A70">
              <w:rPr>
                <w:b w:val="0"/>
                <w:bCs w:val="0"/>
              </w:rPr>
              <w:t>Realización personal.</w:t>
            </w:r>
          </w:p>
          <w:p w14:paraId="5FA11B61" w14:textId="77777777" w:rsidR="00444F93" w:rsidRPr="006C1519" w:rsidRDefault="00444F93" w:rsidP="00835A70">
            <w:pPr>
              <w:pStyle w:val="Prrafodelista"/>
              <w:numPr>
                <w:ilvl w:val="0"/>
                <w:numId w:val="3"/>
              </w:numPr>
              <w:jc w:val="left"/>
              <w:rPr>
                <w:b w:val="0"/>
                <w:bCs w:val="0"/>
              </w:rPr>
            </w:pPr>
            <w:r w:rsidRPr="00835A70">
              <w:rPr>
                <w:b w:val="0"/>
                <w:bCs w:val="0"/>
              </w:rPr>
              <w:t>Calidad de vida laboral.</w:t>
            </w:r>
          </w:p>
          <w:p w14:paraId="31A19389" w14:textId="06B2B8BE" w:rsidR="006C1519" w:rsidRPr="00835A70" w:rsidRDefault="006C1519" w:rsidP="00835A70">
            <w:pPr>
              <w:pStyle w:val="Prrafodelista"/>
              <w:numPr>
                <w:ilvl w:val="0"/>
                <w:numId w:val="3"/>
              </w:numPr>
              <w:jc w:val="left"/>
              <w:rPr>
                <w:b w:val="0"/>
                <w:bCs w:val="0"/>
              </w:rPr>
            </w:pPr>
            <w:r>
              <w:rPr>
                <w:b w:val="0"/>
                <w:bCs w:val="0"/>
              </w:rPr>
              <w:t>Etc.</w:t>
            </w:r>
          </w:p>
        </w:tc>
        <w:tc>
          <w:tcPr>
            <w:tcW w:w="4247" w:type="dxa"/>
            <w:tcBorders>
              <w:top w:val="single" w:sz="4" w:space="0" w:color="ED7D31" w:themeColor="accent2"/>
              <w:left w:val="single" w:sz="4" w:space="0" w:color="ED7D31" w:themeColor="accent2"/>
            </w:tcBorders>
          </w:tcPr>
          <w:p w14:paraId="21DB7EFC" w14:textId="11661117" w:rsidR="00444F93" w:rsidRDefault="00444F93" w:rsidP="00444F93">
            <w:pPr>
              <w:jc w:val="left"/>
              <w:cnfStyle w:val="000000100000" w:firstRow="0" w:lastRow="0" w:firstColumn="0" w:lastColumn="0" w:oddVBand="0" w:evenVBand="0" w:oddHBand="1" w:evenHBand="0" w:firstRowFirstColumn="0" w:firstRowLastColumn="0" w:lastRowFirstColumn="0" w:lastRowLastColumn="0"/>
            </w:pPr>
            <w:r>
              <w:t>Condiciones laborales que pueden producir:</w:t>
            </w:r>
          </w:p>
          <w:p w14:paraId="13AA5E73" w14:textId="77777777" w:rsidR="006C1519" w:rsidRDefault="006C1519" w:rsidP="00444F93">
            <w:pPr>
              <w:jc w:val="left"/>
              <w:cnfStyle w:val="000000100000" w:firstRow="0" w:lastRow="0" w:firstColumn="0" w:lastColumn="0" w:oddVBand="0" w:evenVBand="0" w:oddHBand="1" w:evenHBand="0" w:firstRowFirstColumn="0" w:firstRowLastColumn="0" w:lastRowFirstColumn="0" w:lastRowLastColumn="0"/>
            </w:pPr>
          </w:p>
          <w:p w14:paraId="1F17228C" w14:textId="77777777" w:rsidR="00444F93" w:rsidRDefault="00444F93" w:rsidP="00444F93">
            <w:pPr>
              <w:pStyle w:val="Prrafodelista"/>
              <w:numPr>
                <w:ilvl w:val="0"/>
                <w:numId w:val="2"/>
              </w:numPr>
              <w:jc w:val="left"/>
              <w:cnfStyle w:val="000000100000" w:firstRow="0" w:lastRow="0" w:firstColumn="0" w:lastColumn="0" w:oddVBand="0" w:evenVBand="0" w:oddHBand="1" w:evenHBand="0" w:firstRowFirstColumn="0" w:firstRowLastColumn="0" w:lastRowFirstColumn="0" w:lastRowLastColumn="0"/>
            </w:pPr>
            <w:r>
              <w:t>Accidentes laborales.</w:t>
            </w:r>
          </w:p>
          <w:p w14:paraId="0747585C" w14:textId="77777777" w:rsidR="00444F93" w:rsidRDefault="00444F93" w:rsidP="00444F93">
            <w:pPr>
              <w:pStyle w:val="Prrafodelista"/>
              <w:numPr>
                <w:ilvl w:val="0"/>
                <w:numId w:val="2"/>
              </w:numPr>
              <w:jc w:val="left"/>
              <w:cnfStyle w:val="000000100000" w:firstRow="0" w:lastRow="0" w:firstColumn="0" w:lastColumn="0" w:oddVBand="0" w:evenVBand="0" w:oddHBand="1" w:evenHBand="0" w:firstRowFirstColumn="0" w:firstRowLastColumn="0" w:lastRowFirstColumn="0" w:lastRowLastColumn="0"/>
            </w:pPr>
            <w:r>
              <w:t>Enfermedades profesionales.</w:t>
            </w:r>
          </w:p>
          <w:p w14:paraId="34C02238" w14:textId="77777777" w:rsidR="00444F93" w:rsidRDefault="00444F93" w:rsidP="00444F93">
            <w:pPr>
              <w:pStyle w:val="Prrafodelista"/>
              <w:numPr>
                <w:ilvl w:val="0"/>
                <w:numId w:val="2"/>
              </w:numPr>
              <w:jc w:val="left"/>
              <w:cnfStyle w:val="000000100000" w:firstRow="0" w:lastRow="0" w:firstColumn="0" w:lastColumn="0" w:oddVBand="0" w:evenVBand="0" w:oddHBand="1" w:evenHBand="0" w:firstRowFirstColumn="0" w:firstRowLastColumn="0" w:lastRowFirstColumn="0" w:lastRowLastColumn="0"/>
            </w:pPr>
            <w:r>
              <w:t>Insatisfacción profesional</w:t>
            </w:r>
          </w:p>
          <w:p w14:paraId="1D56CA42" w14:textId="6B43D1A6" w:rsidR="00444F93" w:rsidRDefault="00444F93" w:rsidP="00444F93">
            <w:pPr>
              <w:pStyle w:val="Prrafodelista"/>
              <w:numPr>
                <w:ilvl w:val="0"/>
                <w:numId w:val="2"/>
              </w:numPr>
              <w:jc w:val="left"/>
              <w:cnfStyle w:val="000000100000" w:firstRow="0" w:lastRow="0" w:firstColumn="0" w:lastColumn="0" w:oddVBand="0" w:evenVBand="0" w:oddHBand="1" w:evenHBand="0" w:firstRowFirstColumn="0" w:firstRowLastColumn="0" w:lastRowFirstColumn="0" w:lastRowLastColumn="0"/>
            </w:pPr>
            <w:r>
              <w:t>Estrés</w:t>
            </w:r>
          </w:p>
          <w:p w14:paraId="4043F42A" w14:textId="77777777" w:rsidR="00444F93" w:rsidRDefault="00444F93" w:rsidP="00444F93">
            <w:pPr>
              <w:pStyle w:val="Prrafodelista"/>
              <w:numPr>
                <w:ilvl w:val="0"/>
                <w:numId w:val="2"/>
              </w:numPr>
              <w:jc w:val="left"/>
              <w:cnfStyle w:val="000000100000" w:firstRow="0" w:lastRow="0" w:firstColumn="0" w:lastColumn="0" w:oddVBand="0" w:evenVBand="0" w:oddHBand="1" w:evenHBand="0" w:firstRowFirstColumn="0" w:firstRowLastColumn="0" w:lastRowFirstColumn="0" w:lastRowLastColumn="0"/>
            </w:pPr>
            <w:r>
              <w:t>Etc.</w:t>
            </w:r>
          </w:p>
          <w:p w14:paraId="1EA5B4FB" w14:textId="09F61302" w:rsidR="006C1519" w:rsidRDefault="006C1519" w:rsidP="006C1519">
            <w:pPr>
              <w:pStyle w:val="Prrafodelista"/>
              <w:jc w:val="left"/>
              <w:cnfStyle w:val="000000100000" w:firstRow="0" w:lastRow="0" w:firstColumn="0" w:lastColumn="0" w:oddVBand="0" w:evenVBand="0" w:oddHBand="1" w:evenHBand="0" w:firstRowFirstColumn="0" w:firstRowLastColumn="0" w:lastRowFirstColumn="0" w:lastRowLastColumn="0"/>
            </w:pPr>
          </w:p>
        </w:tc>
      </w:tr>
    </w:tbl>
    <w:p w14:paraId="398CBBB8" w14:textId="0E896868" w:rsidR="00444F93" w:rsidRDefault="00444F93" w:rsidP="00F848A5"/>
    <w:p w14:paraId="487716F4" w14:textId="48F62518" w:rsidR="00835A70" w:rsidRDefault="00835A70" w:rsidP="008B0CB0">
      <w:pPr>
        <w:pStyle w:val="Ttulo1"/>
      </w:pPr>
      <w:bookmarkStart w:id="4" w:name="_Toc114239827"/>
      <w:bookmarkStart w:id="5" w:name="_Toc117447386"/>
      <w:bookmarkStart w:id="6" w:name="_Toc117447419"/>
      <w:r>
        <w:t>CONCEPTOS BÁSICOS</w:t>
      </w:r>
      <w:bookmarkEnd w:id="4"/>
      <w:bookmarkEnd w:id="5"/>
      <w:bookmarkEnd w:id="6"/>
    </w:p>
    <w:p w14:paraId="25F9EAC1" w14:textId="29294431" w:rsidR="00835A70" w:rsidRDefault="00835A70" w:rsidP="00835A70">
      <w:r>
        <w:t xml:space="preserve">La </w:t>
      </w:r>
      <w:r w:rsidRPr="00C473E9">
        <w:rPr>
          <w:b/>
          <w:bCs/>
        </w:rPr>
        <w:t>Ley de Prevención de Riesgos Laborales 31/1995</w:t>
      </w:r>
      <w:r>
        <w:t xml:space="preserve"> en su </w:t>
      </w:r>
      <w:r w:rsidR="00DA4E7E">
        <w:rPr>
          <w:b/>
          <w:bCs/>
        </w:rPr>
        <w:t>art.</w:t>
      </w:r>
      <w:r w:rsidRPr="00C473E9">
        <w:rPr>
          <w:b/>
          <w:bCs/>
        </w:rPr>
        <w:t xml:space="preserve"> 4</w:t>
      </w:r>
      <w:r>
        <w:t xml:space="preserve"> define varias cosas:</w:t>
      </w:r>
    </w:p>
    <w:p w14:paraId="549180E7" w14:textId="77777777" w:rsidR="00AA555B" w:rsidRDefault="00835A70" w:rsidP="00835A70">
      <w:pPr>
        <w:pStyle w:val="Prrafodelista"/>
        <w:numPr>
          <w:ilvl w:val="0"/>
          <w:numId w:val="4"/>
        </w:numPr>
      </w:pPr>
      <w:r w:rsidRPr="00807480">
        <w:rPr>
          <w:b/>
          <w:bCs/>
        </w:rPr>
        <w:t>Prevención</w:t>
      </w:r>
      <w:r>
        <w:t>: Conjunto de activades o medidas adoptadas o previstas en todas las fases de actividad de la empresa con el fin de evitar o disminuir los riesgos derivados del trabajo.</w:t>
      </w:r>
    </w:p>
    <w:p w14:paraId="4A2FB50B" w14:textId="24E545A7" w:rsidR="007506C6" w:rsidRDefault="004D2B29" w:rsidP="00AA555B">
      <w:pPr>
        <w:ind w:firstLine="708"/>
      </w:pPr>
      <w:r>
        <w:t>Se distinguen dos tipos de medidas:</w:t>
      </w:r>
    </w:p>
    <w:p w14:paraId="633757EF" w14:textId="4B4B5BE8" w:rsidR="004D2B29" w:rsidRDefault="00807480" w:rsidP="004D2B29">
      <w:pPr>
        <w:pStyle w:val="Prrafodelista"/>
        <w:numPr>
          <w:ilvl w:val="1"/>
          <w:numId w:val="4"/>
        </w:numPr>
      </w:pPr>
      <w:r w:rsidRPr="00807480">
        <w:rPr>
          <w:b/>
          <w:bCs/>
        </w:rPr>
        <w:t>Medidas preventivas.</w:t>
      </w:r>
      <w:r>
        <w:t xml:space="preserve"> Actúan directamente sobre el riesgo intentando eliminarlo o reducirlo. Por ejemplo, el aislamiento de máquinas </w:t>
      </w:r>
      <w:r w:rsidR="0091381C">
        <w:t>peligrosas</w:t>
      </w:r>
      <w:r>
        <w:t>, la sustitución de productos tóxicos por otros no tóxicos, etc.</w:t>
      </w:r>
    </w:p>
    <w:p w14:paraId="24E2946E" w14:textId="23414987" w:rsidR="00807480" w:rsidRDefault="00807480" w:rsidP="004D2B29">
      <w:pPr>
        <w:pStyle w:val="Prrafodelista"/>
        <w:numPr>
          <w:ilvl w:val="1"/>
          <w:numId w:val="4"/>
        </w:numPr>
      </w:pPr>
      <w:r w:rsidRPr="00807480">
        <w:rPr>
          <w:b/>
          <w:bCs/>
        </w:rPr>
        <w:t xml:space="preserve">Medidas de protección. </w:t>
      </w:r>
      <w:r>
        <w:t>No inciden en el riesgo sino en el medio o en el trabajador protegiéndole de la posible materialización del riego. Sólo actúan si no se ha podido eliminar el riesgo. Dos tipos:</w:t>
      </w:r>
    </w:p>
    <w:p w14:paraId="1AAE946A" w14:textId="77777777" w:rsidR="007506C6" w:rsidRDefault="007506C6" w:rsidP="007506C6">
      <w:pPr>
        <w:pStyle w:val="Prrafodelista"/>
        <w:ind w:left="1440"/>
      </w:pPr>
    </w:p>
    <w:p w14:paraId="0D773389" w14:textId="355DAA02" w:rsidR="00807480" w:rsidRDefault="00807480" w:rsidP="00807480">
      <w:pPr>
        <w:pStyle w:val="Prrafodelista"/>
        <w:numPr>
          <w:ilvl w:val="2"/>
          <w:numId w:val="4"/>
        </w:numPr>
      </w:pPr>
      <w:r w:rsidRPr="00807480">
        <w:rPr>
          <w:b/>
          <w:bCs/>
        </w:rPr>
        <w:t>Medidas de protección colectivas.</w:t>
      </w:r>
      <w:r>
        <w:t xml:space="preserve"> Son las que actúan sobre el medio.  Deben adoptarse preferentemente a las individuales. Por ejemplo, la señalización de seguridad, las redes de los andamios, la barandilla en escaleras…</w:t>
      </w:r>
    </w:p>
    <w:p w14:paraId="7BA836C7" w14:textId="36806E37" w:rsidR="00807480" w:rsidRDefault="00807480" w:rsidP="00807480">
      <w:pPr>
        <w:pStyle w:val="Prrafodelista"/>
        <w:numPr>
          <w:ilvl w:val="2"/>
          <w:numId w:val="4"/>
        </w:numPr>
      </w:pPr>
      <w:r w:rsidRPr="00807480">
        <w:rPr>
          <w:b/>
          <w:bCs/>
        </w:rPr>
        <w:lastRenderedPageBreak/>
        <w:t xml:space="preserve">Medidas de protección individuales. </w:t>
      </w:r>
      <w:r>
        <w:t xml:space="preserve">Son las que actúan sobre el trabajador. Son los </w:t>
      </w:r>
      <w:proofErr w:type="spellStart"/>
      <w:r>
        <w:t>EPIs</w:t>
      </w:r>
      <w:proofErr w:type="spellEnd"/>
      <w:r>
        <w:t>.</w:t>
      </w:r>
    </w:p>
    <w:p w14:paraId="7811074C" w14:textId="77777777" w:rsidR="007506C6" w:rsidRDefault="007506C6" w:rsidP="007506C6">
      <w:pPr>
        <w:pStyle w:val="Prrafodelista"/>
        <w:ind w:left="2340"/>
      </w:pPr>
    </w:p>
    <w:p w14:paraId="5D17614B" w14:textId="27A8CB37" w:rsidR="00807480" w:rsidRDefault="00807480" w:rsidP="00807480">
      <w:pPr>
        <w:pStyle w:val="Prrafodelista"/>
        <w:numPr>
          <w:ilvl w:val="0"/>
          <w:numId w:val="4"/>
        </w:numPr>
      </w:pPr>
      <w:r w:rsidRPr="00D20E00">
        <w:rPr>
          <w:b/>
          <w:bCs/>
        </w:rPr>
        <w:t>Riesgo laboral:</w:t>
      </w:r>
      <w:r>
        <w:t xml:space="preserve"> </w:t>
      </w:r>
      <w:r w:rsidR="00D20E00">
        <w:t>Posibilidad de que un trabajador sufra un determinado daño derivado del trabajo.</w:t>
      </w:r>
    </w:p>
    <w:p w14:paraId="1188D639" w14:textId="4BB414A8" w:rsidR="00D20E00" w:rsidRDefault="00D20E00" w:rsidP="00807480">
      <w:pPr>
        <w:pStyle w:val="Prrafodelista"/>
        <w:numPr>
          <w:ilvl w:val="0"/>
          <w:numId w:val="4"/>
        </w:numPr>
      </w:pPr>
      <w:r w:rsidRPr="00D20E00">
        <w:rPr>
          <w:b/>
          <w:bCs/>
        </w:rPr>
        <w:t>Daños derivados del trabajo:</w:t>
      </w:r>
      <w:r>
        <w:t xml:space="preserve"> Son las enfermedades, patologías o lesiones sufridas con motivo u ocasión del trabajo.</w:t>
      </w:r>
    </w:p>
    <w:p w14:paraId="56893ECE" w14:textId="039236CE" w:rsidR="00D20E00" w:rsidRDefault="00D20E00" w:rsidP="00807480">
      <w:pPr>
        <w:pStyle w:val="Prrafodelista"/>
        <w:numPr>
          <w:ilvl w:val="0"/>
          <w:numId w:val="4"/>
        </w:numPr>
      </w:pPr>
      <w:r w:rsidRPr="00D20E00">
        <w:rPr>
          <w:b/>
          <w:bCs/>
        </w:rPr>
        <w:t>Riesgo laboral grave e inminente:</w:t>
      </w:r>
      <w:r>
        <w:t xml:space="preserve"> Aquel que se pueda producir en un futuro inmediato y que suponga un daño grave para la salud de los trabajadores.</w:t>
      </w:r>
    </w:p>
    <w:p w14:paraId="1B4D28BF" w14:textId="0D09C52D" w:rsidR="00D20E00" w:rsidRDefault="00D20E00" w:rsidP="00807480">
      <w:pPr>
        <w:pStyle w:val="Prrafodelista"/>
        <w:numPr>
          <w:ilvl w:val="0"/>
          <w:numId w:val="4"/>
        </w:numPr>
      </w:pPr>
      <w:r w:rsidRPr="00D20E00">
        <w:rPr>
          <w:b/>
          <w:bCs/>
        </w:rPr>
        <w:t>Equipo de trabajo:</w:t>
      </w:r>
      <w:r>
        <w:t xml:space="preserve"> Cualquier máquina, aparato, instrumento o instalación utilizada en el trabajo.</w:t>
      </w:r>
    </w:p>
    <w:p w14:paraId="4ADDFA48" w14:textId="477D5811" w:rsidR="00D20E00" w:rsidRDefault="00D20E00" w:rsidP="00807480">
      <w:pPr>
        <w:pStyle w:val="Prrafodelista"/>
        <w:numPr>
          <w:ilvl w:val="0"/>
          <w:numId w:val="4"/>
        </w:numPr>
      </w:pPr>
      <w:r w:rsidRPr="00D20E00">
        <w:rPr>
          <w:b/>
          <w:bCs/>
        </w:rPr>
        <w:t>Condición de trabajo:</w:t>
      </w:r>
      <w:r>
        <w:t xml:space="preserve"> Cualquier característica del trabajo que pueda tener una influencia significativa en la generación de riesgos para la seguridad y la salud del trabajador.</w:t>
      </w:r>
    </w:p>
    <w:p w14:paraId="2EA86D87" w14:textId="77777777" w:rsidR="00EE3214" w:rsidRDefault="00EE3214" w:rsidP="00EE3214">
      <w:pPr>
        <w:pStyle w:val="Prrafodelista"/>
      </w:pPr>
    </w:p>
    <w:p w14:paraId="3BF1C1DC" w14:textId="70A4CB24" w:rsidR="00D20E00" w:rsidRDefault="00D20E00" w:rsidP="008B0CB0">
      <w:pPr>
        <w:pStyle w:val="Ttulo1"/>
      </w:pPr>
      <w:bookmarkStart w:id="7" w:name="_Toc114239828"/>
      <w:bookmarkStart w:id="8" w:name="_Toc117447387"/>
      <w:bookmarkStart w:id="9" w:name="_Toc117447420"/>
      <w:r>
        <w:t>NORMATIVA BÁSICA</w:t>
      </w:r>
      <w:bookmarkEnd w:id="7"/>
      <w:bookmarkEnd w:id="8"/>
      <w:bookmarkEnd w:id="9"/>
    </w:p>
    <w:p w14:paraId="09071C46" w14:textId="2C63E3C7" w:rsidR="00B67F71" w:rsidRDefault="00B67F71" w:rsidP="00B67F71">
      <w:pPr>
        <w:pStyle w:val="Prrafodelista"/>
        <w:numPr>
          <w:ilvl w:val="0"/>
          <w:numId w:val="4"/>
        </w:numPr>
      </w:pPr>
      <w:r w:rsidRPr="00CC5234">
        <w:rPr>
          <w:b/>
          <w:bCs/>
        </w:rPr>
        <w:t>Constitución Española</w:t>
      </w:r>
      <w:r>
        <w:t>:</w:t>
      </w:r>
    </w:p>
    <w:p w14:paraId="0F260218" w14:textId="77777777" w:rsidR="00C473E9" w:rsidRDefault="00C473E9" w:rsidP="00C473E9">
      <w:pPr>
        <w:pStyle w:val="Prrafodelista"/>
      </w:pPr>
    </w:p>
    <w:p w14:paraId="307136B1" w14:textId="59C7B52D" w:rsidR="00156B36" w:rsidRDefault="00156B36" w:rsidP="00B67F71">
      <w:pPr>
        <w:pStyle w:val="Prrafodelista"/>
        <w:numPr>
          <w:ilvl w:val="1"/>
          <w:numId w:val="4"/>
        </w:numPr>
      </w:pPr>
      <w:r>
        <w:t xml:space="preserve">Art. 15 </w:t>
      </w:r>
      <w:r>
        <w:rPr>
          <w:rFonts w:ascii="Wingdings" w:eastAsia="Wingdings" w:hAnsi="Wingdings" w:cs="Wingdings"/>
        </w:rPr>
        <w:t>à</w:t>
      </w:r>
      <w:r>
        <w:t xml:space="preserve"> Derecho a la vida y la integridad física.</w:t>
      </w:r>
    </w:p>
    <w:p w14:paraId="26BE5701" w14:textId="402AFA0E" w:rsidR="00156B36" w:rsidRDefault="00156B36" w:rsidP="00B67F71">
      <w:pPr>
        <w:pStyle w:val="Prrafodelista"/>
        <w:numPr>
          <w:ilvl w:val="1"/>
          <w:numId w:val="4"/>
        </w:numPr>
      </w:pPr>
      <w:r>
        <w:t xml:space="preserve">Art. 40.2 </w:t>
      </w:r>
      <w:r>
        <w:rPr>
          <w:rFonts w:ascii="Wingdings" w:eastAsia="Wingdings" w:hAnsi="Wingdings" w:cs="Wingdings"/>
        </w:rPr>
        <w:t>à</w:t>
      </w:r>
      <w:r>
        <w:t xml:space="preserve"> Deber de los poderes públicos de velar por la seguridad e higiene en el trabajo.</w:t>
      </w:r>
    </w:p>
    <w:p w14:paraId="4BC7D2C9" w14:textId="77777777" w:rsidR="00C473E9" w:rsidRDefault="00C473E9" w:rsidP="00C473E9">
      <w:pPr>
        <w:pStyle w:val="Prrafodelista"/>
        <w:ind w:left="1440"/>
      </w:pPr>
    </w:p>
    <w:p w14:paraId="5A5EC5D6" w14:textId="4BEE51D8" w:rsidR="00B67F71" w:rsidRDefault="00B67F71" w:rsidP="00156B36">
      <w:pPr>
        <w:pStyle w:val="Prrafodelista"/>
        <w:numPr>
          <w:ilvl w:val="0"/>
          <w:numId w:val="4"/>
        </w:numPr>
      </w:pPr>
      <w:r w:rsidRPr="00CC5234">
        <w:rPr>
          <w:b/>
          <w:bCs/>
        </w:rPr>
        <w:t>Estatuto de los Trabajadores</w:t>
      </w:r>
      <w:r>
        <w:t>:</w:t>
      </w:r>
    </w:p>
    <w:p w14:paraId="10C6A9BB" w14:textId="77777777" w:rsidR="00C473E9" w:rsidRDefault="00C473E9" w:rsidP="00C473E9">
      <w:pPr>
        <w:pStyle w:val="Prrafodelista"/>
      </w:pPr>
    </w:p>
    <w:p w14:paraId="45E27216" w14:textId="3A092768" w:rsidR="00156B36" w:rsidRDefault="00B67F71" w:rsidP="00B67F71">
      <w:pPr>
        <w:pStyle w:val="Prrafodelista"/>
        <w:numPr>
          <w:ilvl w:val="1"/>
          <w:numId w:val="4"/>
        </w:numPr>
      </w:pPr>
      <w:r>
        <w:t xml:space="preserve">Art. 4 </w:t>
      </w:r>
      <w:r>
        <w:rPr>
          <w:rFonts w:ascii="Wingdings" w:eastAsia="Wingdings" w:hAnsi="Wingdings" w:cs="Wingdings"/>
        </w:rPr>
        <w:t>à</w:t>
      </w:r>
      <w:r>
        <w:t xml:space="preserve"> Derecho de los trabajadores a la integridad física y a una adecuada política de seguridad e higiene.</w:t>
      </w:r>
    </w:p>
    <w:p w14:paraId="5DD811DB" w14:textId="531928F8" w:rsidR="00B67F71" w:rsidRDefault="00B67F71" w:rsidP="00B67F71">
      <w:pPr>
        <w:pStyle w:val="Prrafodelista"/>
        <w:numPr>
          <w:ilvl w:val="1"/>
          <w:numId w:val="4"/>
        </w:numPr>
      </w:pPr>
      <w:r>
        <w:t xml:space="preserve">Art. 19 </w:t>
      </w:r>
      <w:r>
        <w:rPr>
          <w:rFonts w:ascii="Wingdings" w:eastAsia="Wingdings" w:hAnsi="Wingdings" w:cs="Wingdings"/>
        </w:rPr>
        <w:t>à</w:t>
      </w:r>
      <w:r>
        <w:t xml:space="preserve"> Protección eficaz en materia de seguridad e higiene.</w:t>
      </w:r>
    </w:p>
    <w:p w14:paraId="074598D3" w14:textId="306A31BE" w:rsidR="00B67F71" w:rsidRDefault="00B67F71" w:rsidP="00B67F71">
      <w:pPr>
        <w:pStyle w:val="Prrafodelista"/>
        <w:numPr>
          <w:ilvl w:val="1"/>
          <w:numId w:val="4"/>
        </w:numPr>
      </w:pPr>
      <w:r>
        <w:t xml:space="preserve">Art. 5 </w:t>
      </w:r>
      <w:r>
        <w:rPr>
          <w:rFonts w:ascii="Wingdings" w:eastAsia="Wingdings" w:hAnsi="Wingdings" w:cs="Wingdings"/>
        </w:rPr>
        <w:t>à</w:t>
      </w:r>
      <w:r>
        <w:t xml:space="preserve"> Deber de los trabajadores de observar que las medidas de seguridad e higiene se adoptan.</w:t>
      </w:r>
    </w:p>
    <w:p w14:paraId="75031273" w14:textId="77777777" w:rsidR="00C473E9" w:rsidRDefault="00C473E9" w:rsidP="00C473E9">
      <w:pPr>
        <w:pStyle w:val="Prrafodelista"/>
        <w:ind w:left="1440"/>
      </w:pPr>
    </w:p>
    <w:p w14:paraId="6503768D" w14:textId="11E7AA1C" w:rsidR="00B67F71" w:rsidRDefault="00B67F71" w:rsidP="00B67F71">
      <w:pPr>
        <w:pStyle w:val="Prrafodelista"/>
        <w:numPr>
          <w:ilvl w:val="0"/>
          <w:numId w:val="4"/>
        </w:numPr>
      </w:pPr>
      <w:r w:rsidRPr="00CC5234">
        <w:rPr>
          <w:b/>
          <w:bCs/>
        </w:rPr>
        <w:t>Normativa comunitaria</w:t>
      </w:r>
      <w:r>
        <w:t>:</w:t>
      </w:r>
    </w:p>
    <w:p w14:paraId="7F75B009" w14:textId="77777777" w:rsidR="00C473E9" w:rsidRDefault="00C473E9" w:rsidP="00C473E9">
      <w:pPr>
        <w:pStyle w:val="Prrafodelista"/>
      </w:pPr>
    </w:p>
    <w:p w14:paraId="64865FC9" w14:textId="5BFCC57F" w:rsidR="00B67F71" w:rsidRDefault="00B67F71" w:rsidP="00B67F71">
      <w:pPr>
        <w:pStyle w:val="Prrafodelista"/>
        <w:numPr>
          <w:ilvl w:val="1"/>
          <w:numId w:val="4"/>
        </w:numPr>
      </w:pPr>
      <w:r w:rsidRPr="00CC5234">
        <w:rPr>
          <w:b/>
          <w:bCs/>
        </w:rPr>
        <w:t>Directiva Marco de Seguridad 89/391/CE</w:t>
      </w:r>
      <w:r>
        <w:t xml:space="preserve"> </w:t>
      </w:r>
      <w:r>
        <w:rPr>
          <w:rFonts w:ascii="Wingdings" w:eastAsia="Wingdings" w:hAnsi="Wingdings" w:cs="Wingdings"/>
        </w:rPr>
        <w:t>à</w:t>
      </w:r>
      <w:r>
        <w:t xml:space="preserve"> Fija las principales reglas de juego para los empresarios y trabajadores en lo referente a la mejora de la seguridad y salud en el trabajo.</w:t>
      </w:r>
      <w:r w:rsidR="00EE3214">
        <w:t xml:space="preserve"> Supuso la aprobación de la Ley de PRL en España.</w:t>
      </w:r>
    </w:p>
    <w:p w14:paraId="72C38A98" w14:textId="60EF4E7E" w:rsidR="00EE3214" w:rsidRDefault="00EE3214" w:rsidP="00B67F71">
      <w:pPr>
        <w:pStyle w:val="Prrafodelista"/>
        <w:numPr>
          <w:ilvl w:val="1"/>
          <w:numId w:val="4"/>
        </w:numPr>
      </w:pPr>
      <w:r>
        <w:t>Otras directivas específicas relativas a: colectivos especiales, lugares de trabajo, agentes contaminantes, maquinaria, materiales eléctricos, sustancias peligrosas, etc.</w:t>
      </w:r>
    </w:p>
    <w:p w14:paraId="57A3101D" w14:textId="3222F3CE" w:rsidR="00C473E9" w:rsidRDefault="00C473E9" w:rsidP="00C473E9">
      <w:pPr>
        <w:pStyle w:val="Prrafodelista"/>
        <w:ind w:left="1440"/>
      </w:pPr>
    </w:p>
    <w:p w14:paraId="01EFE60E" w14:textId="77777777" w:rsidR="0065127B" w:rsidRDefault="0065127B" w:rsidP="00C473E9">
      <w:pPr>
        <w:pStyle w:val="Prrafodelista"/>
        <w:ind w:left="1440"/>
      </w:pPr>
    </w:p>
    <w:p w14:paraId="50BF0A73" w14:textId="25AE084C" w:rsidR="00EE3214" w:rsidRDefault="00EE3214" w:rsidP="00EE3214">
      <w:pPr>
        <w:pStyle w:val="Prrafodelista"/>
        <w:numPr>
          <w:ilvl w:val="0"/>
          <w:numId w:val="4"/>
        </w:numPr>
      </w:pPr>
      <w:r w:rsidRPr="00CC5234">
        <w:rPr>
          <w:b/>
          <w:bCs/>
        </w:rPr>
        <w:lastRenderedPageBreak/>
        <w:t>Organización Internacional de Trabajo (OIT)</w:t>
      </w:r>
      <w:r>
        <w:t>:</w:t>
      </w:r>
    </w:p>
    <w:p w14:paraId="20810455" w14:textId="77777777" w:rsidR="00C473E9" w:rsidRDefault="00C473E9" w:rsidP="00C473E9">
      <w:pPr>
        <w:pStyle w:val="Prrafodelista"/>
      </w:pPr>
    </w:p>
    <w:p w14:paraId="5C92CDF4" w14:textId="51D3E77F" w:rsidR="00EE3214" w:rsidRDefault="00EE3214" w:rsidP="00EE3214">
      <w:pPr>
        <w:pStyle w:val="Prrafodelista"/>
        <w:numPr>
          <w:ilvl w:val="1"/>
          <w:numId w:val="4"/>
        </w:numPr>
      </w:pPr>
      <w:r w:rsidRPr="00CC5234">
        <w:rPr>
          <w:b/>
          <w:bCs/>
        </w:rPr>
        <w:t>Convenios de la OIT</w:t>
      </w:r>
      <w:r>
        <w:t xml:space="preserve"> </w:t>
      </w:r>
      <w:r>
        <w:rPr>
          <w:rFonts w:ascii="Wingdings" w:eastAsia="Wingdings" w:hAnsi="Wingdings" w:cs="Wingdings"/>
        </w:rPr>
        <w:t>à</w:t>
      </w:r>
      <w:r>
        <w:t xml:space="preserve"> Regulan las condiciones de trabajo</w:t>
      </w:r>
      <w:r w:rsidR="00FF340A">
        <w:t xml:space="preserve"> y una vez ratificados por los Estados miembros, pasan a formar parte de su legislación nacional</w:t>
      </w:r>
      <w:r>
        <w:t xml:space="preserve">. Por ejemplo, el </w:t>
      </w:r>
      <w:r w:rsidRPr="00CC5234">
        <w:rPr>
          <w:b/>
          <w:bCs/>
        </w:rPr>
        <w:t>Convenio 155</w:t>
      </w:r>
      <w:r>
        <w:t xml:space="preserve"> de “Seguridad y Salud de los trabajadores y Medio Ambiente de Trabajo.”</w:t>
      </w:r>
    </w:p>
    <w:p w14:paraId="295AF162" w14:textId="77777777" w:rsidR="00EE3214" w:rsidRDefault="00EE3214" w:rsidP="00EE3214">
      <w:pPr>
        <w:pStyle w:val="Prrafodelista"/>
        <w:ind w:left="1440"/>
      </w:pPr>
    </w:p>
    <w:p w14:paraId="43C7E081" w14:textId="77777777" w:rsidR="00EE3214" w:rsidRDefault="00EE3214" w:rsidP="008B0CB0">
      <w:pPr>
        <w:pStyle w:val="Ttulo1"/>
      </w:pPr>
      <w:bookmarkStart w:id="10" w:name="_Toc114239829"/>
      <w:bookmarkStart w:id="11" w:name="_Toc117447388"/>
      <w:bookmarkStart w:id="12" w:name="_Toc117447421"/>
      <w:r>
        <w:t>NORMATIVA ESPECÍFICA</w:t>
      </w:r>
      <w:bookmarkEnd w:id="10"/>
      <w:bookmarkEnd w:id="11"/>
      <w:bookmarkEnd w:id="12"/>
    </w:p>
    <w:p w14:paraId="119DE74C" w14:textId="03CAC56A" w:rsidR="00EE3214" w:rsidRDefault="00EE3214" w:rsidP="008B0CB0">
      <w:pPr>
        <w:pStyle w:val="Ttulo2"/>
        <w:numPr>
          <w:ilvl w:val="3"/>
          <w:numId w:val="4"/>
        </w:numPr>
      </w:pPr>
      <w:bookmarkStart w:id="13" w:name="_Toc114239830"/>
      <w:bookmarkStart w:id="14" w:name="_Toc117447389"/>
      <w:bookmarkStart w:id="15" w:name="_Toc117447422"/>
      <w:r>
        <w:t>LEY 31/1995 DE PREVENCIÓN DE RIESGOS LABORAL (LPRL)</w:t>
      </w:r>
      <w:bookmarkEnd w:id="13"/>
      <w:bookmarkEnd w:id="14"/>
      <w:bookmarkEnd w:id="15"/>
    </w:p>
    <w:p w14:paraId="1DDA41C6" w14:textId="0C9E43BC" w:rsidR="00EE3214" w:rsidRDefault="00EE3214" w:rsidP="00EE3214">
      <w:pPr>
        <w:ind w:left="644"/>
      </w:pPr>
      <w:r>
        <w:t xml:space="preserve">Es la </w:t>
      </w:r>
      <w:r w:rsidRPr="0004479D">
        <w:rPr>
          <w:b/>
          <w:bCs/>
        </w:rPr>
        <w:t>norma de prevención por excelencia</w:t>
      </w:r>
      <w:r>
        <w:t>. Establece el marco jurídico básico de la seguridad y salud de los trabajadores. Consta de 7 capítulos.</w:t>
      </w:r>
    </w:p>
    <w:p w14:paraId="2E994250" w14:textId="4891C7AF" w:rsidR="00EE3214" w:rsidRDefault="00EE3214" w:rsidP="00EE3214">
      <w:pPr>
        <w:ind w:left="644"/>
      </w:pPr>
    </w:p>
    <w:p w14:paraId="1BA66F80" w14:textId="6CF1E67F" w:rsidR="00EE3214" w:rsidRDefault="00EE3214" w:rsidP="008B0CB0">
      <w:pPr>
        <w:pStyle w:val="Ttulo2"/>
        <w:numPr>
          <w:ilvl w:val="3"/>
          <w:numId w:val="4"/>
        </w:numPr>
      </w:pPr>
      <w:bookmarkStart w:id="16" w:name="_Toc114239831"/>
      <w:bookmarkStart w:id="17" w:name="_Toc117447390"/>
      <w:bookmarkStart w:id="18" w:name="_Toc117447423"/>
      <w:r>
        <w:t>REGLAMENTACIONES TÉCNICAS ESPECÍFICAS DERIVADAS DE LA LPRL</w:t>
      </w:r>
      <w:bookmarkEnd w:id="16"/>
      <w:bookmarkEnd w:id="17"/>
      <w:bookmarkEnd w:id="18"/>
    </w:p>
    <w:p w14:paraId="0702882B" w14:textId="4AAA80DE" w:rsidR="004C42F0" w:rsidRDefault="004C42F0" w:rsidP="004C42F0">
      <w:pPr>
        <w:ind w:left="644"/>
      </w:pPr>
      <w:r>
        <w:t xml:space="preserve">En cumplimiento del art. 6 de la LPRL (“el Gobierno regulará los requisitos mínimos para la protección de la seguridad y salud de los trabajadores.”) se han aprobado varios </w:t>
      </w:r>
      <w:r w:rsidRPr="00323EB4">
        <w:rPr>
          <w:b/>
          <w:bCs/>
        </w:rPr>
        <w:t>Reales Decretos específicos</w:t>
      </w:r>
      <w:r>
        <w:t>:</w:t>
      </w:r>
    </w:p>
    <w:p w14:paraId="2088C284" w14:textId="59390401" w:rsidR="004C42F0" w:rsidRDefault="004C42F0" w:rsidP="004C42F0">
      <w:pPr>
        <w:pStyle w:val="Prrafodelista"/>
        <w:numPr>
          <w:ilvl w:val="1"/>
          <w:numId w:val="4"/>
        </w:numPr>
      </w:pPr>
      <w:r>
        <w:t>RD 486/1997. Regula las condiciones mínimas de seguridad de los lugares de trabajo.</w:t>
      </w:r>
    </w:p>
    <w:p w14:paraId="1730D1DA" w14:textId="51150528" w:rsidR="004C42F0" w:rsidRDefault="004C42F0" w:rsidP="004C42F0">
      <w:pPr>
        <w:pStyle w:val="Prrafodelista"/>
        <w:numPr>
          <w:ilvl w:val="1"/>
          <w:numId w:val="4"/>
        </w:numPr>
      </w:pPr>
      <w:r>
        <w:t>RD 39/1997. Regula los Servicios de Prevención.</w:t>
      </w:r>
    </w:p>
    <w:p w14:paraId="2E739DE8" w14:textId="6FBBB942" w:rsidR="004C42F0" w:rsidRDefault="004C42F0" w:rsidP="004C42F0">
      <w:pPr>
        <w:pStyle w:val="Prrafodelista"/>
        <w:numPr>
          <w:ilvl w:val="1"/>
          <w:numId w:val="4"/>
        </w:numPr>
      </w:pPr>
      <w:r>
        <w:t>RD 487/1997. Sobre la manipulación de cargas.</w:t>
      </w:r>
    </w:p>
    <w:p w14:paraId="0FBF0194" w14:textId="26DD65F0" w:rsidR="004C42F0" w:rsidRDefault="004C42F0" w:rsidP="004C42F0">
      <w:pPr>
        <w:pStyle w:val="Prrafodelista"/>
        <w:numPr>
          <w:ilvl w:val="1"/>
          <w:numId w:val="4"/>
        </w:numPr>
      </w:pPr>
      <w:r>
        <w:t>RD 614/2001. Sobre los riesgos eléctricos.</w:t>
      </w:r>
    </w:p>
    <w:p w14:paraId="169C6927" w14:textId="5FC82B12" w:rsidR="004C42F0" w:rsidRDefault="004C42F0" w:rsidP="004C42F0">
      <w:pPr>
        <w:pStyle w:val="Prrafodelista"/>
        <w:numPr>
          <w:ilvl w:val="1"/>
          <w:numId w:val="4"/>
        </w:numPr>
      </w:pPr>
      <w:r>
        <w:t xml:space="preserve">RD 773/1997. Sobre los </w:t>
      </w:r>
      <w:r w:rsidR="008C643A">
        <w:t>equipos de protección individual (</w:t>
      </w:r>
      <w:proofErr w:type="spellStart"/>
      <w:r w:rsidR="008C643A">
        <w:t>EPIs</w:t>
      </w:r>
      <w:proofErr w:type="spellEnd"/>
      <w:r w:rsidR="008C643A">
        <w:t>)</w:t>
      </w:r>
      <w:r>
        <w:t>.</w:t>
      </w:r>
    </w:p>
    <w:p w14:paraId="75A8693F" w14:textId="7109EAFC" w:rsidR="004C42F0" w:rsidRDefault="004C42F0" w:rsidP="004C42F0">
      <w:pPr>
        <w:pStyle w:val="Prrafodelista"/>
        <w:numPr>
          <w:ilvl w:val="1"/>
          <w:numId w:val="4"/>
        </w:numPr>
      </w:pPr>
      <w:r>
        <w:t>RD 485/1997. Sobre la señalización de seguridad.</w:t>
      </w:r>
    </w:p>
    <w:p w14:paraId="2488B5CB" w14:textId="77777777" w:rsidR="004C42F0" w:rsidRPr="00EE3214" w:rsidRDefault="004C42F0" w:rsidP="004C42F0">
      <w:pPr>
        <w:pStyle w:val="Prrafodelista"/>
        <w:ind w:left="1440"/>
      </w:pPr>
    </w:p>
    <w:p w14:paraId="69926558" w14:textId="7ADC25B9" w:rsidR="004C42F0" w:rsidRDefault="00EE3214" w:rsidP="004C42F0">
      <w:pPr>
        <w:pStyle w:val="Ttulo2"/>
        <w:numPr>
          <w:ilvl w:val="0"/>
          <w:numId w:val="6"/>
        </w:numPr>
      </w:pPr>
      <w:bookmarkStart w:id="19" w:name="_Toc114239832"/>
      <w:bookmarkStart w:id="20" w:name="_Toc117447391"/>
      <w:bookmarkStart w:id="21" w:name="_Toc117447424"/>
      <w:r>
        <w:t>OTRAS DISPOSICIONES</w:t>
      </w:r>
      <w:bookmarkEnd w:id="19"/>
      <w:bookmarkEnd w:id="20"/>
      <w:bookmarkEnd w:id="21"/>
    </w:p>
    <w:p w14:paraId="6AA013DB" w14:textId="742FB6A5" w:rsidR="004C42F0" w:rsidRDefault="004C42F0" w:rsidP="004C42F0">
      <w:pPr>
        <w:pStyle w:val="Prrafodelista"/>
        <w:numPr>
          <w:ilvl w:val="1"/>
          <w:numId w:val="4"/>
        </w:numPr>
      </w:pPr>
      <w:r>
        <w:t xml:space="preserve">Ley 21/1992 </w:t>
      </w:r>
      <w:r>
        <w:rPr>
          <w:rFonts w:ascii="Wingdings" w:eastAsia="Wingdings" w:hAnsi="Wingdings" w:cs="Wingdings"/>
        </w:rPr>
        <w:t>à</w:t>
      </w:r>
      <w:r>
        <w:t xml:space="preserve"> Regula la seguridad industrial.</w:t>
      </w:r>
    </w:p>
    <w:p w14:paraId="657EC4CF" w14:textId="1D12E8AE" w:rsidR="004C42F0" w:rsidRDefault="004C42F0" w:rsidP="004C42F0">
      <w:pPr>
        <w:pStyle w:val="Prrafodelista"/>
        <w:numPr>
          <w:ilvl w:val="1"/>
          <w:numId w:val="4"/>
        </w:numPr>
      </w:pPr>
      <w:r>
        <w:t xml:space="preserve">Ley General de la Seguridad Social </w:t>
      </w:r>
      <w:r>
        <w:rPr>
          <w:rFonts w:ascii="Wingdings" w:eastAsia="Wingdings" w:hAnsi="Wingdings" w:cs="Wingdings"/>
        </w:rPr>
        <w:t>à</w:t>
      </w:r>
      <w:r>
        <w:t xml:space="preserve"> Define accidente de trabajo y enfermedad profesional.</w:t>
      </w:r>
    </w:p>
    <w:p w14:paraId="7975271C" w14:textId="2104127F" w:rsidR="004C42F0" w:rsidRDefault="004C42F0" w:rsidP="004C42F0">
      <w:pPr>
        <w:pStyle w:val="Prrafodelista"/>
        <w:numPr>
          <w:ilvl w:val="1"/>
          <w:numId w:val="4"/>
        </w:numPr>
      </w:pPr>
      <w:r>
        <w:t xml:space="preserve">RD 1299/2006 </w:t>
      </w:r>
      <w:r>
        <w:rPr>
          <w:rFonts w:ascii="Wingdings" w:eastAsia="Wingdings" w:hAnsi="Wingdings" w:cs="Wingdings"/>
        </w:rPr>
        <w:t>à</w:t>
      </w:r>
      <w:r>
        <w:t xml:space="preserve"> Cuadro de enfermedades profesionales.</w:t>
      </w:r>
    </w:p>
    <w:p w14:paraId="34464F6E" w14:textId="0FF97A18" w:rsidR="004C42F0" w:rsidRDefault="004C42F0" w:rsidP="004C42F0">
      <w:pPr>
        <w:pStyle w:val="Prrafodelista"/>
        <w:numPr>
          <w:ilvl w:val="1"/>
          <w:numId w:val="4"/>
        </w:numPr>
      </w:pPr>
      <w:r>
        <w:t xml:space="preserve">Convenios Colectivos </w:t>
      </w:r>
      <w:r w:rsidR="00D163BE">
        <w:rPr>
          <w:rFonts w:ascii="Wingdings" w:eastAsia="Wingdings" w:hAnsi="Wingdings" w:cs="Wingdings"/>
        </w:rPr>
        <w:t>à</w:t>
      </w:r>
      <w:r w:rsidR="00D163BE">
        <w:t xml:space="preserve"> Mejora de las condiciones de trabajo relativas a la Prevención.</w:t>
      </w:r>
    </w:p>
    <w:p w14:paraId="70CDB293" w14:textId="4740328A" w:rsidR="00D163BE" w:rsidRDefault="00D163BE" w:rsidP="004C42F0">
      <w:pPr>
        <w:pStyle w:val="Prrafodelista"/>
        <w:numPr>
          <w:ilvl w:val="1"/>
          <w:numId w:val="4"/>
        </w:numPr>
      </w:pPr>
      <w:r w:rsidRPr="00323EB4">
        <w:rPr>
          <w:b/>
          <w:bCs/>
        </w:rPr>
        <w:t>Materiales técnicos del Instituto Nacional de Seguridad y Salud en el Trabajo (INSST)</w:t>
      </w:r>
      <w:r>
        <w:t>:</w:t>
      </w:r>
    </w:p>
    <w:p w14:paraId="63839BD8" w14:textId="77777777" w:rsidR="00D163BE" w:rsidRDefault="00D163BE" w:rsidP="00D163BE">
      <w:pPr>
        <w:pStyle w:val="Prrafodelista"/>
        <w:ind w:left="2340"/>
      </w:pPr>
    </w:p>
    <w:p w14:paraId="04DFBB91" w14:textId="6CC654B3" w:rsidR="00D163BE" w:rsidRDefault="00D163BE" w:rsidP="00D163BE">
      <w:pPr>
        <w:pStyle w:val="Prrafodelista"/>
        <w:numPr>
          <w:ilvl w:val="2"/>
          <w:numId w:val="4"/>
        </w:numPr>
      </w:pPr>
      <w:r>
        <w:t>Notas técnicas de prevención</w:t>
      </w:r>
      <w:r w:rsidR="00A05C75">
        <w:t xml:space="preserve"> (NTP)</w:t>
      </w:r>
      <w:r>
        <w:t>.</w:t>
      </w:r>
    </w:p>
    <w:p w14:paraId="67C4CF17" w14:textId="555D34A3" w:rsidR="00D163BE" w:rsidRDefault="00D163BE" w:rsidP="00D163BE">
      <w:pPr>
        <w:pStyle w:val="Prrafodelista"/>
        <w:numPr>
          <w:ilvl w:val="2"/>
          <w:numId w:val="4"/>
        </w:numPr>
      </w:pPr>
      <w:r>
        <w:t>Guías técnicas.</w:t>
      </w:r>
    </w:p>
    <w:p w14:paraId="73B941AE" w14:textId="77777777" w:rsidR="00D163BE" w:rsidRDefault="00D163BE" w:rsidP="00D163BE">
      <w:pPr>
        <w:pStyle w:val="Prrafodelista"/>
        <w:ind w:left="2340"/>
      </w:pPr>
    </w:p>
    <w:p w14:paraId="64709BFF" w14:textId="45B9AFDE" w:rsidR="00D163BE" w:rsidRDefault="00D163BE" w:rsidP="00D163BE">
      <w:pPr>
        <w:pStyle w:val="Prrafodelista"/>
        <w:ind w:left="1440"/>
      </w:pPr>
      <w:r>
        <w:t xml:space="preserve">No son </w:t>
      </w:r>
      <w:r w:rsidR="00E00C38">
        <w:t>de obligado cumplimiento</w:t>
      </w:r>
      <w:r w:rsidR="00DF4745">
        <w:t>,</w:t>
      </w:r>
      <w:r>
        <w:t xml:space="preserve"> pero </w:t>
      </w:r>
      <w:r w:rsidR="00323EB4">
        <w:t>sí son</w:t>
      </w:r>
      <w:r>
        <w:t xml:space="preserve"> de gran ayuda para la aplicación de los RD de desarrollo de la LPRL.</w:t>
      </w:r>
    </w:p>
    <w:p w14:paraId="55D7452F" w14:textId="77777777" w:rsidR="00D163BE" w:rsidRPr="004C42F0" w:rsidRDefault="00D163BE" w:rsidP="00D163BE">
      <w:pPr>
        <w:pStyle w:val="Prrafodelista"/>
        <w:ind w:left="1440"/>
      </w:pPr>
    </w:p>
    <w:p w14:paraId="32825BD9" w14:textId="48133A42" w:rsidR="00EE3214" w:rsidRDefault="00D163BE" w:rsidP="00D163BE">
      <w:pPr>
        <w:pStyle w:val="Ttulo1"/>
      </w:pPr>
      <w:bookmarkStart w:id="22" w:name="_Toc117447392"/>
      <w:bookmarkStart w:id="23" w:name="_Toc117447425"/>
      <w:r>
        <w:t>ORGANISMOS PÚBLICOS RELACIONADOS CON LA SEGURIDAD Y LA SALUD EN EL TRABAJO</w:t>
      </w:r>
      <w:bookmarkEnd w:id="22"/>
      <w:bookmarkEnd w:id="23"/>
    </w:p>
    <w:p w14:paraId="24AEC5A1" w14:textId="18A406EF" w:rsidR="00D163BE" w:rsidRDefault="00D163BE" w:rsidP="00D163BE">
      <w:pPr>
        <w:pStyle w:val="Ttulo2"/>
        <w:numPr>
          <w:ilvl w:val="0"/>
          <w:numId w:val="7"/>
        </w:numPr>
      </w:pPr>
      <w:bookmarkStart w:id="24" w:name="_Toc117447393"/>
      <w:bookmarkStart w:id="25" w:name="_Toc117447426"/>
      <w:r>
        <w:t>ORGANISMOS INTERNACIONALES</w:t>
      </w:r>
      <w:bookmarkEnd w:id="24"/>
      <w:bookmarkEnd w:id="25"/>
    </w:p>
    <w:p w14:paraId="67AAAABB" w14:textId="4867F0A0" w:rsidR="00D163BE" w:rsidRDefault="00925C29" w:rsidP="00D163BE">
      <w:pPr>
        <w:ind w:left="708"/>
      </w:pPr>
      <w:r>
        <w:t xml:space="preserve">La </w:t>
      </w:r>
      <w:r w:rsidRPr="00323EB4">
        <w:rPr>
          <w:b/>
          <w:bCs/>
        </w:rPr>
        <w:t>OIT</w:t>
      </w:r>
      <w:r>
        <w:t xml:space="preserve"> es la institución laboral internacional más importante que tiene como objetivo la creación de unas condiciones laborales mínimas a nivel global.</w:t>
      </w:r>
    </w:p>
    <w:p w14:paraId="568710B3" w14:textId="1D71918F" w:rsidR="00925C29" w:rsidRDefault="00925C29" w:rsidP="00D163BE">
      <w:pPr>
        <w:ind w:left="708"/>
      </w:pPr>
      <w:r>
        <w:t>A su vez la UE también tiene organismos de Prevención de Riesgos Laborales:</w:t>
      </w:r>
    </w:p>
    <w:p w14:paraId="28E9E8F4" w14:textId="6E573E80" w:rsidR="00925C29" w:rsidRDefault="00925C29" w:rsidP="00925C29">
      <w:pPr>
        <w:pStyle w:val="Prrafodelista"/>
        <w:numPr>
          <w:ilvl w:val="1"/>
          <w:numId w:val="4"/>
        </w:numPr>
      </w:pPr>
      <w:r>
        <w:t xml:space="preserve">El </w:t>
      </w:r>
      <w:r w:rsidRPr="00323EB4">
        <w:rPr>
          <w:b/>
          <w:bCs/>
        </w:rPr>
        <w:t>Comité Consultivo para Seguridad y Salud de los trabajadores</w:t>
      </w:r>
      <w:r>
        <w:t>.</w:t>
      </w:r>
    </w:p>
    <w:p w14:paraId="2405A9EA" w14:textId="4CDF69CB" w:rsidR="00925C29" w:rsidRDefault="00925C29" w:rsidP="00925C29">
      <w:pPr>
        <w:pStyle w:val="Prrafodelista"/>
        <w:numPr>
          <w:ilvl w:val="1"/>
          <w:numId w:val="4"/>
        </w:numPr>
      </w:pPr>
      <w:r>
        <w:t xml:space="preserve">La </w:t>
      </w:r>
      <w:r w:rsidRPr="00323EB4">
        <w:rPr>
          <w:b/>
          <w:bCs/>
        </w:rPr>
        <w:t>Agencia Europea para la Seguridad y Salud en el trabajo</w:t>
      </w:r>
      <w:r>
        <w:t>. Su finalidad es recoger información técnica, científica y económica sobre la investigación relativa a la salud y la seguridad en el trabajo, para a continuación examinarla, validarla y difundirla.</w:t>
      </w:r>
    </w:p>
    <w:p w14:paraId="31EA6FD5" w14:textId="1F3362BF" w:rsidR="00925C29" w:rsidRDefault="00925C29" w:rsidP="00925C29">
      <w:pPr>
        <w:pStyle w:val="Prrafodelista"/>
        <w:numPr>
          <w:ilvl w:val="1"/>
          <w:numId w:val="4"/>
        </w:numPr>
      </w:pPr>
      <w:r>
        <w:t xml:space="preserve">La </w:t>
      </w:r>
      <w:r w:rsidRPr="00323EB4">
        <w:rPr>
          <w:b/>
          <w:bCs/>
        </w:rPr>
        <w:t>Fundación Europea para la Mejora de las Condiciones de Vida y de Trabajo</w:t>
      </w:r>
      <w:r>
        <w:t>.</w:t>
      </w:r>
    </w:p>
    <w:p w14:paraId="115FF7A8" w14:textId="77777777" w:rsidR="00CD0676" w:rsidRPr="00D163BE" w:rsidRDefault="00CD0676" w:rsidP="00CD0676">
      <w:pPr>
        <w:pStyle w:val="Prrafodelista"/>
        <w:ind w:left="1440"/>
      </w:pPr>
    </w:p>
    <w:p w14:paraId="5A4322D5" w14:textId="4DC5E328" w:rsidR="00EE3214" w:rsidRDefault="00D163BE" w:rsidP="00EE3214">
      <w:pPr>
        <w:pStyle w:val="Ttulo2"/>
        <w:numPr>
          <w:ilvl w:val="0"/>
          <w:numId w:val="7"/>
        </w:numPr>
      </w:pPr>
      <w:bookmarkStart w:id="26" w:name="_Toc117447394"/>
      <w:bookmarkStart w:id="27" w:name="_Toc117447427"/>
      <w:r>
        <w:t>ORGANISMOS NACIONALES</w:t>
      </w:r>
      <w:bookmarkEnd w:id="26"/>
      <w:bookmarkEnd w:id="27"/>
    </w:p>
    <w:p w14:paraId="3BA8572A" w14:textId="11431A89" w:rsidR="00925C29" w:rsidRDefault="00925C29" w:rsidP="00925C29">
      <w:pPr>
        <w:ind w:left="708"/>
      </w:pPr>
      <w:r>
        <w:t xml:space="preserve">A nivel nacional el </w:t>
      </w:r>
      <w:r w:rsidRPr="00323EB4">
        <w:rPr>
          <w:b/>
          <w:bCs/>
        </w:rPr>
        <w:t>INSST</w:t>
      </w:r>
      <w:r>
        <w:t xml:space="preserve"> es el organismo más importante y tiene como misión el análisis y estudio de las condiciones de seguridad y salud en el trabajo, así como la promoción y </w:t>
      </w:r>
      <w:r w:rsidR="00E823FB">
        <w:t>a</w:t>
      </w:r>
      <w:r>
        <w:t xml:space="preserve">poyo a la mejora de </w:t>
      </w:r>
      <w:r w:rsidR="00E823FB">
        <w:t>estas</w:t>
      </w:r>
      <w:r>
        <w:t>.</w:t>
      </w:r>
    </w:p>
    <w:p w14:paraId="5E7CC2AE" w14:textId="7895F3E7" w:rsidR="00925C29" w:rsidRDefault="00DF4745" w:rsidP="00925C29">
      <w:pPr>
        <w:ind w:left="708"/>
      </w:pPr>
      <w:r>
        <w:t>Además,</w:t>
      </w:r>
      <w:r w:rsidR="00323EB4">
        <w:t xml:space="preserve"> hay que destacar:</w:t>
      </w:r>
    </w:p>
    <w:p w14:paraId="5B9F71F3" w14:textId="0D5FD413" w:rsidR="00323EB4" w:rsidRDefault="00323EB4" w:rsidP="00323EB4">
      <w:pPr>
        <w:pStyle w:val="Prrafodelista"/>
        <w:numPr>
          <w:ilvl w:val="1"/>
          <w:numId w:val="4"/>
        </w:numPr>
      </w:pPr>
      <w:r>
        <w:t xml:space="preserve">La </w:t>
      </w:r>
      <w:r w:rsidRPr="00323EB4">
        <w:rPr>
          <w:b/>
          <w:bCs/>
        </w:rPr>
        <w:t>Inspección de Trabajo</w:t>
      </w:r>
      <w:r>
        <w:t>. Se encarga de vigilar el cumplimiento de la normativa sobre Prevención proponiendo sanciones que correspondan a su incumplimiento. También se encarga de realizar informes, asesorar a las empresas, etc.</w:t>
      </w:r>
    </w:p>
    <w:p w14:paraId="3057A236" w14:textId="64222C2B" w:rsidR="00323EB4" w:rsidRDefault="00323EB4" w:rsidP="00323EB4">
      <w:pPr>
        <w:pStyle w:val="Prrafodelista"/>
        <w:numPr>
          <w:ilvl w:val="1"/>
          <w:numId w:val="4"/>
        </w:numPr>
      </w:pPr>
      <w:r>
        <w:t xml:space="preserve">La </w:t>
      </w:r>
      <w:r w:rsidRPr="00323EB4">
        <w:rPr>
          <w:b/>
          <w:bCs/>
        </w:rPr>
        <w:t>Fundación para la PRL</w:t>
      </w:r>
      <w:r>
        <w:t xml:space="preserve">.  Se encarga de la promoción de la mejora de las condiciones de seguridad y salud en el trabajo, sobre todo en </w:t>
      </w:r>
      <w:r w:rsidR="00E823FB">
        <w:t>PYMES</w:t>
      </w:r>
      <w:r>
        <w:t>.</w:t>
      </w:r>
    </w:p>
    <w:p w14:paraId="0925F16E" w14:textId="1233E07E" w:rsidR="00323EB4" w:rsidRDefault="00323EB4" w:rsidP="00323EB4">
      <w:pPr>
        <w:pStyle w:val="Prrafodelista"/>
        <w:numPr>
          <w:ilvl w:val="1"/>
          <w:numId w:val="4"/>
        </w:numPr>
      </w:pPr>
      <w:r>
        <w:t xml:space="preserve">La </w:t>
      </w:r>
      <w:r w:rsidRPr="00323EB4">
        <w:rPr>
          <w:b/>
          <w:bCs/>
        </w:rPr>
        <w:t>Comisión Nacional de Seguridad y Salud en el Trabajo</w:t>
      </w:r>
      <w:r>
        <w:t>. Su función es consultiva.</w:t>
      </w:r>
    </w:p>
    <w:p w14:paraId="6B37F8B2" w14:textId="34955BF2" w:rsidR="00323EB4" w:rsidRDefault="00323EB4" w:rsidP="00323EB4">
      <w:pPr>
        <w:pStyle w:val="Prrafodelista"/>
        <w:numPr>
          <w:ilvl w:val="1"/>
          <w:numId w:val="4"/>
        </w:numPr>
      </w:pPr>
      <w:r>
        <w:t>Diferentes organismos autonómicos con competencias en PRL.</w:t>
      </w:r>
    </w:p>
    <w:p w14:paraId="60F52DF3" w14:textId="77777777" w:rsidR="009B0451" w:rsidRDefault="009B0451" w:rsidP="009B0451">
      <w:pPr>
        <w:pStyle w:val="Prrafodelista"/>
        <w:ind w:left="1440"/>
      </w:pPr>
    </w:p>
    <w:p w14:paraId="285E4868" w14:textId="3FF66806" w:rsidR="00323EB4" w:rsidRDefault="00323EB4" w:rsidP="00323EB4">
      <w:pPr>
        <w:pStyle w:val="Ttulo1"/>
      </w:pPr>
      <w:bookmarkStart w:id="28" w:name="_Toc117447395"/>
      <w:bookmarkStart w:id="29" w:name="_Toc117447428"/>
      <w:r>
        <w:lastRenderedPageBreak/>
        <w:t>DERECHOS Y DEBERES DE LOS TRABAJADORES</w:t>
      </w:r>
      <w:bookmarkEnd w:id="28"/>
      <w:bookmarkEnd w:id="29"/>
    </w:p>
    <w:p w14:paraId="6B018698" w14:textId="57CDD5BB" w:rsidR="009B0451" w:rsidRDefault="00F57F01" w:rsidP="009B0451">
      <w:r>
        <w:t xml:space="preserve">El empresario debe velar por la seguridad y salud de los trabajadores de forma que adopte medidas para ello, las cuales deben estar recogidas en el Plan de Prevención de la empresa en el cual se recogen los riesgos presentes en la </w:t>
      </w:r>
      <w:r w:rsidR="00DF4745">
        <w:t>empresa,</w:t>
      </w:r>
      <w:r>
        <w:t xml:space="preserve"> así como la planificación e implementación de medidas preventivas y de protección frente a los riesgos que no se han podido evitar.</w:t>
      </w:r>
    </w:p>
    <w:p w14:paraId="7415666B" w14:textId="2B4FB614" w:rsidR="00F57F01" w:rsidRDefault="00F57F01" w:rsidP="009B0451">
      <w:r>
        <w:t xml:space="preserve">Esto debe respetar los principios recogidos en el </w:t>
      </w:r>
      <w:r w:rsidRPr="004C649E">
        <w:rPr>
          <w:b/>
          <w:bCs/>
        </w:rPr>
        <w:t>art. 15 de la LPRL</w:t>
      </w:r>
      <w:r>
        <w:t>:</w:t>
      </w:r>
    </w:p>
    <w:p w14:paraId="2C08E3C6" w14:textId="31A575CB" w:rsidR="00F57F01" w:rsidRDefault="00F57F01" w:rsidP="00F57F01">
      <w:pPr>
        <w:pStyle w:val="Prrafodelista"/>
        <w:numPr>
          <w:ilvl w:val="0"/>
          <w:numId w:val="4"/>
        </w:numPr>
      </w:pPr>
      <w:r w:rsidRPr="004C649E">
        <w:rPr>
          <w:b/>
          <w:bCs/>
        </w:rPr>
        <w:t>Evitar los riesgos</w:t>
      </w:r>
      <w:r>
        <w:t>.</w:t>
      </w:r>
    </w:p>
    <w:p w14:paraId="33A4B474" w14:textId="23884379" w:rsidR="00F57F01" w:rsidRDefault="00F57F01" w:rsidP="00F57F01">
      <w:pPr>
        <w:pStyle w:val="Prrafodelista"/>
        <w:numPr>
          <w:ilvl w:val="0"/>
          <w:numId w:val="4"/>
        </w:numPr>
      </w:pPr>
      <w:r w:rsidRPr="004C649E">
        <w:rPr>
          <w:b/>
          <w:bCs/>
        </w:rPr>
        <w:t>Evaluar los riesgos que no se puedan evitar</w:t>
      </w:r>
      <w:r>
        <w:t>.</w:t>
      </w:r>
    </w:p>
    <w:p w14:paraId="3D914AA1" w14:textId="6336E7D7" w:rsidR="00F57F01" w:rsidRDefault="00F57F01" w:rsidP="00F57F01">
      <w:pPr>
        <w:pStyle w:val="Prrafodelista"/>
        <w:numPr>
          <w:ilvl w:val="0"/>
          <w:numId w:val="4"/>
        </w:numPr>
      </w:pPr>
      <w:r w:rsidRPr="004C649E">
        <w:rPr>
          <w:b/>
          <w:bCs/>
        </w:rPr>
        <w:t>Combatir los riesgos en su origen</w:t>
      </w:r>
      <w:r>
        <w:t>.</w:t>
      </w:r>
    </w:p>
    <w:p w14:paraId="4C6912F9" w14:textId="4BAA9CD9" w:rsidR="00F57F01" w:rsidRDefault="00F57F01" w:rsidP="00F57F01">
      <w:pPr>
        <w:pStyle w:val="Prrafodelista"/>
        <w:numPr>
          <w:ilvl w:val="0"/>
          <w:numId w:val="4"/>
        </w:numPr>
      </w:pPr>
      <w:r w:rsidRPr="004C649E">
        <w:rPr>
          <w:b/>
          <w:bCs/>
        </w:rPr>
        <w:t>Adaptar el trabajo a la persona</w:t>
      </w:r>
      <w:r>
        <w:t>. Concepción del puesto y elección de equipos y métodos de trabajo y producción.</w:t>
      </w:r>
    </w:p>
    <w:p w14:paraId="5EEB5D91" w14:textId="3ED28693" w:rsidR="00F57F01" w:rsidRDefault="00F57F01" w:rsidP="00F57F01">
      <w:pPr>
        <w:pStyle w:val="Prrafodelista"/>
        <w:numPr>
          <w:ilvl w:val="0"/>
          <w:numId w:val="4"/>
        </w:numPr>
      </w:pPr>
      <w:r>
        <w:t xml:space="preserve">Tener en cuenta la </w:t>
      </w:r>
      <w:r w:rsidRPr="004C649E">
        <w:rPr>
          <w:b/>
          <w:bCs/>
        </w:rPr>
        <w:t>evolución técnica</w:t>
      </w:r>
      <w:r>
        <w:t>.</w:t>
      </w:r>
    </w:p>
    <w:p w14:paraId="2D819337" w14:textId="308E2A12" w:rsidR="00F57F01" w:rsidRDefault="00F57F01" w:rsidP="00F57F01">
      <w:pPr>
        <w:pStyle w:val="Prrafodelista"/>
        <w:numPr>
          <w:ilvl w:val="0"/>
          <w:numId w:val="4"/>
        </w:numPr>
      </w:pPr>
      <w:r w:rsidRPr="004C649E">
        <w:rPr>
          <w:b/>
          <w:bCs/>
        </w:rPr>
        <w:t>Sustituir lo peligroso</w:t>
      </w:r>
      <w:r>
        <w:t xml:space="preserve"> por lo que entrañe poco o ningún peligro.</w:t>
      </w:r>
    </w:p>
    <w:p w14:paraId="58F0CD8D" w14:textId="0EA288C4" w:rsidR="00F57F01" w:rsidRDefault="00F57F01" w:rsidP="00F57F01">
      <w:pPr>
        <w:pStyle w:val="Prrafodelista"/>
        <w:numPr>
          <w:ilvl w:val="0"/>
          <w:numId w:val="4"/>
        </w:numPr>
      </w:pPr>
      <w:r w:rsidRPr="004C649E">
        <w:rPr>
          <w:b/>
          <w:bCs/>
        </w:rPr>
        <w:t>Planificar la prevención</w:t>
      </w:r>
      <w:r w:rsidR="004C649E">
        <w:t>.</w:t>
      </w:r>
    </w:p>
    <w:p w14:paraId="0C65865F" w14:textId="47E46032" w:rsidR="004C649E" w:rsidRDefault="004C649E" w:rsidP="00F57F01">
      <w:pPr>
        <w:pStyle w:val="Prrafodelista"/>
        <w:numPr>
          <w:ilvl w:val="0"/>
          <w:numId w:val="4"/>
        </w:numPr>
      </w:pPr>
      <w:r>
        <w:t xml:space="preserve">Adoptar </w:t>
      </w:r>
      <w:r w:rsidRPr="004C649E">
        <w:rPr>
          <w:b/>
          <w:bCs/>
        </w:rPr>
        <w:t>medidas que</w:t>
      </w:r>
      <w:r>
        <w:t xml:space="preserve"> </w:t>
      </w:r>
      <w:r w:rsidRPr="004C649E">
        <w:rPr>
          <w:b/>
          <w:bCs/>
        </w:rPr>
        <w:t>antepongan la protección colectiva</w:t>
      </w:r>
      <w:r>
        <w:t xml:space="preserve"> a la individual.</w:t>
      </w:r>
    </w:p>
    <w:p w14:paraId="02D1EB7C" w14:textId="224C3C5F" w:rsidR="00E61C5B" w:rsidRDefault="004C649E" w:rsidP="00E61C5B">
      <w:pPr>
        <w:pStyle w:val="Prrafodelista"/>
        <w:numPr>
          <w:ilvl w:val="0"/>
          <w:numId w:val="4"/>
        </w:numPr>
      </w:pPr>
      <w:r>
        <w:t xml:space="preserve">Dar las debidas </w:t>
      </w:r>
      <w:r w:rsidRPr="004C649E">
        <w:rPr>
          <w:b/>
          <w:bCs/>
        </w:rPr>
        <w:t>instrucciones a los trabajadores</w:t>
      </w:r>
      <w:r>
        <w:t>.</w:t>
      </w:r>
    </w:p>
    <w:p w14:paraId="61B4DB75" w14:textId="77777777" w:rsidR="00E61C5B" w:rsidRDefault="00E61C5B" w:rsidP="00E61C5B">
      <w:pPr>
        <w:pStyle w:val="Prrafodelista"/>
      </w:pPr>
    </w:p>
    <w:p w14:paraId="23EF0805" w14:textId="4F049D00" w:rsidR="00E61C5B" w:rsidRDefault="00323EB4" w:rsidP="00E61C5B">
      <w:pPr>
        <w:pStyle w:val="Ttulo2"/>
        <w:numPr>
          <w:ilvl w:val="3"/>
          <w:numId w:val="4"/>
        </w:numPr>
        <w:ind w:left="709"/>
      </w:pPr>
      <w:bookmarkStart w:id="30" w:name="_Toc117447396"/>
      <w:bookmarkStart w:id="31" w:name="_Toc117447429"/>
      <w:r>
        <w:t>DERECHOS DE LOS TRABAJADORES</w:t>
      </w:r>
      <w:bookmarkEnd w:id="30"/>
      <w:bookmarkEnd w:id="31"/>
    </w:p>
    <w:p w14:paraId="2099720C" w14:textId="0DC1E6BB" w:rsidR="007D3D85" w:rsidRDefault="007D3D85" w:rsidP="007D3D85">
      <w:pPr>
        <w:pStyle w:val="Prrafodelista"/>
        <w:numPr>
          <w:ilvl w:val="0"/>
          <w:numId w:val="15"/>
        </w:numPr>
      </w:pPr>
      <w:r>
        <w:t>Derecho a una protección eficaz en materia de seguridad y salud en el trabajo.</w:t>
      </w:r>
    </w:p>
    <w:p w14:paraId="233E4681" w14:textId="77777777" w:rsidR="007A34FC" w:rsidRDefault="007D3D85" w:rsidP="007A34FC">
      <w:pPr>
        <w:pStyle w:val="Prrafodelista"/>
        <w:numPr>
          <w:ilvl w:val="0"/>
          <w:numId w:val="15"/>
        </w:numPr>
      </w:pPr>
      <w:r>
        <w:t xml:space="preserve">Derecho de </w:t>
      </w:r>
      <w:r w:rsidRPr="007D3D85">
        <w:rPr>
          <w:b/>
          <w:bCs/>
        </w:rPr>
        <w:t>información</w:t>
      </w:r>
      <w:r>
        <w:t xml:space="preserve">, </w:t>
      </w:r>
      <w:r w:rsidRPr="007D3D85">
        <w:rPr>
          <w:b/>
          <w:bCs/>
        </w:rPr>
        <w:t>consulta</w:t>
      </w:r>
      <w:r>
        <w:t xml:space="preserve"> y </w:t>
      </w:r>
      <w:r w:rsidRPr="007D3D85">
        <w:rPr>
          <w:b/>
          <w:bCs/>
        </w:rPr>
        <w:t>participación</w:t>
      </w:r>
      <w:r>
        <w:t xml:space="preserve">. </w:t>
      </w:r>
    </w:p>
    <w:p w14:paraId="180711F3" w14:textId="2A1C859B" w:rsidR="007D3D85" w:rsidRDefault="007D3D85" w:rsidP="007A34FC">
      <w:pPr>
        <w:ind w:left="645" w:firstLine="708"/>
      </w:pPr>
      <w:r>
        <w:t>Informar a los trabajadores sobre:</w:t>
      </w:r>
    </w:p>
    <w:p w14:paraId="5EFEB7AA" w14:textId="1AA17B4F" w:rsidR="007D3D85" w:rsidRDefault="007D3D85" w:rsidP="007D3D85">
      <w:pPr>
        <w:pStyle w:val="Prrafodelista"/>
        <w:numPr>
          <w:ilvl w:val="0"/>
          <w:numId w:val="16"/>
        </w:numPr>
      </w:pPr>
      <w:r>
        <w:t xml:space="preserve">Los </w:t>
      </w:r>
      <w:r w:rsidRPr="007D3D85">
        <w:rPr>
          <w:b/>
          <w:bCs/>
        </w:rPr>
        <w:t>riesgos</w:t>
      </w:r>
      <w:r>
        <w:t xml:space="preserve"> presentes en la empresa en general y en cada puesto de trabajo en particular.</w:t>
      </w:r>
    </w:p>
    <w:p w14:paraId="6CD8D856" w14:textId="7E26389A" w:rsidR="007D3D85" w:rsidRDefault="007D3D85" w:rsidP="007D3D85">
      <w:pPr>
        <w:pStyle w:val="Prrafodelista"/>
        <w:numPr>
          <w:ilvl w:val="0"/>
          <w:numId w:val="16"/>
        </w:numPr>
      </w:pPr>
      <w:r>
        <w:t xml:space="preserve">Las </w:t>
      </w:r>
      <w:r w:rsidRPr="007D3D85">
        <w:rPr>
          <w:b/>
          <w:bCs/>
        </w:rPr>
        <w:t>medidas</w:t>
      </w:r>
      <w:r>
        <w:t xml:space="preserve"> y </w:t>
      </w:r>
      <w:r w:rsidRPr="007D3D85">
        <w:rPr>
          <w:b/>
          <w:bCs/>
        </w:rPr>
        <w:t>actividades</w:t>
      </w:r>
      <w:r>
        <w:t xml:space="preserve"> de </w:t>
      </w:r>
      <w:r w:rsidRPr="007D3D85">
        <w:rPr>
          <w:b/>
          <w:bCs/>
        </w:rPr>
        <w:t>protección</w:t>
      </w:r>
      <w:r>
        <w:t xml:space="preserve"> y </w:t>
      </w:r>
      <w:r w:rsidRPr="007D3D85">
        <w:rPr>
          <w:b/>
          <w:bCs/>
        </w:rPr>
        <w:t>prevención</w:t>
      </w:r>
      <w:r>
        <w:t xml:space="preserve"> aplicables.</w:t>
      </w:r>
    </w:p>
    <w:p w14:paraId="0A5D204E" w14:textId="3F653E87" w:rsidR="007D3D85" w:rsidRDefault="007D3D85" w:rsidP="007A34FC">
      <w:pPr>
        <w:pStyle w:val="Prrafodelista"/>
        <w:numPr>
          <w:ilvl w:val="0"/>
          <w:numId w:val="16"/>
        </w:numPr>
      </w:pPr>
      <w:r>
        <w:t xml:space="preserve">Y las </w:t>
      </w:r>
      <w:r w:rsidRPr="007D3D85">
        <w:rPr>
          <w:b/>
          <w:bCs/>
        </w:rPr>
        <w:t>medidas</w:t>
      </w:r>
      <w:r>
        <w:t xml:space="preserve"> adoptadas en </w:t>
      </w:r>
      <w:r w:rsidRPr="007D3D85">
        <w:rPr>
          <w:b/>
          <w:bCs/>
        </w:rPr>
        <w:t>primeros auxilios</w:t>
      </w:r>
      <w:r>
        <w:t xml:space="preserve">, </w:t>
      </w:r>
      <w:r w:rsidRPr="007D3D85">
        <w:rPr>
          <w:b/>
          <w:bCs/>
        </w:rPr>
        <w:t>lucha contra incendi</w:t>
      </w:r>
      <w:r>
        <w:t xml:space="preserve">os y </w:t>
      </w:r>
      <w:r w:rsidRPr="007D3D85">
        <w:rPr>
          <w:b/>
          <w:bCs/>
        </w:rPr>
        <w:t>evacuación de los trabajadores</w:t>
      </w:r>
      <w:r>
        <w:t xml:space="preserve"> ante situaciones de emergencia.</w:t>
      </w:r>
    </w:p>
    <w:p w14:paraId="7F07EADA" w14:textId="0A32DB2C" w:rsidR="007D3D85" w:rsidRDefault="007D3D85" w:rsidP="007D3D85">
      <w:pPr>
        <w:ind w:left="1416"/>
      </w:pPr>
      <w:r>
        <w:t xml:space="preserve">Además, los trabajadores tienen derecho </w:t>
      </w:r>
      <w:r w:rsidRPr="003F208E">
        <w:rPr>
          <w:b/>
          <w:bCs/>
        </w:rPr>
        <w:t>a ser consultados y a efectuar propuestas</w:t>
      </w:r>
      <w:r>
        <w:t xml:space="preserve"> al empresario para mejorar los niveles de seguridad y salud en su empresa a través de sus representantes (Comité de empresa, </w:t>
      </w:r>
      <w:proofErr w:type="gramStart"/>
      <w:r>
        <w:t>Delegados</w:t>
      </w:r>
      <w:proofErr w:type="gramEnd"/>
      <w:r>
        <w:t xml:space="preserve"> de Prevención y Comité de Seguridad y Salud)</w:t>
      </w:r>
      <w:r w:rsidR="003F208E">
        <w:t>.</w:t>
      </w:r>
    </w:p>
    <w:p w14:paraId="1773EE33" w14:textId="77F1CD8F" w:rsidR="007A34FC" w:rsidRDefault="007A34FC" w:rsidP="007A34FC">
      <w:pPr>
        <w:pStyle w:val="Prrafodelista"/>
        <w:ind w:left="1440"/>
      </w:pPr>
    </w:p>
    <w:p w14:paraId="5F6DA9B6" w14:textId="77777777" w:rsidR="007A34FC" w:rsidRPr="007A34FC" w:rsidRDefault="007A34FC" w:rsidP="007A34FC">
      <w:pPr>
        <w:pStyle w:val="Prrafodelista"/>
        <w:ind w:left="1440"/>
      </w:pPr>
    </w:p>
    <w:p w14:paraId="087F1693" w14:textId="77777777" w:rsidR="007A34FC" w:rsidRPr="007A34FC" w:rsidRDefault="007A34FC" w:rsidP="007A34FC">
      <w:pPr>
        <w:ind w:left="1080"/>
      </w:pPr>
    </w:p>
    <w:p w14:paraId="0BB75929" w14:textId="5585C90F" w:rsidR="00E61C5B" w:rsidRDefault="00E61C5B" w:rsidP="00E61C5B">
      <w:pPr>
        <w:pStyle w:val="Prrafodelista"/>
        <w:numPr>
          <w:ilvl w:val="1"/>
          <w:numId w:val="4"/>
        </w:numPr>
      </w:pPr>
      <w:r w:rsidRPr="005F5D7E">
        <w:rPr>
          <w:b/>
          <w:bCs/>
        </w:rPr>
        <w:lastRenderedPageBreak/>
        <w:t>Derecho de formación</w:t>
      </w:r>
      <w:r>
        <w:t>. Esta debe ser:</w:t>
      </w:r>
    </w:p>
    <w:p w14:paraId="4A6BAC49" w14:textId="77777777" w:rsidR="00242A63" w:rsidRDefault="00242A63" w:rsidP="00242A63">
      <w:pPr>
        <w:pStyle w:val="Prrafodelista"/>
        <w:ind w:left="1440"/>
      </w:pPr>
    </w:p>
    <w:p w14:paraId="13E43996" w14:textId="77777777" w:rsidR="00E61C5B" w:rsidRDefault="00E61C5B" w:rsidP="00E61C5B">
      <w:pPr>
        <w:pStyle w:val="Prrafodelista"/>
        <w:numPr>
          <w:ilvl w:val="2"/>
          <w:numId w:val="4"/>
        </w:numPr>
      </w:pPr>
      <w:r w:rsidRPr="005F5D7E">
        <w:rPr>
          <w:b/>
          <w:bCs/>
        </w:rPr>
        <w:t>Teórico-práctica</w:t>
      </w:r>
      <w:r>
        <w:t>.</w:t>
      </w:r>
    </w:p>
    <w:p w14:paraId="3581F21B" w14:textId="77777777" w:rsidR="00E61C5B" w:rsidRDefault="00E61C5B" w:rsidP="00E61C5B">
      <w:pPr>
        <w:pStyle w:val="Prrafodelista"/>
        <w:numPr>
          <w:ilvl w:val="2"/>
          <w:numId w:val="4"/>
        </w:numPr>
      </w:pPr>
      <w:r>
        <w:t xml:space="preserve">Tanto en el </w:t>
      </w:r>
      <w:r w:rsidRPr="005F5D7E">
        <w:rPr>
          <w:b/>
          <w:bCs/>
        </w:rPr>
        <w:t>momento de la contratación</w:t>
      </w:r>
      <w:r>
        <w:t xml:space="preserve"> como cuando haya cambios o se introduzcan nuevas tecnologías.</w:t>
      </w:r>
    </w:p>
    <w:p w14:paraId="5531BBA4" w14:textId="77777777" w:rsidR="00E61C5B" w:rsidRDefault="00E61C5B" w:rsidP="00E61C5B">
      <w:pPr>
        <w:pStyle w:val="Prrafodelista"/>
        <w:numPr>
          <w:ilvl w:val="2"/>
          <w:numId w:val="4"/>
        </w:numPr>
      </w:pPr>
      <w:r w:rsidRPr="005F5D7E">
        <w:rPr>
          <w:b/>
          <w:bCs/>
        </w:rPr>
        <w:t>Gratuita</w:t>
      </w:r>
      <w:r>
        <w:t>.</w:t>
      </w:r>
    </w:p>
    <w:p w14:paraId="6FF86781" w14:textId="1FBD54BA" w:rsidR="00E61C5B" w:rsidRDefault="00E61C5B" w:rsidP="00E61C5B">
      <w:pPr>
        <w:pStyle w:val="Prrafodelista"/>
        <w:numPr>
          <w:ilvl w:val="2"/>
          <w:numId w:val="4"/>
        </w:numPr>
      </w:pPr>
      <w:r>
        <w:t xml:space="preserve">Impartida </w:t>
      </w:r>
      <w:r w:rsidRPr="005F5D7E">
        <w:rPr>
          <w:b/>
          <w:bCs/>
        </w:rPr>
        <w:t>dentro de la jornada laboral</w:t>
      </w:r>
      <w:r>
        <w:t xml:space="preserve"> (si se imparte fuera, el trabajador tendrá derecho a que se le descuenten esas horas).</w:t>
      </w:r>
    </w:p>
    <w:p w14:paraId="3D683851" w14:textId="77777777" w:rsidR="00242A63" w:rsidRDefault="00242A63" w:rsidP="00242A63">
      <w:pPr>
        <w:pStyle w:val="Prrafodelista"/>
        <w:ind w:left="2340"/>
      </w:pPr>
    </w:p>
    <w:p w14:paraId="2AC3DD35" w14:textId="62453F9C" w:rsidR="00E61C5B" w:rsidRDefault="00E61C5B" w:rsidP="00E61C5B">
      <w:pPr>
        <w:pStyle w:val="Prrafodelista"/>
        <w:numPr>
          <w:ilvl w:val="1"/>
          <w:numId w:val="4"/>
        </w:numPr>
      </w:pPr>
      <w:r>
        <w:t xml:space="preserve">Derecho a que los </w:t>
      </w:r>
      <w:r w:rsidRPr="005F5D7E">
        <w:rPr>
          <w:b/>
          <w:bCs/>
        </w:rPr>
        <w:t>Equipos de Trabajo</w:t>
      </w:r>
      <w:r>
        <w:t xml:space="preserve"> sean </w:t>
      </w:r>
      <w:r w:rsidRPr="005F5D7E">
        <w:rPr>
          <w:b/>
          <w:bCs/>
        </w:rPr>
        <w:t>adecuados</w:t>
      </w:r>
      <w:r>
        <w:t xml:space="preserve"> y </w:t>
      </w:r>
      <w:r w:rsidRPr="005F5D7E">
        <w:rPr>
          <w:b/>
          <w:bCs/>
        </w:rPr>
        <w:t>adaptados</w:t>
      </w:r>
      <w:r>
        <w:t xml:space="preserve"> al trabajo a realizar. Si su utilización entraña riesgos:</w:t>
      </w:r>
    </w:p>
    <w:p w14:paraId="15A628C1" w14:textId="77777777" w:rsidR="00242A63" w:rsidRDefault="00242A63" w:rsidP="00242A63">
      <w:pPr>
        <w:pStyle w:val="Prrafodelista"/>
        <w:ind w:left="1440"/>
      </w:pPr>
    </w:p>
    <w:p w14:paraId="3709F5AC" w14:textId="77777777" w:rsidR="00E61C5B" w:rsidRDefault="00E61C5B" w:rsidP="00E61C5B">
      <w:pPr>
        <w:pStyle w:val="Prrafodelista"/>
        <w:numPr>
          <w:ilvl w:val="2"/>
          <w:numId w:val="4"/>
        </w:numPr>
      </w:pPr>
      <w:r>
        <w:t xml:space="preserve">Sólo los podrán utilizar los </w:t>
      </w:r>
      <w:r w:rsidRPr="005F5D7E">
        <w:rPr>
          <w:b/>
          <w:bCs/>
        </w:rPr>
        <w:t>encargados de su utilización</w:t>
      </w:r>
      <w:r>
        <w:t>.</w:t>
      </w:r>
    </w:p>
    <w:p w14:paraId="1422A2E6" w14:textId="227628DD" w:rsidR="00E61C5B" w:rsidRDefault="00E61C5B" w:rsidP="00E61C5B">
      <w:pPr>
        <w:pStyle w:val="Prrafodelista"/>
        <w:numPr>
          <w:ilvl w:val="2"/>
          <w:numId w:val="4"/>
        </w:numPr>
      </w:pPr>
      <w:r>
        <w:t xml:space="preserve">La </w:t>
      </w:r>
      <w:r w:rsidRPr="00654283">
        <w:rPr>
          <w:b/>
          <w:bCs/>
        </w:rPr>
        <w:t>reparación</w:t>
      </w:r>
      <w:r>
        <w:t xml:space="preserve">, </w:t>
      </w:r>
      <w:r w:rsidRPr="00654283">
        <w:rPr>
          <w:b/>
          <w:bCs/>
        </w:rPr>
        <w:t>transformación</w:t>
      </w:r>
      <w:r>
        <w:t xml:space="preserve">, </w:t>
      </w:r>
      <w:r w:rsidRPr="00654283">
        <w:rPr>
          <w:b/>
          <w:bCs/>
        </w:rPr>
        <w:t>mantenimiento</w:t>
      </w:r>
      <w:r>
        <w:t xml:space="preserve"> o </w:t>
      </w:r>
      <w:r w:rsidRPr="00654283">
        <w:rPr>
          <w:b/>
          <w:bCs/>
        </w:rPr>
        <w:t>conservación</w:t>
      </w:r>
      <w:r>
        <w:t xml:space="preserve"> será realizada por </w:t>
      </w:r>
      <w:r w:rsidRPr="005F5D7E">
        <w:rPr>
          <w:b/>
          <w:bCs/>
        </w:rPr>
        <w:t>trabajadores capacitados para ello</w:t>
      </w:r>
      <w:r>
        <w:t>.</w:t>
      </w:r>
    </w:p>
    <w:p w14:paraId="2A0A7B55" w14:textId="77777777" w:rsidR="00242A63" w:rsidRDefault="00242A63" w:rsidP="00242A63">
      <w:pPr>
        <w:pStyle w:val="Prrafodelista"/>
        <w:ind w:left="2340"/>
      </w:pPr>
    </w:p>
    <w:p w14:paraId="0FD01C1D" w14:textId="77777777" w:rsidR="00E61C5B" w:rsidRDefault="00E61C5B" w:rsidP="00E61C5B">
      <w:pPr>
        <w:pStyle w:val="Prrafodelista"/>
        <w:numPr>
          <w:ilvl w:val="1"/>
          <w:numId w:val="4"/>
        </w:numPr>
      </w:pPr>
      <w:r>
        <w:t xml:space="preserve">Derecho a tener </w:t>
      </w:r>
      <w:proofErr w:type="spellStart"/>
      <w:r w:rsidRPr="005F5D7E">
        <w:rPr>
          <w:b/>
          <w:bCs/>
        </w:rPr>
        <w:t>EPIs</w:t>
      </w:r>
      <w:proofErr w:type="spellEnd"/>
      <w:r>
        <w:t xml:space="preserve">, los cuales serán </w:t>
      </w:r>
      <w:r w:rsidRPr="005F5D7E">
        <w:rPr>
          <w:b/>
          <w:bCs/>
        </w:rPr>
        <w:t>gratuitos</w:t>
      </w:r>
      <w:r>
        <w:t>.</w:t>
      </w:r>
    </w:p>
    <w:p w14:paraId="3DD32DBF" w14:textId="77777777" w:rsidR="00E61C5B" w:rsidRDefault="00E61C5B" w:rsidP="00E61C5B">
      <w:pPr>
        <w:pStyle w:val="Prrafodelista"/>
        <w:numPr>
          <w:ilvl w:val="1"/>
          <w:numId w:val="4"/>
        </w:numPr>
      </w:pPr>
      <w:r>
        <w:t xml:space="preserve">Derecho a un </w:t>
      </w:r>
      <w:r w:rsidRPr="005F5D7E">
        <w:rPr>
          <w:b/>
          <w:bCs/>
        </w:rPr>
        <w:t>adecuado plan de emergencia, evacuación y de primeros auxilios</w:t>
      </w:r>
      <w:r>
        <w:t>.</w:t>
      </w:r>
    </w:p>
    <w:p w14:paraId="698ECE7A" w14:textId="77777777" w:rsidR="00E61C5B" w:rsidRDefault="00E61C5B" w:rsidP="00E61C5B">
      <w:pPr>
        <w:pStyle w:val="Prrafodelista"/>
        <w:numPr>
          <w:ilvl w:val="1"/>
          <w:numId w:val="4"/>
        </w:numPr>
      </w:pPr>
      <w:r>
        <w:t>Derecho a interrumpir la actividad laboral y abandonar el lugar de trabajo en caso de riesgo inminente y grave para su vida o su salud.</w:t>
      </w:r>
    </w:p>
    <w:p w14:paraId="53778C15" w14:textId="77777777" w:rsidR="00E61C5B" w:rsidRDefault="00E61C5B" w:rsidP="00E61C5B">
      <w:pPr>
        <w:pStyle w:val="Prrafodelista"/>
        <w:numPr>
          <w:ilvl w:val="1"/>
          <w:numId w:val="4"/>
        </w:numPr>
      </w:pPr>
      <w:r>
        <w:t xml:space="preserve">Derecho a la </w:t>
      </w:r>
      <w:r w:rsidRPr="005F5D7E">
        <w:rPr>
          <w:b/>
          <w:bCs/>
        </w:rPr>
        <w:t>vigilancia de su salud</w:t>
      </w:r>
      <w:r>
        <w:t xml:space="preserve"> (</w:t>
      </w:r>
      <w:r w:rsidRPr="005F5D7E">
        <w:rPr>
          <w:b/>
          <w:bCs/>
        </w:rPr>
        <w:t>reconocimientos médicos periódicos</w:t>
      </w:r>
      <w:r>
        <w:t xml:space="preserve">), con su </w:t>
      </w:r>
      <w:r w:rsidRPr="005F5D7E">
        <w:rPr>
          <w:b/>
          <w:bCs/>
        </w:rPr>
        <w:t>consentimiento</w:t>
      </w:r>
      <w:r>
        <w:t xml:space="preserve"> (salvo casos especiales) y respetando su </w:t>
      </w:r>
      <w:r w:rsidRPr="005F5D7E">
        <w:rPr>
          <w:b/>
          <w:bCs/>
        </w:rPr>
        <w:t>derecho a la intimidad</w:t>
      </w:r>
      <w:r>
        <w:t>.</w:t>
      </w:r>
    </w:p>
    <w:p w14:paraId="2C45E8F5" w14:textId="6F2A2592" w:rsidR="00E61C5B" w:rsidRDefault="00E61C5B" w:rsidP="00E61C5B">
      <w:pPr>
        <w:pStyle w:val="Prrafodelista"/>
        <w:numPr>
          <w:ilvl w:val="1"/>
          <w:numId w:val="4"/>
        </w:numPr>
      </w:pPr>
      <w:r>
        <w:t xml:space="preserve">Derecho a la </w:t>
      </w:r>
      <w:r w:rsidRPr="005F5D7E">
        <w:rPr>
          <w:b/>
          <w:bCs/>
        </w:rPr>
        <w:t xml:space="preserve">protección especial para </w:t>
      </w:r>
      <w:r>
        <w:t>determinados trabajadores:</w:t>
      </w:r>
    </w:p>
    <w:p w14:paraId="3EF04CFF" w14:textId="77777777" w:rsidR="00242A63" w:rsidRDefault="00242A63" w:rsidP="00242A63">
      <w:pPr>
        <w:pStyle w:val="Prrafodelista"/>
        <w:ind w:left="1440"/>
      </w:pPr>
    </w:p>
    <w:p w14:paraId="1106C4FD" w14:textId="77777777" w:rsidR="00E61C5B" w:rsidRDefault="00E61C5B" w:rsidP="00E61C5B">
      <w:pPr>
        <w:pStyle w:val="Prrafodelista"/>
        <w:numPr>
          <w:ilvl w:val="2"/>
          <w:numId w:val="4"/>
        </w:numPr>
      </w:pPr>
      <w:r w:rsidRPr="005F5D7E">
        <w:rPr>
          <w:b/>
          <w:bCs/>
        </w:rPr>
        <w:t>Trabajadores especialmente sensibles</w:t>
      </w:r>
      <w:r>
        <w:t>. Bien por condiciones personales, bien por situaciones de incapacidad física, psíquica y sensorial.</w:t>
      </w:r>
    </w:p>
    <w:p w14:paraId="4BBFEA69" w14:textId="77777777" w:rsidR="00E61C5B" w:rsidRDefault="00E61C5B" w:rsidP="00E61C5B">
      <w:pPr>
        <w:pStyle w:val="Prrafodelista"/>
        <w:numPr>
          <w:ilvl w:val="2"/>
          <w:numId w:val="4"/>
        </w:numPr>
      </w:pPr>
      <w:r w:rsidRPr="005F5D7E">
        <w:rPr>
          <w:b/>
          <w:bCs/>
        </w:rPr>
        <w:t>Maternidad</w:t>
      </w:r>
      <w:r>
        <w:t>. Derecho a un cambio de puesto o a la baja médica por riesgo durante el embarazo. Esto no incluye sólo la gestación sino también los periodos de lactancia.</w:t>
      </w:r>
    </w:p>
    <w:p w14:paraId="1C90A972" w14:textId="4AADB327" w:rsidR="00E61C5B" w:rsidRDefault="00E61C5B" w:rsidP="00E61C5B">
      <w:pPr>
        <w:pStyle w:val="Prrafodelista"/>
        <w:numPr>
          <w:ilvl w:val="2"/>
          <w:numId w:val="4"/>
        </w:numPr>
      </w:pPr>
      <w:r w:rsidRPr="005F5D7E">
        <w:rPr>
          <w:b/>
          <w:bCs/>
        </w:rPr>
        <w:t>Menores</w:t>
      </w:r>
      <w:r>
        <w:t>. Se deberá evaluar específicamente el puesto de trabajo teniendo en cuenta su falta de experiencia y madurez. No deben realizar horas extras ni nocturnidad</w:t>
      </w:r>
      <w:r w:rsidR="0005419C">
        <w:t xml:space="preserve"> (22:00 – 6:00)</w:t>
      </w:r>
      <w:r>
        <w:t>. Se informará a los padres o tutores de los posibles riesgos y las medidas preventivas adoptadas.</w:t>
      </w:r>
    </w:p>
    <w:p w14:paraId="7DA21AE7" w14:textId="3D50EF76" w:rsidR="00E61C5B" w:rsidRDefault="00E61C5B" w:rsidP="00E61C5B">
      <w:pPr>
        <w:pStyle w:val="Prrafodelista"/>
        <w:numPr>
          <w:ilvl w:val="2"/>
          <w:numId w:val="4"/>
        </w:numPr>
      </w:pPr>
      <w:r w:rsidRPr="005F5D7E">
        <w:rPr>
          <w:b/>
          <w:bCs/>
        </w:rPr>
        <w:t>Trabajadores temporales</w:t>
      </w:r>
      <w:r>
        <w:t xml:space="preserve">. Tendrán los mismos derechos que los trabajadores normales. Las Empresas de Trabajo Temporal (ETT) deben ser responsables de formar y vigilar la salud de los trabajadores cedidos y la empresa está </w:t>
      </w:r>
      <w:r>
        <w:lastRenderedPageBreak/>
        <w:t xml:space="preserve">obligada a informar de los riesgos del puesto a la ETT y establecer medidas de prevención y protección en el lugar de trabajo en los mismos términos que para sus trabajadores propios. </w:t>
      </w:r>
    </w:p>
    <w:p w14:paraId="64FF4BAB" w14:textId="77777777" w:rsidR="00CD0676" w:rsidRDefault="00CD0676" w:rsidP="00CD0676">
      <w:pPr>
        <w:pStyle w:val="Prrafodelista"/>
        <w:ind w:left="2340"/>
      </w:pPr>
    </w:p>
    <w:p w14:paraId="7A889E0C" w14:textId="4B1468EB" w:rsidR="00E61C5B" w:rsidRDefault="00E61C5B" w:rsidP="00E61C5B">
      <w:pPr>
        <w:pStyle w:val="Ttulo2"/>
        <w:numPr>
          <w:ilvl w:val="0"/>
          <w:numId w:val="14"/>
        </w:numPr>
        <w:ind w:left="709"/>
      </w:pPr>
      <w:bookmarkStart w:id="32" w:name="_Toc117447397"/>
      <w:bookmarkStart w:id="33" w:name="_Toc117447430"/>
      <w:r>
        <w:t>DEBERES DE LOS TRABAJADORES</w:t>
      </w:r>
      <w:bookmarkEnd w:id="32"/>
      <w:bookmarkEnd w:id="33"/>
    </w:p>
    <w:p w14:paraId="153A6E16" w14:textId="77777777" w:rsidR="00E61C5B" w:rsidRDefault="00E61C5B" w:rsidP="00E61C5B">
      <w:pPr>
        <w:ind w:firstLine="708"/>
      </w:pPr>
      <w:r>
        <w:t xml:space="preserve">Se recogen en el </w:t>
      </w:r>
      <w:r w:rsidRPr="00E61C5B">
        <w:rPr>
          <w:b/>
          <w:bCs/>
        </w:rPr>
        <w:t>art. 29 de la LPRL</w:t>
      </w:r>
      <w:r>
        <w:t xml:space="preserve"> y son los siguientes:</w:t>
      </w:r>
    </w:p>
    <w:p w14:paraId="7D9DECB3" w14:textId="61358E42" w:rsidR="00E61C5B" w:rsidRDefault="00E61C5B" w:rsidP="00E61C5B">
      <w:pPr>
        <w:pStyle w:val="Prrafodelista"/>
        <w:numPr>
          <w:ilvl w:val="1"/>
          <w:numId w:val="10"/>
        </w:numPr>
      </w:pPr>
      <w:r w:rsidRPr="0065587C">
        <w:rPr>
          <w:b/>
          <w:bCs/>
        </w:rPr>
        <w:t>Velar por su propia salud y la de sus compañeros</w:t>
      </w:r>
      <w:r>
        <w:t>, cumpliendo con las medidas preventivas.</w:t>
      </w:r>
    </w:p>
    <w:p w14:paraId="2E8E7D66" w14:textId="77777777" w:rsidR="00E61C5B" w:rsidRDefault="00E61C5B" w:rsidP="00E61C5B">
      <w:pPr>
        <w:pStyle w:val="Prrafodelista"/>
        <w:numPr>
          <w:ilvl w:val="1"/>
          <w:numId w:val="10"/>
        </w:numPr>
      </w:pPr>
      <w:r>
        <w:t xml:space="preserve">Usar adecuadamente los </w:t>
      </w:r>
      <w:r w:rsidRPr="0065587C">
        <w:rPr>
          <w:b/>
          <w:bCs/>
        </w:rPr>
        <w:t>equipos de trabajo</w:t>
      </w:r>
      <w:r>
        <w:t>.</w:t>
      </w:r>
    </w:p>
    <w:p w14:paraId="2B6D7AF6" w14:textId="77777777" w:rsidR="00E61C5B" w:rsidRDefault="00E61C5B" w:rsidP="00E61C5B">
      <w:pPr>
        <w:pStyle w:val="Prrafodelista"/>
        <w:numPr>
          <w:ilvl w:val="1"/>
          <w:numId w:val="10"/>
        </w:numPr>
      </w:pPr>
      <w:r>
        <w:t xml:space="preserve">Utilizar adecuadamente los </w:t>
      </w:r>
      <w:r w:rsidRPr="0065587C">
        <w:rPr>
          <w:b/>
          <w:bCs/>
        </w:rPr>
        <w:t>equipos de protección</w:t>
      </w:r>
      <w:r>
        <w:t>.</w:t>
      </w:r>
    </w:p>
    <w:p w14:paraId="2212FF18" w14:textId="77777777" w:rsidR="00E61C5B" w:rsidRDefault="00E61C5B" w:rsidP="00E61C5B">
      <w:pPr>
        <w:pStyle w:val="Prrafodelista"/>
        <w:numPr>
          <w:ilvl w:val="1"/>
          <w:numId w:val="10"/>
        </w:numPr>
      </w:pPr>
      <w:r w:rsidRPr="0065587C">
        <w:rPr>
          <w:b/>
          <w:bCs/>
        </w:rPr>
        <w:t>No inutilizar los dispositivos de seguridad</w:t>
      </w:r>
      <w:r>
        <w:t>.</w:t>
      </w:r>
    </w:p>
    <w:p w14:paraId="4DD0F962" w14:textId="77777777" w:rsidR="00E61C5B" w:rsidRDefault="00E61C5B" w:rsidP="00E61C5B">
      <w:pPr>
        <w:pStyle w:val="Prrafodelista"/>
        <w:numPr>
          <w:ilvl w:val="1"/>
          <w:numId w:val="10"/>
        </w:numPr>
      </w:pPr>
      <w:r w:rsidRPr="0065587C">
        <w:rPr>
          <w:b/>
          <w:bCs/>
        </w:rPr>
        <w:t>Informar</w:t>
      </w:r>
      <w:r>
        <w:t xml:space="preserve"> a su superior y a los trabajadores designados para </w:t>
      </w:r>
      <w:r w:rsidRPr="0065587C">
        <w:rPr>
          <w:b/>
          <w:bCs/>
        </w:rPr>
        <w:t>realizar las actividades de prevención</w:t>
      </w:r>
      <w:r>
        <w:t xml:space="preserve"> de cualquier situación que entrañe riesgo.</w:t>
      </w:r>
    </w:p>
    <w:p w14:paraId="64FC113F" w14:textId="77777777" w:rsidR="00E61C5B" w:rsidRDefault="00E61C5B" w:rsidP="00E61C5B">
      <w:pPr>
        <w:pStyle w:val="Prrafodelista"/>
        <w:numPr>
          <w:ilvl w:val="1"/>
          <w:numId w:val="10"/>
        </w:numPr>
      </w:pPr>
      <w:r w:rsidRPr="0065587C">
        <w:rPr>
          <w:b/>
          <w:bCs/>
        </w:rPr>
        <w:t>Contribuir al cumplimiento de las medidas</w:t>
      </w:r>
      <w:r>
        <w:t xml:space="preserve"> establecidas por la autoridad laboral.</w:t>
      </w:r>
    </w:p>
    <w:p w14:paraId="352E8643" w14:textId="77777777" w:rsidR="00E61C5B" w:rsidRDefault="00E61C5B" w:rsidP="00E61C5B">
      <w:pPr>
        <w:pStyle w:val="Prrafodelista"/>
        <w:numPr>
          <w:ilvl w:val="1"/>
          <w:numId w:val="10"/>
        </w:numPr>
      </w:pPr>
      <w:r w:rsidRPr="0065587C">
        <w:rPr>
          <w:b/>
          <w:bCs/>
        </w:rPr>
        <w:t>Cooperar con el empresario</w:t>
      </w:r>
      <w:r>
        <w:t xml:space="preserve"> en la prevención de riesgos.</w:t>
      </w:r>
    </w:p>
    <w:p w14:paraId="2C072887" w14:textId="678EA5E5" w:rsidR="00E61C5B" w:rsidRDefault="00E61C5B" w:rsidP="00E823FB">
      <w:pPr>
        <w:ind w:left="708"/>
      </w:pPr>
      <w:r>
        <w:t xml:space="preserve">Todo trabajador </w:t>
      </w:r>
      <w:r w:rsidRPr="0046652D">
        <w:rPr>
          <w:b/>
          <w:bCs/>
        </w:rPr>
        <w:t>deberá responder disciplinariamente de sus infracciones de las normas de prevención</w:t>
      </w:r>
      <w:r>
        <w:t>, pudiendo ser sancionado por la empresa (desde amonestación verbal hasta despido) conforme a las normas previstas en el Convenio Colectivo y en el Estatuto de los Trabajadores.</w:t>
      </w:r>
    </w:p>
    <w:p w14:paraId="667F314F" w14:textId="77777777" w:rsidR="00E823FB" w:rsidRDefault="00E823FB" w:rsidP="00E823FB">
      <w:pPr>
        <w:ind w:left="708"/>
      </w:pPr>
    </w:p>
    <w:p w14:paraId="63BB58FD" w14:textId="1B522579" w:rsidR="00323EB4" w:rsidRDefault="00323EB4" w:rsidP="00323EB4">
      <w:pPr>
        <w:pStyle w:val="Ttulo1"/>
      </w:pPr>
      <w:bookmarkStart w:id="34" w:name="_Toc117447398"/>
      <w:bookmarkStart w:id="35" w:name="_Toc117447431"/>
      <w:r>
        <w:t>RESPONSABILIDADES DEL EMPRESARIO</w:t>
      </w:r>
      <w:bookmarkEnd w:id="34"/>
      <w:bookmarkEnd w:id="35"/>
    </w:p>
    <w:p w14:paraId="397449CE" w14:textId="0BC153B5" w:rsidR="00323EB4" w:rsidRDefault="00321BDC" w:rsidP="00321BDC">
      <w:pPr>
        <w:pStyle w:val="Ttulo2"/>
        <w:numPr>
          <w:ilvl w:val="0"/>
          <w:numId w:val="8"/>
        </w:numPr>
      </w:pPr>
      <w:bookmarkStart w:id="36" w:name="_Toc117447399"/>
      <w:bookmarkStart w:id="37" w:name="_Toc117447432"/>
      <w:r>
        <w:t>RESPONSABILIDAD ADMINISTRATIVA</w:t>
      </w:r>
      <w:bookmarkEnd w:id="36"/>
      <w:bookmarkEnd w:id="37"/>
    </w:p>
    <w:p w14:paraId="12B503D3" w14:textId="6CA8AA10" w:rsidR="00CA79FC" w:rsidRDefault="00B3304A" w:rsidP="00B3304A">
      <w:pPr>
        <w:ind w:left="708"/>
      </w:pPr>
      <w:r>
        <w:t>Se produce por vulneración de las normas de prevención. Es compatible con la responsabilidad civil pero no con la penal.</w:t>
      </w:r>
    </w:p>
    <w:p w14:paraId="1D9128C4" w14:textId="474850C0" w:rsidR="00B3304A" w:rsidRDefault="00B3304A" w:rsidP="00B3304A">
      <w:pPr>
        <w:ind w:left="708"/>
      </w:pPr>
      <w:r>
        <w:t xml:space="preserve">La </w:t>
      </w:r>
      <w:r w:rsidRPr="00CD0676">
        <w:rPr>
          <w:b/>
          <w:bCs/>
        </w:rPr>
        <w:t>Ley de Infracciones y Sanciones del Orden de lo Social (LISOS)</w:t>
      </w:r>
      <w:r>
        <w:t xml:space="preserve"> establece tres tipos de infracciones:</w:t>
      </w:r>
    </w:p>
    <w:p w14:paraId="3C4EC2EC" w14:textId="21AF3496" w:rsidR="00B3304A" w:rsidRDefault="00B3304A" w:rsidP="00B3304A">
      <w:pPr>
        <w:pStyle w:val="Prrafodelista"/>
        <w:numPr>
          <w:ilvl w:val="1"/>
          <w:numId w:val="10"/>
        </w:numPr>
      </w:pPr>
      <w:r w:rsidRPr="00CD0676">
        <w:rPr>
          <w:b/>
          <w:bCs/>
        </w:rPr>
        <w:t>Infracciones leves</w:t>
      </w:r>
      <w:r>
        <w:t xml:space="preserve">. Incumplimiento de las normas de </w:t>
      </w:r>
      <w:r w:rsidR="00DF4745">
        <w:t>PRL,</w:t>
      </w:r>
      <w:r>
        <w:t xml:space="preserve"> pero sin que supongan un riesgo grave para el trabajador. Por ejemplo, la falta de limpieza.</w:t>
      </w:r>
    </w:p>
    <w:p w14:paraId="655A4AEF" w14:textId="1519B0B5" w:rsidR="00B3304A" w:rsidRDefault="00B3304A" w:rsidP="00B3304A">
      <w:pPr>
        <w:pStyle w:val="Prrafodelista"/>
        <w:numPr>
          <w:ilvl w:val="1"/>
          <w:numId w:val="10"/>
        </w:numPr>
      </w:pPr>
      <w:r w:rsidRPr="00CD0676">
        <w:rPr>
          <w:b/>
          <w:bCs/>
        </w:rPr>
        <w:t>Infracciones graves</w:t>
      </w:r>
      <w:r>
        <w:t>. Suponen un riesgo moderado para el trabajador. Por ejemplo, no aplicar el plan de prevención o no realizar evaluación de riesgo o reconocimientos médicos.</w:t>
      </w:r>
    </w:p>
    <w:p w14:paraId="7B40DF70" w14:textId="65BF070A" w:rsidR="00FE04A7" w:rsidRDefault="00B3304A" w:rsidP="00FE04A7">
      <w:pPr>
        <w:pStyle w:val="Prrafodelista"/>
        <w:numPr>
          <w:ilvl w:val="1"/>
          <w:numId w:val="10"/>
        </w:numPr>
      </w:pPr>
      <w:r w:rsidRPr="00CD0676">
        <w:rPr>
          <w:b/>
          <w:bCs/>
        </w:rPr>
        <w:t>Infracciones muy graves</w:t>
      </w:r>
      <w:r>
        <w:t xml:space="preserve">. Suponen un riesgo grave para el trabajador. Por ejemplo, infringir las medidas de protección para </w:t>
      </w:r>
      <w:r>
        <w:lastRenderedPageBreak/>
        <w:t>colectivos sensibles, no suspender la actividad laboral cuando lo requiere la Inspección ante riesgo grave o inminente, incumplir el deber de confidencialidad, etc.</w:t>
      </w:r>
    </w:p>
    <w:p w14:paraId="159CBA9E" w14:textId="4C2B2557" w:rsidR="00B3304A" w:rsidRDefault="00B3304A" w:rsidP="00FE04A7">
      <w:pPr>
        <w:ind w:left="708"/>
      </w:pPr>
      <w:r>
        <w:t xml:space="preserve">La Inspección de Trabajo y Seguridad social se encarga de tramitar los expedientes de infracción </w:t>
      </w:r>
      <w:r w:rsidR="00FE04A7">
        <w:t>y la propuesta de sanciones. Según el art. 40.2 de la LISOS las multas pueden ser:</w:t>
      </w:r>
    </w:p>
    <w:p w14:paraId="2E44636E" w14:textId="28E0D567" w:rsidR="00FE04A7" w:rsidRDefault="00FE04A7" w:rsidP="00FE04A7">
      <w:pPr>
        <w:pStyle w:val="Prrafodelista"/>
        <w:numPr>
          <w:ilvl w:val="1"/>
          <w:numId w:val="10"/>
        </w:numPr>
      </w:pPr>
      <w:r>
        <w:t>Infracciones leves: de 4</w:t>
      </w:r>
      <w:r w:rsidR="00694808">
        <w:t>5</w:t>
      </w:r>
      <w:r>
        <w:t>€ (grado mínimo) a 2.</w:t>
      </w:r>
      <w:r w:rsidR="00694808">
        <w:t>4</w:t>
      </w:r>
      <w:r>
        <w:t>5</w:t>
      </w:r>
      <w:r w:rsidR="00694808">
        <w:t>0</w:t>
      </w:r>
      <w:r>
        <w:t>€ (grado máximo).</w:t>
      </w:r>
    </w:p>
    <w:p w14:paraId="1588981F" w14:textId="2E33D846" w:rsidR="00FE04A7" w:rsidRDefault="00FE04A7" w:rsidP="00FE04A7">
      <w:pPr>
        <w:pStyle w:val="Prrafodelista"/>
        <w:numPr>
          <w:ilvl w:val="1"/>
          <w:numId w:val="10"/>
        </w:numPr>
      </w:pPr>
      <w:r>
        <w:t>Infracciones graves: de 2.</w:t>
      </w:r>
      <w:r w:rsidR="00694808">
        <w:t>451</w:t>
      </w:r>
      <w:r>
        <w:t xml:space="preserve">6€ (grado mínimo) a </w:t>
      </w:r>
      <w:r w:rsidR="00347371" w:rsidRPr="00347371">
        <w:t>49.180</w:t>
      </w:r>
      <w:r>
        <w:t>€ (grado máximo).</w:t>
      </w:r>
    </w:p>
    <w:p w14:paraId="7DA78A67" w14:textId="39FE3A36" w:rsidR="00FE04A7" w:rsidRDefault="00FE04A7" w:rsidP="00FE04A7">
      <w:pPr>
        <w:pStyle w:val="Prrafodelista"/>
        <w:numPr>
          <w:ilvl w:val="1"/>
          <w:numId w:val="10"/>
        </w:numPr>
      </w:pPr>
      <w:r>
        <w:t xml:space="preserve">Infracciones muy graves: de </w:t>
      </w:r>
      <w:r w:rsidR="00347371" w:rsidRPr="00347371">
        <w:t>49.181</w:t>
      </w:r>
      <w:r>
        <w:t xml:space="preserve">€ (grado mínimo) a </w:t>
      </w:r>
      <w:r w:rsidR="00347371" w:rsidRPr="00347371">
        <w:t>983.736</w:t>
      </w:r>
      <w:r>
        <w:t>€ (grado máximo).</w:t>
      </w:r>
    </w:p>
    <w:p w14:paraId="5D833FA6" w14:textId="77777777" w:rsidR="00CD0676" w:rsidRPr="00CA79FC" w:rsidRDefault="00CD0676" w:rsidP="00CD0676">
      <w:pPr>
        <w:pStyle w:val="Prrafodelista"/>
        <w:ind w:left="1440"/>
      </w:pPr>
    </w:p>
    <w:p w14:paraId="4F995C8F" w14:textId="12DF262B" w:rsidR="00321BDC" w:rsidRDefault="00321BDC" w:rsidP="00321BDC">
      <w:pPr>
        <w:pStyle w:val="Ttulo2"/>
        <w:numPr>
          <w:ilvl w:val="0"/>
          <w:numId w:val="8"/>
        </w:numPr>
      </w:pPr>
      <w:bookmarkStart w:id="38" w:name="_Toc117447400"/>
      <w:bookmarkStart w:id="39" w:name="_Toc117447433"/>
      <w:r>
        <w:t>RESPONSABILIDAD CIVIL</w:t>
      </w:r>
      <w:bookmarkEnd w:id="38"/>
      <w:bookmarkEnd w:id="39"/>
    </w:p>
    <w:p w14:paraId="3521D012" w14:textId="2C65109B" w:rsidR="00CD0676" w:rsidRDefault="00FE04A7" w:rsidP="00CD0676">
      <w:pPr>
        <w:ind w:left="708"/>
      </w:pPr>
      <w:r>
        <w:t>Se produce cuando una persona</w:t>
      </w:r>
      <w:r w:rsidR="005C3E51">
        <w:t xml:space="preserve"> (trabajador o tercero)</w:t>
      </w:r>
      <w:r>
        <w:t xml:space="preserve"> resulta herida por</w:t>
      </w:r>
      <w:r w:rsidRPr="00CD0676">
        <w:rPr>
          <w:b/>
          <w:bCs/>
        </w:rPr>
        <w:t xml:space="preserve"> incumplimiento de las normas de prevención</w:t>
      </w:r>
      <w:r>
        <w:t xml:space="preserve">, debido a ello se generan </w:t>
      </w:r>
      <w:r w:rsidRPr="00CD0676">
        <w:rPr>
          <w:b/>
          <w:bCs/>
        </w:rPr>
        <w:t>indemnizaciones</w:t>
      </w:r>
      <w:r>
        <w:t xml:space="preserve"> para reparar los </w:t>
      </w:r>
      <w:r w:rsidRPr="00CD0676">
        <w:rPr>
          <w:b/>
          <w:bCs/>
        </w:rPr>
        <w:t>daños causados</w:t>
      </w:r>
      <w:r>
        <w:t>. Es compatible tanto con la responsabilidad administrativa como con la penal.</w:t>
      </w:r>
    </w:p>
    <w:p w14:paraId="0CB0CDDF" w14:textId="77777777" w:rsidR="00CD0676" w:rsidRPr="00FE04A7" w:rsidRDefault="00CD0676" w:rsidP="00CD0676">
      <w:pPr>
        <w:ind w:left="708"/>
      </w:pPr>
    </w:p>
    <w:p w14:paraId="1C925C76" w14:textId="4D45DB59" w:rsidR="00321BDC" w:rsidRDefault="00321BDC" w:rsidP="00321BDC">
      <w:pPr>
        <w:pStyle w:val="Ttulo2"/>
        <w:numPr>
          <w:ilvl w:val="0"/>
          <w:numId w:val="8"/>
        </w:numPr>
      </w:pPr>
      <w:bookmarkStart w:id="40" w:name="_Toc117447401"/>
      <w:bookmarkStart w:id="41" w:name="_Toc117447434"/>
      <w:r>
        <w:t>RESPONSABILIDAD PENAL</w:t>
      </w:r>
      <w:bookmarkEnd w:id="40"/>
      <w:bookmarkEnd w:id="41"/>
    </w:p>
    <w:p w14:paraId="0BFCD5E1" w14:textId="2266662D" w:rsidR="00FE04A7" w:rsidRDefault="009B26FA" w:rsidP="00FE04A7">
      <w:pPr>
        <w:ind w:left="708"/>
      </w:pPr>
      <w:r>
        <w:t xml:space="preserve">El </w:t>
      </w:r>
      <w:r w:rsidRPr="00CD0676">
        <w:rPr>
          <w:b/>
          <w:bCs/>
        </w:rPr>
        <w:t>Código Penal</w:t>
      </w:r>
      <w:r>
        <w:t xml:space="preserve"> reconoce en su art. 316 que la </w:t>
      </w:r>
      <w:r w:rsidRPr="00CD0676">
        <w:rPr>
          <w:b/>
          <w:bCs/>
        </w:rPr>
        <w:t>puesta en peligro grave de la integridad física de los trabajadores por infracción de las normas de prevención</w:t>
      </w:r>
      <w:r>
        <w:t xml:space="preserve"> es un delito y conlleva </w:t>
      </w:r>
      <w:r w:rsidR="00500F40">
        <w:t>multas</w:t>
      </w:r>
      <w:r>
        <w:t xml:space="preserve"> y penas de prisión.</w:t>
      </w:r>
    </w:p>
    <w:p w14:paraId="12AEFF14" w14:textId="3167B427" w:rsidR="009B26FA" w:rsidRDefault="009B26FA" w:rsidP="009B26FA">
      <w:pPr>
        <w:pStyle w:val="Prrafodelista"/>
        <w:numPr>
          <w:ilvl w:val="1"/>
          <w:numId w:val="10"/>
        </w:numPr>
      </w:pPr>
      <w:r>
        <w:t xml:space="preserve">Si el delito es </w:t>
      </w:r>
      <w:r w:rsidRPr="00CD0676">
        <w:rPr>
          <w:b/>
          <w:bCs/>
        </w:rPr>
        <w:t>doloso</w:t>
      </w:r>
      <w:r>
        <w:t xml:space="preserve"> </w:t>
      </w:r>
      <w:r>
        <w:rPr>
          <w:rFonts w:ascii="Wingdings" w:eastAsia="Wingdings" w:hAnsi="Wingdings" w:cs="Wingdings"/>
        </w:rPr>
        <w:t>à</w:t>
      </w:r>
      <w:r>
        <w:t xml:space="preserve"> Prisión de 6 meses a 3 años y multa de 6 a 12 meses.</w:t>
      </w:r>
    </w:p>
    <w:p w14:paraId="6CE5C31B" w14:textId="77777777" w:rsidR="009B26FA" w:rsidRDefault="009B26FA" w:rsidP="009B26FA">
      <w:pPr>
        <w:pStyle w:val="Prrafodelista"/>
        <w:numPr>
          <w:ilvl w:val="1"/>
          <w:numId w:val="10"/>
        </w:numPr>
      </w:pPr>
      <w:r>
        <w:t xml:space="preserve">Si el delito es por </w:t>
      </w:r>
      <w:r w:rsidRPr="00CD0676">
        <w:rPr>
          <w:b/>
          <w:bCs/>
        </w:rPr>
        <w:t>imprudencia grave</w:t>
      </w:r>
      <w:r>
        <w:t xml:space="preserve"> </w:t>
      </w:r>
      <w:r>
        <w:rPr>
          <w:rFonts w:ascii="Wingdings" w:eastAsia="Wingdings" w:hAnsi="Wingdings" w:cs="Wingdings"/>
        </w:rPr>
        <w:t>à</w:t>
      </w:r>
      <w:r>
        <w:t xml:space="preserve"> Prisión y multa de 6 meses.</w:t>
      </w:r>
    </w:p>
    <w:p w14:paraId="0DC03BB5" w14:textId="6BB60401" w:rsidR="009B26FA" w:rsidRDefault="009B26FA" w:rsidP="009B26FA">
      <w:pPr>
        <w:ind w:left="708"/>
      </w:pPr>
      <w:r>
        <w:t>Sólo las personas físicas pueden incurrir en este tipo de responsabilidad por lo que en caso de empresas con personalidad jurídica serán los administradores o personas encargadas los responsables de no haber adoptado las medidas.</w:t>
      </w:r>
    </w:p>
    <w:p w14:paraId="40C48BE1" w14:textId="3DE9517F" w:rsidR="009B26FA" w:rsidRDefault="009B26FA" w:rsidP="009B26FA">
      <w:pPr>
        <w:ind w:left="708"/>
      </w:pPr>
      <w:r>
        <w:t>Este tipo de responsabilidad es compatible con la civil pero no con la administrativa, sin embargo, la empresa con personalidad jurídica sí podría ser responsable administrativamente</w:t>
      </w:r>
      <w:r w:rsidR="00F50429">
        <w:t xml:space="preserve"> (siendo el administrador el que asuma la responsabilidad penal).</w:t>
      </w:r>
    </w:p>
    <w:p w14:paraId="3AE84383" w14:textId="77777777" w:rsidR="00CD0676" w:rsidRPr="00FE04A7" w:rsidRDefault="00CD0676" w:rsidP="009B26FA">
      <w:pPr>
        <w:ind w:left="708"/>
      </w:pPr>
    </w:p>
    <w:p w14:paraId="0BAC8C1B" w14:textId="6EBD5E85" w:rsidR="00321BDC" w:rsidRDefault="00321BDC" w:rsidP="00321BDC">
      <w:pPr>
        <w:pStyle w:val="Ttulo2"/>
        <w:numPr>
          <w:ilvl w:val="0"/>
          <w:numId w:val="8"/>
        </w:numPr>
      </w:pPr>
      <w:bookmarkStart w:id="42" w:name="_Toc117447402"/>
      <w:bookmarkStart w:id="43" w:name="_Toc117447435"/>
      <w:r>
        <w:lastRenderedPageBreak/>
        <w:t xml:space="preserve">RECARGO </w:t>
      </w:r>
      <w:r w:rsidR="0046652D">
        <w:t>EN</w:t>
      </w:r>
      <w:r>
        <w:t xml:space="preserve"> LAS PRESTACIONES DE LA SEGURIDAD SOCIAL (ART. 123 LGSS)</w:t>
      </w:r>
      <w:bookmarkEnd w:id="42"/>
      <w:bookmarkEnd w:id="43"/>
    </w:p>
    <w:p w14:paraId="71E00A07" w14:textId="09851ED3" w:rsidR="00F50429" w:rsidRDefault="00F50429" w:rsidP="00F50429">
      <w:pPr>
        <w:ind w:left="708"/>
      </w:pPr>
      <w:r>
        <w:t xml:space="preserve">Todas las </w:t>
      </w:r>
      <w:r w:rsidRPr="00CD0676">
        <w:rPr>
          <w:b/>
          <w:bCs/>
        </w:rPr>
        <w:t>prestaciones económicas que tengan su causa en accidente de trabajo o enfermedad profesional</w:t>
      </w:r>
      <w:r>
        <w:t xml:space="preserve"> se aumentan (en un 30% o un 50%) en caso de:</w:t>
      </w:r>
    </w:p>
    <w:p w14:paraId="52FC4C0F" w14:textId="62EF0D9D" w:rsidR="00F50429" w:rsidRDefault="00F50429" w:rsidP="00F50429">
      <w:pPr>
        <w:pStyle w:val="Prrafodelista"/>
        <w:numPr>
          <w:ilvl w:val="1"/>
          <w:numId w:val="10"/>
        </w:numPr>
      </w:pPr>
      <w:r w:rsidRPr="00CD0676">
        <w:rPr>
          <w:b/>
          <w:bCs/>
        </w:rPr>
        <w:t>Carecer de los dispositivos</w:t>
      </w:r>
      <w:r>
        <w:t xml:space="preserve"> de precaución reglamentarios.</w:t>
      </w:r>
    </w:p>
    <w:p w14:paraId="07EA1874" w14:textId="423548AB" w:rsidR="00F50429" w:rsidRDefault="00F50429" w:rsidP="00F50429">
      <w:pPr>
        <w:pStyle w:val="Prrafodelista"/>
        <w:numPr>
          <w:ilvl w:val="1"/>
          <w:numId w:val="10"/>
        </w:numPr>
      </w:pPr>
      <w:r>
        <w:t xml:space="preserve">Los tenga </w:t>
      </w:r>
      <w:r w:rsidRPr="00CD0676">
        <w:rPr>
          <w:b/>
          <w:bCs/>
        </w:rPr>
        <w:t>inutilizados</w:t>
      </w:r>
      <w:r>
        <w:t xml:space="preserve"> o en </w:t>
      </w:r>
      <w:r w:rsidRPr="00CD0676">
        <w:rPr>
          <w:b/>
          <w:bCs/>
        </w:rPr>
        <w:t>malas condiciones</w:t>
      </w:r>
      <w:r>
        <w:t>.</w:t>
      </w:r>
    </w:p>
    <w:p w14:paraId="11319CCB" w14:textId="0F359FDD" w:rsidR="00F50429" w:rsidRDefault="00F50429" w:rsidP="00F50429">
      <w:pPr>
        <w:pStyle w:val="Prrafodelista"/>
        <w:numPr>
          <w:ilvl w:val="1"/>
          <w:numId w:val="10"/>
        </w:numPr>
      </w:pPr>
      <w:r>
        <w:t xml:space="preserve">No se hayan observado las </w:t>
      </w:r>
      <w:r w:rsidRPr="00CD0676">
        <w:rPr>
          <w:b/>
          <w:bCs/>
        </w:rPr>
        <w:t>medidas previstas de seguridad e higiene</w:t>
      </w:r>
      <w:r>
        <w:t xml:space="preserve"> en el trabajo o las elementales de </w:t>
      </w:r>
      <w:r w:rsidRPr="00CD0676">
        <w:rPr>
          <w:b/>
          <w:bCs/>
        </w:rPr>
        <w:t>salubridad</w:t>
      </w:r>
      <w:r>
        <w:t>.</w:t>
      </w:r>
    </w:p>
    <w:p w14:paraId="1742A626" w14:textId="51DC2775" w:rsidR="00F50429" w:rsidRDefault="00F50429" w:rsidP="00F50429">
      <w:pPr>
        <w:ind w:firstLine="708"/>
      </w:pPr>
      <w:r>
        <w:t>Esta responsabilidad es independiente y compatible con lo civil y lo penal.</w:t>
      </w:r>
    </w:p>
    <w:p w14:paraId="05E2A76C" w14:textId="77777777" w:rsidR="00CD0676" w:rsidRPr="00F50429" w:rsidRDefault="00CD0676" w:rsidP="00F50429">
      <w:pPr>
        <w:ind w:firstLine="708"/>
      </w:pPr>
    </w:p>
    <w:p w14:paraId="5B608DC6" w14:textId="24E58468" w:rsidR="00321BDC" w:rsidRDefault="00321BDC" w:rsidP="00321BDC">
      <w:pPr>
        <w:pStyle w:val="Ttulo1"/>
      </w:pPr>
      <w:bookmarkStart w:id="44" w:name="_Toc117447403"/>
      <w:bookmarkStart w:id="45" w:name="_Toc117447436"/>
      <w:r>
        <w:t>REPRESENTACIÓN DE LOS TRABAJADORES EN LA EMPRESA PARA LA PREVENCIÓN</w:t>
      </w:r>
      <w:bookmarkEnd w:id="44"/>
      <w:bookmarkEnd w:id="45"/>
    </w:p>
    <w:p w14:paraId="14153D8F" w14:textId="6C8B6B45" w:rsidR="00321BDC" w:rsidRDefault="00321BDC" w:rsidP="00321BDC">
      <w:pPr>
        <w:pStyle w:val="Ttulo2"/>
        <w:numPr>
          <w:ilvl w:val="0"/>
          <w:numId w:val="9"/>
        </w:numPr>
      </w:pPr>
      <w:bookmarkStart w:id="46" w:name="_Toc117447404"/>
      <w:bookmarkStart w:id="47" w:name="_Toc117447437"/>
      <w:r>
        <w:t>DELEGADOS DE PREVENCIÓN (ART. 35 LPRL)</w:t>
      </w:r>
      <w:bookmarkEnd w:id="46"/>
      <w:bookmarkEnd w:id="47"/>
    </w:p>
    <w:p w14:paraId="3B9F20EA" w14:textId="4C835040" w:rsidR="00F50429" w:rsidRDefault="00F50429" w:rsidP="00F50429">
      <w:pPr>
        <w:ind w:left="708"/>
      </w:pPr>
      <w:r>
        <w:t xml:space="preserve">Son </w:t>
      </w:r>
      <w:r w:rsidRPr="00CD0676">
        <w:rPr>
          <w:b/>
          <w:bCs/>
        </w:rPr>
        <w:t>representantes unitarios de los trabajadores</w:t>
      </w:r>
      <w:r>
        <w:t xml:space="preserve"> (pueden ser miembros del Comité de Empresa o delegados de personal) y tienen </w:t>
      </w:r>
      <w:r w:rsidRPr="00CD0676">
        <w:rPr>
          <w:b/>
          <w:bCs/>
        </w:rPr>
        <w:t>funciones específicas en materia de PRL</w:t>
      </w:r>
      <w:r>
        <w:t xml:space="preserve">. En función del número de trabajadores habrá un número de </w:t>
      </w:r>
      <w:r w:rsidR="00DF4745">
        <w:t>delegados</w:t>
      </w:r>
      <w:r>
        <w:t xml:space="preserve">, siendo el </w:t>
      </w:r>
      <w:r w:rsidRPr="00CD0676">
        <w:rPr>
          <w:b/>
          <w:bCs/>
        </w:rPr>
        <w:t>mínimo 2</w:t>
      </w:r>
      <w:r>
        <w:t xml:space="preserve"> y el </w:t>
      </w:r>
      <w:r w:rsidRPr="00CD0676">
        <w:rPr>
          <w:b/>
          <w:bCs/>
        </w:rPr>
        <w:t>máximo 8</w:t>
      </w:r>
      <w:r>
        <w:t>.</w:t>
      </w:r>
    </w:p>
    <w:p w14:paraId="2B1EE8B7" w14:textId="7C736DE9" w:rsidR="00F50429" w:rsidRDefault="00F50429" w:rsidP="00F50429">
      <w:pPr>
        <w:ind w:left="708"/>
      </w:pPr>
      <w:r>
        <w:t xml:space="preserve">En las empresas de hasta 30 trabajadores el </w:t>
      </w:r>
      <w:r w:rsidR="00DF4745">
        <w:t>delegado</w:t>
      </w:r>
      <w:r>
        <w:t xml:space="preserve"> de PRL será el </w:t>
      </w:r>
      <w:r w:rsidR="00E823FB">
        <w:t>delegado</w:t>
      </w:r>
      <w:r>
        <w:t xml:space="preserve"> de Personal. </w:t>
      </w:r>
    </w:p>
    <w:p w14:paraId="0D906172" w14:textId="3EB91E3F" w:rsidR="00CD0676" w:rsidRDefault="00CD0676" w:rsidP="00F50429">
      <w:pPr>
        <w:ind w:left="708"/>
      </w:pPr>
      <w:r>
        <w:t>Sus competencias son:</w:t>
      </w:r>
    </w:p>
    <w:p w14:paraId="5ECA1E24" w14:textId="63934D5B" w:rsidR="00CD0676" w:rsidRDefault="00CD0676" w:rsidP="00CD0676">
      <w:pPr>
        <w:pStyle w:val="Prrafodelista"/>
        <w:numPr>
          <w:ilvl w:val="1"/>
          <w:numId w:val="10"/>
        </w:numPr>
      </w:pPr>
      <w:r w:rsidRPr="00CD0676">
        <w:rPr>
          <w:b/>
          <w:bCs/>
        </w:rPr>
        <w:t>Colaborar con la dirección</w:t>
      </w:r>
      <w:r>
        <w:t xml:space="preserve"> en la mejora de la acción preventiva.</w:t>
      </w:r>
    </w:p>
    <w:p w14:paraId="250B7886" w14:textId="0EC64262" w:rsidR="00CD0676" w:rsidRDefault="00CD0676" w:rsidP="00CD0676">
      <w:pPr>
        <w:pStyle w:val="Prrafodelista"/>
        <w:numPr>
          <w:ilvl w:val="1"/>
          <w:numId w:val="10"/>
        </w:numPr>
      </w:pPr>
      <w:r w:rsidRPr="00CD0676">
        <w:rPr>
          <w:b/>
          <w:bCs/>
        </w:rPr>
        <w:t>Promover y fomentar la cooperación de los trabajadores</w:t>
      </w:r>
      <w:r>
        <w:t xml:space="preserve"> en la ejecución de la normativa sobre prevención de riesgos laborales.</w:t>
      </w:r>
    </w:p>
    <w:p w14:paraId="66ED6B3D" w14:textId="69022507" w:rsidR="00CD0676" w:rsidRDefault="00CD0676" w:rsidP="00CD0676">
      <w:pPr>
        <w:pStyle w:val="Prrafodelista"/>
        <w:numPr>
          <w:ilvl w:val="1"/>
          <w:numId w:val="10"/>
        </w:numPr>
      </w:pPr>
      <w:r>
        <w:t xml:space="preserve">Ser </w:t>
      </w:r>
      <w:r w:rsidRPr="00CD0676">
        <w:rPr>
          <w:b/>
          <w:bCs/>
        </w:rPr>
        <w:t>consultados por el empresario</w:t>
      </w:r>
      <w:r>
        <w:t>.</w:t>
      </w:r>
    </w:p>
    <w:p w14:paraId="12536EB0" w14:textId="36DEA473" w:rsidR="00CD0676" w:rsidRDefault="00CD0676" w:rsidP="00CD0676">
      <w:pPr>
        <w:pStyle w:val="Prrafodelista"/>
        <w:numPr>
          <w:ilvl w:val="1"/>
          <w:numId w:val="10"/>
        </w:numPr>
      </w:pPr>
      <w:r>
        <w:t xml:space="preserve">Ejercer una labor de </w:t>
      </w:r>
      <w:r w:rsidRPr="00CD0676">
        <w:rPr>
          <w:b/>
          <w:bCs/>
        </w:rPr>
        <w:t>vigilancia y control</w:t>
      </w:r>
      <w:r>
        <w:t xml:space="preserve"> sobre el cumplimiento de la </w:t>
      </w:r>
      <w:r w:rsidRPr="00CD0676">
        <w:rPr>
          <w:b/>
          <w:bCs/>
        </w:rPr>
        <w:t>normativa de PRL</w:t>
      </w:r>
      <w:r>
        <w:t>.</w:t>
      </w:r>
    </w:p>
    <w:p w14:paraId="1657A0ED" w14:textId="77777777" w:rsidR="00996CA5" w:rsidRPr="00F50429" w:rsidRDefault="00996CA5" w:rsidP="00996CA5">
      <w:pPr>
        <w:pStyle w:val="Prrafodelista"/>
        <w:ind w:left="1440"/>
      </w:pPr>
    </w:p>
    <w:p w14:paraId="1B73B766" w14:textId="12F746A7" w:rsidR="00321BDC" w:rsidRDefault="00321BDC" w:rsidP="00321BDC">
      <w:pPr>
        <w:pStyle w:val="Ttulo2"/>
        <w:numPr>
          <w:ilvl w:val="0"/>
          <w:numId w:val="9"/>
        </w:numPr>
      </w:pPr>
      <w:bookmarkStart w:id="48" w:name="_Toc117447405"/>
      <w:bookmarkStart w:id="49" w:name="_Toc117447438"/>
      <w:r>
        <w:t>COMITÉ DE SEGURIDAD Y SALUD (ART. 38 LPRL)</w:t>
      </w:r>
      <w:bookmarkEnd w:id="48"/>
      <w:bookmarkEnd w:id="49"/>
    </w:p>
    <w:p w14:paraId="335E2227" w14:textId="4355481B" w:rsidR="00CD0676" w:rsidRDefault="00996CA5" w:rsidP="00CD0676">
      <w:pPr>
        <w:ind w:left="708"/>
      </w:pPr>
      <w:r>
        <w:t>Debe estar en todas las empresas o centros de trabajo con 50 o más trabajadores y estará formado por:</w:t>
      </w:r>
    </w:p>
    <w:p w14:paraId="39BBFEBD" w14:textId="605DDBB3" w:rsidR="00996CA5" w:rsidRDefault="00996CA5" w:rsidP="00996CA5">
      <w:pPr>
        <w:pStyle w:val="Prrafodelista"/>
        <w:numPr>
          <w:ilvl w:val="1"/>
          <w:numId w:val="10"/>
        </w:numPr>
      </w:pPr>
      <w:r>
        <w:t xml:space="preserve">Los </w:t>
      </w:r>
      <w:r w:rsidRPr="004975BD">
        <w:rPr>
          <w:b/>
          <w:bCs/>
        </w:rPr>
        <w:t>Delgados de PRL</w:t>
      </w:r>
      <w:r>
        <w:t>.</w:t>
      </w:r>
    </w:p>
    <w:p w14:paraId="47A02F5A" w14:textId="6E3CF94E" w:rsidR="00996CA5" w:rsidRDefault="00996CA5" w:rsidP="00996CA5">
      <w:pPr>
        <w:pStyle w:val="Prrafodelista"/>
        <w:numPr>
          <w:ilvl w:val="1"/>
          <w:numId w:val="10"/>
        </w:numPr>
      </w:pPr>
      <w:r>
        <w:t>El e</w:t>
      </w:r>
      <w:r w:rsidRPr="004975BD">
        <w:rPr>
          <w:b/>
          <w:bCs/>
        </w:rPr>
        <w:t>mpresario y/o sus representantes</w:t>
      </w:r>
      <w:r>
        <w:t xml:space="preserve"> (debe haber el </w:t>
      </w:r>
      <w:r w:rsidRPr="004975BD">
        <w:rPr>
          <w:b/>
          <w:bCs/>
        </w:rPr>
        <w:t xml:space="preserve">mismo número que </w:t>
      </w:r>
      <w:r w:rsidR="00152BEC" w:rsidRPr="004975BD">
        <w:rPr>
          <w:b/>
          <w:bCs/>
        </w:rPr>
        <w:t>delegados</w:t>
      </w:r>
      <w:r>
        <w:t>).</w:t>
      </w:r>
    </w:p>
    <w:p w14:paraId="23D7BC75" w14:textId="7F85F1C4" w:rsidR="00996CA5" w:rsidRDefault="00996CA5" w:rsidP="00996CA5">
      <w:pPr>
        <w:ind w:left="708"/>
      </w:pPr>
      <w:r>
        <w:t>Sus competencias son:</w:t>
      </w:r>
    </w:p>
    <w:p w14:paraId="5098ED14" w14:textId="76FF14FB" w:rsidR="00996CA5" w:rsidRDefault="00996CA5" w:rsidP="00996CA5">
      <w:pPr>
        <w:pStyle w:val="Prrafodelista"/>
        <w:numPr>
          <w:ilvl w:val="1"/>
          <w:numId w:val="10"/>
        </w:numPr>
      </w:pPr>
      <w:r>
        <w:lastRenderedPageBreak/>
        <w:t xml:space="preserve">Participar en la </w:t>
      </w:r>
      <w:r w:rsidRPr="004975BD">
        <w:rPr>
          <w:b/>
          <w:bCs/>
        </w:rPr>
        <w:t>elaboración</w:t>
      </w:r>
      <w:r>
        <w:t xml:space="preserve">, puesta en </w:t>
      </w:r>
      <w:r w:rsidRPr="004975BD">
        <w:rPr>
          <w:b/>
          <w:bCs/>
        </w:rPr>
        <w:t>práctica</w:t>
      </w:r>
      <w:r>
        <w:t xml:space="preserve"> y </w:t>
      </w:r>
      <w:r w:rsidRPr="004975BD">
        <w:rPr>
          <w:b/>
          <w:bCs/>
        </w:rPr>
        <w:t>evaluación</w:t>
      </w:r>
      <w:r>
        <w:t xml:space="preserve"> de los </w:t>
      </w:r>
      <w:r w:rsidRPr="004975BD">
        <w:rPr>
          <w:b/>
          <w:bCs/>
        </w:rPr>
        <w:t>planes y programas de prevención de riesgos</w:t>
      </w:r>
      <w:r>
        <w:t>.</w:t>
      </w:r>
    </w:p>
    <w:p w14:paraId="716F6788" w14:textId="6ACFE499" w:rsidR="00996CA5" w:rsidRDefault="00996CA5" w:rsidP="00996CA5">
      <w:pPr>
        <w:pStyle w:val="Prrafodelista"/>
        <w:numPr>
          <w:ilvl w:val="1"/>
          <w:numId w:val="10"/>
        </w:numPr>
      </w:pPr>
      <w:r>
        <w:t xml:space="preserve">Promover </w:t>
      </w:r>
      <w:r w:rsidRPr="004975BD">
        <w:rPr>
          <w:b/>
          <w:bCs/>
        </w:rPr>
        <w:t>iniciativas para la efectiva prevención</w:t>
      </w:r>
      <w:r>
        <w:t xml:space="preserve"> de riesgos.</w:t>
      </w:r>
    </w:p>
    <w:p w14:paraId="4481BD5D" w14:textId="77777777" w:rsidR="003F0146" w:rsidRPr="00CD0676" w:rsidRDefault="003F0146" w:rsidP="003F0146">
      <w:pPr>
        <w:pStyle w:val="Prrafodelista"/>
        <w:ind w:left="1440"/>
      </w:pPr>
    </w:p>
    <w:p w14:paraId="5185DBC5" w14:textId="21E2A887" w:rsidR="00321BDC" w:rsidRDefault="00321BDC" w:rsidP="00321BDC">
      <w:pPr>
        <w:pStyle w:val="Ttulo1"/>
      </w:pPr>
      <w:bookmarkStart w:id="50" w:name="_Toc117447406"/>
      <w:bookmarkStart w:id="51" w:name="_Toc117447439"/>
      <w:r>
        <w:t>FUNCIONES DEL PREVENCIONISTA DE NIVEL BÁSICO</w:t>
      </w:r>
      <w:bookmarkEnd w:id="50"/>
      <w:bookmarkEnd w:id="51"/>
    </w:p>
    <w:p w14:paraId="0F68104C" w14:textId="623A097D" w:rsidR="004975BD" w:rsidRDefault="004975BD" w:rsidP="004975BD">
      <w:r>
        <w:t xml:space="preserve">Según el </w:t>
      </w:r>
      <w:r w:rsidRPr="007416B2">
        <w:rPr>
          <w:b/>
          <w:bCs/>
        </w:rPr>
        <w:t>art. 35 del RD 39/1997</w:t>
      </w:r>
      <w:r>
        <w:t xml:space="preserve"> son funciones del Técnico Básico de PRL:</w:t>
      </w:r>
    </w:p>
    <w:p w14:paraId="678AF5F8" w14:textId="559BBB55" w:rsidR="004975BD" w:rsidRDefault="004975BD" w:rsidP="004975BD">
      <w:pPr>
        <w:pStyle w:val="Prrafodelista"/>
        <w:numPr>
          <w:ilvl w:val="0"/>
          <w:numId w:val="10"/>
        </w:numPr>
      </w:pPr>
      <w:r w:rsidRPr="007416B2">
        <w:rPr>
          <w:b/>
          <w:bCs/>
        </w:rPr>
        <w:t>Promover los comportamientos seguros y la correcta utilización de los equipos de trabajo y protección</w:t>
      </w:r>
      <w:r>
        <w:t xml:space="preserve"> y fomentar el interés y cooperación de los trabajadores en una acción preventiva integrada.</w:t>
      </w:r>
    </w:p>
    <w:p w14:paraId="526E85F1" w14:textId="72A78467" w:rsidR="004975BD" w:rsidRDefault="004975BD" w:rsidP="004975BD">
      <w:pPr>
        <w:pStyle w:val="Prrafodelista"/>
        <w:numPr>
          <w:ilvl w:val="0"/>
          <w:numId w:val="10"/>
        </w:numPr>
      </w:pPr>
      <w:r w:rsidRPr="007416B2">
        <w:rPr>
          <w:b/>
          <w:bCs/>
        </w:rPr>
        <w:t>Promover las activaciones preventivas básicas</w:t>
      </w:r>
      <w:r>
        <w:t xml:space="preserve"> (limpieza, señalización mantenimiento…).</w:t>
      </w:r>
    </w:p>
    <w:p w14:paraId="1F8F5B15" w14:textId="776D6147" w:rsidR="004975BD" w:rsidRDefault="004975BD" w:rsidP="004975BD">
      <w:pPr>
        <w:pStyle w:val="Prrafodelista"/>
        <w:numPr>
          <w:ilvl w:val="0"/>
          <w:numId w:val="10"/>
        </w:numPr>
      </w:pPr>
      <w:r w:rsidRPr="007416B2">
        <w:rPr>
          <w:b/>
          <w:bCs/>
        </w:rPr>
        <w:t>Realizar evaluaciones elementales de riesgos</w:t>
      </w:r>
      <w:r>
        <w:t xml:space="preserve"> y establecer medidas preventivas </w:t>
      </w:r>
      <w:r w:rsidR="007416B2">
        <w:t>acordes a su nivel de formación.</w:t>
      </w:r>
    </w:p>
    <w:p w14:paraId="3A39D528" w14:textId="73FF9A4E" w:rsidR="007416B2" w:rsidRDefault="007416B2" w:rsidP="004975BD">
      <w:pPr>
        <w:pStyle w:val="Prrafodelista"/>
        <w:numPr>
          <w:ilvl w:val="0"/>
          <w:numId w:val="10"/>
        </w:numPr>
      </w:pPr>
      <w:r w:rsidRPr="007416B2">
        <w:rPr>
          <w:b/>
          <w:bCs/>
        </w:rPr>
        <w:t>Colaborar en la evaluación y control de los riesgos</w:t>
      </w:r>
      <w:r>
        <w:t xml:space="preserve"> generales y específicos de la empresa.</w:t>
      </w:r>
    </w:p>
    <w:p w14:paraId="2FCF98B9" w14:textId="7FB57887" w:rsidR="007416B2" w:rsidRDefault="007416B2" w:rsidP="004975BD">
      <w:pPr>
        <w:pStyle w:val="Prrafodelista"/>
        <w:numPr>
          <w:ilvl w:val="0"/>
          <w:numId w:val="10"/>
        </w:numPr>
      </w:pPr>
      <w:r w:rsidRPr="007416B2">
        <w:rPr>
          <w:b/>
          <w:bCs/>
        </w:rPr>
        <w:t>Actuar en caso de emergencia y primeros auxilios</w:t>
      </w:r>
      <w:r>
        <w:t xml:space="preserve"> gestionando las primeras intervenciones al efecto.</w:t>
      </w:r>
    </w:p>
    <w:p w14:paraId="6FDDD8DD" w14:textId="03FC5DB0" w:rsidR="007416B2" w:rsidRDefault="007416B2" w:rsidP="004975BD">
      <w:pPr>
        <w:pStyle w:val="Prrafodelista"/>
        <w:numPr>
          <w:ilvl w:val="0"/>
          <w:numId w:val="10"/>
        </w:numPr>
      </w:pPr>
      <w:r w:rsidRPr="007416B2">
        <w:rPr>
          <w:b/>
          <w:bCs/>
        </w:rPr>
        <w:t>Cooperar con los servicios de PRL</w:t>
      </w:r>
      <w:r>
        <w:t>.</w:t>
      </w:r>
    </w:p>
    <w:p w14:paraId="03A2D260" w14:textId="2607289A" w:rsidR="007416B2" w:rsidRPr="004975BD" w:rsidRDefault="007416B2" w:rsidP="004975BD">
      <w:pPr>
        <w:pStyle w:val="Prrafodelista"/>
        <w:numPr>
          <w:ilvl w:val="0"/>
          <w:numId w:val="10"/>
        </w:numPr>
      </w:pPr>
      <w:r w:rsidRPr="007416B2">
        <w:rPr>
          <w:b/>
          <w:bCs/>
        </w:rPr>
        <w:t>Ocuparse de la actividad preventiva de la empresa</w:t>
      </w:r>
      <w:r>
        <w:t xml:space="preserve"> (art. 12).</w:t>
      </w:r>
    </w:p>
    <w:sectPr w:rsidR="007416B2" w:rsidRPr="004975BD" w:rsidSect="00DD0400">
      <w:footerReference w:type="even"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E1740" w14:textId="77777777" w:rsidR="00E239EF" w:rsidRDefault="00E239EF" w:rsidP="00A82BC0">
      <w:pPr>
        <w:spacing w:after="0"/>
      </w:pPr>
      <w:r>
        <w:separator/>
      </w:r>
    </w:p>
  </w:endnote>
  <w:endnote w:type="continuationSeparator" w:id="0">
    <w:p w14:paraId="57F9C49C" w14:textId="77777777" w:rsidR="00E239EF" w:rsidRDefault="00E239EF" w:rsidP="00A82BC0">
      <w:pPr>
        <w:spacing w:after="0"/>
      </w:pPr>
      <w:r>
        <w:continuationSeparator/>
      </w:r>
    </w:p>
  </w:endnote>
  <w:endnote w:type="continuationNotice" w:id="1">
    <w:p w14:paraId="0DF09B0A" w14:textId="77777777" w:rsidR="00E239EF" w:rsidRDefault="00E239E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FBC7" w14:textId="501A1901" w:rsidR="00A82BC0" w:rsidRDefault="00A82BC0">
    <w:pPr>
      <w:pStyle w:val="Piedepgina"/>
    </w:pPr>
    <w:r>
      <w:fldChar w:fldCharType="begin"/>
    </w:r>
    <w:r>
      <w:instrText>PAGE   \* MERGEFORMAT</w:instrText>
    </w:r>
    <w:r>
      <w:fldChar w:fldCharType="separate"/>
    </w:r>
    <w:r>
      <w:t>2</w:t>
    </w:r>
    <w:r>
      <w:fldChar w:fldCharType="end"/>
    </w:r>
  </w:p>
  <w:p w14:paraId="0B636FDD" w14:textId="77777777" w:rsidR="00A82BC0" w:rsidRDefault="00A82B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837921"/>
      <w:docPartObj>
        <w:docPartGallery w:val="Page Numbers (Bottom of Page)"/>
        <w:docPartUnique/>
      </w:docPartObj>
    </w:sdtPr>
    <w:sdtEndPr/>
    <w:sdtContent>
      <w:p w14:paraId="29BC25AF" w14:textId="51BF5876" w:rsidR="00A82BC0" w:rsidRDefault="00A82BC0">
        <w:pPr>
          <w:pStyle w:val="Piedepgina"/>
          <w:jc w:val="right"/>
        </w:pPr>
        <w:r>
          <w:fldChar w:fldCharType="begin"/>
        </w:r>
        <w:r>
          <w:instrText>PAGE   \* MERGEFORMAT</w:instrText>
        </w:r>
        <w:r>
          <w:fldChar w:fldCharType="separate"/>
        </w:r>
        <w:r>
          <w:t>2</w:t>
        </w:r>
        <w:r>
          <w:fldChar w:fldCharType="end"/>
        </w:r>
      </w:p>
    </w:sdtContent>
  </w:sdt>
  <w:p w14:paraId="1EB4D573" w14:textId="77777777" w:rsidR="00A82BC0" w:rsidRDefault="00A82B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806A1" w14:textId="77777777" w:rsidR="00E239EF" w:rsidRDefault="00E239EF" w:rsidP="00A82BC0">
      <w:pPr>
        <w:spacing w:after="0"/>
      </w:pPr>
      <w:r>
        <w:separator/>
      </w:r>
    </w:p>
  </w:footnote>
  <w:footnote w:type="continuationSeparator" w:id="0">
    <w:p w14:paraId="07041272" w14:textId="77777777" w:rsidR="00E239EF" w:rsidRDefault="00E239EF" w:rsidP="00A82BC0">
      <w:pPr>
        <w:spacing w:after="0"/>
      </w:pPr>
      <w:r>
        <w:continuationSeparator/>
      </w:r>
    </w:p>
  </w:footnote>
  <w:footnote w:type="continuationNotice" w:id="1">
    <w:p w14:paraId="53CAB3E0" w14:textId="77777777" w:rsidR="00E239EF" w:rsidRDefault="00E239E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24CA"/>
    <w:multiLevelType w:val="hybridMultilevel"/>
    <w:tmpl w:val="F6280928"/>
    <w:lvl w:ilvl="0" w:tplc="FFFFFFFF">
      <w:numFmt w:val="bullet"/>
      <w:lvlText w:val="-"/>
      <w:lvlJc w:val="left"/>
      <w:pPr>
        <w:ind w:left="720" w:hanging="360"/>
      </w:pPr>
      <w:rPr>
        <w:rFonts w:ascii="Palatino Linotype" w:eastAsiaTheme="minorHAnsi" w:hAnsi="Palatino Linotype" w:cstheme="minorBidi"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FFFFFFFF">
      <w:start w:val="1"/>
      <w:numFmt w:val="upperLetter"/>
      <w:lvlText w:val="%4."/>
      <w:lvlJc w:val="left"/>
      <w:pPr>
        <w:ind w:left="644" w:hanging="360"/>
      </w:pPr>
      <w:rPr>
        <w:rFonts w:hint="default"/>
      </w:rPr>
    </w:lvl>
    <w:lvl w:ilvl="4" w:tplc="0C0A0005">
      <w:start w:val="1"/>
      <w:numFmt w:val="bullet"/>
      <w:lvlText w:val=""/>
      <w:lvlJc w:val="left"/>
      <w:pPr>
        <w:ind w:left="3054" w:hanging="360"/>
      </w:pPr>
      <w:rPr>
        <w:rFonts w:ascii="Wingdings" w:hAnsi="Wingdings" w:hint="default"/>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E75AF7"/>
    <w:multiLevelType w:val="hybridMultilevel"/>
    <w:tmpl w:val="BEE276E6"/>
    <w:lvl w:ilvl="0" w:tplc="5C186986">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3" w15:restartNumberingAfterBreak="0">
    <w:nsid w:val="1C006B49"/>
    <w:multiLevelType w:val="hybridMultilevel"/>
    <w:tmpl w:val="9338357C"/>
    <w:lvl w:ilvl="0" w:tplc="0B4CA44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A73DC1"/>
    <w:multiLevelType w:val="hybridMultilevel"/>
    <w:tmpl w:val="5F0CB888"/>
    <w:lvl w:ilvl="0" w:tplc="273A2756">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28432E"/>
    <w:multiLevelType w:val="hybridMultilevel"/>
    <w:tmpl w:val="10D05D10"/>
    <w:lvl w:ilvl="0" w:tplc="2564F4F4">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622693A"/>
    <w:multiLevelType w:val="hybridMultilevel"/>
    <w:tmpl w:val="C346D654"/>
    <w:lvl w:ilvl="0" w:tplc="0A9687D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F21DA3"/>
    <w:multiLevelType w:val="hybridMultilevel"/>
    <w:tmpl w:val="49385ABE"/>
    <w:lvl w:ilvl="0" w:tplc="273A2756">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DD59A8"/>
    <w:multiLevelType w:val="hybridMultilevel"/>
    <w:tmpl w:val="A83A63A0"/>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15:restartNumberingAfterBreak="0">
    <w:nsid w:val="4F454322"/>
    <w:multiLevelType w:val="hybridMultilevel"/>
    <w:tmpl w:val="876835C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15:restartNumberingAfterBreak="0">
    <w:nsid w:val="4FE414D9"/>
    <w:multiLevelType w:val="hybridMultilevel"/>
    <w:tmpl w:val="41C6CE64"/>
    <w:lvl w:ilvl="0" w:tplc="181681F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DC6CB0"/>
    <w:multiLevelType w:val="hybridMultilevel"/>
    <w:tmpl w:val="AEAEF690"/>
    <w:lvl w:ilvl="0" w:tplc="86F27AA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C7611A"/>
    <w:multiLevelType w:val="hybridMultilevel"/>
    <w:tmpl w:val="84A41680"/>
    <w:lvl w:ilvl="0" w:tplc="273A2756">
      <w:numFmt w:val="bullet"/>
      <w:lvlText w:val="-"/>
      <w:lvlJc w:val="left"/>
      <w:pPr>
        <w:ind w:left="720" w:hanging="360"/>
      </w:pPr>
      <w:rPr>
        <w:rFonts w:ascii="Palatino Linotype" w:eastAsiaTheme="minorHAnsi" w:hAnsi="Palatino Linotype" w:cstheme="minorBidi"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340" w:hanging="360"/>
      </w:pPr>
      <w:rPr>
        <w:rFonts w:ascii="Courier New" w:hAnsi="Courier New" w:cs="Courier New" w:hint="default"/>
      </w:rPr>
    </w:lvl>
    <w:lvl w:ilvl="3" w:tplc="E60C08F0">
      <w:start w:val="1"/>
      <w:numFmt w:val="upperLetter"/>
      <w:lvlText w:val="%4."/>
      <w:lvlJc w:val="left"/>
      <w:pPr>
        <w:ind w:left="644" w:hanging="360"/>
      </w:pPr>
      <w:rPr>
        <w:rFonts w:hint="default"/>
      </w:r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25E4BB5"/>
    <w:multiLevelType w:val="hybridMultilevel"/>
    <w:tmpl w:val="86BA35EC"/>
    <w:lvl w:ilvl="0" w:tplc="B92A009A">
      <w:start w:val="3"/>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7BB0CA1"/>
    <w:multiLevelType w:val="hybridMultilevel"/>
    <w:tmpl w:val="62CED5A4"/>
    <w:lvl w:ilvl="0" w:tplc="EB4EB76A">
      <w:start w:val="2"/>
      <w:numFmt w:val="upperLetter"/>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A487714"/>
    <w:multiLevelType w:val="hybridMultilevel"/>
    <w:tmpl w:val="2E6423D8"/>
    <w:lvl w:ilvl="0" w:tplc="5108093E">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37529297">
    <w:abstractNumId w:val="2"/>
  </w:num>
  <w:num w:numId="2" w16cid:durableId="1843544645">
    <w:abstractNumId w:val="4"/>
  </w:num>
  <w:num w:numId="3" w16cid:durableId="1710883474">
    <w:abstractNumId w:val="7"/>
  </w:num>
  <w:num w:numId="4" w16cid:durableId="850216335">
    <w:abstractNumId w:val="12"/>
  </w:num>
  <w:num w:numId="5" w16cid:durableId="740562551">
    <w:abstractNumId w:val="3"/>
  </w:num>
  <w:num w:numId="6" w16cid:durableId="187187363">
    <w:abstractNumId w:val="13"/>
  </w:num>
  <w:num w:numId="7" w16cid:durableId="438136595">
    <w:abstractNumId w:val="10"/>
  </w:num>
  <w:num w:numId="8" w16cid:durableId="13508409">
    <w:abstractNumId w:val="6"/>
  </w:num>
  <w:num w:numId="9" w16cid:durableId="277956327">
    <w:abstractNumId w:val="11"/>
  </w:num>
  <w:num w:numId="10" w16cid:durableId="373116579">
    <w:abstractNumId w:val="0"/>
  </w:num>
  <w:num w:numId="11" w16cid:durableId="2000114195">
    <w:abstractNumId w:val="15"/>
  </w:num>
  <w:num w:numId="12" w16cid:durableId="1742294193">
    <w:abstractNumId w:val="14"/>
  </w:num>
  <w:num w:numId="13" w16cid:durableId="91627592">
    <w:abstractNumId w:val="1"/>
  </w:num>
  <w:num w:numId="14" w16cid:durableId="2006274163">
    <w:abstractNumId w:val="5"/>
  </w:num>
  <w:num w:numId="15" w16cid:durableId="84496697">
    <w:abstractNumId w:val="9"/>
  </w:num>
  <w:num w:numId="16" w16cid:durableId="15548542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A5"/>
    <w:rsid w:val="00003A12"/>
    <w:rsid w:val="0004479D"/>
    <w:rsid w:val="0005419C"/>
    <w:rsid w:val="000702D4"/>
    <w:rsid w:val="000852DA"/>
    <w:rsid w:val="000D6C0E"/>
    <w:rsid w:val="000E1BCC"/>
    <w:rsid w:val="00152BEC"/>
    <w:rsid w:val="00156B36"/>
    <w:rsid w:val="00242A63"/>
    <w:rsid w:val="00285CCD"/>
    <w:rsid w:val="002E4CAE"/>
    <w:rsid w:val="00321BDC"/>
    <w:rsid w:val="00323EB4"/>
    <w:rsid w:val="00347371"/>
    <w:rsid w:val="003762F8"/>
    <w:rsid w:val="003B01C4"/>
    <w:rsid w:val="003E10DC"/>
    <w:rsid w:val="003F0146"/>
    <w:rsid w:val="003F208E"/>
    <w:rsid w:val="00444F93"/>
    <w:rsid w:val="0046652D"/>
    <w:rsid w:val="004975BD"/>
    <w:rsid w:val="004C42F0"/>
    <w:rsid w:val="004C649E"/>
    <w:rsid w:val="004D2B29"/>
    <w:rsid w:val="00500F40"/>
    <w:rsid w:val="005033D5"/>
    <w:rsid w:val="0051011E"/>
    <w:rsid w:val="0052452E"/>
    <w:rsid w:val="00590F9E"/>
    <w:rsid w:val="00595AA5"/>
    <w:rsid w:val="005C3E51"/>
    <w:rsid w:val="005F5D7E"/>
    <w:rsid w:val="0065127B"/>
    <w:rsid w:val="00654283"/>
    <w:rsid w:val="0065587C"/>
    <w:rsid w:val="00694808"/>
    <w:rsid w:val="006C1519"/>
    <w:rsid w:val="007416B2"/>
    <w:rsid w:val="007506C6"/>
    <w:rsid w:val="007A34FC"/>
    <w:rsid w:val="007D3D85"/>
    <w:rsid w:val="00807480"/>
    <w:rsid w:val="00835A70"/>
    <w:rsid w:val="008B0CB0"/>
    <w:rsid w:val="008C61AC"/>
    <w:rsid w:val="008C643A"/>
    <w:rsid w:val="008C66F8"/>
    <w:rsid w:val="0091381C"/>
    <w:rsid w:val="00925C29"/>
    <w:rsid w:val="00992599"/>
    <w:rsid w:val="00996CA5"/>
    <w:rsid w:val="009B0451"/>
    <w:rsid w:val="009B26FA"/>
    <w:rsid w:val="00A05C75"/>
    <w:rsid w:val="00A10547"/>
    <w:rsid w:val="00A36809"/>
    <w:rsid w:val="00A82BC0"/>
    <w:rsid w:val="00AA555B"/>
    <w:rsid w:val="00B3304A"/>
    <w:rsid w:val="00B67F71"/>
    <w:rsid w:val="00BE7099"/>
    <w:rsid w:val="00C473E9"/>
    <w:rsid w:val="00CA79FC"/>
    <w:rsid w:val="00CC5234"/>
    <w:rsid w:val="00CC6201"/>
    <w:rsid w:val="00CD0676"/>
    <w:rsid w:val="00D163BE"/>
    <w:rsid w:val="00D20E00"/>
    <w:rsid w:val="00D844F0"/>
    <w:rsid w:val="00D91899"/>
    <w:rsid w:val="00DA4E7E"/>
    <w:rsid w:val="00DA5F0A"/>
    <w:rsid w:val="00DD0400"/>
    <w:rsid w:val="00DF4745"/>
    <w:rsid w:val="00E00C38"/>
    <w:rsid w:val="00E239EF"/>
    <w:rsid w:val="00E61C5B"/>
    <w:rsid w:val="00E7043E"/>
    <w:rsid w:val="00E823FB"/>
    <w:rsid w:val="00E93036"/>
    <w:rsid w:val="00EE3214"/>
    <w:rsid w:val="00F50429"/>
    <w:rsid w:val="00F57F01"/>
    <w:rsid w:val="00F848A5"/>
    <w:rsid w:val="00FA4079"/>
    <w:rsid w:val="00FD3342"/>
    <w:rsid w:val="00FE04A7"/>
    <w:rsid w:val="00FF340A"/>
    <w:rsid w:val="4F229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072D"/>
  <w15:chartTrackingRefBased/>
  <w15:docId w15:val="{A709B99A-B7A7-4339-BE71-4BCBFB58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F848A5"/>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B01C4"/>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B01C4"/>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F848A5"/>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5F5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8A5"/>
    <w:rPr>
      <w:color w:val="0563C1" w:themeColor="hyperlink"/>
      <w:u w:val="single"/>
    </w:rPr>
  </w:style>
  <w:style w:type="paragraph" w:styleId="Prrafodelista">
    <w:name w:val="List Paragraph"/>
    <w:basedOn w:val="Normal"/>
    <w:link w:val="PrrafodelistaCar"/>
    <w:uiPriority w:val="34"/>
    <w:qFormat/>
    <w:rsid w:val="00F848A5"/>
    <w:pPr>
      <w:ind w:left="720"/>
      <w:contextualSpacing/>
    </w:pPr>
  </w:style>
  <w:style w:type="character" w:customStyle="1" w:styleId="PrrafodelistaCar">
    <w:name w:val="Párrafo de lista Car"/>
    <w:basedOn w:val="Fuentedeprrafopredeter"/>
    <w:link w:val="Prrafodelista"/>
    <w:uiPriority w:val="34"/>
    <w:rsid w:val="00F848A5"/>
    <w:rPr>
      <w:rFonts w:ascii="Palatino Linotype" w:hAnsi="Palatino Linotype"/>
      <w:sz w:val="24"/>
    </w:rPr>
  </w:style>
  <w:style w:type="paragraph" w:customStyle="1" w:styleId="Listado">
    <w:name w:val="Listado"/>
    <w:basedOn w:val="Prrafodelista"/>
    <w:link w:val="ListadoCar"/>
    <w:rsid w:val="00F848A5"/>
    <w:pPr>
      <w:numPr>
        <w:numId w:val="1"/>
      </w:numPr>
      <w:spacing w:before="240" w:after="240"/>
    </w:pPr>
  </w:style>
  <w:style w:type="character" w:customStyle="1" w:styleId="ListadoCar">
    <w:name w:val="Listado Car"/>
    <w:basedOn w:val="PrrafodelistaCar"/>
    <w:link w:val="Listado"/>
    <w:rsid w:val="00F848A5"/>
    <w:rPr>
      <w:rFonts w:ascii="Palatino Linotype" w:hAnsi="Palatino Linotype"/>
      <w:sz w:val="24"/>
    </w:rPr>
  </w:style>
  <w:style w:type="table" w:styleId="Tablaconcuadrcula">
    <w:name w:val="Table Grid"/>
    <w:basedOn w:val="Tablanormal"/>
    <w:uiPriority w:val="39"/>
    <w:rsid w:val="00F8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F848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8C61AC"/>
    <w:pPr>
      <w:tabs>
        <w:tab w:val="right" w:leader="dot" w:pos="8494"/>
      </w:tabs>
      <w:spacing w:before="120" w:after="0"/>
      <w:jc w:val="left"/>
    </w:pPr>
    <w:rPr>
      <w:rFonts w:asciiTheme="minorHAnsi" w:hAnsiTheme="minorHAnsi" w:cstheme="minorHAnsi"/>
      <w:noProof/>
      <w:sz w:val="28"/>
      <w:szCs w:val="28"/>
    </w:rPr>
  </w:style>
  <w:style w:type="paragraph" w:styleId="TDC2">
    <w:name w:val="toc 2"/>
    <w:basedOn w:val="Normal"/>
    <w:next w:val="Normal"/>
    <w:autoRedefine/>
    <w:uiPriority w:val="39"/>
    <w:unhideWhenUsed/>
    <w:rsid w:val="00F848A5"/>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F848A5"/>
    <w:pPr>
      <w:spacing w:after="0"/>
      <w:ind w:left="48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F848A5"/>
    <w:rPr>
      <w:color w:val="808080"/>
    </w:rPr>
  </w:style>
  <w:style w:type="character" w:customStyle="1" w:styleId="Ttulo1Car">
    <w:name w:val="Título 1 Car"/>
    <w:aliases w:val="Título principales Car"/>
    <w:basedOn w:val="Fuentedeprrafopredeter"/>
    <w:link w:val="Ttulo1"/>
    <w:uiPriority w:val="9"/>
    <w:rsid w:val="003B01C4"/>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B01C4"/>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F848A5"/>
    <w:rPr>
      <w:rFonts w:ascii="Palatino Linotype" w:eastAsiaTheme="majorEastAsia" w:hAnsi="Palatino Linotype" w:cstheme="majorBidi"/>
      <w:b/>
      <w:sz w:val="24"/>
      <w:szCs w:val="24"/>
      <w:u w:val="single"/>
    </w:rPr>
  </w:style>
  <w:style w:type="paragraph" w:styleId="TtuloTDC">
    <w:name w:val="TOC Heading"/>
    <w:basedOn w:val="Ttulo1"/>
    <w:next w:val="Normal"/>
    <w:uiPriority w:val="39"/>
    <w:unhideWhenUsed/>
    <w:qFormat/>
    <w:rsid w:val="008B0CB0"/>
    <w:pPr>
      <w:spacing w:line="259" w:lineRule="auto"/>
      <w:jc w:val="center"/>
      <w:outlineLvl w:val="9"/>
    </w:pPr>
    <w:rPr>
      <w:rFonts w:ascii="Tempus Sans ITC" w:hAnsi="Tempus Sans ITC"/>
      <w:i w:val="0"/>
      <w:color w:val="4472C4" w:themeColor="accent1"/>
      <w:sz w:val="48"/>
      <w:lang w:eastAsia="es-ES"/>
    </w:rPr>
  </w:style>
  <w:style w:type="table" w:styleId="Tabladelista4-nfasis2">
    <w:name w:val="List Table 4 Accent 2"/>
    <w:basedOn w:val="Tablanormal"/>
    <w:uiPriority w:val="49"/>
    <w:rsid w:val="00835A7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0702D4"/>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702D4"/>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702D4"/>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702D4"/>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702D4"/>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702D4"/>
    <w:pPr>
      <w:spacing w:after="0"/>
      <w:ind w:left="1920"/>
      <w:jc w:val="left"/>
    </w:pPr>
    <w:rPr>
      <w:rFonts w:asciiTheme="minorHAnsi" w:hAnsiTheme="minorHAnsi" w:cstheme="minorHAnsi"/>
      <w:sz w:val="20"/>
      <w:szCs w:val="20"/>
    </w:rPr>
  </w:style>
  <w:style w:type="character" w:customStyle="1" w:styleId="Ttulo4Car">
    <w:name w:val="Título 4 Car"/>
    <w:basedOn w:val="Fuentedeprrafopredeter"/>
    <w:link w:val="Ttulo4"/>
    <w:uiPriority w:val="9"/>
    <w:rsid w:val="005F5D7E"/>
    <w:rPr>
      <w:rFonts w:asciiTheme="majorHAnsi" w:eastAsiaTheme="majorEastAsia" w:hAnsiTheme="majorHAnsi" w:cstheme="majorBidi"/>
      <w:i/>
      <w:iCs/>
      <w:color w:val="2F5496" w:themeColor="accent1" w:themeShade="BF"/>
      <w:sz w:val="24"/>
    </w:rPr>
  </w:style>
  <w:style w:type="paragraph" w:styleId="Encabezado">
    <w:name w:val="header"/>
    <w:basedOn w:val="Normal"/>
    <w:link w:val="EncabezadoCar"/>
    <w:uiPriority w:val="99"/>
    <w:unhideWhenUsed/>
    <w:rsid w:val="00A82BC0"/>
    <w:pPr>
      <w:tabs>
        <w:tab w:val="center" w:pos="4252"/>
        <w:tab w:val="right" w:pos="8504"/>
      </w:tabs>
      <w:spacing w:after="0"/>
    </w:pPr>
  </w:style>
  <w:style w:type="character" w:customStyle="1" w:styleId="EncabezadoCar">
    <w:name w:val="Encabezado Car"/>
    <w:basedOn w:val="Fuentedeprrafopredeter"/>
    <w:link w:val="Encabezado"/>
    <w:uiPriority w:val="99"/>
    <w:rsid w:val="00A82BC0"/>
    <w:rPr>
      <w:rFonts w:ascii="Palatino Linotype" w:hAnsi="Palatino Linotype"/>
      <w:sz w:val="24"/>
    </w:rPr>
  </w:style>
  <w:style w:type="paragraph" w:styleId="Piedepgina">
    <w:name w:val="footer"/>
    <w:basedOn w:val="Normal"/>
    <w:link w:val="PiedepginaCar"/>
    <w:uiPriority w:val="99"/>
    <w:unhideWhenUsed/>
    <w:rsid w:val="00A82BC0"/>
    <w:pPr>
      <w:tabs>
        <w:tab w:val="center" w:pos="4252"/>
        <w:tab w:val="right" w:pos="8504"/>
      </w:tabs>
      <w:spacing w:after="0"/>
    </w:pPr>
  </w:style>
  <w:style w:type="character" w:customStyle="1" w:styleId="PiedepginaCar">
    <w:name w:val="Pie de página Car"/>
    <w:basedOn w:val="Fuentedeprrafopredeter"/>
    <w:link w:val="Piedepgina"/>
    <w:uiPriority w:val="99"/>
    <w:rsid w:val="00A82BC0"/>
    <w:rPr>
      <w:rFonts w:ascii="Palatino Linotype" w:hAnsi="Palatino Linotype"/>
      <w:sz w:val="24"/>
    </w:rPr>
  </w:style>
  <w:style w:type="paragraph" w:styleId="Sinespaciado">
    <w:name w:val="No Spacing"/>
    <w:link w:val="SinespaciadoCar"/>
    <w:uiPriority w:val="1"/>
    <w:qFormat/>
    <w:rsid w:val="00DD040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D0400"/>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27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FOL UD-1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2" ma:contentTypeDescription="Crear nuevo documento." ma:contentTypeScope="" ma:versionID="9cdab3d12088e1b9a1e41c30ad71c692">
  <xsd:schema xmlns:xsd="http://www.w3.org/2001/XMLSchema" xmlns:xs="http://www.w3.org/2001/XMLSchema" xmlns:p="http://schemas.microsoft.com/office/2006/metadata/properties" xmlns:ns3="7ed7fbe1-6021-438d-9944-01eac43ff81a" targetNamespace="http://schemas.microsoft.com/office/2006/metadata/properties" ma:root="true" ma:fieldsID="0039c94a31088dcb39d09c52b4f865a1" ns3:_="">
    <xsd:import namespace="7ed7fbe1-6021-438d-9944-01eac43ff81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953526-ACE7-4910-BF6A-56D38DB7677B}">
  <ds:schemaRefs>
    <ds:schemaRef ds:uri="http://schemas.openxmlformats.org/package/2006/metadata/core-properties"/>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terms/"/>
    <ds:schemaRef ds:uri="http://purl.org/dc/elements/1.1/"/>
    <ds:schemaRef ds:uri="7ed7fbe1-6021-438d-9944-01eac43ff81a"/>
  </ds:schemaRefs>
</ds:datastoreItem>
</file>

<file path=customXml/itemProps3.xml><?xml version="1.0" encoding="utf-8"?>
<ds:datastoreItem xmlns:ds="http://schemas.openxmlformats.org/officeDocument/2006/customXml" ds:itemID="{9B11C75F-27CE-48AB-AF09-89280EBB3CB7}">
  <ds:schemaRefs>
    <ds:schemaRef ds:uri="http://schemas.openxmlformats.org/officeDocument/2006/bibliography"/>
  </ds:schemaRefs>
</ds:datastoreItem>
</file>

<file path=customXml/itemProps4.xml><?xml version="1.0" encoding="utf-8"?>
<ds:datastoreItem xmlns:ds="http://schemas.openxmlformats.org/officeDocument/2006/customXml" ds:itemID="{708AB6B9-1581-4FA6-BD7E-4381628B5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3539DCB-D04C-451F-82BB-B730A23FD1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2873</Words>
  <Characters>15803</Characters>
  <Application>Microsoft Office Word</Application>
  <DocSecurity>0</DocSecurity>
  <Lines>131</Lines>
  <Paragraphs>37</Paragraphs>
  <ScaleCrop>false</ScaleCrop>
  <Company/>
  <LinksUpToDate>false</LinksUpToDate>
  <CharactersWithSpaces>18639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PREVENCIÓN DE RIESGOS LABORALES</dc:title>
  <dc:subject/>
  <dc:creator>Alberto Martínez Pérez</dc:creator>
  <cp:keywords/>
  <dc:description/>
  <cp:lastModifiedBy>Alberto Martínez Pérez</cp:lastModifiedBy>
  <cp:revision>37</cp:revision>
  <cp:lastPrinted>2022-09-17T08:44:00Z</cp:lastPrinted>
  <dcterms:created xsi:type="dcterms:W3CDTF">2022-09-19T10:30:00Z</dcterms:created>
  <dcterms:modified xsi:type="dcterms:W3CDTF">2022-10-23T17:56:00Z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