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theme="majorBidi"/>
          <w:b/>
          <w:color w:val="000000" w:themeColor="text1"/>
          <w:kern w:val="2"/>
          <w:sz w:val="24"/>
          <w:szCs w:val="32"/>
          <w:lang w:eastAsia="en-US"/>
          <w14:ligatures w14:val="standardContextual"/>
        </w:rPr>
        <w:id w:val="619569565"/>
        <w:docPartObj>
          <w:docPartGallery w:val="Cover Pages"/>
          <w:docPartUnique/>
        </w:docPartObj>
      </w:sdtPr>
      <w:sdtEndPr>
        <w:rPr>
          <w:rFonts w:ascii="Palatino Linotype" w:hAnsi="Palatino Linotype"/>
          <w:sz w:val="22"/>
        </w:rPr>
      </w:sdtEndPr>
      <w:sdtContent>
        <w:p w14:paraId="19C753A0" w14:textId="256954FE" w:rsidR="001F115D" w:rsidRDefault="001F115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EDFF3ED" wp14:editId="409D738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4C95F70" w14:textId="3497EAC2" w:rsidR="001F115D" w:rsidRPr="001F115D" w:rsidRDefault="0012146F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LENGUAJES DE MARCAS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EDFF3ED" id="Grupo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4C95F70" w14:textId="3497EAC2" w:rsidR="001F115D" w:rsidRPr="001F115D" w:rsidRDefault="0012146F">
                                <w:pPr>
                                  <w:pStyle w:val="Sinespaciado"/>
                                  <w:jc w:val="right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LENGUAJES DE MARCAS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B3F045B" w14:textId="59003402" w:rsidR="00E5613F" w:rsidRDefault="00E5613F"/>
        <w:p w14:paraId="1E27D9E1" w14:textId="77777777" w:rsidR="00E5613F" w:rsidRDefault="00E5613F"/>
        <w:p w14:paraId="61D3274D" w14:textId="6AD9F9AA" w:rsidR="00E5613F" w:rsidRDefault="00E5613F"/>
        <w:p w14:paraId="600BF3AD" w14:textId="474BCCB8" w:rsidR="00E5613F" w:rsidRDefault="00A0646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67A7ED0" wp14:editId="076F5AAB">
                    <wp:simplePos x="0" y="0"/>
                    <wp:positionH relativeFrom="page">
                      <wp:posOffset>3225775</wp:posOffset>
                    </wp:positionH>
                    <wp:positionV relativeFrom="page">
                      <wp:posOffset>1945792</wp:posOffset>
                    </wp:positionV>
                    <wp:extent cx="3489325" cy="687629"/>
                    <wp:effectExtent l="0" t="0" r="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89325" cy="6876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385046" w14:textId="370D7C1C" w:rsidR="00240157" w:rsidRPr="00A0646C" w:rsidRDefault="00851B9B" w:rsidP="00B06D63">
                                <w:pPr>
                                  <w:pStyle w:val="Sinespaciado"/>
                                  <w:spacing w:after="240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POSICIONAMIENTO </w:t>
                                </w:r>
                                <w:r w:rsidR="0012146F" w:rsidRPr="00A0646C"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FLEXBOX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7A7E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left:0;text-align:left;margin-left:254pt;margin-top:153.2pt;width:274.75pt;height:54.1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" filled="f" stroked="f" strokeweight=".5pt">
                    <v:textbox inset="0,0,0,0">
                      <w:txbxContent>
                        <w:p w14:paraId="68385046" w14:textId="370D7C1C" w:rsidR="00240157" w:rsidRPr="00A0646C" w:rsidRDefault="00851B9B" w:rsidP="00B06D63">
                          <w:pPr>
                            <w:pStyle w:val="Sinespaciado"/>
                            <w:spacing w:after="240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POSICIONAMIENTO </w:t>
                          </w:r>
                          <w:r w:rsidR="0012146F" w:rsidRPr="00A0646C"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44"/>
                              <w:szCs w:val="44"/>
                            </w:rPr>
                            <w:t>FLEXBOX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E7B6E1" w14:textId="02E59D7E" w:rsidR="00E5613F" w:rsidRDefault="00E5613F"/>
        <w:p w14:paraId="6BFC5124" w14:textId="7B5C7D1D" w:rsidR="00E5613F" w:rsidRDefault="00E5613F"/>
        <w:p w14:paraId="2B2E6B98" w14:textId="51668789" w:rsidR="00E5613F" w:rsidRDefault="00E5613F"/>
        <w:p w14:paraId="41BF37FA" w14:textId="35FE8AD6" w:rsidR="00E5613F" w:rsidRDefault="00E5613F"/>
        <w:p w14:paraId="4635D925" w14:textId="32ADE219" w:rsidR="00E5613F" w:rsidRDefault="00E5613F"/>
        <w:p w14:paraId="771DACD9" w14:textId="1374C65C" w:rsidR="00E5613F" w:rsidRDefault="00E5613F"/>
        <w:p w14:paraId="7C4A82B5" w14:textId="47E03D59" w:rsidR="00E5613F" w:rsidRDefault="00E5613F"/>
        <w:p w14:paraId="05236EF5" w14:textId="77460AC0" w:rsidR="00E5613F" w:rsidRDefault="00E5613F"/>
        <w:p w14:paraId="14D3407D" w14:textId="00DCBEE3" w:rsidR="00E5613F" w:rsidRDefault="00E5613F"/>
        <w:p w14:paraId="6A957F98" w14:textId="77777777" w:rsidR="00AA3D5A" w:rsidRDefault="00AA3D5A"/>
        <w:p w14:paraId="15DC9D0A" w14:textId="77777777" w:rsidR="00AA3D5A" w:rsidRDefault="00AA3D5A"/>
        <w:p w14:paraId="3097E5CD" w14:textId="191CAB9F" w:rsidR="00E5613F" w:rsidRDefault="00E5613F"/>
        <w:p w14:paraId="165757F9" w14:textId="2E5C7062" w:rsidR="00E5613F" w:rsidRDefault="00E5613F"/>
        <w:p w14:paraId="035D59E0" w14:textId="36BD696D" w:rsidR="00AA3D5A" w:rsidRDefault="00AA3D5A"/>
        <w:p w14:paraId="58625F92" w14:textId="4F79DD77" w:rsidR="00E5613F" w:rsidRDefault="00E5613F"/>
        <w:p w14:paraId="0817AC43" w14:textId="6A23CCEF" w:rsidR="00E5613F" w:rsidRDefault="00E5613F"/>
        <w:p w14:paraId="7CC6A4CF" w14:textId="6130F320" w:rsidR="00E5613F" w:rsidRDefault="00E5613F"/>
        <w:p w14:paraId="7B5093DA" w14:textId="7549FDC7" w:rsidR="00E5613F" w:rsidRDefault="00E5613F"/>
        <w:p w14:paraId="3D9AA7E8" w14:textId="0E42026B" w:rsidR="00E5613F" w:rsidRDefault="00E5613F"/>
        <w:p w14:paraId="3ED38E71" w14:textId="6107301C" w:rsidR="00E5613F" w:rsidRDefault="00266A38">
          <w:pPr>
            <w:sectPr w:rsidR="00E5613F" w:rsidSect="00FD5EB1">
              <w:footerReference w:type="default" r:id="rId9"/>
              <w:footerReference w:type="first" r:id="rId10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</w:p>
      </w:sdtContent>
    </w:sdt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156843732"/>
        <w:docPartObj>
          <w:docPartGallery w:val="Table of Contents"/>
          <w:docPartUnique/>
        </w:docPartObj>
      </w:sdtPr>
      <w:sdtEndPr>
        <w:rPr>
          <w:rFonts w:ascii="Palatino Linotype" w:hAnsi="Palatino Linotype"/>
          <w:b/>
          <w:bCs/>
          <w:sz w:val="22"/>
        </w:rPr>
      </w:sdtEndPr>
      <w:sdtContent>
        <w:p w14:paraId="0CB96512" w14:textId="285BD96D" w:rsidR="00A4087A" w:rsidRDefault="00813F23" w:rsidP="00813F23">
          <w:pPr>
            <w:pStyle w:val="TtuloTDC"/>
            <w:jc w:val="center"/>
          </w:pPr>
          <w:r>
            <w:t>ÍNDICE</w:t>
          </w:r>
        </w:p>
        <w:p w14:paraId="7040202A" w14:textId="7F38F4AF" w:rsidR="001A436F" w:rsidRDefault="00A4087A">
          <w:pPr>
            <w:pStyle w:val="TDC1"/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78153" w:history="1">
            <w:r w:rsidR="001A436F" w:rsidRPr="005B1EE8">
              <w:rPr>
                <w:rStyle w:val="Hipervnculo"/>
                <w:noProof/>
              </w:rPr>
              <w:t>INTRODUCCIÓN A FLEXBOX</w:t>
            </w:r>
            <w:r w:rsidR="001A436F">
              <w:rPr>
                <w:noProof/>
                <w:webHidden/>
              </w:rPr>
              <w:tab/>
            </w:r>
            <w:r w:rsidR="001A436F">
              <w:rPr>
                <w:noProof/>
                <w:webHidden/>
              </w:rPr>
              <w:fldChar w:fldCharType="begin"/>
            </w:r>
            <w:r w:rsidR="001A436F">
              <w:rPr>
                <w:noProof/>
                <w:webHidden/>
              </w:rPr>
              <w:instrText xml:space="preserve"> PAGEREF _Toc135678153 \h </w:instrText>
            </w:r>
            <w:r w:rsidR="001A436F">
              <w:rPr>
                <w:noProof/>
                <w:webHidden/>
              </w:rPr>
            </w:r>
            <w:r w:rsidR="001A436F"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1</w:t>
            </w:r>
            <w:r w:rsidR="001A436F">
              <w:rPr>
                <w:noProof/>
                <w:webHidden/>
              </w:rPr>
              <w:fldChar w:fldCharType="end"/>
            </w:r>
          </w:hyperlink>
        </w:p>
        <w:p w14:paraId="671EEF6E" w14:textId="25479950" w:rsidR="001A436F" w:rsidRDefault="001A436F">
          <w:pPr>
            <w:pStyle w:val="TDC2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54" w:history="1">
            <w:r w:rsidRPr="005B1EE8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B1EE8">
              <w:rPr>
                <w:rStyle w:val="Hipervnculo"/>
                <w:noProof/>
              </w:rPr>
              <w:t>¿QUÉ ES FLEXBOX?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38B0" w14:textId="657F6FA4" w:rsidR="001A436F" w:rsidRDefault="001A436F">
          <w:pPr>
            <w:pStyle w:val="TDC2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55" w:history="1">
            <w:r w:rsidRPr="005B1EE8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B1EE8">
              <w:rPr>
                <w:rStyle w:val="Hipervnculo"/>
                <w:noProof/>
              </w:rPr>
              <w:t>CONTEXTO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F76BA" w14:textId="1D04391F" w:rsidR="001A436F" w:rsidRDefault="001A436F">
          <w:pPr>
            <w:pStyle w:val="TDC1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56" w:history="1">
            <w:r w:rsidRPr="005B1EE8">
              <w:rPr>
                <w:rStyle w:val="Hipervnculo"/>
                <w:noProof/>
              </w:rPr>
              <w:t>ALGUNAS PROPIEDADES 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A9FA7" w14:textId="758F07EB" w:rsidR="001A436F" w:rsidRDefault="001A436F">
          <w:pPr>
            <w:pStyle w:val="TDC2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57" w:history="1">
            <w:r w:rsidRPr="005B1EE8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B1EE8">
              <w:rPr>
                <w:rStyle w:val="Hipervnculo"/>
                <w:noProof/>
              </w:rPr>
              <w:t>FLEX-DIRECTION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9AAA" w14:textId="401D8C2F" w:rsidR="001A436F" w:rsidRDefault="001A436F">
          <w:pPr>
            <w:pStyle w:val="TDC2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58" w:history="1">
            <w:r w:rsidRPr="005B1EE8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B1EE8">
              <w:rPr>
                <w:rStyle w:val="Hipervnculo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532A" w14:textId="014C3D1F" w:rsidR="001A436F" w:rsidRDefault="001A436F">
          <w:pPr>
            <w:pStyle w:val="TDC2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59" w:history="1">
            <w:r w:rsidRPr="005B1EE8">
              <w:rPr>
                <w:rStyle w:val="Hipervnculo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B1EE8">
              <w:rPr>
                <w:rStyle w:val="Hipervnculo"/>
                <w:noProof/>
              </w:rPr>
              <w:t>FLEX 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18D9" w14:textId="568A48E4" w:rsidR="001A436F" w:rsidRDefault="001A436F">
          <w:pPr>
            <w:pStyle w:val="TDC2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60" w:history="1">
            <w:r w:rsidRPr="005B1EE8">
              <w:rPr>
                <w:rStyle w:val="Hipervnculo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B1EE8">
              <w:rPr>
                <w:rStyle w:val="Hipervnculo"/>
                <w:noProof/>
              </w:rPr>
              <w:t>JUSTIFY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0537" w14:textId="37766ED4" w:rsidR="001A436F" w:rsidRDefault="001A436F">
          <w:pPr>
            <w:pStyle w:val="TDC2"/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35678161" w:history="1">
            <w:r w:rsidRPr="005B1EE8">
              <w:rPr>
                <w:rStyle w:val="Hipervnculo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B1EE8">
              <w:rPr>
                <w:rStyle w:val="Hipervnculo"/>
                <w:noProof/>
              </w:rPr>
              <w:t>ALIGN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6A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1717" w14:textId="170AD44B" w:rsidR="00A4087A" w:rsidRDefault="00A4087A">
          <w:r>
            <w:rPr>
              <w:b/>
              <w:bCs/>
            </w:rPr>
            <w:fldChar w:fldCharType="end"/>
          </w:r>
        </w:p>
      </w:sdtContent>
    </w:sdt>
    <w:p w14:paraId="70105CFA" w14:textId="1B288FE2" w:rsidR="00A4087A" w:rsidRDefault="00A4087A" w:rsidP="00A4087A">
      <w:pPr>
        <w:rPr>
          <w:sz w:val="32"/>
          <w:szCs w:val="28"/>
        </w:rPr>
        <w:sectPr w:rsidR="00A4087A" w:rsidSect="001E1BEC">
          <w:footerReference w:type="default" r:id="rId11"/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14:paraId="7928EBE4" w14:textId="7886911B" w:rsidR="00F20EB3" w:rsidRPr="00667756" w:rsidRDefault="0012146F" w:rsidP="0067584B">
      <w:pPr>
        <w:pStyle w:val="Ttulo1"/>
        <w:spacing w:before="0"/>
        <w:rPr>
          <w:sz w:val="32"/>
          <w:szCs w:val="36"/>
        </w:rPr>
      </w:pPr>
      <w:bookmarkStart w:id="0" w:name="_Toc135678153"/>
      <w:r w:rsidRPr="00667756">
        <w:rPr>
          <w:sz w:val="32"/>
          <w:szCs w:val="36"/>
        </w:rPr>
        <w:lastRenderedPageBreak/>
        <w:t>INTRODUCCIÓN</w:t>
      </w:r>
      <w:r w:rsidR="008F0C19" w:rsidRPr="00667756">
        <w:rPr>
          <w:sz w:val="32"/>
          <w:szCs w:val="36"/>
        </w:rPr>
        <w:t xml:space="preserve"> A FLEXBOX</w:t>
      </w:r>
      <w:bookmarkEnd w:id="0"/>
    </w:p>
    <w:p w14:paraId="473CCDEB" w14:textId="0E03B740" w:rsidR="0067584B" w:rsidRPr="007863BA" w:rsidRDefault="008F0C19" w:rsidP="00667756">
      <w:pPr>
        <w:pStyle w:val="Ttulo2"/>
        <w:numPr>
          <w:ilvl w:val="0"/>
          <w:numId w:val="22"/>
        </w:numPr>
        <w:spacing w:before="0"/>
        <w:rPr>
          <w:szCs w:val="24"/>
        </w:rPr>
      </w:pPr>
      <w:bookmarkStart w:id="1" w:name="_Toc135678154"/>
      <w:r w:rsidRPr="007863BA">
        <w:rPr>
          <w:szCs w:val="24"/>
        </w:rPr>
        <w:t>¿QUÉ ES FLEXBOX?</w:t>
      </w:r>
      <w:bookmarkEnd w:id="1"/>
    </w:p>
    <w:p w14:paraId="3258B1F0" w14:textId="4F9DC55D" w:rsidR="00667756" w:rsidRPr="00C6145B" w:rsidRDefault="00667756" w:rsidP="00667756">
      <w:pPr>
        <w:ind w:left="720"/>
      </w:pPr>
      <w:proofErr w:type="spellStart"/>
      <w:r w:rsidRPr="00C6145B">
        <w:t>Flexbox</w:t>
      </w:r>
      <w:proofErr w:type="spellEnd"/>
      <w:r w:rsidRPr="00C6145B">
        <w:t xml:space="preserve"> es un modelo de diseño de CSS que permite la creación de diseños flexibles y responsivos en páginas web</w:t>
      </w:r>
      <w:r w:rsidR="000A0AA0" w:rsidRPr="00C6145B">
        <w:t xml:space="preserve"> a través de un conjunto de propiedades y comportamientos que permiten distribuir y alinear elementos en un contenedor sin importar su tamaño o estructura.</w:t>
      </w:r>
    </w:p>
    <w:p w14:paraId="1219EDD8" w14:textId="3664CF5F" w:rsidR="00BD5351" w:rsidRPr="00C6145B" w:rsidRDefault="00BD5351" w:rsidP="00667756">
      <w:pPr>
        <w:ind w:left="720"/>
      </w:pPr>
      <w:r w:rsidRPr="00C6145B">
        <w:t>Se puede controlar la dirección de los elementos, su orden, su alineación, su tamaño y la distribución del espacio disponible, lo que facilita la creación de diseños adaptables a diferentes dispositivos y pantallas.</w:t>
      </w:r>
    </w:p>
    <w:p w14:paraId="779C7ABD" w14:textId="041F42BF" w:rsidR="00BD5351" w:rsidRPr="007863BA" w:rsidRDefault="00BD5351" w:rsidP="00BD5351">
      <w:pPr>
        <w:pStyle w:val="Ttulo2"/>
        <w:numPr>
          <w:ilvl w:val="0"/>
          <w:numId w:val="22"/>
        </w:numPr>
        <w:rPr>
          <w:szCs w:val="24"/>
        </w:rPr>
      </w:pPr>
      <w:bookmarkStart w:id="2" w:name="_Toc135678155"/>
      <w:r w:rsidRPr="007863BA">
        <w:rPr>
          <w:szCs w:val="24"/>
        </w:rPr>
        <w:t>CONTEXTO DE USO</w:t>
      </w:r>
      <w:bookmarkEnd w:id="2"/>
    </w:p>
    <w:p w14:paraId="7A4DF351" w14:textId="1951B487" w:rsidR="00276510" w:rsidRPr="00C6145B" w:rsidRDefault="00276510" w:rsidP="00C6145B">
      <w:pPr>
        <w:ind w:left="720"/>
      </w:pPr>
      <w:r w:rsidRPr="00C6145B">
        <w:t>El diseño y maquetación web se inspiró originalmente en los artículos de los periódicos y en las revistas</w:t>
      </w:r>
      <w:r w:rsidR="006E6B91" w:rsidRPr="00C6145B">
        <w:t>.</w:t>
      </w:r>
    </w:p>
    <w:p w14:paraId="72BD94D5" w14:textId="6F849D0E" w:rsidR="00E7442F" w:rsidRPr="00C6145B" w:rsidRDefault="00E7442F" w:rsidP="00C6145B">
      <w:pPr>
        <w:ind w:left="720"/>
      </w:pPr>
      <w:r w:rsidRPr="00C6145B">
        <w:t xml:space="preserve">Originalmente se utilizaba </w:t>
      </w:r>
      <w:r w:rsidR="00DF3D03" w:rsidRPr="00C6145B">
        <w:t>un diseño a través de una tabla</w:t>
      </w:r>
      <w:r w:rsidR="006E6B91" w:rsidRPr="00C6145B">
        <w:t xml:space="preserve"> para provocar ese diseño en forma de columnas y de espacio dentro de una página.</w:t>
      </w:r>
    </w:p>
    <w:p w14:paraId="6A693A2D" w14:textId="25541E20" w:rsidR="00E56B61" w:rsidRDefault="00281A94" w:rsidP="00E56B61">
      <w:pPr>
        <w:ind w:left="720"/>
        <w:jc w:val="center"/>
      </w:pPr>
      <w:r w:rsidRPr="00281A94">
        <w:rPr>
          <w:noProof/>
        </w:rPr>
        <w:drawing>
          <wp:inline distT="0" distB="0" distL="0" distR="0" wp14:anchorId="27147D28" wp14:editId="7DBB98C4">
            <wp:extent cx="4559757" cy="2202458"/>
            <wp:effectExtent l="0" t="0" r="0" b="7620"/>
            <wp:docPr id="11558542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5427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442" cy="22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44DE" w14:textId="0BE8509C" w:rsidR="00877DB5" w:rsidRPr="00C6145B" w:rsidRDefault="005B502C" w:rsidP="00E56B61">
      <w:pPr>
        <w:ind w:left="720"/>
        <w:jc w:val="center"/>
      </w:pPr>
      <w:r w:rsidRPr="00C6145B">
        <w:rPr>
          <w:noProof/>
        </w:rPr>
        <w:drawing>
          <wp:inline distT="0" distB="0" distL="0" distR="0" wp14:anchorId="2320BAC6" wp14:editId="32702C3E">
            <wp:extent cx="2770605" cy="2179929"/>
            <wp:effectExtent l="0" t="0" r="0" b="0"/>
            <wp:docPr id="244311724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11724" name="Imagen 1" descr="Imagen que contiene Escala de tiemp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48" cy="21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5BA2" w14:textId="77777777" w:rsidR="00C6145B" w:rsidRDefault="00C6145B" w:rsidP="00E56B61"/>
    <w:p w14:paraId="4B1E4A1F" w14:textId="3E07CF28" w:rsidR="00BA1C11" w:rsidRPr="00C6145B" w:rsidRDefault="00BA1C11" w:rsidP="00C6145B">
      <w:pPr>
        <w:ind w:left="720"/>
      </w:pPr>
      <w:r w:rsidRPr="00C6145B">
        <w:lastRenderedPageBreak/>
        <w:t xml:space="preserve">Pero </w:t>
      </w:r>
      <w:r w:rsidR="002802E2" w:rsidRPr="00C6145B">
        <w:t>esto obviamente trae muchos problemas y limitaciones de diseño. Por ello una vez que se dejaron de utilizar las tablas como elemento de diseño, se pasó a utilizar el diseño flotante a través del uso de contenedores</w:t>
      </w:r>
      <w:r w:rsidR="00300E45" w:rsidRPr="00C6145B">
        <w:t xml:space="preserve"> (</w:t>
      </w:r>
      <w:proofErr w:type="spellStart"/>
      <w:r w:rsidR="00300E45" w:rsidRPr="00C6145B">
        <w:t>div</w:t>
      </w:r>
      <w:proofErr w:type="spellEnd"/>
      <w:r w:rsidR="00300E45" w:rsidRPr="00C6145B">
        <w:t xml:space="preserve">, </w:t>
      </w:r>
      <w:proofErr w:type="spellStart"/>
      <w:r w:rsidR="00300E45" w:rsidRPr="00C6145B">
        <w:t>section</w:t>
      </w:r>
      <w:proofErr w:type="spellEnd"/>
      <w:r w:rsidR="00300E45" w:rsidRPr="00C6145B">
        <w:t xml:space="preserve">, </w:t>
      </w:r>
      <w:proofErr w:type="spellStart"/>
      <w:r w:rsidR="00300E45" w:rsidRPr="00C6145B">
        <w:t>article</w:t>
      </w:r>
      <w:proofErr w:type="spellEnd"/>
      <w:r w:rsidR="00300E45" w:rsidRPr="00C6145B">
        <w:t>…)</w:t>
      </w:r>
      <w:r w:rsidR="002802E2" w:rsidRPr="00C6145B">
        <w:t xml:space="preserve"> y de la propiedad</w:t>
      </w:r>
      <w:r w:rsidR="004C337B" w:rsidRPr="00C6145B">
        <w:t xml:space="preserve"> CSS </w:t>
      </w:r>
      <w:proofErr w:type="spellStart"/>
      <w:r w:rsidR="00864CC5" w:rsidRPr="00C6145B">
        <w:t>float</w:t>
      </w:r>
      <w:proofErr w:type="spellEnd"/>
      <w:r w:rsidRPr="00C6145B">
        <w:t>.</w:t>
      </w:r>
    </w:p>
    <w:p w14:paraId="1C79621D" w14:textId="3F4A1195" w:rsidR="00E56B61" w:rsidRDefault="00EE01DE" w:rsidP="00E56B61">
      <w:pPr>
        <w:ind w:left="720"/>
        <w:jc w:val="center"/>
      </w:pPr>
      <w:r w:rsidRPr="00EE01DE">
        <w:rPr>
          <w:noProof/>
        </w:rPr>
        <w:drawing>
          <wp:inline distT="0" distB="0" distL="0" distR="0" wp14:anchorId="179147CA" wp14:editId="358EE892">
            <wp:extent cx="4669485" cy="1848745"/>
            <wp:effectExtent l="0" t="0" r="0" b="0"/>
            <wp:docPr id="19324218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1871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857" cy="18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EF77" w14:textId="1F871690" w:rsidR="004C337B" w:rsidRPr="00C6145B" w:rsidRDefault="00C6145B" w:rsidP="00E56B61">
      <w:pPr>
        <w:ind w:left="720"/>
        <w:jc w:val="center"/>
      </w:pPr>
      <w:r w:rsidRPr="00C6145B">
        <w:rPr>
          <w:noProof/>
        </w:rPr>
        <w:drawing>
          <wp:inline distT="0" distB="0" distL="0" distR="0" wp14:anchorId="367E9CBF" wp14:editId="171266BC">
            <wp:extent cx="3413710" cy="1828800"/>
            <wp:effectExtent l="0" t="0" r="0" b="0"/>
            <wp:docPr id="43162640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6402" name="Imagen 1" descr="Texto, Cart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217" cy="18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22B" w14:textId="2A90AEA8" w:rsidR="00FB44B3" w:rsidRPr="00C6145B" w:rsidRDefault="00E233EF" w:rsidP="00C6145B">
      <w:pPr>
        <w:ind w:left="720"/>
      </w:pPr>
      <w:r w:rsidRPr="00C6145B">
        <w:t xml:space="preserve">A pesar de que el posicionamiento flotante es una herramienta muy potente, es recomendable limitar su uso a flotar imágenes a derecha o izquierda para que </w:t>
      </w:r>
      <w:r w:rsidR="00A03ECA" w:rsidRPr="00C6145B">
        <w:t>un bloque de texto las envuelva</w:t>
      </w:r>
      <w:r w:rsidR="00253B07" w:rsidRPr="00C6145B">
        <w:t xml:space="preserve"> pero para el diseño general</w:t>
      </w:r>
      <w:r w:rsidR="008556EA" w:rsidRPr="00C6145B">
        <w:t xml:space="preserve"> es preferible usar otro tipo de herramientas como </w:t>
      </w:r>
      <w:proofErr w:type="spellStart"/>
      <w:r w:rsidR="008556EA" w:rsidRPr="00C6145B">
        <w:t>flexbox</w:t>
      </w:r>
      <w:proofErr w:type="spellEnd"/>
      <w:r w:rsidR="008556EA" w:rsidRPr="00C6145B">
        <w:t xml:space="preserve">, </w:t>
      </w:r>
      <w:proofErr w:type="spellStart"/>
      <w:r w:rsidR="008556EA" w:rsidRPr="00C6145B">
        <w:t>grid</w:t>
      </w:r>
      <w:proofErr w:type="spellEnd"/>
      <w:r w:rsidR="008556EA" w:rsidRPr="00C6145B">
        <w:t xml:space="preserve"> o </w:t>
      </w:r>
      <w:proofErr w:type="spellStart"/>
      <w:r w:rsidR="008556EA" w:rsidRPr="00C6145B">
        <w:t>boostrap</w:t>
      </w:r>
      <w:proofErr w:type="spellEnd"/>
      <w:r w:rsidR="00AE08AB" w:rsidRPr="00C6145B">
        <w:t xml:space="preserve"> ya que están diseñadas específicamente para la creación de un</w:t>
      </w:r>
      <w:r w:rsidR="00F53F97" w:rsidRPr="00C6145B">
        <w:t xml:space="preserve">a estructura general de la </w:t>
      </w:r>
      <w:r w:rsidR="004B7612" w:rsidRPr="00C6145B">
        <w:t xml:space="preserve">página y ya, dentro de cada </w:t>
      </w:r>
      <w:r w:rsidR="00AE6595" w:rsidRPr="00C6145B">
        <w:t xml:space="preserve">uno de los bloques de la estructura, usar las propiedades </w:t>
      </w:r>
      <w:proofErr w:type="spellStart"/>
      <w:r w:rsidR="00AE6595" w:rsidRPr="00C6145B">
        <w:t>float</w:t>
      </w:r>
      <w:proofErr w:type="spellEnd"/>
      <w:r w:rsidR="00AE6595" w:rsidRPr="00C6145B">
        <w:t xml:space="preserve"> y </w:t>
      </w:r>
      <w:proofErr w:type="spellStart"/>
      <w:r w:rsidR="00AE6595" w:rsidRPr="00C6145B">
        <w:t>clear</w:t>
      </w:r>
      <w:proofErr w:type="spellEnd"/>
      <w:r w:rsidR="00AE6595" w:rsidRPr="00C6145B">
        <w:t xml:space="preserve"> para un mejor diseño</w:t>
      </w:r>
      <w:r w:rsidR="000C75E7" w:rsidRPr="00C6145B">
        <w:t>.</w:t>
      </w:r>
    </w:p>
    <w:p w14:paraId="62430D04" w14:textId="0B892C9D" w:rsidR="00C2546D" w:rsidRPr="00C6145B" w:rsidRDefault="00C6145B" w:rsidP="00E56B61">
      <w:pPr>
        <w:ind w:left="720"/>
        <w:jc w:val="center"/>
      </w:pPr>
      <w:r w:rsidRPr="00C6145B">
        <w:rPr>
          <w:noProof/>
        </w:rPr>
        <w:drawing>
          <wp:inline distT="0" distB="0" distL="0" distR="0" wp14:anchorId="1A9A8DFF" wp14:editId="56892257">
            <wp:extent cx="2295525" cy="1345565"/>
            <wp:effectExtent l="0" t="0" r="9525" b="6985"/>
            <wp:docPr id="1642156186" name="Imagen 1" descr="Css Floats For Text Wrapping Around A Box Versus Flexbox - Flex Box Float,  HD Png Download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Floats For Text Wrapping Around A Box Versus Flexbox - Flex Box Float,  HD Png Download - kind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1EA2" w14:textId="77777777" w:rsidR="00C2546D" w:rsidRPr="00C6145B" w:rsidRDefault="00C2546D" w:rsidP="00C6145B">
      <w:pPr>
        <w:ind w:left="720"/>
      </w:pPr>
    </w:p>
    <w:p w14:paraId="44842B61" w14:textId="295508D6" w:rsidR="00592555" w:rsidRPr="00C6145B" w:rsidRDefault="00592555" w:rsidP="00C6145B">
      <w:pPr>
        <w:ind w:left="720"/>
      </w:pPr>
      <w:r w:rsidRPr="00C6145B">
        <w:t xml:space="preserve">Para utilizar </w:t>
      </w:r>
      <w:proofErr w:type="spellStart"/>
      <w:r w:rsidR="000D1EAA" w:rsidRPr="00C6145B">
        <w:t>flexbox</w:t>
      </w:r>
      <w:proofErr w:type="spellEnd"/>
      <w:r w:rsidRPr="00C6145B">
        <w:t xml:space="preserve">, lo primero que tenemos que hacer es encerrar todos los bloques que queremos afectar dentro de un contenedor padre y, en el CSS, </w:t>
      </w:r>
      <w:r w:rsidR="000D1EAA" w:rsidRPr="00C6145B">
        <w:t xml:space="preserve">utilizar la propiedad </w:t>
      </w:r>
      <w:proofErr w:type="spellStart"/>
      <w:r w:rsidR="000D1EAA" w:rsidRPr="00C6145B">
        <w:t>display</w:t>
      </w:r>
      <w:proofErr w:type="spellEnd"/>
      <w:r w:rsidR="000D1EAA" w:rsidRPr="00C6145B">
        <w:t xml:space="preserve"> con el valor </w:t>
      </w:r>
      <w:proofErr w:type="spellStart"/>
      <w:r w:rsidR="000D1EAA" w:rsidRPr="00C6145B">
        <w:t>flex</w:t>
      </w:r>
      <w:proofErr w:type="spellEnd"/>
      <w:r w:rsidR="000D1EAA" w:rsidRPr="00C6145B">
        <w:t xml:space="preserve"> afectando a dicho contenedor padre. Además</w:t>
      </w:r>
      <w:r w:rsidR="00C2546D" w:rsidRPr="00C6145B">
        <w:t>,</w:t>
      </w:r>
      <w:r w:rsidR="000D1EAA" w:rsidRPr="00C6145B">
        <w:t xml:space="preserve"> podemos usar la propiedad gap para </w:t>
      </w:r>
      <w:r w:rsidR="00D855DA" w:rsidRPr="00C6145B">
        <w:t>marcar un margen entre los bloques.</w:t>
      </w:r>
    </w:p>
    <w:p w14:paraId="2CF1C7A5" w14:textId="057A2742" w:rsidR="009E5CAB" w:rsidRPr="00C6145B" w:rsidRDefault="00A21971" w:rsidP="00E56B61">
      <w:pPr>
        <w:ind w:left="720"/>
        <w:jc w:val="center"/>
      </w:pPr>
      <w:r w:rsidRPr="00A21971">
        <w:rPr>
          <w:noProof/>
        </w:rPr>
        <w:lastRenderedPageBreak/>
        <w:drawing>
          <wp:inline distT="0" distB="0" distL="0" distR="0" wp14:anchorId="65997D59" wp14:editId="4F99E0BD">
            <wp:extent cx="4574387" cy="1967440"/>
            <wp:effectExtent l="0" t="0" r="0" b="0"/>
            <wp:docPr id="3689068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0684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6497" cy="19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B61" w:rsidRPr="00C6145B">
        <w:rPr>
          <w:noProof/>
        </w:rPr>
        <w:drawing>
          <wp:inline distT="0" distB="0" distL="0" distR="0" wp14:anchorId="4434FC7C" wp14:editId="343878E1">
            <wp:extent cx="3558927" cy="768096"/>
            <wp:effectExtent l="0" t="0" r="3810" b="0"/>
            <wp:docPr id="599052219" name="Imagen 5990522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6763" name="Imagen 1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55" cy="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AC97" w14:textId="115F7C43" w:rsidR="00611C34" w:rsidRDefault="00260CB8" w:rsidP="00C6145B">
      <w:pPr>
        <w:ind w:left="708"/>
      </w:pPr>
      <w:r w:rsidRPr="00C6145B">
        <w:t xml:space="preserve">Hay que tener en cuenta que cuando usamos </w:t>
      </w:r>
      <w:proofErr w:type="spellStart"/>
      <w:r w:rsidRPr="00C6145B">
        <w:t>flexbox</w:t>
      </w:r>
      <w:proofErr w:type="spellEnd"/>
      <w:r w:rsidRPr="00C6145B">
        <w:t xml:space="preserve"> los valores predeterminados de visualización son ignorados, es decir, los </w:t>
      </w:r>
      <w:r w:rsidR="004E1F96" w:rsidRPr="00C6145B">
        <w:t xml:space="preserve">párrafos dejarán de ser elementos en bloque, las imágenes dejarán de ser elementos en línea… y todos pasarán a ser elementos en </w:t>
      </w:r>
      <w:proofErr w:type="spellStart"/>
      <w:r w:rsidR="004E1F96" w:rsidRPr="00C6145B">
        <w:t>flex</w:t>
      </w:r>
      <w:proofErr w:type="spellEnd"/>
      <w:r w:rsidR="004E1F96" w:rsidRPr="00C6145B">
        <w:t xml:space="preserve"> y el ancho de cada uno de los elementos </w:t>
      </w:r>
      <w:r w:rsidR="00CE0FBF" w:rsidRPr="00C6145B">
        <w:t>dentro del contenedor se basará, por lo general, en el tamaño del contenido.</w:t>
      </w:r>
    </w:p>
    <w:p w14:paraId="172EC8D8" w14:textId="77777777" w:rsidR="00611C34" w:rsidRDefault="00611C34">
      <w:pPr>
        <w:spacing w:line="259" w:lineRule="auto"/>
        <w:jc w:val="left"/>
      </w:pPr>
      <w:r>
        <w:br w:type="page"/>
      </w:r>
    </w:p>
    <w:p w14:paraId="391D92A1" w14:textId="3D33AB70" w:rsidR="007863BA" w:rsidRDefault="007863BA" w:rsidP="007863BA">
      <w:pPr>
        <w:pStyle w:val="Ttulo1"/>
      </w:pPr>
      <w:bookmarkStart w:id="3" w:name="_Toc135678156"/>
      <w:r>
        <w:lastRenderedPageBreak/>
        <w:t>ALGUNAS PROPIEDADES FLEX</w:t>
      </w:r>
      <w:bookmarkEnd w:id="3"/>
    </w:p>
    <w:p w14:paraId="78BF5864" w14:textId="767B10DA" w:rsidR="007863BA" w:rsidRDefault="007863BA" w:rsidP="007863BA">
      <w:pPr>
        <w:pStyle w:val="Ttulo2"/>
        <w:numPr>
          <w:ilvl w:val="0"/>
          <w:numId w:val="23"/>
        </w:numPr>
        <w:spacing w:before="0"/>
        <w:rPr>
          <w:szCs w:val="24"/>
        </w:rPr>
      </w:pPr>
      <w:bookmarkStart w:id="4" w:name="_Toc135678157"/>
      <w:r w:rsidRPr="007863BA">
        <w:rPr>
          <w:szCs w:val="24"/>
        </w:rPr>
        <w:t>FLEX</w:t>
      </w:r>
      <w:r w:rsidR="00DD7532">
        <w:rPr>
          <w:szCs w:val="24"/>
        </w:rPr>
        <w:t>-</w:t>
      </w:r>
      <w:r w:rsidRPr="007863BA">
        <w:rPr>
          <w:szCs w:val="24"/>
        </w:rPr>
        <w:t>DIRECTION</w:t>
      </w:r>
      <w:bookmarkEnd w:id="4"/>
    </w:p>
    <w:p w14:paraId="003BE553" w14:textId="403F33AA" w:rsidR="007863BA" w:rsidRDefault="00D46EE7" w:rsidP="007863BA">
      <w:pPr>
        <w:ind w:left="720"/>
      </w:pPr>
      <w:r>
        <w:t xml:space="preserve">Se utiliza para establecer la dirección principal de los elementos flexibles en un contenedor </w:t>
      </w:r>
      <w:proofErr w:type="spellStart"/>
      <w:r>
        <w:t>flex</w:t>
      </w:r>
      <w:proofErr w:type="spellEnd"/>
      <w:r>
        <w:t>.</w:t>
      </w:r>
      <w:r w:rsidR="007917B0">
        <w:t xml:space="preserve"> Es decir, va a afectar a cómo se distribuyen y alinean los elementos dentro del contenedor</w:t>
      </w:r>
      <w:r w:rsidR="00F52B8B">
        <w:t>.</w:t>
      </w:r>
    </w:p>
    <w:p w14:paraId="4DA28888" w14:textId="4D571FBC" w:rsidR="00F52B8B" w:rsidRDefault="00F52B8B" w:rsidP="007863BA">
      <w:pPr>
        <w:ind w:left="720"/>
      </w:pPr>
      <w:r>
        <w:t xml:space="preserve">Para entender esta propiedad tenemos que pensar que </w:t>
      </w:r>
      <w:r w:rsidR="00182AB8">
        <w:t xml:space="preserve">un contenedor </w:t>
      </w:r>
      <w:proofErr w:type="spellStart"/>
      <w:r w:rsidR="00182AB8">
        <w:t>flex</w:t>
      </w:r>
      <w:proofErr w:type="spellEnd"/>
      <w:r w:rsidR="00182AB8">
        <w:t xml:space="preserve"> tiene 2 ejes, el eje principal (que por defecto va de izquierda a derecha) y el eje transversal (que por defecto va de arriba abajo).</w:t>
      </w:r>
    </w:p>
    <w:p w14:paraId="002E2509" w14:textId="2473AC2D" w:rsidR="007C2E72" w:rsidRDefault="007C2E72" w:rsidP="007C2E72">
      <w:pPr>
        <w:ind w:left="720"/>
        <w:jc w:val="center"/>
      </w:pPr>
      <w:r>
        <w:rPr>
          <w:noProof/>
        </w:rPr>
        <w:drawing>
          <wp:inline distT="0" distB="0" distL="0" distR="0" wp14:anchorId="07A45DA8" wp14:editId="11742451">
            <wp:extent cx="2952983" cy="1389888"/>
            <wp:effectExtent l="0" t="0" r="0" b="1270"/>
            <wp:docPr id="1326180463" name="Imagen 2" descr="Una guía completa sobre la ordenación y la reordenación en flex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a guía completa sobre la ordenación y la reordenación en flexbox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92" cy="13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9B51" w14:textId="74724A40" w:rsidR="00D46EE7" w:rsidRDefault="00182AB8" w:rsidP="007863BA">
      <w:pPr>
        <w:ind w:left="720"/>
      </w:pPr>
      <w:r>
        <w:t>Esta propiedad t</w:t>
      </w:r>
      <w:r w:rsidR="00D46EE7">
        <w:t>iene los siguiente</w:t>
      </w:r>
      <w:r w:rsidR="00762BD8">
        <w:t>s valores:</w:t>
      </w:r>
    </w:p>
    <w:p w14:paraId="44603FD4" w14:textId="531F5D66" w:rsidR="00762BD8" w:rsidRDefault="00762BD8" w:rsidP="00762BD8">
      <w:pPr>
        <w:pStyle w:val="Prrafodelista"/>
        <w:numPr>
          <w:ilvl w:val="0"/>
          <w:numId w:val="24"/>
        </w:numPr>
      </w:pPr>
      <w:proofErr w:type="spellStart"/>
      <w:r w:rsidRPr="00DC1622">
        <w:rPr>
          <w:b/>
          <w:bCs/>
        </w:rPr>
        <w:t>row</w:t>
      </w:r>
      <w:proofErr w:type="spellEnd"/>
      <w:r>
        <w:t xml:space="preserve"> (valor por defecto). </w:t>
      </w:r>
      <w:r w:rsidR="007C2E72">
        <w:t>El eje principal va de izquierda a derecha y el eje transversal de arriba abajo. Los elementos se posicionarán como si fueran elementos en línea.</w:t>
      </w:r>
    </w:p>
    <w:p w14:paraId="20585F15" w14:textId="58E91B7E" w:rsidR="008450B1" w:rsidRDefault="008450B1" w:rsidP="00821D15">
      <w:pPr>
        <w:pStyle w:val="Prrafodelista"/>
        <w:ind w:left="1080"/>
        <w:jc w:val="center"/>
      </w:pPr>
      <w:r w:rsidRPr="008450B1">
        <w:rPr>
          <w:noProof/>
        </w:rPr>
        <w:drawing>
          <wp:inline distT="0" distB="0" distL="0" distR="0" wp14:anchorId="22B57600" wp14:editId="26B3378D">
            <wp:extent cx="2671199" cy="1360338"/>
            <wp:effectExtent l="0" t="0" r="0" b="0"/>
            <wp:docPr id="1667869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69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192" cy="137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D15" w:rsidRPr="00821D15">
        <w:rPr>
          <w:noProof/>
        </w:rPr>
        <w:drawing>
          <wp:inline distT="0" distB="0" distL="0" distR="0" wp14:anchorId="01D0A597" wp14:editId="1A6E6DAA">
            <wp:extent cx="2918637" cy="267408"/>
            <wp:effectExtent l="0" t="0" r="0" b="0"/>
            <wp:docPr id="100399384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384" name="Imagen 1" descr="For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4022" cy="2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14C" w14:textId="77777777" w:rsidR="00611C34" w:rsidRDefault="00611C34" w:rsidP="00821D15">
      <w:pPr>
        <w:pStyle w:val="Prrafodelista"/>
        <w:ind w:left="1080"/>
        <w:jc w:val="center"/>
      </w:pPr>
    </w:p>
    <w:p w14:paraId="5247AF7B" w14:textId="2CBF5AE6" w:rsidR="00762BD8" w:rsidRDefault="00762BD8" w:rsidP="00762BD8">
      <w:pPr>
        <w:pStyle w:val="Prrafodelista"/>
        <w:numPr>
          <w:ilvl w:val="0"/>
          <w:numId w:val="24"/>
        </w:numPr>
      </w:pPr>
      <w:proofErr w:type="spellStart"/>
      <w:r w:rsidRPr="00DC1622">
        <w:rPr>
          <w:b/>
          <w:bCs/>
        </w:rPr>
        <w:t>row</w:t>
      </w:r>
      <w:proofErr w:type="spellEnd"/>
      <w:r w:rsidRPr="00DC1622">
        <w:rPr>
          <w:b/>
          <w:bCs/>
        </w:rPr>
        <w:t>-reverse</w:t>
      </w:r>
      <w:r>
        <w:t xml:space="preserve">. </w:t>
      </w:r>
      <w:r w:rsidR="007C2E72">
        <w:t>El eje principal va a ir de derecha a izquierda (de forma que el primer elemento se situará a la derecha y el último a la izquierda) y el eje transversal de arriba abajo. Los elementos se posicionarán como si fueran elementos en línea.</w:t>
      </w:r>
    </w:p>
    <w:p w14:paraId="07FFABE2" w14:textId="3A9A7A80" w:rsidR="00821D15" w:rsidRDefault="00DC1622" w:rsidP="00DC1622">
      <w:pPr>
        <w:pStyle w:val="Prrafodelista"/>
        <w:ind w:left="1080"/>
        <w:jc w:val="center"/>
      </w:pPr>
      <w:r w:rsidRPr="00DC1622">
        <w:rPr>
          <w:noProof/>
        </w:rPr>
        <w:drawing>
          <wp:inline distT="0" distB="0" distL="0" distR="0" wp14:anchorId="535A516C" wp14:editId="56D25AD4">
            <wp:extent cx="2962925" cy="1470356"/>
            <wp:effectExtent l="0" t="0" r="0" b="0"/>
            <wp:docPr id="803203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334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6415" cy="14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9CC5" w14:textId="6AE53149" w:rsidR="00DC1622" w:rsidRDefault="00DC1622" w:rsidP="00DC1622">
      <w:pPr>
        <w:pStyle w:val="Prrafodelista"/>
        <w:ind w:left="1080"/>
        <w:jc w:val="center"/>
      </w:pPr>
      <w:r w:rsidRPr="00DC1622">
        <w:rPr>
          <w:noProof/>
        </w:rPr>
        <w:drawing>
          <wp:inline distT="0" distB="0" distL="0" distR="0" wp14:anchorId="75A0C01E" wp14:editId="26AAA029">
            <wp:extent cx="2956296" cy="253909"/>
            <wp:effectExtent l="0" t="0" r="0" b="0"/>
            <wp:docPr id="3860712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71233" name="Imagen 1" descr="Texto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323" cy="2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3975" w14:textId="77777777" w:rsidR="00611C34" w:rsidRDefault="00611C34" w:rsidP="00DC1622">
      <w:pPr>
        <w:pStyle w:val="Prrafodelista"/>
        <w:ind w:left="1080"/>
        <w:jc w:val="center"/>
      </w:pPr>
    </w:p>
    <w:p w14:paraId="56F3AF4F" w14:textId="610E6101" w:rsidR="00762BD8" w:rsidRDefault="00762BD8" w:rsidP="00762BD8">
      <w:pPr>
        <w:pStyle w:val="Prrafodelista"/>
        <w:numPr>
          <w:ilvl w:val="0"/>
          <w:numId w:val="24"/>
        </w:numPr>
      </w:pPr>
      <w:proofErr w:type="spellStart"/>
      <w:r w:rsidRPr="00DC1622">
        <w:rPr>
          <w:b/>
          <w:bCs/>
        </w:rPr>
        <w:lastRenderedPageBreak/>
        <w:t>column</w:t>
      </w:r>
      <w:proofErr w:type="spellEnd"/>
      <w:r>
        <w:t xml:space="preserve">. </w:t>
      </w:r>
      <w:r w:rsidR="00D80224">
        <w:t>El eje principal va a ir de arriba abajo y el eje transversal de izquierda a derecha. Los elementos se van a posicionar como si fueran elementos en bloque</w:t>
      </w:r>
      <w:r>
        <w:t>.</w:t>
      </w:r>
    </w:p>
    <w:p w14:paraId="432C8948" w14:textId="47ED0054" w:rsidR="00DC1622" w:rsidRDefault="00BF0B6D" w:rsidP="00611C34">
      <w:r w:rsidRPr="00BF0B6D">
        <w:rPr>
          <w:noProof/>
        </w:rPr>
        <w:drawing>
          <wp:inline distT="0" distB="0" distL="0" distR="0" wp14:anchorId="48FFDEBF" wp14:editId="55FD2658">
            <wp:extent cx="3108960" cy="1558250"/>
            <wp:effectExtent l="0" t="0" r="0" b="4445"/>
            <wp:docPr id="11468498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498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9021" cy="15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C34" w:rsidRPr="00E56B61">
        <w:rPr>
          <w:noProof/>
        </w:rPr>
        <w:drawing>
          <wp:inline distT="0" distB="0" distL="0" distR="0" wp14:anchorId="6A327B24" wp14:editId="68FD87CE">
            <wp:extent cx="2507420" cy="869442"/>
            <wp:effectExtent l="0" t="0" r="7620" b="6985"/>
            <wp:docPr id="21015579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579" name="Imagen 1" descr="Patrón de fond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7420" cy="8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FB17" w14:textId="074D75AD" w:rsidR="00BF0B6D" w:rsidRDefault="00BF0B6D" w:rsidP="00BF0B6D">
      <w:pPr>
        <w:pStyle w:val="Prrafodelista"/>
        <w:ind w:left="1080"/>
        <w:jc w:val="center"/>
      </w:pPr>
    </w:p>
    <w:p w14:paraId="52B76F20" w14:textId="193F8C93" w:rsidR="00762BD8" w:rsidRDefault="00762BD8" w:rsidP="00762BD8">
      <w:pPr>
        <w:pStyle w:val="Prrafodelista"/>
        <w:numPr>
          <w:ilvl w:val="0"/>
          <w:numId w:val="24"/>
        </w:numPr>
      </w:pPr>
      <w:proofErr w:type="spellStart"/>
      <w:r w:rsidRPr="00DC1622">
        <w:rPr>
          <w:b/>
          <w:bCs/>
        </w:rPr>
        <w:t>column</w:t>
      </w:r>
      <w:proofErr w:type="spellEnd"/>
      <w:r w:rsidRPr="00DC1622">
        <w:rPr>
          <w:b/>
          <w:bCs/>
        </w:rPr>
        <w:t>-reverse</w:t>
      </w:r>
      <w:r>
        <w:t xml:space="preserve">. </w:t>
      </w:r>
      <w:r w:rsidR="00D80224">
        <w:t>El eje principal va a ir de abajo hacia arriba</w:t>
      </w:r>
      <w:r w:rsidR="00632F9E">
        <w:t xml:space="preserve"> (de forma que el primer elemento será el último en aparecer y el último elemento será el primero en aparecer) y el eje transversal va de izquierda a derecha</w:t>
      </w:r>
      <w:r>
        <w:t>.</w:t>
      </w:r>
    </w:p>
    <w:p w14:paraId="6AC689E4" w14:textId="0B2D392B" w:rsidR="0066663E" w:rsidRDefault="00611C34" w:rsidP="00F0672B">
      <w:r w:rsidRPr="00611C34">
        <w:rPr>
          <w:noProof/>
        </w:rPr>
        <w:drawing>
          <wp:inline distT="0" distB="0" distL="0" distR="0" wp14:anchorId="39B8BB2D" wp14:editId="34C80F1A">
            <wp:extent cx="3136044" cy="1492301"/>
            <wp:effectExtent l="0" t="0" r="7620" b="0"/>
            <wp:docPr id="19133915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91522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418" cy="15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72B" w:rsidRPr="00F0672B">
        <w:rPr>
          <w:noProof/>
        </w:rPr>
        <w:drawing>
          <wp:inline distT="0" distB="0" distL="0" distR="0" wp14:anchorId="5F6297E6" wp14:editId="3F74C4CE">
            <wp:extent cx="2575657" cy="905314"/>
            <wp:effectExtent l="0" t="0" r="0" b="9525"/>
            <wp:docPr id="2045317221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17221" name="Imagen 1" descr="Patrón de fond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4032" cy="9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7DC5" w14:textId="77777777" w:rsidR="004A52B5" w:rsidRDefault="004A52B5" w:rsidP="00F0672B"/>
    <w:p w14:paraId="6C479CD5" w14:textId="45CEBC83" w:rsidR="0066663E" w:rsidRDefault="0066663E" w:rsidP="0066663E">
      <w:pPr>
        <w:pStyle w:val="Ttulo2"/>
        <w:numPr>
          <w:ilvl w:val="0"/>
          <w:numId w:val="23"/>
        </w:numPr>
      </w:pPr>
      <w:bookmarkStart w:id="5" w:name="_Toc135678158"/>
      <w:r>
        <w:t>ORDER</w:t>
      </w:r>
      <w:bookmarkEnd w:id="5"/>
    </w:p>
    <w:p w14:paraId="45EA570E" w14:textId="70D3361C" w:rsidR="0066663E" w:rsidRDefault="00011C04" w:rsidP="0066663E">
      <w:pPr>
        <w:ind w:left="708"/>
      </w:pPr>
      <w:r>
        <w:t xml:space="preserve">La propiedad </w:t>
      </w:r>
      <w:proofErr w:type="spellStart"/>
      <w:r>
        <w:t>order</w:t>
      </w:r>
      <w:proofErr w:type="spellEnd"/>
      <w:r>
        <w:t xml:space="preserve"> nos va a permitir decidir el orden que deben</w:t>
      </w:r>
      <w:r w:rsidR="00E34BEE">
        <w:t xml:space="preserve"> ocupar los elementos dentro de un contenedor flexible.</w:t>
      </w:r>
      <w:r w:rsidR="0061549C">
        <w:t xml:space="preserve"> El valor por defecto es 0.</w:t>
      </w:r>
    </w:p>
    <w:p w14:paraId="4B884F7C" w14:textId="48D0326D" w:rsidR="0061549C" w:rsidRDefault="0061549C" w:rsidP="0066663E">
      <w:pPr>
        <w:ind w:left="708"/>
      </w:pPr>
      <w:r>
        <w:t xml:space="preserve">El valor asignador a </w:t>
      </w:r>
      <w:proofErr w:type="spellStart"/>
      <w:r>
        <w:t>order</w:t>
      </w:r>
      <w:proofErr w:type="spellEnd"/>
      <w:r>
        <w:t xml:space="preserve"> no indica la posición como tal, se pueden usar valores por encima del número de elementos </w:t>
      </w:r>
      <w:r w:rsidR="00A1644C">
        <w:t>y también números negativos. Simplemente determina un valor que, posteriormente, sirve para ordenar los elementos.</w:t>
      </w:r>
    </w:p>
    <w:p w14:paraId="0ACB4132" w14:textId="025CF8FB" w:rsidR="00DD33C7" w:rsidRDefault="00DD33C7" w:rsidP="00DD33C7">
      <w:pPr>
        <w:ind w:left="708"/>
        <w:jc w:val="center"/>
      </w:pPr>
      <w:r w:rsidRPr="00DD33C7">
        <w:rPr>
          <w:noProof/>
        </w:rPr>
        <w:drawing>
          <wp:inline distT="0" distB="0" distL="0" distR="0" wp14:anchorId="43C85BFF" wp14:editId="4CA07825">
            <wp:extent cx="4618279" cy="1798430"/>
            <wp:effectExtent l="0" t="0" r="0" b="0"/>
            <wp:docPr id="2043609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092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748" cy="18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0401" w14:textId="3A088622" w:rsidR="002F61B5" w:rsidRDefault="002F61B5" w:rsidP="00DD33C7">
      <w:pPr>
        <w:ind w:left="708"/>
        <w:jc w:val="center"/>
      </w:pPr>
      <w:r w:rsidRPr="002F61B5">
        <w:rPr>
          <w:noProof/>
        </w:rPr>
        <w:drawing>
          <wp:inline distT="0" distB="0" distL="0" distR="0" wp14:anchorId="740EABE0" wp14:editId="197F5B30">
            <wp:extent cx="4464660" cy="257936"/>
            <wp:effectExtent l="0" t="0" r="0" b="8890"/>
            <wp:docPr id="1253632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326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156" cy="2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7889" w14:textId="603B08B9" w:rsidR="002F61B5" w:rsidRDefault="009301C2" w:rsidP="009301C2">
      <w:pPr>
        <w:pStyle w:val="Ttulo2"/>
        <w:numPr>
          <w:ilvl w:val="0"/>
          <w:numId w:val="23"/>
        </w:numPr>
      </w:pPr>
      <w:bookmarkStart w:id="6" w:name="_Toc135678159"/>
      <w:r>
        <w:lastRenderedPageBreak/>
        <w:t>FLEX WRAP</w:t>
      </w:r>
      <w:bookmarkEnd w:id="6"/>
    </w:p>
    <w:p w14:paraId="1B943960" w14:textId="646A5AAF" w:rsidR="009301C2" w:rsidRDefault="001360AA" w:rsidP="009301C2">
      <w:pPr>
        <w:ind w:left="708"/>
      </w:pPr>
      <w:r>
        <w:t xml:space="preserve">Esta propiedad </w:t>
      </w:r>
      <w:r w:rsidR="00FB0556">
        <w:t>define si los elementos flexibles pueden utilizar una única línea o varias.</w:t>
      </w:r>
    </w:p>
    <w:p w14:paraId="65A80B62" w14:textId="2A94F61E" w:rsidR="00A862D7" w:rsidRDefault="00A862D7" w:rsidP="009301C2">
      <w:pPr>
        <w:ind w:left="708"/>
      </w:pPr>
      <w:r>
        <w:t>Tiene dos valores:</w:t>
      </w:r>
    </w:p>
    <w:p w14:paraId="753BEC4A" w14:textId="004A4192" w:rsidR="00A862D7" w:rsidRDefault="00A862D7" w:rsidP="00A862D7">
      <w:pPr>
        <w:pStyle w:val="Prrafodelista"/>
        <w:numPr>
          <w:ilvl w:val="0"/>
          <w:numId w:val="24"/>
        </w:numPr>
      </w:pPr>
      <w:proofErr w:type="spellStart"/>
      <w:r w:rsidRPr="001D79BF">
        <w:rPr>
          <w:b/>
          <w:bCs/>
        </w:rPr>
        <w:t>nowrap</w:t>
      </w:r>
      <w:proofErr w:type="spellEnd"/>
      <w:r>
        <w:t xml:space="preserve"> (valor por defecto). Alinea todos los elementos en una única línea. Si el número de elementos es mayor al ancho de la pantalla, estos quedarán ocultos.</w:t>
      </w:r>
    </w:p>
    <w:p w14:paraId="2A08CF73" w14:textId="0776289F" w:rsidR="00A862D7" w:rsidRDefault="00A862D7" w:rsidP="00A862D7">
      <w:pPr>
        <w:pStyle w:val="Prrafodelista"/>
        <w:ind w:left="1080"/>
        <w:jc w:val="center"/>
      </w:pPr>
      <w:r w:rsidRPr="00A862D7">
        <w:rPr>
          <w:noProof/>
        </w:rPr>
        <w:drawing>
          <wp:inline distT="0" distB="0" distL="0" distR="0" wp14:anchorId="5B010280" wp14:editId="733928DE">
            <wp:extent cx="3264102" cy="1381216"/>
            <wp:effectExtent l="0" t="0" r="0" b="9525"/>
            <wp:docPr id="16643613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61308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9202" cy="13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236C" w14:textId="339FF67B" w:rsidR="003674B8" w:rsidRDefault="003674B8" w:rsidP="00A862D7">
      <w:pPr>
        <w:pStyle w:val="Prrafodelista"/>
        <w:ind w:left="1080"/>
        <w:jc w:val="center"/>
      </w:pPr>
      <w:r w:rsidRPr="003674B8">
        <w:rPr>
          <w:noProof/>
        </w:rPr>
        <w:drawing>
          <wp:inline distT="0" distB="0" distL="0" distR="0" wp14:anchorId="1ABF8E79" wp14:editId="73FA89E3">
            <wp:extent cx="3131217" cy="409790"/>
            <wp:effectExtent l="0" t="0" r="0" b="9525"/>
            <wp:docPr id="11802526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5267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1144" cy="4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CA1" w14:textId="77777777" w:rsidR="008807AE" w:rsidRDefault="008807AE" w:rsidP="00A862D7">
      <w:pPr>
        <w:pStyle w:val="Prrafodelista"/>
        <w:ind w:left="1080"/>
        <w:jc w:val="center"/>
      </w:pPr>
    </w:p>
    <w:p w14:paraId="1D39E6EA" w14:textId="3C4ED3FF" w:rsidR="003674B8" w:rsidRDefault="003674B8" w:rsidP="003674B8">
      <w:pPr>
        <w:pStyle w:val="Prrafodelista"/>
        <w:numPr>
          <w:ilvl w:val="0"/>
          <w:numId w:val="24"/>
        </w:numPr>
      </w:pPr>
      <w:proofErr w:type="spellStart"/>
      <w:r w:rsidRPr="001D79BF">
        <w:rPr>
          <w:b/>
          <w:bCs/>
        </w:rPr>
        <w:t>wrap</w:t>
      </w:r>
      <w:proofErr w:type="spellEnd"/>
      <w:r>
        <w:t>. Alinea los elementos en múltiples líneas si es necesario.</w:t>
      </w:r>
    </w:p>
    <w:p w14:paraId="08E79E4F" w14:textId="14B7F0D6" w:rsidR="003674B8" w:rsidRDefault="001D4D4F" w:rsidP="001D4D4F">
      <w:pPr>
        <w:pStyle w:val="Prrafodelista"/>
        <w:ind w:left="1080"/>
        <w:jc w:val="center"/>
      </w:pPr>
      <w:r w:rsidRPr="001D4D4F">
        <w:rPr>
          <w:noProof/>
        </w:rPr>
        <w:drawing>
          <wp:inline distT="0" distB="0" distL="0" distR="0" wp14:anchorId="6F9EFF1B" wp14:editId="0E9884B4">
            <wp:extent cx="3180758" cy="1353312"/>
            <wp:effectExtent l="0" t="0" r="635" b="0"/>
            <wp:docPr id="5282823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82362" name="Imagen 1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66" cy="13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5E57" w14:textId="18D4156F" w:rsidR="001D79BF" w:rsidRDefault="001D79BF" w:rsidP="001D4D4F">
      <w:pPr>
        <w:pStyle w:val="Prrafodelista"/>
        <w:ind w:left="1080"/>
        <w:jc w:val="center"/>
      </w:pPr>
      <w:r w:rsidRPr="001D79BF">
        <w:rPr>
          <w:noProof/>
        </w:rPr>
        <w:drawing>
          <wp:inline distT="0" distB="0" distL="0" distR="0" wp14:anchorId="1B46FF7F" wp14:editId="2B3F8B57">
            <wp:extent cx="3158758" cy="375405"/>
            <wp:effectExtent l="0" t="0" r="3810" b="5715"/>
            <wp:docPr id="86943186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1866" name="Imagen 1" descr="Imagen que contien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715" cy="3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B84D" w14:textId="77777777" w:rsidR="004A52B5" w:rsidRDefault="004A52B5" w:rsidP="001D4D4F">
      <w:pPr>
        <w:pStyle w:val="Prrafodelista"/>
        <w:ind w:left="1080"/>
        <w:jc w:val="center"/>
      </w:pPr>
    </w:p>
    <w:p w14:paraId="6636C40A" w14:textId="579067C8" w:rsidR="001D79BF" w:rsidRDefault="006667A9" w:rsidP="006667A9">
      <w:pPr>
        <w:pStyle w:val="Ttulo2"/>
        <w:numPr>
          <w:ilvl w:val="0"/>
          <w:numId w:val="23"/>
        </w:numPr>
      </w:pPr>
      <w:bookmarkStart w:id="7" w:name="_Toc135678160"/>
      <w:r>
        <w:t>JUSTIFY CONTENT</w:t>
      </w:r>
      <w:bookmarkEnd w:id="7"/>
    </w:p>
    <w:p w14:paraId="090CB0E9" w14:textId="439EA8D2" w:rsidR="006667A9" w:rsidRDefault="005638E5" w:rsidP="006667A9">
      <w:pPr>
        <w:ind w:left="708"/>
      </w:pPr>
      <w:r>
        <w:t xml:space="preserve">Establece la distribución dentro del eje principal de los elementos en el interior de un contenedor </w:t>
      </w:r>
      <w:proofErr w:type="spellStart"/>
      <w:r>
        <w:t>flex</w:t>
      </w:r>
      <w:proofErr w:type="spellEnd"/>
      <w:r>
        <w:t>.</w:t>
      </w:r>
    </w:p>
    <w:p w14:paraId="3D6E4456" w14:textId="6F562BB1" w:rsidR="000578C5" w:rsidRDefault="000578C5" w:rsidP="006667A9">
      <w:pPr>
        <w:ind w:left="708"/>
      </w:pPr>
      <w:r>
        <w:t xml:space="preserve">Tiene </w:t>
      </w:r>
      <w:r w:rsidR="007A67CC">
        <w:t>vari</w:t>
      </w:r>
      <w:r w:rsidR="000356DD">
        <w:t>os</w:t>
      </w:r>
      <w:r>
        <w:t xml:space="preserve"> valores </w:t>
      </w:r>
      <w:r w:rsidR="00830CD4">
        <w:t>posibles,</w:t>
      </w:r>
      <w:r w:rsidR="000356DD">
        <w:t xml:space="preserve"> pero cabe destacar</w:t>
      </w:r>
      <w:r>
        <w:t>:</w:t>
      </w:r>
    </w:p>
    <w:p w14:paraId="3385BD37" w14:textId="1ECBD5B2" w:rsidR="000578C5" w:rsidRDefault="000578C5" w:rsidP="000578C5">
      <w:pPr>
        <w:pStyle w:val="Prrafodelista"/>
        <w:numPr>
          <w:ilvl w:val="0"/>
          <w:numId w:val="24"/>
        </w:numPr>
      </w:pPr>
      <w:proofErr w:type="spellStart"/>
      <w:r w:rsidRPr="00731AAA">
        <w:rPr>
          <w:b/>
          <w:bCs/>
        </w:rPr>
        <w:t>flex-start</w:t>
      </w:r>
      <w:proofErr w:type="spellEnd"/>
      <w:r w:rsidR="00731AAA">
        <w:t xml:space="preserve"> (valor por defecto)</w:t>
      </w:r>
      <w:r>
        <w:t xml:space="preserve">. El contenido se alineará </w:t>
      </w:r>
      <w:r w:rsidR="00832595">
        <w:t xml:space="preserve">al inicio del contenedor </w:t>
      </w:r>
      <w:proofErr w:type="spellStart"/>
      <w:r w:rsidR="00832595">
        <w:t>flex</w:t>
      </w:r>
      <w:proofErr w:type="spellEnd"/>
      <w:r w:rsidR="00832595">
        <w:t>.</w:t>
      </w:r>
    </w:p>
    <w:p w14:paraId="6CC7D8C3" w14:textId="36536B8B" w:rsidR="00731AAA" w:rsidRDefault="00731AAA" w:rsidP="00731AAA">
      <w:pPr>
        <w:pStyle w:val="Prrafodelista"/>
        <w:ind w:left="1080"/>
        <w:jc w:val="center"/>
      </w:pPr>
      <w:r w:rsidRPr="00731AAA">
        <w:rPr>
          <w:noProof/>
        </w:rPr>
        <w:drawing>
          <wp:inline distT="0" distB="0" distL="0" distR="0" wp14:anchorId="3951744F" wp14:editId="7D11621C">
            <wp:extent cx="3789900" cy="1187948"/>
            <wp:effectExtent l="0" t="0" r="1270" b="0"/>
            <wp:docPr id="6477811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81147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8806" cy="12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6DF6" w14:textId="26DED2D8" w:rsidR="00731AAA" w:rsidRDefault="00EF58EC" w:rsidP="00731AAA">
      <w:pPr>
        <w:pStyle w:val="Prrafodelista"/>
        <w:ind w:left="1080"/>
        <w:jc w:val="center"/>
      </w:pPr>
      <w:r w:rsidRPr="00EF58EC">
        <w:rPr>
          <w:noProof/>
        </w:rPr>
        <w:drawing>
          <wp:inline distT="0" distB="0" distL="0" distR="0" wp14:anchorId="4D4B6948" wp14:editId="0CAC2C1B">
            <wp:extent cx="3777782" cy="310303"/>
            <wp:effectExtent l="0" t="0" r="0" b="0"/>
            <wp:docPr id="1570256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65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0403" cy="3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F4F" w14:textId="77777777" w:rsidR="008807AE" w:rsidRDefault="008807AE" w:rsidP="00731AAA">
      <w:pPr>
        <w:pStyle w:val="Prrafodelista"/>
        <w:ind w:left="1080"/>
        <w:jc w:val="center"/>
      </w:pPr>
    </w:p>
    <w:p w14:paraId="26475F81" w14:textId="74E0FDAD" w:rsidR="000578C5" w:rsidRDefault="000578C5" w:rsidP="000578C5">
      <w:pPr>
        <w:pStyle w:val="Prrafodelista"/>
        <w:numPr>
          <w:ilvl w:val="0"/>
          <w:numId w:val="24"/>
        </w:numPr>
      </w:pPr>
      <w:proofErr w:type="spellStart"/>
      <w:r w:rsidRPr="00731AAA">
        <w:rPr>
          <w:b/>
          <w:bCs/>
        </w:rPr>
        <w:t>flex-end</w:t>
      </w:r>
      <w:proofErr w:type="spellEnd"/>
      <w:r>
        <w:t>. El contenido se alinea</w:t>
      </w:r>
      <w:r w:rsidR="00832595">
        <w:t>rá al final del con</w:t>
      </w:r>
      <w:r w:rsidR="00031018">
        <w:t xml:space="preserve">tenedor </w:t>
      </w:r>
      <w:proofErr w:type="spellStart"/>
      <w:r w:rsidR="00031018">
        <w:t>flex</w:t>
      </w:r>
      <w:proofErr w:type="spellEnd"/>
      <w:r w:rsidR="00031018">
        <w:t>.</w:t>
      </w:r>
    </w:p>
    <w:p w14:paraId="0A531551" w14:textId="74E284D2" w:rsidR="00EF58EC" w:rsidRDefault="00BA1DBC" w:rsidP="00BA1DBC">
      <w:pPr>
        <w:pStyle w:val="Prrafodelista"/>
        <w:ind w:left="1080"/>
        <w:jc w:val="center"/>
      </w:pPr>
      <w:r w:rsidRPr="00BA1DBC">
        <w:rPr>
          <w:noProof/>
        </w:rPr>
        <w:drawing>
          <wp:inline distT="0" distB="0" distL="0" distR="0" wp14:anchorId="310E5BB5" wp14:editId="00571561">
            <wp:extent cx="4577316" cy="1506931"/>
            <wp:effectExtent l="0" t="0" r="0" b="0"/>
            <wp:docPr id="3900216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21635" name="Imagen 1" descr="Captura de pantalla de computador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4784" cy="15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C2A" w14:textId="1F9C3AB6" w:rsidR="00EF58EC" w:rsidRDefault="00EF58EC" w:rsidP="00EF58EC">
      <w:pPr>
        <w:pStyle w:val="Prrafodelista"/>
        <w:ind w:left="1080"/>
        <w:jc w:val="center"/>
      </w:pPr>
      <w:r w:rsidRPr="00EF58EC">
        <w:rPr>
          <w:noProof/>
        </w:rPr>
        <w:drawing>
          <wp:inline distT="0" distB="0" distL="0" distR="0" wp14:anchorId="47850F57" wp14:editId="03214DFF">
            <wp:extent cx="4388814" cy="320330"/>
            <wp:effectExtent l="0" t="0" r="0" b="3810"/>
            <wp:docPr id="1539032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20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202" cy="3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423" w14:textId="77777777" w:rsidR="008807AE" w:rsidRDefault="008807AE" w:rsidP="00EF58EC">
      <w:pPr>
        <w:pStyle w:val="Prrafodelista"/>
        <w:ind w:left="1080"/>
        <w:jc w:val="center"/>
      </w:pPr>
    </w:p>
    <w:p w14:paraId="5EF0A393" w14:textId="50804798" w:rsidR="00031018" w:rsidRDefault="00031018" w:rsidP="000578C5">
      <w:pPr>
        <w:pStyle w:val="Prrafodelista"/>
        <w:numPr>
          <w:ilvl w:val="0"/>
          <w:numId w:val="24"/>
        </w:numPr>
      </w:pPr>
      <w:r w:rsidRPr="00731AAA">
        <w:rPr>
          <w:b/>
          <w:bCs/>
        </w:rPr>
        <w:t>center</w:t>
      </w:r>
      <w:r>
        <w:t xml:space="preserve">. El contenido se alineará centrado en el contenedor </w:t>
      </w:r>
      <w:proofErr w:type="spellStart"/>
      <w:r>
        <w:t>flex</w:t>
      </w:r>
      <w:proofErr w:type="spellEnd"/>
      <w:r>
        <w:t>.</w:t>
      </w:r>
    </w:p>
    <w:p w14:paraId="484498DE" w14:textId="26949A73" w:rsidR="000700D3" w:rsidRDefault="000700D3" w:rsidP="000700D3">
      <w:pPr>
        <w:pStyle w:val="Prrafodelista"/>
        <w:ind w:left="1080"/>
        <w:jc w:val="center"/>
      </w:pPr>
      <w:r w:rsidRPr="000700D3">
        <w:rPr>
          <w:noProof/>
        </w:rPr>
        <w:drawing>
          <wp:inline distT="0" distB="0" distL="0" distR="0" wp14:anchorId="2DF606CB" wp14:editId="0AD7F262">
            <wp:extent cx="4239264" cy="1404519"/>
            <wp:effectExtent l="0" t="0" r="0" b="5715"/>
            <wp:docPr id="17398231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23121" name="Imagen 1" descr="Captura de pantalla de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1677" cy="140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AF00" w14:textId="576CDF98" w:rsidR="000700D3" w:rsidRDefault="000700D3" w:rsidP="000700D3">
      <w:pPr>
        <w:pStyle w:val="Prrafodelista"/>
        <w:ind w:left="1080"/>
        <w:jc w:val="center"/>
      </w:pPr>
      <w:r w:rsidRPr="000700D3">
        <w:rPr>
          <w:noProof/>
        </w:rPr>
        <w:drawing>
          <wp:inline distT="0" distB="0" distL="0" distR="0" wp14:anchorId="06CAC04F" wp14:editId="557A4B89">
            <wp:extent cx="4406138" cy="360944"/>
            <wp:effectExtent l="0" t="0" r="0" b="1270"/>
            <wp:docPr id="1902975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57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3638" cy="3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DE35" w14:textId="77777777" w:rsidR="008807AE" w:rsidRDefault="008807AE" w:rsidP="000700D3">
      <w:pPr>
        <w:pStyle w:val="Prrafodelista"/>
        <w:ind w:left="1080"/>
        <w:jc w:val="center"/>
      </w:pPr>
    </w:p>
    <w:p w14:paraId="31AD81D7" w14:textId="279BC52C" w:rsidR="00832595" w:rsidRDefault="005C527E" w:rsidP="005C527E">
      <w:pPr>
        <w:pStyle w:val="Prrafodelista"/>
        <w:numPr>
          <w:ilvl w:val="0"/>
          <w:numId w:val="24"/>
        </w:numPr>
      </w:pPr>
      <w:proofErr w:type="spellStart"/>
      <w:r w:rsidRPr="00731AAA">
        <w:rPr>
          <w:b/>
          <w:bCs/>
        </w:rPr>
        <w:t>space-between</w:t>
      </w:r>
      <w:proofErr w:type="spellEnd"/>
      <w:r>
        <w:t xml:space="preserve">. Permite que el contenido se alinee a lo largo del contenedor dejando un </w:t>
      </w:r>
      <w:r w:rsidR="00CE0905">
        <w:t>espaciado entremedias.</w:t>
      </w:r>
    </w:p>
    <w:p w14:paraId="663D003C" w14:textId="419C102A" w:rsidR="00CF1523" w:rsidRPr="006667A9" w:rsidRDefault="004A52B5" w:rsidP="004A52B5">
      <w:pPr>
        <w:pStyle w:val="Prrafodelista"/>
        <w:ind w:left="1080"/>
        <w:jc w:val="center"/>
      </w:pPr>
      <w:r w:rsidRPr="004A52B5">
        <w:rPr>
          <w:noProof/>
        </w:rPr>
        <w:drawing>
          <wp:inline distT="0" distB="0" distL="0" distR="0" wp14:anchorId="1B24E930" wp14:editId="23820537">
            <wp:extent cx="4265775" cy="1360627"/>
            <wp:effectExtent l="0" t="0" r="1905" b="0"/>
            <wp:docPr id="17448600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0010" name="Imagen 1" descr="Captura de pantalla de computador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2082" cy="13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CF4" w14:textId="223B27AB" w:rsidR="001D4D4F" w:rsidRDefault="00CF1523" w:rsidP="001D4D4F">
      <w:pPr>
        <w:pStyle w:val="Prrafodelista"/>
        <w:ind w:left="1080"/>
        <w:jc w:val="center"/>
      </w:pPr>
      <w:r w:rsidRPr="00CF1523">
        <w:rPr>
          <w:noProof/>
        </w:rPr>
        <w:drawing>
          <wp:inline distT="0" distB="0" distL="0" distR="0" wp14:anchorId="526D9D64" wp14:editId="37391633">
            <wp:extent cx="4215942" cy="358843"/>
            <wp:effectExtent l="0" t="0" r="0" b="3175"/>
            <wp:docPr id="633539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93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0478" cy="3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9390" w14:textId="77777777" w:rsidR="003B1A05" w:rsidRDefault="003B1A05" w:rsidP="003B1A05"/>
    <w:p w14:paraId="1929A1CD" w14:textId="45018473" w:rsidR="003B1A05" w:rsidRDefault="003B1A05" w:rsidP="003B1A05">
      <w:pPr>
        <w:pStyle w:val="Ttulo2"/>
        <w:numPr>
          <w:ilvl w:val="0"/>
          <w:numId w:val="23"/>
        </w:numPr>
      </w:pPr>
      <w:bookmarkStart w:id="8" w:name="_Toc135678161"/>
      <w:r>
        <w:t>ALIGN ITEMS</w:t>
      </w:r>
      <w:bookmarkEnd w:id="8"/>
    </w:p>
    <w:p w14:paraId="346D48BA" w14:textId="5B7A9BFF" w:rsidR="003B1A05" w:rsidRDefault="003B1A05" w:rsidP="003B1A05">
      <w:pPr>
        <w:ind w:left="720"/>
      </w:pPr>
      <w:r>
        <w:t>En este caso se va a afectar la distribución de los elementos a lo largo del eje transversal.</w:t>
      </w:r>
    </w:p>
    <w:p w14:paraId="2470CC3D" w14:textId="6AA0BEBB" w:rsidR="008807AE" w:rsidRDefault="008807AE" w:rsidP="003B1A05">
      <w:pPr>
        <w:ind w:left="720"/>
      </w:pPr>
      <w:r>
        <w:t>Tiene varios valores posibles:</w:t>
      </w:r>
    </w:p>
    <w:p w14:paraId="368F09EE" w14:textId="51AC597A" w:rsidR="008807AE" w:rsidRDefault="008807AE" w:rsidP="008807AE">
      <w:pPr>
        <w:pStyle w:val="Prrafodelista"/>
        <w:numPr>
          <w:ilvl w:val="0"/>
          <w:numId w:val="24"/>
        </w:numPr>
      </w:pPr>
      <w:proofErr w:type="spellStart"/>
      <w:r w:rsidRPr="0066548C">
        <w:rPr>
          <w:b/>
          <w:bCs/>
        </w:rPr>
        <w:t>flex-start</w:t>
      </w:r>
      <w:proofErr w:type="spellEnd"/>
      <w:r w:rsidRPr="0066548C">
        <w:rPr>
          <w:b/>
          <w:bCs/>
        </w:rPr>
        <w:t xml:space="preserve"> </w:t>
      </w:r>
      <w:r>
        <w:t>(valor por defecto). Alinea los elementos al inicio del eje transversal.</w:t>
      </w:r>
    </w:p>
    <w:p w14:paraId="3FB83EF3" w14:textId="5AB5E9D7" w:rsidR="009D447B" w:rsidRDefault="008807AE" w:rsidP="009D447B">
      <w:pPr>
        <w:ind w:left="720"/>
        <w:jc w:val="center"/>
      </w:pPr>
      <w:r w:rsidRPr="008807AE">
        <w:rPr>
          <w:noProof/>
        </w:rPr>
        <w:lastRenderedPageBreak/>
        <w:drawing>
          <wp:inline distT="0" distB="0" distL="0" distR="0" wp14:anchorId="19C4A6B1" wp14:editId="446574EB">
            <wp:extent cx="4406138" cy="1445718"/>
            <wp:effectExtent l="0" t="0" r="0" b="2540"/>
            <wp:docPr id="1823495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9597" name="Imagen 1" descr="Captura de pantalla de computador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577" cy="14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47B" w:rsidRPr="009D447B">
        <w:rPr>
          <w:noProof/>
        </w:rPr>
        <w:drawing>
          <wp:inline distT="0" distB="0" distL="0" distR="0" wp14:anchorId="193ED1AA" wp14:editId="6089FC5C">
            <wp:extent cx="4252519" cy="697657"/>
            <wp:effectExtent l="0" t="0" r="0" b="7620"/>
            <wp:docPr id="33497881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78819" name="Imagen 1" descr="Text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3435" cy="7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0C78" w14:textId="77777777" w:rsidR="009D447B" w:rsidRDefault="009D447B" w:rsidP="009D447B">
      <w:pPr>
        <w:ind w:left="720"/>
        <w:jc w:val="center"/>
      </w:pPr>
    </w:p>
    <w:p w14:paraId="08AFCAED" w14:textId="695C51FE" w:rsidR="009D447B" w:rsidRDefault="009D447B" w:rsidP="009D447B">
      <w:pPr>
        <w:pStyle w:val="Prrafodelista"/>
        <w:numPr>
          <w:ilvl w:val="0"/>
          <w:numId w:val="24"/>
        </w:numPr>
      </w:pPr>
      <w:proofErr w:type="spellStart"/>
      <w:r w:rsidRPr="0066548C">
        <w:rPr>
          <w:b/>
          <w:bCs/>
        </w:rPr>
        <w:t>flex-end</w:t>
      </w:r>
      <w:proofErr w:type="spellEnd"/>
      <w:r>
        <w:t>. Alinea los elementos al final del eje transversal.</w:t>
      </w:r>
    </w:p>
    <w:p w14:paraId="319D86CF" w14:textId="7FCBEEE0" w:rsidR="00B00C80" w:rsidRDefault="00B00C80" w:rsidP="00B00C80">
      <w:pPr>
        <w:pStyle w:val="Prrafodelista"/>
        <w:ind w:left="1080"/>
        <w:jc w:val="center"/>
      </w:pPr>
      <w:r w:rsidRPr="00B00C80">
        <w:rPr>
          <w:noProof/>
        </w:rPr>
        <w:drawing>
          <wp:inline distT="0" distB="0" distL="0" distR="0" wp14:anchorId="4D97F6F1" wp14:editId="6FDBB12F">
            <wp:extent cx="4515866" cy="1503629"/>
            <wp:effectExtent l="0" t="0" r="0" b="1905"/>
            <wp:docPr id="16596027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02716" name="Imagen 1" descr="Captura de pantalla de computador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8505" cy="15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B9C6" w14:textId="7526EE55" w:rsidR="00A35F49" w:rsidRDefault="00A35F49" w:rsidP="00B00C80">
      <w:pPr>
        <w:pStyle w:val="Prrafodelista"/>
        <w:ind w:left="1080"/>
        <w:jc w:val="center"/>
      </w:pPr>
      <w:r w:rsidRPr="00A35F49">
        <w:rPr>
          <w:noProof/>
        </w:rPr>
        <w:drawing>
          <wp:inline distT="0" distB="0" distL="0" distR="0" wp14:anchorId="71922C1C" wp14:editId="5767B553">
            <wp:extent cx="4325670" cy="711089"/>
            <wp:effectExtent l="0" t="0" r="0" b="0"/>
            <wp:docPr id="3294863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6324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5739" cy="7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85A4" w14:textId="77777777" w:rsidR="00A35F49" w:rsidRDefault="00A35F49" w:rsidP="00A35F49">
      <w:pPr>
        <w:pStyle w:val="Prrafodelista"/>
        <w:ind w:left="1080"/>
      </w:pPr>
    </w:p>
    <w:p w14:paraId="7485130F" w14:textId="628EF0A3" w:rsidR="00A35F49" w:rsidRDefault="00AF0F73" w:rsidP="00A35F49">
      <w:pPr>
        <w:pStyle w:val="Prrafodelista"/>
        <w:numPr>
          <w:ilvl w:val="0"/>
          <w:numId w:val="24"/>
        </w:numPr>
      </w:pPr>
      <w:r w:rsidRPr="0066548C">
        <w:rPr>
          <w:b/>
          <w:bCs/>
        </w:rPr>
        <w:t>center</w:t>
      </w:r>
      <w:r>
        <w:t>. Alinea los elementos en el centro del eje transversal.</w:t>
      </w:r>
    </w:p>
    <w:p w14:paraId="7D5F79C9" w14:textId="3D0D184E" w:rsidR="00AF0F73" w:rsidRDefault="00AF0F73" w:rsidP="00AF0F73">
      <w:pPr>
        <w:pStyle w:val="Prrafodelista"/>
        <w:ind w:left="1080"/>
        <w:jc w:val="center"/>
      </w:pPr>
      <w:r w:rsidRPr="00AF0F73">
        <w:rPr>
          <w:noProof/>
        </w:rPr>
        <w:drawing>
          <wp:inline distT="0" distB="0" distL="0" distR="0" wp14:anchorId="3A6A4C97" wp14:editId="651B8DD8">
            <wp:extent cx="4699056" cy="1528877"/>
            <wp:effectExtent l="0" t="0" r="6350" b="0"/>
            <wp:docPr id="741231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318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1939" cy="15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E91B" w14:textId="627EA63F" w:rsidR="00B052F4" w:rsidRDefault="0066548C" w:rsidP="00BC2268">
      <w:pPr>
        <w:pStyle w:val="Prrafodelista"/>
        <w:ind w:left="1080"/>
        <w:jc w:val="center"/>
      </w:pPr>
      <w:r w:rsidRPr="0066548C">
        <w:rPr>
          <w:noProof/>
        </w:rPr>
        <w:drawing>
          <wp:inline distT="0" distB="0" distL="0" distR="0" wp14:anchorId="763B217B" wp14:editId="15CB49FF">
            <wp:extent cx="4610963" cy="756462"/>
            <wp:effectExtent l="0" t="0" r="0" b="5715"/>
            <wp:docPr id="153323628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6283" name="Imagen 1" descr="Texto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7601" cy="7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F5F6" w14:textId="77777777" w:rsidR="009458E0" w:rsidRPr="00B56992" w:rsidRDefault="009458E0" w:rsidP="00B56992">
      <w:pPr>
        <w:ind w:left="720"/>
      </w:pPr>
    </w:p>
    <w:sectPr w:rsidR="009458E0" w:rsidRPr="00B56992" w:rsidSect="001E1BEC">
      <w:footerReference w:type="default" r:id="rId48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C0356" w14:textId="77777777" w:rsidR="00761A8F" w:rsidRDefault="00761A8F" w:rsidP="00E5613F">
      <w:pPr>
        <w:spacing w:after="0"/>
      </w:pPr>
      <w:r>
        <w:separator/>
      </w:r>
    </w:p>
  </w:endnote>
  <w:endnote w:type="continuationSeparator" w:id="0">
    <w:p w14:paraId="16D9D95E" w14:textId="77777777" w:rsidR="00761A8F" w:rsidRDefault="00761A8F" w:rsidP="00E5613F">
      <w:pPr>
        <w:spacing w:after="0"/>
      </w:pPr>
      <w:r>
        <w:continuationSeparator/>
      </w:r>
    </w:p>
  </w:endnote>
  <w:endnote w:type="continuationNotice" w:id="1">
    <w:p w14:paraId="1D99B368" w14:textId="77777777" w:rsidR="00761A8F" w:rsidRDefault="00761A8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39EA7" w14:textId="445F6F93" w:rsidR="001E1BEC" w:rsidRDefault="001E1BEC">
    <w:pPr>
      <w:pStyle w:val="Piedepgina"/>
      <w:jc w:val="right"/>
    </w:pPr>
  </w:p>
  <w:p w14:paraId="4E12E55D" w14:textId="77777777" w:rsidR="00824EAE" w:rsidRDefault="00824EA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1393787"/>
      <w:docPartObj>
        <w:docPartGallery w:val="Page Numbers (Bottom of Page)"/>
        <w:docPartUnique/>
      </w:docPartObj>
    </w:sdtPr>
    <w:sdtEndPr/>
    <w:sdtContent>
      <w:p w14:paraId="1EE11A45" w14:textId="35AB6763" w:rsidR="001E1BEC" w:rsidRDefault="001E1BE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C2EBE9" w14:textId="77777777" w:rsidR="001E1BEC" w:rsidRDefault="001E1BE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306EA" w14:textId="6C723884" w:rsidR="001E1BEC" w:rsidRDefault="001E1BEC">
    <w:pPr>
      <w:pStyle w:val="Piedepgina"/>
      <w:jc w:val="right"/>
    </w:pPr>
  </w:p>
  <w:p w14:paraId="5D701664" w14:textId="77777777" w:rsidR="001E1BEC" w:rsidRDefault="001E1BEC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1721551"/>
      <w:docPartObj>
        <w:docPartGallery w:val="Page Numbers (Bottom of Page)"/>
        <w:docPartUnique/>
      </w:docPartObj>
    </w:sdtPr>
    <w:sdtEndPr/>
    <w:sdtContent>
      <w:p w14:paraId="5458C136" w14:textId="77777777" w:rsidR="001E1BEC" w:rsidRDefault="001E1BE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F90C22" w14:textId="77777777" w:rsidR="001E1BEC" w:rsidRDefault="001E1B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2310B" w14:textId="77777777" w:rsidR="00761A8F" w:rsidRDefault="00761A8F" w:rsidP="00E5613F">
      <w:pPr>
        <w:spacing w:after="0"/>
      </w:pPr>
      <w:r>
        <w:separator/>
      </w:r>
    </w:p>
  </w:footnote>
  <w:footnote w:type="continuationSeparator" w:id="0">
    <w:p w14:paraId="517F2B62" w14:textId="77777777" w:rsidR="00761A8F" w:rsidRDefault="00761A8F" w:rsidP="00E5613F">
      <w:pPr>
        <w:spacing w:after="0"/>
      </w:pPr>
      <w:r>
        <w:continuationSeparator/>
      </w:r>
    </w:p>
  </w:footnote>
  <w:footnote w:type="continuationNotice" w:id="1">
    <w:p w14:paraId="02032696" w14:textId="77777777" w:rsidR="00761A8F" w:rsidRDefault="00761A8F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29F"/>
    <w:multiLevelType w:val="hybridMultilevel"/>
    <w:tmpl w:val="A080EF32"/>
    <w:lvl w:ilvl="0" w:tplc="929E63F6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617743"/>
    <w:multiLevelType w:val="hybridMultilevel"/>
    <w:tmpl w:val="1B7A56F6"/>
    <w:lvl w:ilvl="0" w:tplc="BA2EE856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574A62"/>
    <w:multiLevelType w:val="hybridMultilevel"/>
    <w:tmpl w:val="C7964E7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F61E8"/>
    <w:multiLevelType w:val="hybridMultilevel"/>
    <w:tmpl w:val="443070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7036D"/>
    <w:multiLevelType w:val="hybridMultilevel"/>
    <w:tmpl w:val="32EC11A4"/>
    <w:lvl w:ilvl="0" w:tplc="7C38E408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500409"/>
    <w:multiLevelType w:val="hybridMultilevel"/>
    <w:tmpl w:val="4CCCB0BA"/>
    <w:lvl w:ilvl="0" w:tplc="2AC64B6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A11ABD"/>
    <w:multiLevelType w:val="hybridMultilevel"/>
    <w:tmpl w:val="E578A9C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B7B8C"/>
    <w:multiLevelType w:val="hybridMultilevel"/>
    <w:tmpl w:val="0E7E5150"/>
    <w:lvl w:ilvl="0" w:tplc="083C65CA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3406EA"/>
    <w:multiLevelType w:val="hybridMultilevel"/>
    <w:tmpl w:val="8F4833B4"/>
    <w:lvl w:ilvl="0" w:tplc="017E96B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03C34"/>
    <w:multiLevelType w:val="hybridMultilevel"/>
    <w:tmpl w:val="40BCCD36"/>
    <w:lvl w:ilvl="0" w:tplc="BECE8C1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315686A"/>
    <w:multiLevelType w:val="hybridMultilevel"/>
    <w:tmpl w:val="E2A42E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E6C48"/>
    <w:multiLevelType w:val="hybridMultilevel"/>
    <w:tmpl w:val="9BEA0B42"/>
    <w:lvl w:ilvl="0" w:tplc="247E568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9A7C01"/>
    <w:multiLevelType w:val="hybridMultilevel"/>
    <w:tmpl w:val="5928B888"/>
    <w:lvl w:ilvl="0" w:tplc="0C0A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B253A3E"/>
    <w:multiLevelType w:val="hybridMultilevel"/>
    <w:tmpl w:val="35ECE69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B0447D"/>
    <w:multiLevelType w:val="hybridMultilevel"/>
    <w:tmpl w:val="4DF668A4"/>
    <w:lvl w:ilvl="0" w:tplc="929E63F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1B280E"/>
    <w:multiLevelType w:val="hybridMultilevel"/>
    <w:tmpl w:val="5A5AAFF4"/>
    <w:lvl w:ilvl="0" w:tplc="688C3150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A760B4"/>
    <w:multiLevelType w:val="hybridMultilevel"/>
    <w:tmpl w:val="9882464A"/>
    <w:lvl w:ilvl="0" w:tplc="118813E4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7F1E72"/>
    <w:multiLevelType w:val="hybridMultilevel"/>
    <w:tmpl w:val="9CF037C8"/>
    <w:lvl w:ilvl="0" w:tplc="A74C9E9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87FB1"/>
    <w:multiLevelType w:val="hybridMultilevel"/>
    <w:tmpl w:val="A28655B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304BB4"/>
    <w:multiLevelType w:val="hybridMultilevel"/>
    <w:tmpl w:val="574C567E"/>
    <w:lvl w:ilvl="0" w:tplc="72CA3F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973DC7"/>
    <w:multiLevelType w:val="hybridMultilevel"/>
    <w:tmpl w:val="7E420D88"/>
    <w:lvl w:ilvl="0" w:tplc="0C0A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8AE710C"/>
    <w:multiLevelType w:val="hybridMultilevel"/>
    <w:tmpl w:val="F6B8979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C4529F4"/>
    <w:multiLevelType w:val="hybridMultilevel"/>
    <w:tmpl w:val="2E026D2C"/>
    <w:lvl w:ilvl="0" w:tplc="BDDAF088">
      <w:start w:val="3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461650077">
    <w:abstractNumId w:val="1"/>
  </w:num>
  <w:num w:numId="2" w16cid:durableId="1584685111">
    <w:abstractNumId w:val="1"/>
    <w:lvlOverride w:ilvl="0">
      <w:startOverride w:val="1"/>
    </w:lvlOverride>
  </w:num>
  <w:num w:numId="3" w16cid:durableId="1394738336">
    <w:abstractNumId w:val="4"/>
  </w:num>
  <w:num w:numId="4" w16cid:durableId="861940748">
    <w:abstractNumId w:val="0"/>
  </w:num>
  <w:num w:numId="5" w16cid:durableId="342051719">
    <w:abstractNumId w:val="14"/>
  </w:num>
  <w:num w:numId="6" w16cid:durableId="809633425">
    <w:abstractNumId w:val="7"/>
  </w:num>
  <w:num w:numId="7" w16cid:durableId="1080835668">
    <w:abstractNumId w:val="9"/>
  </w:num>
  <w:num w:numId="8" w16cid:durableId="763963567">
    <w:abstractNumId w:val="21"/>
  </w:num>
  <w:num w:numId="9" w16cid:durableId="993870756">
    <w:abstractNumId w:val="11"/>
  </w:num>
  <w:num w:numId="10" w16cid:durableId="226111274">
    <w:abstractNumId w:val="10"/>
  </w:num>
  <w:num w:numId="11" w16cid:durableId="505706263">
    <w:abstractNumId w:val="15"/>
  </w:num>
  <w:num w:numId="12" w16cid:durableId="148182446">
    <w:abstractNumId w:val="3"/>
  </w:num>
  <w:num w:numId="13" w16cid:durableId="2080981431">
    <w:abstractNumId w:val="13"/>
  </w:num>
  <w:num w:numId="14" w16cid:durableId="962426339">
    <w:abstractNumId w:val="22"/>
  </w:num>
  <w:num w:numId="15" w16cid:durableId="971637544">
    <w:abstractNumId w:val="19"/>
  </w:num>
  <w:num w:numId="16" w16cid:durableId="886337592">
    <w:abstractNumId w:val="2"/>
  </w:num>
  <w:num w:numId="17" w16cid:durableId="360013236">
    <w:abstractNumId w:val="5"/>
  </w:num>
  <w:num w:numId="18" w16cid:durableId="1501700456">
    <w:abstractNumId w:val="20"/>
  </w:num>
  <w:num w:numId="19" w16cid:durableId="528221578">
    <w:abstractNumId w:val="12"/>
  </w:num>
  <w:num w:numId="20" w16cid:durableId="182018875">
    <w:abstractNumId w:val="17"/>
  </w:num>
  <w:num w:numId="21" w16cid:durableId="1847667574">
    <w:abstractNumId w:val="8"/>
  </w:num>
  <w:num w:numId="22" w16cid:durableId="508911871">
    <w:abstractNumId w:val="6"/>
  </w:num>
  <w:num w:numId="23" w16cid:durableId="1794639970">
    <w:abstractNumId w:val="18"/>
  </w:num>
  <w:num w:numId="24" w16cid:durableId="9041419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5D"/>
    <w:rsid w:val="00003A6B"/>
    <w:rsid w:val="000059AD"/>
    <w:rsid w:val="00011C04"/>
    <w:rsid w:val="00015D40"/>
    <w:rsid w:val="000161D2"/>
    <w:rsid w:val="00025326"/>
    <w:rsid w:val="00027E93"/>
    <w:rsid w:val="00030C8F"/>
    <w:rsid w:val="00031018"/>
    <w:rsid w:val="000322F9"/>
    <w:rsid w:val="000356DD"/>
    <w:rsid w:val="0003683B"/>
    <w:rsid w:val="000439DF"/>
    <w:rsid w:val="00044C7A"/>
    <w:rsid w:val="00051F56"/>
    <w:rsid w:val="000578C5"/>
    <w:rsid w:val="00061CFC"/>
    <w:rsid w:val="00063483"/>
    <w:rsid w:val="000700D3"/>
    <w:rsid w:val="00083430"/>
    <w:rsid w:val="00090B6F"/>
    <w:rsid w:val="00094387"/>
    <w:rsid w:val="00097B37"/>
    <w:rsid w:val="000A0AA0"/>
    <w:rsid w:val="000A73A7"/>
    <w:rsid w:val="000A7964"/>
    <w:rsid w:val="000B145B"/>
    <w:rsid w:val="000B2129"/>
    <w:rsid w:val="000B63C5"/>
    <w:rsid w:val="000B7144"/>
    <w:rsid w:val="000C0AB7"/>
    <w:rsid w:val="000C3A01"/>
    <w:rsid w:val="000C75E7"/>
    <w:rsid w:val="000D1EAA"/>
    <w:rsid w:val="000D3F41"/>
    <w:rsid w:val="000D5421"/>
    <w:rsid w:val="000D59BD"/>
    <w:rsid w:val="000E4736"/>
    <w:rsid w:val="000F0DB1"/>
    <w:rsid w:val="000F6D52"/>
    <w:rsid w:val="00100619"/>
    <w:rsid w:val="00100C49"/>
    <w:rsid w:val="001063F8"/>
    <w:rsid w:val="001064C3"/>
    <w:rsid w:val="0012146F"/>
    <w:rsid w:val="001360AA"/>
    <w:rsid w:val="001431A9"/>
    <w:rsid w:val="001463FA"/>
    <w:rsid w:val="00151E4D"/>
    <w:rsid w:val="00152F69"/>
    <w:rsid w:val="00156DC6"/>
    <w:rsid w:val="00157DC6"/>
    <w:rsid w:val="001670DF"/>
    <w:rsid w:val="00182AB8"/>
    <w:rsid w:val="00192AC4"/>
    <w:rsid w:val="0019331B"/>
    <w:rsid w:val="001943B9"/>
    <w:rsid w:val="001A0FC3"/>
    <w:rsid w:val="001A436F"/>
    <w:rsid w:val="001B7D23"/>
    <w:rsid w:val="001C0A23"/>
    <w:rsid w:val="001C0F5B"/>
    <w:rsid w:val="001C393E"/>
    <w:rsid w:val="001D3DC7"/>
    <w:rsid w:val="001D4D4F"/>
    <w:rsid w:val="001D79BF"/>
    <w:rsid w:val="001E0CAA"/>
    <w:rsid w:val="001E1BEC"/>
    <w:rsid w:val="001E3581"/>
    <w:rsid w:val="001F115D"/>
    <w:rsid w:val="001F17DA"/>
    <w:rsid w:val="001F2E43"/>
    <w:rsid w:val="00200572"/>
    <w:rsid w:val="002028FC"/>
    <w:rsid w:val="00206241"/>
    <w:rsid w:val="00210CCF"/>
    <w:rsid w:val="00210E22"/>
    <w:rsid w:val="0021347C"/>
    <w:rsid w:val="00213B8C"/>
    <w:rsid w:val="00213F18"/>
    <w:rsid w:val="002146D9"/>
    <w:rsid w:val="00225405"/>
    <w:rsid w:val="00225B07"/>
    <w:rsid w:val="002323C1"/>
    <w:rsid w:val="002354EB"/>
    <w:rsid w:val="00236A3E"/>
    <w:rsid w:val="00240157"/>
    <w:rsid w:val="00242EAF"/>
    <w:rsid w:val="00247044"/>
    <w:rsid w:val="00253B07"/>
    <w:rsid w:val="00256081"/>
    <w:rsid w:val="00257D15"/>
    <w:rsid w:val="00260CB8"/>
    <w:rsid w:val="002646C8"/>
    <w:rsid w:val="00265F7C"/>
    <w:rsid w:val="00266A38"/>
    <w:rsid w:val="002737EB"/>
    <w:rsid w:val="00276510"/>
    <w:rsid w:val="002802E2"/>
    <w:rsid w:val="00281A94"/>
    <w:rsid w:val="00282980"/>
    <w:rsid w:val="00294C02"/>
    <w:rsid w:val="00295FCC"/>
    <w:rsid w:val="002A221E"/>
    <w:rsid w:val="002A4278"/>
    <w:rsid w:val="002B05E6"/>
    <w:rsid w:val="002B1508"/>
    <w:rsid w:val="002B1B33"/>
    <w:rsid w:val="002B1CB3"/>
    <w:rsid w:val="002B23A4"/>
    <w:rsid w:val="002B4D03"/>
    <w:rsid w:val="002C27EF"/>
    <w:rsid w:val="002C4447"/>
    <w:rsid w:val="002C61DC"/>
    <w:rsid w:val="002D4321"/>
    <w:rsid w:val="002D6AB3"/>
    <w:rsid w:val="002E6787"/>
    <w:rsid w:val="002E686D"/>
    <w:rsid w:val="002F53B2"/>
    <w:rsid w:val="002F567C"/>
    <w:rsid w:val="002F61B5"/>
    <w:rsid w:val="00300E45"/>
    <w:rsid w:val="00303C72"/>
    <w:rsid w:val="00304BFC"/>
    <w:rsid w:val="00304E3E"/>
    <w:rsid w:val="0030593F"/>
    <w:rsid w:val="003100F6"/>
    <w:rsid w:val="00312562"/>
    <w:rsid w:val="00326CF6"/>
    <w:rsid w:val="00327320"/>
    <w:rsid w:val="003278BE"/>
    <w:rsid w:val="003340AC"/>
    <w:rsid w:val="003357A1"/>
    <w:rsid w:val="00341B61"/>
    <w:rsid w:val="00343244"/>
    <w:rsid w:val="00345770"/>
    <w:rsid w:val="00351629"/>
    <w:rsid w:val="003674B8"/>
    <w:rsid w:val="00373478"/>
    <w:rsid w:val="00376CAF"/>
    <w:rsid w:val="0039414F"/>
    <w:rsid w:val="003945B4"/>
    <w:rsid w:val="003A55DD"/>
    <w:rsid w:val="003B1A05"/>
    <w:rsid w:val="003C2C34"/>
    <w:rsid w:val="003C3AE6"/>
    <w:rsid w:val="003D2378"/>
    <w:rsid w:val="003D3FD9"/>
    <w:rsid w:val="003D611D"/>
    <w:rsid w:val="003D7256"/>
    <w:rsid w:val="003E10DC"/>
    <w:rsid w:val="003E68E5"/>
    <w:rsid w:val="00401851"/>
    <w:rsid w:val="00406CDC"/>
    <w:rsid w:val="00407207"/>
    <w:rsid w:val="00413AB6"/>
    <w:rsid w:val="00415B9E"/>
    <w:rsid w:val="0042252A"/>
    <w:rsid w:val="00425299"/>
    <w:rsid w:val="00430ADD"/>
    <w:rsid w:val="004507C9"/>
    <w:rsid w:val="00450B99"/>
    <w:rsid w:val="00455529"/>
    <w:rsid w:val="00455618"/>
    <w:rsid w:val="00455B7F"/>
    <w:rsid w:val="004568A1"/>
    <w:rsid w:val="00463441"/>
    <w:rsid w:val="00470AD3"/>
    <w:rsid w:val="004728AB"/>
    <w:rsid w:val="0047599F"/>
    <w:rsid w:val="00476BFF"/>
    <w:rsid w:val="00477742"/>
    <w:rsid w:val="0048122F"/>
    <w:rsid w:val="00481909"/>
    <w:rsid w:val="0048552E"/>
    <w:rsid w:val="00486C06"/>
    <w:rsid w:val="00487C7B"/>
    <w:rsid w:val="00491529"/>
    <w:rsid w:val="00492337"/>
    <w:rsid w:val="0049423D"/>
    <w:rsid w:val="004A471A"/>
    <w:rsid w:val="004A52B5"/>
    <w:rsid w:val="004A5D41"/>
    <w:rsid w:val="004A79B3"/>
    <w:rsid w:val="004A7A8D"/>
    <w:rsid w:val="004B33E3"/>
    <w:rsid w:val="004B3B3D"/>
    <w:rsid w:val="004B3C6E"/>
    <w:rsid w:val="004B4269"/>
    <w:rsid w:val="004B61C6"/>
    <w:rsid w:val="004B7612"/>
    <w:rsid w:val="004C120B"/>
    <w:rsid w:val="004C337B"/>
    <w:rsid w:val="004C53CE"/>
    <w:rsid w:val="004D7687"/>
    <w:rsid w:val="004E0680"/>
    <w:rsid w:val="004E1F96"/>
    <w:rsid w:val="004E650F"/>
    <w:rsid w:val="004F3BF2"/>
    <w:rsid w:val="004F7F10"/>
    <w:rsid w:val="005046EF"/>
    <w:rsid w:val="00511E3B"/>
    <w:rsid w:val="00514103"/>
    <w:rsid w:val="005166E3"/>
    <w:rsid w:val="005234AE"/>
    <w:rsid w:val="005271AE"/>
    <w:rsid w:val="00533691"/>
    <w:rsid w:val="0053725F"/>
    <w:rsid w:val="00537A14"/>
    <w:rsid w:val="00537E9A"/>
    <w:rsid w:val="0054350B"/>
    <w:rsid w:val="00552D7C"/>
    <w:rsid w:val="00554B9E"/>
    <w:rsid w:val="00557BC1"/>
    <w:rsid w:val="005638E5"/>
    <w:rsid w:val="005652A2"/>
    <w:rsid w:val="00580DA1"/>
    <w:rsid w:val="00582610"/>
    <w:rsid w:val="00590C26"/>
    <w:rsid w:val="00592555"/>
    <w:rsid w:val="00593483"/>
    <w:rsid w:val="005956C7"/>
    <w:rsid w:val="00595AA5"/>
    <w:rsid w:val="00595DCF"/>
    <w:rsid w:val="00597DA6"/>
    <w:rsid w:val="005A4DC5"/>
    <w:rsid w:val="005B502C"/>
    <w:rsid w:val="005C1D64"/>
    <w:rsid w:val="005C527E"/>
    <w:rsid w:val="005D67B6"/>
    <w:rsid w:val="005E1101"/>
    <w:rsid w:val="005F0A1C"/>
    <w:rsid w:val="005F1457"/>
    <w:rsid w:val="00604940"/>
    <w:rsid w:val="00606122"/>
    <w:rsid w:val="00607591"/>
    <w:rsid w:val="00611C34"/>
    <w:rsid w:val="00613024"/>
    <w:rsid w:val="00613F49"/>
    <w:rsid w:val="006149EC"/>
    <w:rsid w:val="0061549C"/>
    <w:rsid w:val="006303F7"/>
    <w:rsid w:val="00632F9E"/>
    <w:rsid w:val="00634C1F"/>
    <w:rsid w:val="006366F9"/>
    <w:rsid w:val="00645569"/>
    <w:rsid w:val="0065337A"/>
    <w:rsid w:val="0065452C"/>
    <w:rsid w:val="0066548C"/>
    <w:rsid w:val="0066663E"/>
    <w:rsid w:val="006667A9"/>
    <w:rsid w:val="00667756"/>
    <w:rsid w:val="0067584B"/>
    <w:rsid w:val="006916FE"/>
    <w:rsid w:val="006922D4"/>
    <w:rsid w:val="00693551"/>
    <w:rsid w:val="00693816"/>
    <w:rsid w:val="006947FE"/>
    <w:rsid w:val="00694D6F"/>
    <w:rsid w:val="0069534A"/>
    <w:rsid w:val="006B3013"/>
    <w:rsid w:val="006B34C9"/>
    <w:rsid w:val="006B6DA4"/>
    <w:rsid w:val="006D4D81"/>
    <w:rsid w:val="006E25A9"/>
    <w:rsid w:val="006E355E"/>
    <w:rsid w:val="006E6B91"/>
    <w:rsid w:val="00701C42"/>
    <w:rsid w:val="00704334"/>
    <w:rsid w:val="007053EF"/>
    <w:rsid w:val="00707899"/>
    <w:rsid w:val="00711CB1"/>
    <w:rsid w:val="00720EBF"/>
    <w:rsid w:val="00731AAA"/>
    <w:rsid w:val="00733678"/>
    <w:rsid w:val="00740595"/>
    <w:rsid w:val="00743213"/>
    <w:rsid w:val="00747853"/>
    <w:rsid w:val="00752A71"/>
    <w:rsid w:val="00752FBF"/>
    <w:rsid w:val="007540A3"/>
    <w:rsid w:val="00755A3E"/>
    <w:rsid w:val="0075658C"/>
    <w:rsid w:val="00761A8F"/>
    <w:rsid w:val="00762BD8"/>
    <w:rsid w:val="007726FA"/>
    <w:rsid w:val="00781D00"/>
    <w:rsid w:val="00782FAE"/>
    <w:rsid w:val="00784021"/>
    <w:rsid w:val="00784D56"/>
    <w:rsid w:val="007863BA"/>
    <w:rsid w:val="007917B0"/>
    <w:rsid w:val="00794E18"/>
    <w:rsid w:val="00795448"/>
    <w:rsid w:val="007A2B8D"/>
    <w:rsid w:val="007A43B6"/>
    <w:rsid w:val="007A55C2"/>
    <w:rsid w:val="007A67CC"/>
    <w:rsid w:val="007C2E72"/>
    <w:rsid w:val="007C3829"/>
    <w:rsid w:val="007C6F5E"/>
    <w:rsid w:val="007D2902"/>
    <w:rsid w:val="007E774F"/>
    <w:rsid w:val="0080458B"/>
    <w:rsid w:val="008049DB"/>
    <w:rsid w:val="00813CD0"/>
    <w:rsid w:val="00813F23"/>
    <w:rsid w:val="00821D15"/>
    <w:rsid w:val="00821DCF"/>
    <w:rsid w:val="00824EAE"/>
    <w:rsid w:val="00825E5A"/>
    <w:rsid w:val="00830CD4"/>
    <w:rsid w:val="00832595"/>
    <w:rsid w:val="008450B1"/>
    <w:rsid w:val="0084536F"/>
    <w:rsid w:val="008469CC"/>
    <w:rsid w:val="00851B9B"/>
    <w:rsid w:val="008523A1"/>
    <w:rsid w:val="008526F2"/>
    <w:rsid w:val="008529D5"/>
    <w:rsid w:val="0085498C"/>
    <w:rsid w:val="00854A4D"/>
    <w:rsid w:val="008556EA"/>
    <w:rsid w:val="0085733E"/>
    <w:rsid w:val="008634F6"/>
    <w:rsid w:val="00864CC5"/>
    <w:rsid w:val="00866D55"/>
    <w:rsid w:val="00874E5C"/>
    <w:rsid w:val="0087574F"/>
    <w:rsid w:val="00877DB5"/>
    <w:rsid w:val="008807AE"/>
    <w:rsid w:val="00882EA2"/>
    <w:rsid w:val="008844DE"/>
    <w:rsid w:val="0088620C"/>
    <w:rsid w:val="00894B06"/>
    <w:rsid w:val="00896B51"/>
    <w:rsid w:val="008A40BE"/>
    <w:rsid w:val="008A438A"/>
    <w:rsid w:val="008A5D90"/>
    <w:rsid w:val="008B4FF8"/>
    <w:rsid w:val="008B5022"/>
    <w:rsid w:val="008B58D7"/>
    <w:rsid w:val="008B7056"/>
    <w:rsid w:val="008D0104"/>
    <w:rsid w:val="008E14AF"/>
    <w:rsid w:val="008F0C19"/>
    <w:rsid w:val="009056B0"/>
    <w:rsid w:val="0090630D"/>
    <w:rsid w:val="00911677"/>
    <w:rsid w:val="00911C98"/>
    <w:rsid w:val="009126A6"/>
    <w:rsid w:val="0091372B"/>
    <w:rsid w:val="00914136"/>
    <w:rsid w:val="0091615E"/>
    <w:rsid w:val="00920ECA"/>
    <w:rsid w:val="009210A4"/>
    <w:rsid w:val="009215A9"/>
    <w:rsid w:val="0092396C"/>
    <w:rsid w:val="00923CD4"/>
    <w:rsid w:val="009301C2"/>
    <w:rsid w:val="00930A84"/>
    <w:rsid w:val="00931F6A"/>
    <w:rsid w:val="00932C88"/>
    <w:rsid w:val="00935F6A"/>
    <w:rsid w:val="0094078A"/>
    <w:rsid w:val="009422A9"/>
    <w:rsid w:val="009458E0"/>
    <w:rsid w:val="00956C7D"/>
    <w:rsid w:val="00963630"/>
    <w:rsid w:val="00963E23"/>
    <w:rsid w:val="009651D1"/>
    <w:rsid w:val="0096526D"/>
    <w:rsid w:val="009720F4"/>
    <w:rsid w:val="00976285"/>
    <w:rsid w:val="0098692C"/>
    <w:rsid w:val="00991CAE"/>
    <w:rsid w:val="00992FCC"/>
    <w:rsid w:val="009A0958"/>
    <w:rsid w:val="009A4DA6"/>
    <w:rsid w:val="009A7A7C"/>
    <w:rsid w:val="009B29A3"/>
    <w:rsid w:val="009B5B3A"/>
    <w:rsid w:val="009B7452"/>
    <w:rsid w:val="009C0EF9"/>
    <w:rsid w:val="009C7E57"/>
    <w:rsid w:val="009D447B"/>
    <w:rsid w:val="009D7E7E"/>
    <w:rsid w:val="009E1A2D"/>
    <w:rsid w:val="009E3942"/>
    <w:rsid w:val="009E5CAB"/>
    <w:rsid w:val="009F2474"/>
    <w:rsid w:val="009F42F7"/>
    <w:rsid w:val="009F5681"/>
    <w:rsid w:val="00A014F4"/>
    <w:rsid w:val="00A03ECA"/>
    <w:rsid w:val="00A0646C"/>
    <w:rsid w:val="00A142FA"/>
    <w:rsid w:val="00A154A1"/>
    <w:rsid w:val="00A1644C"/>
    <w:rsid w:val="00A16EFB"/>
    <w:rsid w:val="00A21639"/>
    <w:rsid w:val="00A21971"/>
    <w:rsid w:val="00A27306"/>
    <w:rsid w:val="00A35F49"/>
    <w:rsid w:val="00A360B3"/>
    <w:rsid w:val="00A37F98"/>
    <w:rsid w:val="00A4087A"/>
    <w:rsid w:val="00A526F2"/>
    <w:rsid w:val="00A55D91"/>
    <w:rsid w:val="00A577AB"/>
    <w:rsid w:val="00A6086A"/>
    <w:rsid w:val="00A6243F"/>
    <w:rsid w:val="00A64945"/>
    <w:rsid w:val="00A71B3B"/>
    <w:rsid w:val="00A71C3C"/>
    <w:rsid w:val="00A73A7D"/>
    <w:rsid w:val="00A76E72"/>
    <w:rsid w:val="00A77FAF"/>
    <w:rsid w:val="00A84693"/>
    <w:rsid w:val="00A84ABF"/>
    <w:rsid w:val="00A862D7"/>
    <w:rsid w:val="00AA3D5A"/>
    <w:rsid w:val="00AA593B"/>
    <w:rsid w:val="00AB0ED1"/>
    <w:rsid w:val="00AB3016"/>
    <w:rsid w:val="00AC1574"/>
    <w:rsid w:val="00AC48E5"/>
    <w:rsid w:val="00AC7FDC"/>
    <w:rsid w:val="00AD2894"/>
    <w:rsid w:val="00AD7DED"/>
    <w:rsid w:val="00AE0137"/>
    <w:rsid w:val="00AE0712"/>
    <w:rsid w:val="00AE08AB"/>
    <w:rsid w:val="00AE3DC7"/>
    <w:rsid w:val="00AE6595"/>
    <w:rsid w:val="00AF0F73"/>
    <w:rsid w:val="00AF1C9B"/>
    <w:rsid w:val="00AF1DB2"/>
    <w:rsid w:val="00B00C80"/>
    <w:rsid w:val="00B052F4"/>
    <w:rsid w:val="00B06843"/>
    <w:rsid w:val="00B06D63"/>
    <w:rsid w:val="00B07B95"/>
    <w:rsid w:val="00B1211E"/>
    <w:rsid w:val="00B129AC"/>
    <w:rsid w:val="00B1767E"/>
    <w:rsid w:val="00B2217D"/>
    <w:rsid w:val="00B2645F"/>
    <w:rsid w:val="00B356BE"/>
    <w:rsid w:val="00B368C8"/>
    <w:rsid w:val="00B5108B"/>
    <w:rsid w:val="00B52E38"/>
    <w:rsid w:val="00B55A87"/>
    <w:rsid w:val="00B56992"/>
    <w:rsid w:val="00B569FE"/>
    <w:rsid w:val="00B62C0B"/>
    <w:rsid w:val="00B631A1"/>
    <w:rsid w:val="00B71389"/>
    <w:rsid w:val="00B7145D"/>
    <w:rsid w:val="00B828DA"/>
    <w:rsid w:val="00B846AA"/>
    <w:rsid w:val="00B861F3"/>
    <w:rsid w:val="00B92576"/>
    <w:rsid w:val="00B97085"/>
    <w:rsid w:val="00BA1727"/>
    <w:rsid w:val="00BA1C11"/>
    <w:rsid w:val="00BA1DBC"/>
    <w:rsid w:val="00BC1B41"/>
    <w:rsid w:val="00BC2268"/>
    <w:rsid w:val="00BC3817"/>
    <w:rsid w:val="00BC48CD"/>
    <w:rsid w:val="00BD143A"/>
    <w:rsid w:val="00BD5351"/>
    <w:rsid w:val="00BD5AF8"/>
    <w:rsid w:val="00BE0717"/>
    <w:rsid w:val="00BE4387"/>
    <w:rsid w:val="00BE4D84"/>
    <w:rsid w:val="00BE76A5"/>
    <w:rsid w:val="00BE7847"/>
    <w:rsid w:val="00BF066B"/>
    <w:rsid w:val="00BF0B6D"/>
    <w:rsid w:val="00BF25C0"/>
    <w:rsid w:val="00C00668"/>
    <w:rsid w:val="00C00D1F"/>
    <w:rsid w:val="00C0761D"/>
    <w:rsid w:val="00C12480"/>
    <w:rsid w:val="00C16441"/>
    <w:rsid w:val="00C224B3"/>
    <w:rsid w:val="00C22580"/>
    <w:rsid w:val="00C2546D"/>
    <w:rsid w:val="00C25C76"/>
    <w:rsid w:val="00C26061"/>
    <w:rsid w:val="00C30ED5"/>
    <w:rsid w:val="00C442F0"/>
    <w:rsid w:val="00C52306"/>
    <w:rsid w:val="00C6145B"/>
    <w:rsid w:val="00C61A00"/>
    <w:rsid w:val="00C65E14"/>
    <w:rsid w:val="00C66055"/>
    <w:rsid w:val="00C76372"/>
    <w:rsid w:val="00C77D14"/>
    <w:rsid w:val="00C8291C"/>
    <w:rsid w:val="00C8299D"/>
    <w:rsid w:val="00C846D6"/>
    <w:rsid w:val="00CA0EE4"/>
    <w:rsid w:val="00CA550B"/>
    <w:rsid w:val="00CA75B2"/>
    <w:rsid w:val="00CA7B45"/>
    <w:rsid w:val="00CA7BE7"/>
    <w:rsid w:val="00CB5872"/>
    <w:rsid w:val="00CC14F9"/>
    <w:rsid w:val="00CC352D"/>
    <w:rsid w:val="00CC3F0E"/>
    <w:rsid w:val="00CC7B02"/>
    <w:rsid w:val="00CD55C8"/>
    <w:rsid w:val="00CD67C7"/>
    <w:rsid w:val="00CE05EB"/>
    <w:rsid w:val="00CE0905"/>
    <w:rsid w:val="00CE0F6C"/>
    <w:rsid w:val="00CE0FBF"/>
    <w:rsid w:val="00CE2F3C"/>
    <w:rsid w:val="00CE3C46"/>
    <w:rsid w:val="00CF1523"/>
    <w:rsid w:val="00D0187C"/>
    <w:rsid w:val="00D02BBC"/>
    <w:rsid w:val="00D06176"/>
    <w:rsid w:val="00D1625D"/>
    <w:rsid w:val="00D2237A"/>
    <w:rsid w:val="00D26637"/>
    <w:rsid w:val="00D35179"/>
    <w:rsid w:val="00D44697"/>
    <w:rsid w:val="00D45AB9"/>
    <w:rsid w:val="00D46EE7"/>
    <w:rsid w:val="00D627E7"/>
    <w:rsid w:val="00D63CE3"/>
    <w:rsid w:val="00D67D9B"/>
    <w:rsid w:val="00D77CDF"/>
    <w:rsid w:val="00D77F0C"/>
    <w:rsid w:val="00D801DF"/>
    <w:rsid w:val="00D80224"/>
    <w:rsid w:val="00D830F0"/>
    <w:rsid w:val="00D84414"/>
    <w:rsid w:val="00D855DA"/>
    <w:rsid w:val="00D8674A"/>
    <w:rsid w:val="00D872AB"/>
    <w:rsid w:val="00D879A4"/>
    <w:rsid w:val="00D87A56"/>
    <w:rsid w:val="00D90E26"/>
    <w:rsid w:val="00D967E6"/>
    <w:rsid w:val="00DA433A"/>
    <w:rsid w:val="00DA6A07"/>
    <w:rsid w:val="00DA7865"/>
    <w:rsid w:val="00DA7B92"/>
    <w:rsid w:val="00DA7F2E"/>
    <w:rsid w:val="00DB1275"/>
    <w:rsid w:val="00DB515E"/>
    <w:rsid w:val="00DB7056"/>
    <w:rsid w:val="00DC1622"/>
    <w:rsid w:val="00DC3566"/>
    <w:rsid w:val="00DC4CB4"/>
    <w:rsid w:val="00DC6527"/>
    <w:rsid w:val="00DD2CDA"/>
    <w:rsid w:val="00DD33C7"/>
    <w:rsid w:val="00DD7532"/>
    <w:rsid w:val="00DE09B6"/>
    <w:rsid w:val="00DE2B0A"/>
    <w:rsid w:val="00DE3E9C"/>
    <w:rsid w:val="00DE41BC"/>
    <w:rsid w:val="00DF0B4A"/>
    <w:rsid w:val="00DF3D03"/>
    <w:rsid w:val="00E037E8"/>
    <w:rsid w:val="00E054E4"/>
    <w:rsid w:val="00E079E5"/>
    <w:rsid w:val="00E11EE3"/>
    <w:rsid w:val="00E137E3"/>
    <w:rsid w:val="00E161CF"/>
    <w:rsid w:val="00E1759E"/>
    <w:rsid w:val="00E17EDC"/>
    <w:rsid w:val="00E21BF4"/>
    <w:rsid w:val="00E233EF"/>
    <w:rsid w:val="00E347C2"/>
    <w:rsid w:val="00E34BEE"/>
    <w:rsid w:val="00E4047E"/>
    <w:rsid w:val="00E41F73"/>
    <w:rsid w:val="00E42A32"/>
    <w:rsid w:val="00E447C3"/>
    <w:rsid w:val="00E50FCC"/>
    <w:rsid w:val="00E5613F"/>
    <w:rsid w:val="00E56B61"/>
    <w:rsid w:val="00E56FFA"/>
    <w:rsid w:val="00E57584"/>
    <w:rsid w:val="00E61EA9"/>
    <w:rsid w:val="00E64293"/>
    <w:rsid w:val="00E679C8"/>
    <w:rsid w:val="00E7029F"/>
    <w:rsid w:val="00E743F8"/>
    <w:rsid w:val="00E7442F"/>
    <w:rsid w:val="00E75E08"/>
    <w:rsid w:val="00E81801"/>
    <w:rsid w:val="00E82905"/>
    <w:rsid w:val="00E839AC"/>
    <w:rsid w:val="00E91507"/>
    <w:rsid w:val="00EA20FE"/>
    <w:rsid w:val="00EA2195"/>
    <w:rsid w:val="00EA7D39"/>
    <w:rsid w:val="00EB33DD"/>
    <w:rsid w:val="00EB5072"/>
    <w:rsid w:val="00EB689F"/>
    <w:rsid w:val="00EC2C27"/>
    <w:rsid w:val="00EC66D5"/>
    <w:rsid w:val="00EC723E"/>
    <w:rsid w:val="00ED03CE"/>
    <w:rsid w:val="00ED4615"/>
    <w:rsid w:val="00ED69E1"/>
    <w:rsid w:val="00ED7519"/>
    <w:rsid w:val="00EE01DE"/>
    <w:rsid w:val="00EE55F8"/>
    <w:rsid w:val="00EE6ECB"/>
    <w:rsid w:val="00EF58EC"/>
    <w:rsid w:val="00F04E04"/>
    <w:rsid w:val="00F0672B"/>
    <w:rsid w:val="00F12DBC"/>
    <w:rsid w:val="00F20EB3"/>
    <w:rsid w:val="00F25984"/>
    <w:rsid w:val="00F3174D"/>
    <w:rsid w:val="00F428B2"/>
    <w:rsid w:val="00F44B95"/>
    <w:rsid w:val="00F4685D"/>
    <w:rsid w:val="00F52B8B"/>
    <w:rsid w:val="00F53F97"/>
    <w:rsid w:val="00F56BA4"/>
    <w:rsid w:val="00F642C7"/>
    <w:rsid w:val="00F650DA"/>
    <w:rsid w:val="00F662C6"/>
    <w:rsid w:val="00F71951"/>
    <w:rsid w:val="00F750F2"/>
    <w:rsid w:val="00F76483"/>
    <w:rsid w:val="00F81061"/>
    <w:rsid w:val="00F82E0D"/>
    <w:rsid w:val="00F945CB"/>
    <w:rsid w:val="00FA75B9"/>
    <w:rsid w:val="00FB0556"/>
    <w:rsid w:val="00FB0683"/>
    <w:rsid w:val="00FB0FC5"/>
    <w:rsid w:val="00FB1C70"/>
    <w:rsid w:val="00FB20F1"/>
    <w:rsid w:val="00FB44B3"/>
    <w:rsid w:val="00FB52E7"/>
    <w:rsid w:val="00FB6483"/>
    <w:rsid w:val="00FB6F18"/>
    <w:rsid w:val="00FC2042"/>
    <w:rsid w:val="00FC7A01"/>
    <w:rsid w:val="00FD5EB1"/>
    <w:rsid w:val="00FD6F4F"/>
    <w:rsid w:val="00FE0005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EF288"/>
  <w15:chartTrackingRefBased/>
  <w15:docId w15:val="{29DB5FDB-ECE1-40D6-AA8C-CE0FC3B2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3BA"/>
    <w:pPr>
      <w:spacing w:line="240" w:lineRule="auto"/>
      <w:jc w:val="both"/>
    </w:pPr>
    <w:rPr>
      <w:rFonts w:ascii="Palatino Linotype" w:hAnsi="Palatino Linotype"/>
    </w:rPr>
  </w:style>
  <w:style w:type="paragraph" w:styleId="Ttulo1">
    <w:name w:val="heading 1"/>
    <w:basedOn w:val="Normal"/>
    <w:next w:val="Normal"/>
    <w:link w:val="Ttulo1Car"/>
    <w:uiPriority w:val="9"/>
    <w:qFormat/>
    <w:rsid w:val="00CD67C7"/>
    <w:pPr>
      <w:keepNext/>
      <w:keepLines/>
      <w:spacing w:before="480" w:after="0" w:line="48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663E"/>
    <w:pPr>
      <w:keepNext/>
      <w:keepLines/>
      <w:spacing w:before="360" w:after="0" w:line="480" w:lineRule="auto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863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63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F115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F115D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D67C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663E"/>
    <w:rPr>
      <w:rFonts w:ascii="Palatino Linotype" w:eastAsiaTheme="majorEastAsia" w:hAnsi="Palatino Linotype" w:cstheme="majorBidi"/>
      <w:b/>
      <w:color w:val="000000" w:themeColor="text1"/>
      <w:sz w:val="24"/>
      <w:szCs w:val="26"/>
    </w:rPr>
  </w:style>
  <w:style w:type="paragraph" w:styleId="Prrafodelista">
    <w:name w:val="List Paragraph"/>
    <w:basedOn w:val="Normal"/>
    <w:uiPriority w:val="34"/>
    <w:qFormat/>
    <w:rsid w:val="00E5613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5613F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967E6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93551"/>
    <w:pPr>
      <w:tabs>
        <w:tab w:val="left" w:pos="426"/>
        <w:tab w:val="left" w:pos="993"/>
        <w:tab w:val="right" w:leader="dot" w:pos="8494"/>
      </w:tabs>
      <w:spacing w:after="100"/>
      <w:ind w:firstLine="426"/>
    </w:pPr>
  </w:style>
  <w:style w:type="character" w:styleId="Hipervnculo">
    <w:name w:val="Hyperlink"/>
    <w:basedOn w:val="Fuentedeprrafopredeter"/>
    <w:uiPriority w:val="99"/>
    <w:unhideWhenUsed/>
    <w:rsid w:val="00E5613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5613F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5613F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5613F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613F"/>
    <w:rPr>
      <w:rFonts w:ascii="Times New Roman" w:hAnsi="Times New Roman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DE2B0A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A37F98"/>
  </w:style>
  <w:style w:type="paragraph" w:styleId="NormalWeb">
    <w:name w:val="Normal (Web)"/>
    <w:basedOn w:val="Normal"/>
    <w:uiPriority w:val="99"/>
    <w:semiHidden/>
    <w:unhideWhenUsed/>
    <w:rsid w:val="00D830F0"/>
    <w:pPr>
      <w:spacing w:before="100" w:beforeAutospacing="1" w:after="100" w:afterAutospacing="1"/>
      <w:jc w:val="left"/>
    </w:pPr>
    <w:rPr>
      <w:rFonts w:eastAsia="Times New Roman" w:cs="Times New Roman"/>
      <w:kern w:val="0"/>
      <w:szCs w:val="24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D830F0"/>
    <w:rPr>
      <w:color w:val="605E5C"/>
      <w:shd w:val="clear" w:color="auto" w:fill="E1DFDD"/>
    </w:rPr>
  </w:style>
  <w:style w:type="table" w:styleId="Tablaconcuadrcula5oscura-nfasis2">
    <w:name w:val="Grid Table 5 Dark Accent 2"/>
    <w:basedOn w:val="Tablanormal"/>
    <w:uiPriority w:val="50"/>
    <w:rsid w:val="008523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8523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2">
    <w:name w:val="Grid Table 4 Accent 2"/>
    <w:basedOn w:val="Tablanormal"/>
    <w:uiPriority w:val="49"/>
    <w:rsid w:val="00CD67C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32732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786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863BA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LENGUAJES DE MARCAS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Pas18</b:Tag>
    <b:SourceType>DocumentFromInternetSite</b:SourceType>
    <b:Guid>{2EE5121D-3849-4CE0-995D-6C1661318C40}</b:Guid>
    <b:Author>
      <b:Author>
        <b:NameList>
          <b:Person>
            <b:Last>Pastor</b:Last>
            <b:First>J</b:First>
          </b:Person>
        </b:NameList>
      </b:Author>
    </b:Author>
    <b:Title>Qué es la inteligencia artificial. Xataka.com</b:Title>
    <b:InternetSiteTitle>Xataka</b:InternetSiteTitle>
    <b:Year>2018</b:Year>
    <b:Month>octubre</b:Month>
    <b:Day>20</b:Day>
    <b:URL>https://www.xataka.com/robotica-e-ia/que-inteligencia-artificial</b:URL>
    <b:RefOrder>2</b:RefOrder>
  </b:Source>
  <b:Source>
    <b:Tag>Alo20</b:Tag>
    <b:SourceType>DocumentFromInternetSite</b:SourceType>
    <b:Guid>{18B659DA-9B40-4701-AFA3-72638522A746}</b:Guid>
    <b:Author>
      <b:Author>
        <b:NameList>
          <b:Person>
            <b:Last>Alonso</b:Last>
            <b:First>R</b:First>
          </b:Person>
        </b:NameList>
      </b:Author>
    </b:Author>
    <b:Title>¿Qué es el Internet de las cosas (IoT) y por qué se llama así?</b:Title>
    <b:Year>2020</b:Year>
    <b:Month>octubre</b:Month>
    <b:Day>21</b:Day>
    <b:URL>https://hardzone.es/reportajes/que-es/internet-cosas-iot/</b:URL>
    <b:InternetSiteTitle>HardZone</b:InternetSiteTitle>
    <b:RefOrder>1</b:RefOrder>
  </b:Source>
  <b:Source>
    <b:Tag>del20</b:Tag>
    <b:SourceType>DocumentFromInternetSite</b:SourceType>
    <b:Guid>{48CB8C20-3387-4BE3-93D1-0FC4E369B583}</b:Guid>
    <b:Author>
      <b:Author>
        <b:NameList>
          <b:Person>
            <b:Last>de los Santos</b:Last>
            <b:First>P</b:First>
            <b:Middle>R</b:Middle>
          </b:Person>
        </b:NameList>
      </b:Author>
    </b:Author>
    <b:Title>Breve historia de Internet de las Cosas (IoT)</b:Title>
    <b:InternetSiteTitle>Think Big</b:InternetSiteTitle>
    <b:Year>2020</b:Year>
    <b:Month>septiembre</b:Month>
    <b:Day>22</b:Day>
    <b:URL>https://empresas.blogthinkbig.com/breve-historia-de-internet-de-las-cosas-iot/</b:URL>
    <b:RefOrder>3</b:RefOrder>
  </b:Source>
  <b:Source>
    <b:Tag>Esp15</b:Tag>
    <b:SourceType>DocumentFromInternetSite</b:SourceType>
    <b:Guid>{378E305C-E85B-4AE8-875C-E21D12B9167D}</b:Guid>
    <b:Author>
      <b:Author>
        <b:NameList>
          <b:Person>
            <b:Last>Espeso</b:Last>
            <b:First>P</b:First>
          </b:Person>
        </b:NameList>
      </b:Author>
    </b:Author>
    <b:Title>Las 3 tecnologías clave para el Internet de las cosas. Xataka.com</b:Title>
    <b:InternetSiteTitle>Xataka</b:InternetSiteTitle>
    <b:Year>2015</b:Year>
    <b:Month>mayo</b:Month>
    <b:Day>12</b:Day>
    <b:URL>https://www.xataka.com/internet-of-things/las-3-tecnologias-clave-para-el-internet-de-las-cosas</b:URL>
    <b:RefOrder>10</b:RefOrder>
  </b:Source>
  <b:Source>
    <b:Tag>Red23</b:Tag>
    <b:SourceType>DocumentFromInternetSite</b:SourceType>
    <b:Guid>{4C2CEBD9-52A8-45EE-B4C9-2A36D2B10C59}</b:Guid>
    <b:Author>
      <b:Author>
        <b:Corporate>RedHat.com</b:Corporate>
      </b:Author>
    </b:Author>
    <b:Title>¿Qué es el Internet de las cosas (IoT)?</b:Title>
    <b:InternetSiteTitle>RedHat.com</b:InternetSiteTitle>
    <b:Year>2023</b:Year>
    <b:Month>enero</b:Month>
    <b:Day>20</b:Day>
    <b:URL>https://www.redhat.com/es/topics/internet-of-things/what-is-iot</b:URL>
    <b:RefOrder>5</b:RefOrder>
  </b:Source>
  <b:Source>
    <b:Tag>Pas19</b:Tag>
    <b:SourceType>DocumentFromInternetSite</b:SourceType>
    <b:Guid>{C5609005-B9CA-43DF-82FA-6B40E73DBA61}</b:Guid>
    <b:Title>Pastillas inteligentes, audiómetros digitales y plataformas médicas, así es ya el IoT de la salud</b:Title>
    <b:InternetSiteTitle>El blog de Orange</b:InternetSiteTitle>
    <b:Year>2019</b:Year>
    <b:Month>agosto</b:Month>
    <b:Day>9</b:Day>
    <b:URL>https://blog.orange.es/innovacion/pastillas-inteligentes-audiometros-digitales-y-plataformas-medicas-asi-es-ya-el-iot-de-la-salud/</b:URL>
    <b:Author>
      <b:Author>
        <b:Corporate>El blog de Orange</b:Corporate>
      </b:Author>
    </b:Author>
    <b:RefOrder>6</b:RefOrder>
  </b:Source>
  <b:Source>
    <b:Tag>Sas18</b:Tag>
    <b:SourceType>DocumentFromInternetSite</b:SourceType>
    <b:Guid>{A93B7FBF-43E7-417E-BD84-BA370993D3CE}</b:Guid>
    <b:Author>
      <b:Author>
        <b:NameList>
          <b:Person>
            <b:Last>Sastre</b:Last>
            <b:First>M</b:First>
            <b:Middle>C</b:Middle>
          </b:Person>
        </b:NameList>
      </b:Author>
    </b:Author>
    <b:Title>Seguridad vial e IoT</b:Title>
    <b:InternetSiteTitle>Think Big</b:InternetSiteTitle>
    <b:Year>2018</b:Year>
    <b:Month>diciembre</b:Month>
    <b:Day>5</b:Day>
    <b:URL>https://empresas.blogthinkbig.com/seguridad-vial-e-iot/</b:URL>
    <b:RefOrder>7</b:RefOrder>
  </b:Source>
  <b:Source>
    <b:Tag>Bae20</b:Tag>
    <b:SourceType>DocumentFromInternetSite</b:SourceType>
    <b:Guid>{F5690572-AA23-4288-98FA-66A18A9149AB}</b:Guid>
    <b:Author>
      <b:Author>
        <b:NameList>
          <b:Person>
            <b:Last>Baena</b:Last>
            <b:First>M</b:First>
            <b:Middle>R</b:Middle>
          </b:Person>
        </b:NameList>
      </b:Author>
    </b:Author>
    <b:Title>Internet de las cosas en la educación: aplicaciones y ventajas - App&amp;Web</b:Title>
    <b:InternetSiteTitle>App&amp;Web</b:InternetSiteTitle>
    <b:Year>2020</b:Year>
    <b:Month>septiembre</b:Month>
    <b:Day>10</b:Day>
    <b:URL>https://www.appandweb.es/blog/internet-cosas-educacion-aplicaciones-ventajas/</b:URL>
    <b:RefOrder>8</b:RefOrder>
  </b:Source>
  <b:Source>
    <b:Tag>Ibe19</b:Tag>
    <b:SourceType>DocumentFromInternetSite</b:SourceType>
    <b:Guid>{FF5AD151-9D44-4580-890F-04CECAEA052A}</b:Guid>
    <b:Author>
      <b:Author>
        <b:Corporate>Ibertech</b:Corporate>
      </b:Author>
    </b:Author>
    <b:Title>Internet de las cosas (IoT) y wereables</b:Title>
    <b:InternetSiteTitle>Ibertech</b:InternetSiteTitle>
    <b:Year>2019</b:Year>
    <b:Month>julio</b:Month>
    <b:Day>12</b:Day>
    <b:URL>https://www.ibertech.org/internet-de-las-cosas-iot-y-wearables/</b:URL>
    <b:RefOrder>9</b:RefOrder>
  </b:Source>
  <b:Source>
    <b:Tag>San14</b:Tag>
    <b:SourceType>DocumentFromInternetSite</b:SourceType>
    <b:Guid>{89A9E110-FF74-41D3-8140-0565288704F0}</b:Guid>
    <b:Author>
      <b:Author>
        <b:NameList>
          <b:Person>
            <b:Last>Santamaria</b:Last>
            <b:First>P</b:First>
          </b:Person>
        </b:NameList>
      </b:Author>
    </b:Author>
    <b:Title>Domótica y el futuro que siempre está llegando</b:Title>
    <b:InternetSiteTitle>Xataka</b:InternetSiteTitle>
    <b:Year>2014</b:Year>
    <b:Month>julio</b:Month>
    <b:Day>24</b:Day>
    <b:URL>https://www.xataka.com/domotica-1/domotica-y-el-futuro-que-siempre-esta-llegando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64B526-1BAE-472A-B8F1-398DB33E3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925</Words>
  <Characters>5088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Links>
    <vt:vector size="66" baseType="variant"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_Toc135254201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_Toc135254200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_Toc135254199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_Toc135254198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_Toc135254197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_Toc135254196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_Toc135254195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_Toc135254194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_Toc135254193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_Toc135254192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_Toc135254191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Martínez Pérez</dc:creator>
  <cp:keywords/>
  <dc:description/>
  <cp:lastModifiedBy>Alberto Martínez Pérez</cp:lastModifiedBy>
  <cp:revision>121</cp:revision>
  <cp:lastPrinted>2023-05-22T18:42:00Z</cp:lastPrinted>
  <dcterms:created xsi:type="dcterms:W3CDTF">2023-05-22T14:10:00Z</dcterms:created>
  <dcterms:modified xsi:type="dcterms:W3CDTF">2023-05-22T18:42:00Z</dcterms:modified>
</cp:coreProperties>
</file>