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F866" w14:textId="450FE164" w:rsidR="00471322" w:rsidRDefault="00143D67" w:rsidP="00143D67">
      <w:pPr>
        <w:pStyle w:val="Ttulo1"/>
        <w:jc w:val="center"/>
        <w:rPr>
          <w:sz w:val="36"/>
          <w:szCs w:val="36"/>
        </w:rPr>
      </w:pPr>
      <w:r w:rsidRPr="00143D67">
        <w:rPr>
          <w:sz w:val="36"/>
          <w:szCs w:val="36"/>
        </w:rPr>
        <w:t xml:space="preserve">TAREA </w:t>
      </w:r>
      <w:r w:rsidR="00720944">
        <w:rPr>
          <w:sz w:val="36"/>
          <w:szCs w:val="36"/>
        </w:rPr>
        <w:t>10: Menú</w:t>
      </w:r>
    </w:p>
    <w:p w14:paraId="0F37225A" w14:textId="043FAE50" w:rsidR="00720944" w:rsidRDefault="00720944" w:rsidP="00720944">
      <w:pPr>
        <w:jc w:val="both"/>
      </w:pPr>
      <w:r>
        <w:t>Modificar el menú vertical sencillo:</w:t>
      </w:r>
    </w:p>
    <w:p w14:paraId="4E10D242" w14:textId="240B8183" w:rsidR="00720944" w:rsidRDefault="00720944" w:rsidP="00720944">
      <w:pPr>
        <w:pStyle w:val="Prrafodelista"/>
        <w:numPr>
          <w:ilvl w:val="0"/>
          <w:numId w:val="9"/>
        </w:numPr>
        <w:jc w:val="both"/>
      </w:pPr>
      <w:r>
        <w:t>Los elementos deben mostrar una imagen de fondo (flecha_inactiva.png).</w:t>
      </w:r>
    </w:p>
    <w:p w14:paraId="4910C968" w14:textId="3FAF3B05" w:rsidR="00720944" w:rsidRDefault="00720944" w:rsidP="00720944">
      <w:pPr>
        <w:pStyle w:val="Prrafodelista"/>
        <w:jc w:val="center"/>
      </w:pPr>
      <w:r>
        <w:rPr>
          <w:noProof/>
        </w:rPr>
        <w:drawing>
          <wp:inline distT="0" distB="0" distL="0" distR="0" wp14:anchorId="4AABF27C" wp14:editId="007B7486">
            <wp:extent cx="1732572" cy="1245482"/>
            <wp:effectExtent l="0" t="0" r="1270" b="0"/>
            <wp:docPr id="493631677" name="Imagen 3"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31677" name="Imagen 3" descr="Interfaz de usuario gráfica, Texto, Tabl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719" cy="1259965"/>
                    </a:xfrm>
                    <a:prstGeom prst="rect">
                      <a:avLst/>
                    </a:prstGeom>
                    <a:noFill/>
                    <a:ln>
                      <a:noFill/>
                    </a:ln>
                  </pic:spPr>
                </pic:pic>
              </a:graphicData>
            </a:graphic>
          </wp:inline>
        </w:drawing>
      </w:r>
    </w:p>
    <w:p w14:paraId="67EC8EA0" w14:textId="00F020C5" w:rsidR="00720944" w:rsidRDefault="00720944" w:rsidP="00720944">
      <w:pPr>
        <w:pStyle w:val="Prrafodelista"/>
        <w:numPr>
          <w:ilvl w:val="0"/>
          <w:numId w:val="9"/>
        </w:numPr>
        <w:jc w:val="both"/>
      </w:pPr>
      <w:r>
        <w:t>Cuando se pasa el ratón por encima de un elemento, se debe mostrar una imagen alternativa (flecha_activa.png).</w:t>
      </w:r>
    </w:p>
    <w:p w14:paraId="588EFF97" w14:textId="22AC82EA" w:rsidR="00720944" w:rsidRDefault="00720944" w:rsidP="00720944">
      <w:pPr>
        <w:pStyle w:val="Prrafodelista"/>
        <w:jc w:val="center"/>
      </w:pPr>
      <w:r>
        <w:rPr>
          <w:noProof/>
        </w:rPr>
        <w:drawing>
          <wp:inline distT="0" distB="0" distL="0" distR="0" wp14:anchorId="3B7889A7" wp14:editId="6278E530">
            <wp:extent cx="1724003" cy="1239321"/>
            <wp:effectExtent l="0" t="0" r="0" b="0"/>
            <wp:docPr id="664303676" name="Imagen 4" descr="Interfaz de usuario gráfica, 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03676" name="Imagen 4" descr="Interfaz de usuario gráfica, Texto, 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1186" cy="1258862"/>
                    </a:xfrm>
                    <a:prstGeom prst="rect">
                      <a:avLst/>
                    </a:prstGeom>
                    <a:noFill/>
                    <a:ln>
                      <a:noFill/>
                    </a:ln>
                  </pic:spPr>
                </pic:pic>
              </a:graphicData>
            </a:graphic>
          </wp:inline>
        </w:drawing>
      </w:r>
    </w:p>
    <w:p w14:paraId="4141EDDB" w14:textId="650DF345" w:rsidR="00051FFD" w:rsidRDefault="00720944" w:rsidP="00720944">
      <w:pPr>
        <w:jc w:val="both"/>
      </w:pPr>
      <w:r>
        <w:t>El color de fondo del elemento también debe variar ligeramente y mostrar un color gris más oscuro (#E4E4E4) cuando se pasa el ratón por encima.</w:t>
      </w:r>
    </w:p>
    <w:p w14:paraId="5CBFABD9" w14:textId="383CA539" w:rsidR="00A71095" w:rsidRDefault="00A71095" w:rsidP="00720944">
      <w:pPr>
        <w:jc w:val="both"/>
      </w:pPr>
      <w:r>
        <w:t>Para este ejercicio he ideado el siguiente HTML:</w:t>
      </w:r>
    </w:p>
    <w:p w14:paraId="2395D6EB" w14:textId="5C14E1A4" w:rsidR="00A71095" w:rsidRDefault="00A71095" w:rsidP="00A71095">
      <w:pPr>
        <w:jc w:val="center"/>
      </w:pPr>
      <w:r w:rsidRPr="00A71095">
        <w:rPr>
          <w:noProof/>
        </w:rPr>
        <w:drawing>
          <wp:inline distT="0" distB="0" distL="0" distR="0" wp14:anchorId="28214372" wp14:editId="6F1FC335">
            <wp:extent cx="1588135" cy="2815329"/>
            <wp:effectExtent l="0" t="0" r="0" b="4445"/>
            <wp:docPr id="33763541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35419" name="Imagen 1" descr="Texto&#10;&#10;Descripción generada automáticamente con confianza media"/>
                    <pic:cNvPicPr/>
                  </pic:nvPicPr>
                  <pic:blipFill>
                    <a:blip r:embed="rId10"/>
                    <a:stretch>
                      <a:fillRect/>
                    </a:stretch>
                  </pic:blipFill>
                  <pic:spPr>
                    <a:xfrm>
                      <a:off x="0" y="0"/>
                      <a:ext cx="1620097" cy="2871990"/>
                    </a:xfrm>
                    <a:prstGeom prst="rect">
                      <a:avLst/>
                    </a:prstGeom>
                  </pic:spPr>
                </pic:pic>
              </a:graphicData>
            </a:graphic>
          </wp:inline>
        </w:drawing>
      </w:r>
    </w:p>
    <w:p w14:paraId="29B34B84" w14:textId="77777777" w:rsidR="00A71095" w:rsidRDefault="00A71095" w:rsidP="00A71095">
      <w:pPr>
        <w:jc w:val="both"/>
      </w:pPr>
      <w:r>
        <w:lastRenderedPageBreak/>
        <w:t>Con este HTML genero una sección que almacenará todos los elementos del menú, cada uno de estos elementos de tipo article estará compuesto de un div que tendrá como fondo la imagen y un elemento p que tendrá el texto del elemento.</w:t>
      </w:r>
    </w:p>
    <w:p w14:paraId="6FD1DD7F" w14:textId="140EA875" w:rsidR="00A71095" w:rsidRDefault="00A71095" w:rsidP="00A71095">
      <w:pPr>
        <w:jc w:val="both"/>
      </w:pPr>
      <w:r>
        <w:t>Esto va asociado a un CSS con estas reglas:</w:t>
      </w:r>
    </w:p>
    <w:p w14:paraId="5D56F063" w14:textId="0755AAF8" w:rsidR="00A71095" w:rsidRDefault="00A71095" w:rsidP="00A71095">
      <w:pPr>
        <w:jc w:val="center"/>
      </w:pPr>
      <w:r w:rsidRPr="00A71095">
        <w:rPr>
          <w:noProof/>
        </w:rPr>
        <w:drawing>
          <wp:inline distT="0" distB="0" distL="0" distR="0" wp14:anchorId="7C8CA51C" wp14:editId="4DF434AA">
            <wp:extent cx="1250315" cy="1353789"/>
            <wp:effectExtent l="0" t="0" r="6985" b="0"/>
            <wp:docPr id="1573635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3576" name="Imagen 1" descr="Texto&#10;&#10;Descripción generada automáticamente"/>
                    <pic:cNvPicPr/>
                  </pic:nvPicPr>
                  <pic:blipFill>
                    <a:blip r:embed="rId11"/>
                    <a:stretch>
                      <a:fillRect/>
                    </a:stretch>
                  </pic:blipFill>
                  <pic:spPr>
                    <a:xfrm>
                      <a:off x="0" y="0"/>
                      <a:ext cx="1258276" cy="1362409"/>
                    </a:xfrm>
                    <a:prstGeom prst="rect">
                      <a:avLst/>
                    </a:prstGeom>
                  </pic:spPr>
                </pic:pic>
              </a:graphicData>
            </a:graphic>
          </wp:inline>
        </w:drawing>
      </w:r>
    </w:p>
    <w:p w14:paraId="4D23E12F" w14:textId="0461DC10" w:rsidR="006106F1" w:rsidRDefault="00A71095" w:rsidP="00A71095">
      <w:pPr>
        <w:jc w:val="both"/>
      </w:pPr>
      <w:r>
        <w:t xml:space="preserve">Con estas dos reglas reinicio el margen y el relleno de todos los elementos. </w:t>
      </w:r>
      <w:r w:rsidR="006106F1">
        <w:t>Además,</w:t>
      </w:r>
      <w:r>
        <w:t xml:space="preserve"> </w:t>
      </w:r>
      <w:r w:rsidR="006106F1">
        <w:t>añado estas propiedades CSS para el div y el article:</w:t>
      </w:r>
    </w:p>
    <w:p w14:paraId="44760317" w14:textId="1026821B" w:rsidR="006106F1" w:rsidRDefault="006106F1" w:rsidP="006106F1">
      <w:pPr>
        <w:jc w:val="center"/>
      </w:pPr>
      <w:r w:rsidRPr="006106F1">
        <w:rPr>
          <w:noProof/>
        </w:rPr>
        <w:drawing>
          <wp:inline distT="0" distB="0" distL="0" distR="0" wp14:anchorId="305A07BF" wp14:editId="57BC75F4">
            <wp:extent cx="2507615" cy="1829566"/>
            <wp:effectExtent l="0" t="0" r="6985" b="0"/>
            <wp:docPr id="2167459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45914" name="Imagen 1" descr="Texto&#10;&#10;Descripción generada automáticamente"/>
                    <pic:cNvPicPr/>
                  </pic:nvPicPr>
                  <pic:blipFill>
                    <a:blip r:embed="rId12"/>
                    <a:stretch>
                      <a:fillRect/>
                    </a:stretch>
                  </pic:blipFill>
                  <pic:spPr>
                    <a:xfrm>
                      <a:off x="0" y="0"/>
                      <a:ext cx="2530238" cy="1846072"/>
                    </a:xfrm>
                    <a:prstGeom prst="rect">
                      <a:avLst/>
                    </a:prstGeom>
                  </pic:spPr>
                </pic:pic>
              </a:graphicData>
            </a:graphic>
          </wp:inline>
        </w:drawing>
      </w:r>
    </w:p>
    <w:p w14:paraId="1EED1D89" w14:textId="29C87E69" w:rsidR="0088454C" w:rsidRDefault="0088454C" w:rsidP="0088454C">
      <w:pPr>
        <w:jc w:val="both"/>
      </w:pPr>
      <w:r>
        <w:t>Con estas propiedades coloco un ancho y un alto de 15px sobre el div al cual añado la foto de la flecha inactiva como background dándole un tamaño del 100%. Además, coloco un margen del 2% a la derecha para evitar solapamiento entre el div y el p.</w:t>
      </w:r>
    </w:p>
    <w:p w14:paraId="73A77982" w14:textId="77777777" w:rsidR="0088454C" w:rsidRDefault="0088454C" w:rsidP="0088454C">
      <w:pPr>
        <w:jc w:val="both"/>
      </w:pPr>
      <w:r>
        <w:t>Al elemento article lo convierto en un contenedor flexible con alineamiento de los ítems center para alinearnos en el centro en la vertical y los justifico al inicio del contenedor (flex-start). Le coloco un ancho de 200px y un borde. Además, un padding de 0.5% para evitar generar un espaciado para el div y el p.</w:t>
      </w:r>
    </w:p>
    <w:p w14:paraId="238386C6" w14:textId="60C5932E" w:rsidR="00755A29" w:rsidRDefault="00755A29" w:rsidP="00755A29">
      <w:pPr>
        <w:jc w:val="center"/>
      </w:pPr>
      <w:r w:rsidRPr="00755A29">
        <w:drawing>
          <wp:inline distT="0" distB="0" distL="0" distR="0" wp14:anchorId="16AC31FE" wp14:editId="62E5BA5C">
            <wp:extent cx="1914525" cy="542816"/>
            <wp:effectExtent l="0" t="0" r="0" b="0"/>
            <wp:docPr id="19493341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34193" name="Imagen 1" descr="Texto&#10;&#10;Descripción generada automáticamente"/>
                    <pic:cNvPicPr/>
                  </pic:nvPicPr>
                  <pic:blipFill>
                    <a:blip r:embed="rId13"/>
                    <a:stretch>
                      <a:fillRect/>
                    </a:stretch>
                  </pic:blipFill>
                  <pic:spPr>
                    <a:xfrm>
                      <a:off x="0" y="0"/>
                      <a:ext cx="1922536" cy="545087"/>
                    </a:xfrm>
                    <a:prstGeom prst="rect">
                      <a:avLst/>
                    </a:prstGeom>
                  </pic:spPr>
                </pic:pic>
              </a:graphicData>
            </a:graphic>
          </wp:inline>
        </w:drawing>
      </w:r>
    </w:p>
    <w:p w14:paraId="77932103" w14:textId="580248A8" w:rsidR="00755A29" w:rsidRDefault="00755A29" w:rsidP="00755A29">
      <w:pPr>
        <w:jc w:val="both"/>
      </w:pPr>
      <w:r>
        <w:t>Esta regla evita que haya un solapamiento de borde superior e inferior, provocando que se vea con un grosor del doble del normal. Lo que hace es quitar el borde superior a los elementos article y se aplica a todos los elementos menos al primero.</w:t>
      </w:r>
    </w:p>
    <w:p w14:paraId="218C67E1" w14:textId="117B3485" w:rsidR="00755A29" w:rsidRDefault="00755A29" w:rsidP="00755A29">
      <w:pPr>
        <w:jc w:val="both"/>
      </w:pPr>
      <w:r>
        <w:lastRenderedPageBreak/>
        <w:t>También he añadido esta regla:</w:t>
      </w:r>
    </w:p>
    <w:p w14:paraId="488A343D" w14:textId="4B5F59AE" w:rsidR="00755A29" w:rsidRDefault="00755A29" w:rsidP="00755A29">
      <w:pPr>
        <w:jc w:val="center"/>
      </w:pPr>
      <w:r w:rsidRPr="00755A29">
        <w:drawing>
          <wp:inline distT="0" distB="0" distL="0" distR="0" wp14:anchorId="240039E3" wp14:editId="5F9FCD0A">
            <wp:extent cx="1438274" cy="525084"/>
            <wp:effectExtent l="0" t="0" r="0" b="8890"/>
            <wp:docPr id="17710034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03412" name="Imagen 1" descr="Texto&#10;&#10;Descripción generada automáticamente"/>
                    <pic:cNvPicPr/>
                  </pic:nvPicPr>
                  <pic:blipFill>
                    <a:blip r:embed="rId14"/>
                    <a:stretch>
                      <a:fillRect/>
                    </a:stretch>
                  </pic:blipFill>
                  <pic:spPr>
                    <a:xfrm>
                      <a:off x="0" y="0"/>
                      <a:ext cx="1455741" cy="531461"/>
                    </a:xfrm>
                    <a:prstGeom prst="rect">
                      <a:avLst/>
                    </a:prstGeom>
                  </pic:spPr>
                </pic:pic>
              </a:graphicData>
            </a:graphic>
          </wp:inline>
        </w:drawing>
      </w:r>
    </w:p>
    <w:p w14:paraId="630187C0" w14:textId="70F6E67E" w:rsidR="00755A29" w:rsidRDefault="00755A29" w:rsidP="00755A29">
      <w:pPr>
        <w:jc w:val="both"/>
      </w:pPr>
      <w:r>
        <w:t>Esto va a hacer que los elementos p se comporten como elementos en línea y se coloquen a la derecha del div.</w:t>
      </w:r>
    </w:p>
    <w:p w14:paraId="239778D1" w14:textId="4AF56F60" w:rsidR="0088454C" w:rsidRDefault="0088454C" w:rsidP="0088454C">
      <w:pPr>
        <w:jc w:val="both"/>
      </w:pPr>
      <w:r>
        <w:t>Estas reglas consiguen el siguiente resultado:</w:t>
      </w:r>
    </w:p>
    <w:p w14:paraId="05426C40" w14:textId="405D0160" w:rsidR="00A71095" w:rsidRDefault="00A71095" w:rsidP="00A71095">
      <w:pPr>
        <w:jc w:val="center"/>
      </w:pPr>
      <w:r w:rsidRPr="00A71095">
        <w:rPr>
          <w:noProof/>
        </w:rPr>
        <w:drawing>
          <wp:inline distT="0" distB="0" distL="0" distR="0" wp14:anchorId="200F8224" wp14:editId="0E006630">
            <wp:extent cx="2143424" cy="1533739"/>
            <wp:effectExtent l="0" t="0" r="9525" b="9525"/>
            <wp:docPr id="20624570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57073" name="Imagen 1" descr="Tabla&#10;&#10;Descripción generada automáticamente"/>
                    <pic:cNvPicPr/>
                  </pic:nvPicPr>
                  <pic:blipFill>
                    <a:blip r:embed="rId15"/>
                    <a:stretch>
                      <a:fillRect/>
                    </a:stretch>
                  </pic:blipFill>
                  <pic:spPr>
                    <a:xfrm>
                      <a:off x="0" y="0"/>
                      <a:ext cx="2143424" cy="1533739"/>
                    </a:xfrm>
                    <a:prstGeom prst="rect">
                      <a:avLst/>
                    </a:prstGeom>
                  </pic:spPr>
                </pic:pic>
              </a:graphicData>
            </a:graphic>
          </wp:inline>
        </w:drawing>
      </w:r>
    </w:p>
    <w:p w14:paraId="5F8A9AE8" w14:textId="3DD9A999" w:rsidR="00755A29" w:rsidRDefault="00755A29" w:rsidP="00755A29">
      <w:pPr>
        <w:jc w:val="both"/>
      </w:pPr>
      <w:r>
        <w:t>Para el efecto hover se deben usar dos nuevas reglas</w:t>
      </w:r>
      <w:r w:rsidR="00F35568">
        <w:t xml:space="preserve"> una que afecte a los article y otra que afecte a los div.</w:t>
      </w:r>
    </w:p>
    <w:p w14:paraId="5E46FAC7" w14:textId="2B713476" w:rsidR="0088454C" w:rsidRDefault="00F35568" w:rsidP="00F35568">
      <w:pPr>
        <w:jc w:val="center"/>
      </w:pPr>
      <w:r w:rsidRPr="00F35568">
        <w:drawing>
          <wp:inline distT="0" distB="0" distL="0" distR="0" wp14:anchorId="30F64EBC" wp14:editId="3B246A58">
            <wp:extent cx="2923780" cy="1114822"/>
            <wp:effectExtent l="0" t="0" r="0" b="9525"/>
            <wp:docPr id="131861721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17215" name="Imagen 1" descr="Texto&#10;&#10;Descripción generada automáticamente con confianza media"/>
                    <pic:cNvPicPr/>
                  </pic:nvPicPr>
                  <pic:blipFill>
                    <a:blip r:embed="rId16"/>
                    <a:stretch>
                      <a:fillRect/>
                    </a:stretch>
                  </pic:blipFill>
                  <pic:spPr>
                    <a:xfrm>
                      <a:off x="0" y="0"/>
                      <a:ext cx="2940629" cy="1121246"/>
                    </a:xfrm>
                    <a:prstGeom prst="rect">
                      <a:avLst/>
                    </a:prstGeom>
                  </pic:spPr>
                </pic:pic>
              </a:graphicData>
            </a:graphic>
          </wp:inline>
        </w:drawing>
      </w:r>
    </w:p>
    <w:p w14:paraId="7FFC71F3" w14:textId="25FA0930" w:rsidR="00F35568" w:rsidRDefault="00F35568" w:rsidP="00F35568">
      <w:pPr>
        <w:jc w:val="both"/>
      </w:pPr>
      <w:r>
        <w:t>La primera de las reglas cambiará el cursor y asignará un color de fondo al elemento. Por otra parte, la regla que afecta a los div cambia la imagen de fondo que tiene el elemento al de la flecha activa.</w:t>
      </w:r>
    </w:p>
    <w:p w14:paraId="3A4EA4AC" w14:textId="546E7785" w:rsidR="00F35568" w:rsidRDefault="00F35568" w:rsidP="00F35568">
      <w:pPr>
        <w:jc w:val="both"/>
      </w:pPr>
      <w:r>
        <w:t>Con estas reglas se consigue lo siguiente:</w:t>
      </w:r>
    </w:p>
    <w:p w14:paraId="767E18F9" w14:textId="08F421A8" w:rsidR="00F35568" w:rsidRPr="006D2DBB" w:rsidRDefault="00F35568" w:rsidP="00F35568">
      <w:pPr>
        <w:jc w:val="center"/>
      </w:pPr>
      <w:r w:rsidRPr="00F35568">
        <w:drawing>
          <wp:inline distT="0" distB="0" distL="0" distR="0" wp14:anchorId="18BBEA66" wp14:editId="7C1BFFA7">
            <wp:extent cx="2191056" cy="1581371"/>
            <wp:effectExtent l="0" t="0" r="0" b="0"/>
            <wp:docPr id="61068211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82115" name="Imagen 1" descr="Tabla&#10;&#10;Descripción generada automáticamente"/>
                    <pic:cNvPicPr/>
                  </pic:nvPicPr>
                  <pic:blipFill>
                    <a:blip r:embed="rId17"/>
                    <a:stretch>
                      <a:fillRect/>
                    </a:stretch>
                  </pic:blipFill>
                  <pic:spPr>
                    <a:xfrm>
                      <a:off x="0" y="0"/>
                      <a:ext cx="2191056" cy="1581371"/>
                    </a:xfrm>
                    <a:prstGeom prst="rect">
                      <a:avLst/>
                    </a:prstGeom>
                  </pic:spPr>
                </pic:pic>
              </a:graphicData>
            </a:graphic>
          </wp:inline>
        </w:drawing>
      </w:r>
    </w:p>
    <w:sectPr w:rsidR="00F35568" w:rsidRPr="006D2DBB">
      <w:headerReference w:type="default" r:id="rId18"/>
      <w:footerReference w:type="default" r:id="rId19"/>
      <w:pgSz w:w="11906" w:h="16838"/>
      <w:pgMar w:top="1418" w:right="1134" w:bottom="1418" w:left="1134" w:header="709" w:footer="4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4C54" w14:textId="77777777" w:rsidR="00A00137" w:rsidRDefault="00A00137">
      <w:r>
        <w:separator/>
      </w:r>
    </w:p>
  </w:endnote>
  <w:endnote w:type="continuationSeparator" w:id="0">
    <w:p w14:paraId="4B02F5EB" w14:textId="77777777" w:rsidR="00A00137" w:rsidRDefault="00A0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7DFDB" w14:textId="77777777" w:rsidR="00EE47B2" w:rsidRDefault="00EE47B2">
    <w:pPr>
      <w:widowControl w:val="0"/>
      <w:pBdr>
        <w:top w:val="nil"/>
        <w:left w:val="nil"/>
        <w:bottom w:val="nil"/>
        <w:right w:val="nil"/>
        <w:between w:val="nil"/>
      </w:pBdr>
      <w:spacing w:line="276" w:lineRule="auto"/>
      <w:rPr>
        <w:color w:val="000000"/>
      </w:rPr>
    </w:pPr>
  </w:p>
  <w:tbl>
    <w:tblPr>
      <w:tblStyle w:val="a0"/>
      <w:tblW w:w="9724" w:type="dxa"/>
      <w:jc w:val="center"/>
      <w:tblInd w:w="0" w:type="dxa"/>
      <w:tblBorders>
        <w:top w:val="single" w:sz="4" w:space="0" w:color="000000"/>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6408"/>
      <w:gridCol w:w="3316"/>
    </w:tblGrid>
    <w:tr w:rsidR="00EE47B2" w14:paraId="44EBFB3B" w14:textId="77777777" w:rsidTr="00523185">
      <w:trPr>
        <w:trHeight w:val="841"/>
        <w:jc w:val="center"/>
      </w:trPr>
      <w:tc>
        <w:tcPr>
          <w:tcW w:w="6408" w:type="dxa"/>
          <w:vAlign w:val="center"/>
        </w:tcPr>
        <w:p w14:paraId="02F4D764" w14:textId="405DF3B4" w:rsidR="00EE47B2" w:rsidRPr="00A965E4" w:rsidRDefault="005B7206" w:rsidP="00247758">
          <w:pPr>
            <w:spacing w:after="0"/>
            <w:rPr>
              <w:color w:val="000080"/>
              <w:sz w:val="18"/>
              <w:szCs w:val="14"/>
            </w:rPr>
          </w:pPr>
          <w:r w:rsidRPr="00A965E4">
            <w:rPr>
              <w:color w:val="000080"/>
              <w:sz w:val="18"/>
              <w:szCs w:val="14"/>
            </w:rPr>
            <w:t>A</w:t>
          </w:r>
          <w:r w:rsidR="004473A0" w:rsidRPr="00A965E4">
            <w:rPr>
              <w:color w:val="000080"/>
              <w:sz w:val="18"/>
              <w:szCs w:val="14"/>
            </w:rPr>
            <w:t>lu</w:t>
          </w:r>
          <w:r w:rsidRPr="00A965E4">
            <w:rPr>
              <w:color w:val="000080"/>
              <w:sz w:val="18"/>
              <w:szCs w:val="14"/>
            </w:rPr>
            <w:t>mno/a</w:t>
          </w:r>
          <w:r w:rsidR="00523185" w:rsidRPr="00A965E4">
            <w:rPr>
              <w:color w:val="000080"/>
              <w:sz w:val="18"/>
              <w:szCs w:val="14"/>
            </w:rPr>
            <w:t xml:space="preserve">: </w:t>
          </w:r>
          <w:r w:rsidR="0004720D" w:rsidRPr="00A965E4">
            <w:rPr>
              <w:color w:val="000080"/>
              <w:sz w:val="18"/>
              <w:szCs w:val="14"/>
            </w:rPr>
            <w:t>Alberto Martínez Pérez</w:t>
          </w:r>
        </w:p>
        <w:p w14:paraId="1E94689D" w14:textId="413958B9" w:rsidR="00523185" w:rsidRPr="00A965E4" w:rsidRDefault="00523185" w:rsidP="00247758">
          <w:pPr>
            <w:spacing w:after="0"/>
            <w:rPr>
              <w:color w:val="000080"/>
              <w:sz w:val="18"/>
              <w:szCs w:val="14"/>
            </w:rPr>
          </w:pPr>
          <w:r w:rsidRPr="00A965E4">
            <w:rPr>
              <w:color w:val="000080"/>
              <w:sz w:val="18"/>
              <w:szCs w:val="14"/>
            </w:rPr>
            <w:t>Curso:</w:t>
          </w:r>
          <w:r w:rsidR="0004720D" w:rsidRPr="00A965E4">
            <w:rPr>
              <w:color w:val="000080"/>
              <w:sz w:val="18"/>
              <w:szCs w:val="14"/>
            </w:rPr>
            <w:t xml:space="preserve"> 2º de Desarrollo de Aplicaciones Web</w:t>
          </w:r>
        </w:p>
        <w:p w14:paraId="1E3CA2F8" w14:textId="61A40C59" w:rsidR="004473A0" w:rsidRDefault="004473A0" w:rsidP="00247758">
          <w:pPr>
            <w:spacing w:after="0"/>
            <w:rPr>
              <w:color w:val="000080"/>
            </w:rPr>
          </w:pPr>
          <w:r w:rsidRPr="00A965E4">
            <w:rPr>
              <w:color w:val="000080"/>
              <w:sz w:val="18"/>
              <w:szCs w:val="14"/>
            </w:rPr>
            <w:t>Otros alumnos/as del grupo:</w:t>
          </w:r>
          <w:r w:rsidR="00A965E4">
            <w:rPr>
              <w:color w:val="000080"/>
              <w:sz w:val="18"/>
              <w:szCs w:val="14"/>
            </w:rPr>
            <w:t xml:space="preserve"> </w:t>
          </w:r>
        </w:p>
      </w:tc>
      <w:tc>
        <w:tcPr>
          <w:tcW w:w="3316" w:type="dxa"/>
          <w:vAlign w:val="center"/>
        </w:tcPr>
        <w:p w14:paraId="1744C4FD" w14:textId="77777777" w:rsidR="00EE47B2" w:rsidRDefault="00000000">
          <w:pPr>
            <w:jc w:val="center"/>
            <w:rPr>
              <w:rFonts w:ascii="Arial" w:eastAsia="Arial" w:hAnsi="Arial" w:cs="Arial"/>
              <w:color w:val="000080"/>
              <w:sz w:val="16"/>
              <w:szCs w:val="16"/>
            </w:rPr>
          </w:pPr>
          <w:hyperlink r:id="rId1">
            <w:r w:rsidR="007964D1">
              <w:rPr>
                <w:rFonts w:ascii="Arial" w:eastAsia="Arial" w:hAnsi="Arial" w:cs="Arial"/>
                <w:color w:val="000080"/>
                <w:sz w:val="16"/>
                <w:szCs w:val="16"/>
                <w:u w:val="single"/>
              </w:rPr>
              <w:t>ies.luisbraille.coslada@educa.madrid.org</w:t>
            </w:r>
          </w:hyperlink>
        </w:p>
        <w:p w14:paraId="4445CD91" w14:textId="77777777" w:rsidR="00EE47B2" w:rsidRDefault="007964D1">
          <w:pPr>
            <w:jc w:val="center"/>
            <w:rPr>
              <w:rFonts w:ascii="Arial" w:eastAsia="Arial" w:hAnsi="Arial" w:cs="Arial"/>
              <w:color w:val="000080"/>
            </w:rPr>
          </w:pPr>
          <w:r>
            <w:rPr>
              <w:rFonts w:ascii="Arial" w:eastAsia="Arial" w:hAnsi="Arial" w:cs="Arial"/>
              <w:b/>
              <w:color w:val="000080"/>
            </w:rPr>
            <w:t>www.iesluisbraille.es</w:t>
          </w:r>
        </w:p>
      </w:tc>
    </w:tr>
  </w:tbl>
  <w:p w14:paraId="2C11F22F" w14:textId="77777777" w:rsidR="00EE47B2" w:rsidRDefault="00EE47B2">
    <w:pPr>
      <w:ind w:left="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189A" w14:textId="77777777" w:rsidR="00A00137" w:rsidRDefault="00A00137">
      <w:r>
        <w:separator/>
      </w:r>
    </w:p>
  </w:footnote>
  <w:footnote w:type="continuationSeparator" w:id="0">
    <w:p w14:paraId="7BA98162" w14:textId="77777777" w:rsidR="00A00137" w:rsidRDefault="00A00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0B84" w14:textId="77777777" w:rsidR="00EE47B2" w:rsidRDefault="00EE47B2">
    <w:pPr>
      <w:widowControl w:val="0"/>
      <w:pBdr>
        <w:top w:val="nil"/>
        <w:left w:val="nil"/>
        <w:bottom w:val="nil"/>
        <w:right w:val="nil"/>
        <w:between w:val="nil"/>
      </w:pBdr>
      <w:spacing w:line="276" w:lineRule="auto"/>
    </w:pPr>
  </w:p>
  <w:tbl>
    <w:tblPr>
      <w:tblStyle w:val="a"/>
      <w:tblW w:w="9854" w:type="dxa"/>
      <w:tblInd w:w="0" w:type="dxa"/>
      <w:tblLayout w:type="fixed"/>
      <w:tblLook w:val="0000" w:firstRow="0" w:lastRow="0" w:firstColumn="0" w:lastColumn="0" w:noHBand="0" w:noVBand="0"/>
    </w:tblPr>
    <w:tblGrid>
      <w:gridCol w:w="3284"/>
      <w:gridCol w:w="3284"/>
      <w:gridCol w:w="3286"/>
    </w:tblGrid>
    <w:tr w:rsidR="00EE47B2" w14:paraId="1AF15255" w14:textId="77777777">
      <w:tc>
        <w:tcPr>
          <w:tcW w:w="3284" w:type="dxa"/>
          <w:vAlign w:val="center"/>
        </w:tcPr>
        <w:p w14:paraId="46EF9301" w14:textId="77777777" w:rsidR="00EE47B2" w:rsidRDefault="007964D1">
          <w:pPr>
            <w:pBdr>
              <w:top w:val="nil"/>
              <w:left w:val="nil"/>
              <w:bottom w:val="nil"/>
              <w:right w:val="nil"/>
              <w:between w:val="nil"/>
            </w:pBdr>
            <w:tabs>
              <w:tab w:val="center" w:pos="4252"/>
              <w:tab w:val="right" w:pos="8504"/>
            </w:tabs>
            <w:rPr>
              <w:color w:val="000000"/>
            </w:rPr>
          </w:pPr>
          <w:r>
            <w:rPr>
              <w:rFonts w:ascii="Arial" w:eastAsia="Arial" w:hAnsi="Arial" w:cs="Arial"/>
              <w:b/>
              <w:noProof/>
              <w:color w:val="666699"/>
            </w:rPr>
            <w:drawing>
              <wp:inline distT="0" distB="0" distL="114300" distR="114300" wp14:anchorId="5FAE2D6D" wp14:editId="3811A309">
                <wp:extent cx="1262380" cy="316865"/>
                <wp:effectExtent l="0" t="0" r="0" b="0"/>
                <wp:docPr id="1198187407" name="Imagen 1198187407" descr="NUEVO LOGO-IES LUIS BRAILLE"/>
                <wp:cNvGraphicFramePr/>
                <a:graphic xmlns:a="http://schemas.openxmlformats.org/drawingml/2006/main">
                  <a:graphicData uri="http://schemas.openxmlformats.org/drawingml/2006/picture">
                    <pic:pic xmlns:pic="http://schemas.openxmlformats.org/drawingml/2006/picture">
                      <pic:nvPicPr>
                        <pic:cNvPr id="0" name="image2.jpg" descr="NUEVO LOGO-IES LUIS BRAILLE"/>
                        <pic:cNvPicPr preferRelativeResize="0"/>
                      </pic:nvPicPr>
                      <pic:blipFill>
                        <a:blip r:embed="rId1"/>
                        <a:srcRect/>
                        <a:stretch>
                          <a:fillRect/>
                        </a:stretch>
                      </pic:blipFill>
                      <pic:spPr>
                        <a:xfrm>
                          <a:off x="0" y="0"/>
                          <a:ext cx="1262380" cy="316865"/>
                        </a:xfrm>
                        <a:prstGeom prst="rect">
                          <a:avLst/>
                        </a:prstGeom>
                        <a:ln/>
                      </pic:spPr>
                    </pic:pic>
                  </a:graphicData>
                </a:graphic>
              </wp:inline>
            </w:drawing>
          </w:r>
        </w:p>
      </w:tc>
      <w:tc>
        <w:tcPr>
          <w:tcW w:w="3284" w:type="dxa"/>
          <w:vAlign w:val="center"/>
        </w:tcPr>
        <w:p w14:paraId="6FE77536" w14:textId="77777777" w:rsidR="00EE47B2" w:rsidRDefault="007964D1">
          <w:pPr>
            <w:pBdr>
              <w:top w:val="nil"/>
              <w:left w:val="nil"/>
              <w:bottom w:val="nil"/>
              <w:right w:val="nil"/>
              <w:between w:val="nil"/>
            </w:pBdr>
            <w:tabs>
              <w:tab w:val="center" w:pos="4252"/>
              <w:tab w:val="right" w:pos="8504"/>
            </w:tabs>
            <w:jc w:val="center"/>
            <w:rPr>
              <w:color w:val="000000"/>
            </w:rPr>
          </w:pPr>
          <w:r>
            <w:rPr>
              <w:noProof/>
            </w:rPr>
            <w:drawing>
              <wp:inline distT="114300" distB="114300" distL="114300" distR="114300" wp14:anchorId="17A87474" wp14:editId="348833FF">
                <wp:extent cx="1486853" cy="413418"/>
                <wp:effectExtent l="0" t="0" r="0" b="0"/>
                <wp:docPr id="1442711348" name="Imagen 144271134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486853" cy="413418"/>
                        </a:xfrm>
                        <a:prstGeom prst="rect">
                          <a:avLst/>
                        </a:prstGeom>
                        <a:ln/>
                      </pic:spPr>
                    </pic:pic>
                  </a:graphicData>
                </a:graphic>
              </wp:inline>
            </w:drawing>
          </w:r>
        </w:p>
      </w:tc>
      <w:tc>
        <w:tcPr>
          <w:tcW w:w="3286" w:type="dxa"/>
          <w:vAlign w:val="center"/>
        </w:tcPr>
        <w:p w14:paraId="1D888F62" w14:textId="77777777" w:rsidR="00EE47B2" w:rsidRDefault="007964D1">
          <w:pPr>
            <w:pBdr>
              <w:top w:val="nil"/>
              <w:left w:val="nil"/>
              <w:bottom w:val="nil"/>
              <w:right w:val="nil"/>
              <w:between w:val="nil"/>
            </w:pBdr>
            <w:tabs>
              <w:tab w:val="center" w:pos="4252"/>
              <w:tab w:val="right" w:pos="8504"/>
            </w:tabs>
            <w:jc w:val="right"/>
            <w:rPr>
              <w:color w:val="000000"/>
            </w:rPr>
          </w:pPr>
          <w:r>
            <w:rPr>
              <w:noProof/>
              <w:color w:val="000000"/>
            </w:rPr>
            <w:drawing>
              <wp:inline distT="0" distB="0" distL="114300" distR="114300" wp14:anchorId="683F9DC5" wp14:editId="6B946A20">
                <wp:extent cx="1337945" cy="330835"/>
                <wp:effectExtent l="0" t="0" r="0" b="0"/>
                <wp:docPr id="1890667502" name="Imagen 1890667502"/>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337945" cy="330835"/>
                        </a:xfrm>
                        <a:prstGeom prst="rect">
                          <a:avLst/>
                        </a:prstGeom>
                        <a:ln/>
                      </pic:spPr>
                    </pic:pic>
                  </a:graphicData>
                </a:graphic>
              </wp:inline>
            </w:drawing>
          </w:r>
        </w:p>
      </w:tc>
    </w:tr>
  </w:tbl>
  <w:p w14:paraId="36F05568" w14:textId="77777777" w:rsidR="00EE47B2" w:rsidRDefault="00EE47B2">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1EA"/>
    <w:multiLevelType w:val="hybridMultilevel"/>
    <w:tmpl w:val="C48848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6F3AD5"/>
    <w:multiLevelType w:val="hybridMultilevel"/>
    <w:tmpl w:val="2E9442C0"/>
    <w:lvl w:ilvl="0" w:tplc="36467328">
      <w:start w:val="1"/>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B535F5"/>
    <w:multiLevelType w:val="hybridMultilevel"/>
    <w:tmpl w:val="3C38C1CC"/>
    <w:lvl w:ilvl="0" w:tplc="F54CF13C">
      <w:start w:val="3"/>
      <w:numFmt w:val="bullet"/>
      <w:lvlText w:val="-"/>
      <w:lvlJc w:val="left"/>
      <w:pPr>
        <w:ind w:left="720" w:hanging="360"/>
      </w:pPr>
      <w:rPr>
        <w:rFonts w:ascii="Palatino Linotype" w:eastAsia="Times New Roman" w:hAnsi="Palatino Linotype"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363F9B"/>
    <w:multiLevelType w:val="hybridMultilevel"/>
    <w:tmpl w:val="C0E6B9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7D20977"/>
    <w:multiLevelType w:val="hybridMultilevel"/>
    <w:tmpl w:val="3FF0392A"/>
    <w:lvl w:ilvl="0" w:tplc="73C24270">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694CD8"/>
    <w:multiLevelType w:val="hybridMultilevel"/>
    <w:tmpl w:val="A328C476"/>
    <w:lvl w:ilvl="0" w:tplc="8ABE0838">
      <w:start w:val="5"/>
      <w:numFmt w:val="bullet"/>
      <w:lvlText w:val="-"/>
      <w:lvlJc w:val="left"/>
      <w:pPr>
        <w:ind w:left="720" w:hanging="360"/>
      </w:pPr>
      <w:rPr>
        <w:rFonts w:ascii="Palatino Linotype" w:eastAsia="Times New Roman" w:hAnsi="Palatino Linotype"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4B03A7"/>
    <w:multiLevelType w:val="hybridMultilevel"/>
    <w:tmpl w:val="6F1626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A82FEB"/>
    <w:multiLevelType w:val="hybridMultilevel"/>
    <w:tmpl w:val="C9DEB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47E71A2"/>
    <w:multiLevelType w:val="hybridMultilevel"/>
    <w:tmpl w:val="180843A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21523317">
    <w:abstractNumId w:val="1"/>
  </w:num>
  <w:num w:numId="2" w16cid:durableId="1890453855">
    <w:abstractNumId w:val="6"/>
  </w:num>
  <w:num w:numId="3" w16cid:durableId="890111253">
    <w:abstractNumId w:val="3"/>
  </w:num>
  <w:num w:numId="4" w16cid:durableId="1295791030">
    <w:abstractNumId w:val="2"/>
  </w:num>
  <w:num w:numId="5" w16cid:durableId="1042363251">
    <w:abstractNumId w:val="8"/>
  </w:num>
  <w:num w:numId="6" w16cid:durableId="987901018">
    <w:abstractNumId w:val="4"/>
  </w:num>
  <w:num w:numId="7" w16cid:durableId="1251238834">
    <w:abstractNumId w:val="7"/>
  </w:num>
  <w:num w:numId="8" w16cid:durableId="1104962648">
    <w:abstractNumId w:val="5"/>
  </w:num>
  <w:num w:numId="9" w16cid:durableId="1659269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B2"/>
    <w:rsid w:val="000010CB"/>
    <w:rsid w:val="000154D5"/>
    <w:rsid w:val="00042566"/>
    <w:rsid w:val="0004720D"/>
    <w:rsid w:val="00051FFD"/>
    <w:rsid w:val="0006599B"/>
    <w:rsid w:val="000A2059"/>
    <w:rsid w:val="000B210D"/>
    <w:rsid w:val="000C45DB"/>
    <w:rsid w:val="000E2B4E"/>
    <w:rsid w:val="00123345"/>
    <w:rsid w:val="00143D67"/>
    <w:rsid w:val="001674BF"/>
    <w:rsid w:val="0017173E"/>
    <w:rsid w:val="00173F70"/>
    <w:rsid w:val="00174409"/>
    <w:rsid w:val="001F2E75"/>
    <w:rsid w:val="001F7278"/>
    <w:rsid w:val="00200001"/>
    <w:rsid w:val="0024398A"/>
    <w:rsid w:val="0024706D"/>
    <w:rsid w:val="00247758"/>
    <w:rsid w:val="0026120B"/>
    <w:rsid w:val="00263B36"/>
    <w:rsid w:val="00271EBC"/>
    <w:rsid w:val="00283EA7"/>
    <w:rsid w:val="00291100"/>
    <w:rsid w:val="00295065"/>
    <w:rsid w:val="002B7446"/>
    <w:rsid w:val="002C19C9"/>
    <w:rsid w:val="002E1E26"/>
    <w:rsid w:val="002F0E72"/>
    <w:rsid w:val="00317D85"/>
    <w:rsid w:val="00320AD3"/>
    <w:rsid w:val="003C6F63"/>
    <w:rsid w:val="003E0C72"/>
    <w:rsid w:val="003E1ADB"/>
    <w:rsid w:val="00417257"/>
    <w:rsid w:val="004473A0"/>
    <w:rsid w:val="004514E6"/>
    <w:rsid w:val="00452F1A"/>
    <w:rsid w:val="00455C61"/>
    <w:rsid w:val="00456F4F"/>
    <w:rsid w:val="00471322"/>
    <w:rsid w:val="00485E85"/>
    <w:rsid w:val="004935F3"/>
    <w:rsid w:val="004A19FA"/>
    <w:rsid w:val="004B3755"/>
    <w:rsid w:val="004B797C"/>
    <w:rsid w:val="004D1CF6"/>
    <w:rsid w:val="004E4FE0"/>
    <w:rsid w:val="004F1A67"/>
    <w:rsid w:val="004F70EF"/>
    <w:rsid w:val="0051156F"/>
    <w:rsid w:val="00523185"/>
    <w:rsid w:val="005231D0"/>
    <w:rsid w:val="0052688F"/>
    <w:rsid w:val="00550E6B"/>
    <w:rsid w:val="0056252D"/>
    <w:rsid w:val="005B4BAA"/>
    <w:rsid w:val="005B7206"/>
    <w:rsid w:val="005C09AB"/>
    <w:rsid w:val="005E5C3D"/>
    <w:rsid w:val="005F74A1"/>
    <w:rsid w:val="006018F6"/>
    <w:rsid w:val="006106F1"/>
    <w:rsid w:val="00616CD5"/>
    <w:rsid w:val="0061748A"/>
    <w:rsid w:val="006364AF"/>
    <w:rsid w:val="00640FF2"/>
    <w:rsid w:val="00652D8D"/>
    <w:rsid w:val="006825E5"/>
    <w:rsid w:val="00687F48"/>
    <w:rsid w:val="00690D71"/>
    <w:rsid w:val="006D2DBB"/>
    <w:rsid w:val="006D6237"/>
    <w:rsid w:val="006F0AAD"/>
    <w:rsid w:val="007113D9"/>
    <w:rsid w:val="00720944"/>
    <w:rsid w:val="00723CF8"/>
    <w:rsid w:val="007344EF"/>
    <w:rsid w:val="007378D0"/>
    <w:rsid w:val="00744513"/>
    <w:rsid w:val="00746922"/>
    <w:rsid w:val="00747A46"/>
    <w:rsid w:val="00750969"/>
    <w:rsid w:val="007515AF"/>
    <w:rsid w:val="00755A29"/>
    <w:rsid w:val="00761DDD"/>
    <w:rsid w:val="00766FFE"/>
    <w:rsid w:val="007964D1"/>
    <w:rsid w:val="007B3BF1"/>
    <w:rsid w:val="007C4151"/>
    <w:rsid w:val="007E13D7"/>
    <w:rsid w:val="007F4C08"/>
    <w:rsid w:val="007F65A3"/>
    <w:rsid w:val="007F6C86"/>
    <w:rsid w:val="00807F54"/>
    <w:rsid w:val="00832256"/>
    <w:rsid w:val="008562D6"/>
    <w:rsid w:val="0088454C"/>
    <w:rsid w:val="00891812"/>
    <w:rsid w:val="008C6FAF"/>
    <w:rsid w:val="008C7BC3"/>
    <w:rsid w:val="008D2A9E"/>
    <w:rsid w:val="008E7D2E"/>
    <w:rsid w:val="0093546D"/>
    <w:rsid w:val="009460C9"/>
    <w:rsid w:val="00964818"/>
    <w:rsid w:val="009A5DE6"/>
    <w:rsid w:val="00A00137"/>
    <w:rsid w:val="00A04562"/>
    <w:rsid w:val="00A26152"/>
    <w:rsid w:val="00A71095"/>
    <w:rsid w:val="00A76C30"/>
    <w:rsid w:val="00A965E4"/>
    <w:rsid w:val="00AB6DEB"/>
    <w:rsid w:val="00AD1A70"/>
    <w:rsid w:val="00B7519B"/>
    <w:rsid w:val="00B87D79"/>
    <w:rsid w:val="00B96847"/>
    <w:rsid w:val="00BB2C3D"/>
    <w:rsid w:val="00BD43D4"/>
    <w:rsid w:val="00BD6867"/>
    <w:rsid w:val="00BF4647"/>
    <w:rsid w:val="00C01DEB"/>
    <w:rsid w:val="00C209AC"/>
    <w:rsid w:val="00C33CD5"/>
    <w:rsid w:val="00C73965"/>
    <w:rsid w:val="00CD1C6D"/>
    <w:rsid w:val="00CD6499"/>
    <w:rsid w:val="00CE41D9"/>
    <w:rsid w:val="00D03E5A"/>
    <w:rsid w:val="00D54B15"/>
    <w:rsid w:val="00D618E4"/>
    <w:rsid w:val="00D92205"/>
    <w:rsid w:val="00DA332F"/>
    <w:rsid w:val="00DB7DEE"/>
    <w:rsid w:val="00DF2524"/>
    <w:rsid w:val="00E40C08"/>
    <w:rsid w:val="00E41EDF"/>
    <w:rsid w:val="00E44501"/>
    <w:rsid w:val="00E50E88"/>
    <w:rsid w:val="00E7091E"/>
    <w:rsid w:val="00E92C13"/>
    <w:rsid w:val="00EA22C3"/>
    <w:rsid w:val="00EC72A1"/>
    <w:rsid w:val="00ED190E"/>
    <w:rsid w:val="00EE47B2"/>
    <w:rsid w:val="00EF2007"/>
    <w:rsid w:val="00F15CB6"/>
    <w:rsid w:val="00F20502"/>
    <w:rsid w:val="00F313E4"/>
    <w:rsid w:val="00F35568"/>
    <w:rsid w:val="00F62FD1"/>
    <w:rsid w:val="00F64FE0"/>
    <w:rsid w:val="00F76F3C"/>
    <w:rsid w:val="00FA6275"/>
    <w:rsid w:val="00FC421F"/>
    <w:rsid w:val="00FC78F8"/>
    <w:rsid w:val="00FD0C8A"/>
    <w:rsid w:val="00FD53B4"/>
    <w:rsid w:val="00FE7E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D217"/>
  <w15:docId w15:val="{C525A1E7-4DB5-4145-B5DB-31F76181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13"/>
    <w:pPr>
      <w:spacing w:after="120"/>
    </w:pPr>
    <w:rPr>
      <w:rFonts w:ascii="Palatino Linotype" w:hAnsi="Palatino Linotype"/>
      <w:sz w:val="24"/>
    </w:rPr>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23185"/>
    <w:pPr>
      <w:tabs>
        <w:tab w:val="center" w:pos="4252"/>
        <w:tab w:val="right" w:pos="8504"/>
      </w:tabs>
    </w:pPr>
  </w:style>
  <w:style w:type="character" w:customStyle="1" w:styleId="EncabezadoCar">
    <w:name w:val="Encabezado Car"/>
    <w:basedOn w:val="Fuentedeprrafopredeter"/>
    <w:link w:val="Encabezado"/>
    <w:uiPriority w:val="99"/>
    <w:rsid w:val="00523185"/>
  </w:style>
  <w:style w:type="paragraph" w:styleId="Piedepgina">
    <w:name w:val="footer"/>
    <w:basedOn w:val="Normal"/>
    <w:link w:val="PiedepginaCar"/>
    <w:uiPriority w:val="99"/>
    <w:unhideWhenUsed/>
    <w:rsid w:val="00523185"/>
    <w:pPr>
      <w:tabs>
        <w:tab w:val="center" w:pos="4252"/>
        <w:tab w:val="right" w:pos="8504"/>
      </w:tabs>
    </w:pPr>
  </w:style>
  <w:style w:type="character" w:customStyle="1" w:styleId="PiedepginaCar">
    <w:name w:val="Pie de página Car"/>
    <w:basedOn w:val="Fuentedeprrafopredeter"/>
    <w:link w:val="Piedepgina"/>
    <w:uiPriority w:val="99"/>
    <w:rsid w:val="00523185"/>
  </w:style>
  <w:style w:type="paragraph" w:styleId="Prrafodelista">
    <w:name w:val="List Paragraph"/>
    <w:basedOn w:val="Normal"/>
    <w:uiPriority w:val="34"/>
    <w:qFormat/>
    <w:rsid w:val="007E13D7"/>
    <w:pPr>
      <w:ind w:left="720"/>
      <w:contextualSpacing/>
    </w:pPr>
  </w:style>
  <w:style w:type="character" w:styleId="Hipervnculo">
    <w:name w:val="Hyperlink"/>
    <w:basedOn w:val="Fuentedeprrafopredeter"/>
    <w:uiPriority w:val="99"/>
    <w:unhideWhenUsed/>
    <w:rsid w:val="0017173E"/>
    <w:rPr>
      <w:color w:val="0000FF" w:themeColor="hyperlink"/>
      <w:u w:val="single"/>
    </w:rPr>
  </w:style>
  <w:style w:type="character" w:styleId="Mencinsinresolver">
    <w:name w:val="Unresolved Mention"/>
    <w:basedOn w:val="Fuentedeprrafopredeter"/>
    <w:uiPriority w:val="99"/>
    <w:semiHidden/>
    <w:unhideWhenUsed/>
    <w:rsid w:val="0017173E"/>
    <w:rPr>
      <w:color w:val="605E5C"/>
      <w:shd w:val="clear" w:color="auto" w:fill="E1DFDD"/>
    </w:rPr>
  </w:style>
  <w:style w:type="table" w:styleId="Tablaconcuadrcula">
    <w:name w:val="Table Grid"/>
    <w:basedOn w:val="Tablanormal"/>
    <w:uiPriority w:val="39"/>
    <w:rsid w:val="00761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6">
    <w:name w:val="List Table 3 Accent 6"/>
    <w:basedOn w:val="Tablanormal"/>
    <w:uiPriority w:val="48"/>
    <w:rsid w:val="00456F4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character" w:styleId="Hipervnculovisitado">
    <w:name w:val="FollowedHyperlink"/>
    <w:basedOn w:val="Fuentedeprrafopredeter"/>
    <w:uiPriority w:val="99"/>
    <w:semiHidden/>
    <w:unhideWhenUsed/>
    <w:rsid w:val="00173F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97159">
      <w:bodyDiv w:val="1"/>
      <w:marLeft w:val="0"/>
      <w:marRight w:val="0"/>
      <w:marTop w:val="0"/>
      <w:marBottom w:val="0"/>
      <w:divBdr>
        <w:top w:val="none" w:sz="0" w:space="0" w:color="auto"/>
        <w:left w:val="none" w:sz="0" w:space="0" w:color="auto"/>
        <w:bottom w:val="none" w:sz="0" w:space="0" w:color="auto"/>
        <w:right w:val="none" w:sz="0" w:space="0" w:color="auto"/>
      </w:divBdr>
    </w:div>
    <w:div w:id="824593678">
      <w:bodyDiv w:val="1"/>
      <w:marLeft w:val="0"/>
      <w:marRight w:val="0"/>
      <w:marTop w:val="0"/>
      <w:marBottom w:val="0"/>
      <w:divBdr>
        <w:top w:val="none" w:sz="0" w:space="0" w:color="auto"/>
        <w:left w:val="none" w:sz="0" w:space="0" w:color="auto"/>
        <w:bottom w:val="none" w:sz="0" w:space="0" w:color="auto"/>
        <w:right w:val="none" w:sz="0" w:space="0" w:color="auto"/>
      </w:divBdr>
    </w:div>
    <w:div w:id="972101249">
      <w:bodyDiv w:val="1"/>
      <w:marLeft w:val="0"/>
      <w:marRight w:val="0"/>
      <w:marTop w:val="0"/>
      <w:marBottom w:val="0"/>
      <w:divBdr>
        <w:top w:val="none" w:sz="0" w:space="0" w:color="auto"/>
        <w:left w:val="none" w:sz="0" w:space="0" w:color="auto"/>
        <w:bottom w:val="none" w:sz="0" w:space="0" w:color="auto"/>
        <w:right w:val="none" w:sz="0" w:space="0" w:color="auto"/>
      </w:divBdr>
    </w:div>
    <w:div w:id="1059749207">
      <w:bodyDiv w:val="1"/>
      <w:marLeft w:val="0"/>
      <w:marRight w:val="0"/>
      <w:marTop w:val="0"/>
      <w:marBottom w:val="0"/>
      <w:divBdr>
        <w:top w:val="none" w:sz="0" w:space="0" w:color="auto"/>
        <w:left w:val="none" w:sz="0" w:space="0" w:color="auto"/>
        <w:bottom w:val="none" w:sz="0" w:space="0" w:color="auto"/>
        <w:right w:val="none" w:sz="0" w:space="0" w:color="auto"/>
      </w:divBdr>
    </w:div>
    <w:div w:id="1611858484">
      <w:bodyDiv w:val="1"/>
      <w:marLeft w:val="0"/>
      <w:marRight w:val="0"/>
      <w:marTop w:val="0"/>
      <w:marBottom w:val="0"/>
      <w:divBdr>
        <w:top w:val="none" w:sz="0" w:space="0" w:color="auto"/>
        <w:left w:val="none" w:sz="0" w:space="0" w:color="auto"/>
        <w:bottom w:val="none" w:sz="0" w:space="0" w:color="auto"/>
        <w:right w:val="none" w:sz="0" w:space="0" w:color="auto"/>
      </w:divBdr>
    </w:div>
    <w:div w:id="1861360202">
      <w:bodyDiv w:val="1"/>
      <w:marLeft w:val="0"/>
      <w:marRight w:val="0"/>
      <w:marTop w:val="0"/>
      <w:marBottom w:val="0"/>
      <w:divBdr>
        <w:top w:val="none" w:sz="0" w:space="0" w:color="auto"/>
        <w:left w:val="none" w:sz="0" w:space="0" w:color="auto"/>
        <w:bottom w:val="none" w:sz="0" w:space="0" w:color="auto"/>
        <w:right w:val="none" w:sz="0" w:space="0" w:color="auto"/>
      </w:divBdr>
    </w:div>
    <w:div w:id="1901397819">
      <w:bodyDiv w:val="1"/>
      <w:marLeft w:val="0"/>
      <w:marRight w:val="0"/>
      <w:marTop w:val="0"/>
      <w:marBottom w:val="0"/>
      <w:divBdr>
        <w:top w:val="none" w:sz="0" w:space="0" w:color="auto"/>
        <w:left w:val="none" w:sz="0" w:space="0" w:color="auto"/>
        <w:bottom w:val="none" w:sz="0" w:space="0" w:color="auto"/>
        <w:right w:val="none" w:sz="0" w:space="0" w:color="auto"/>
      </w:divBdr>
    </w:div>
    <w:div w:id="1952124311">
      <w:bodyDiv w:val="1"/>
      <w:marLeft w:val="0"/>
      <w:marRight w:val="0"/>
      <w:marTop w:val="0"/>
      <w:marBottom w:val="0"/>
      <w:divBdr>
        <w:top w:val="none" w:sz="0" w:space="0" w:color="auto"/>
        <w:left w:val="none" w:sz="0" w:space="0" w:color="auto"/>
        <w:bottom w:val="none" w:sz="0" w:space="0" w:color="auto"/>
        <w:right w:val="none" w:sz="0" w:space="0" w:color="auto"/>
      </w:divBdr>
    </w:div>
    <w:div w:id="2098360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ies.luisbraille.coslada@educa.madrid.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3.jpg"/><Relationship Id="rId2" Type="http://schemas.openxmlformats.org/officeDocument/2006/relationships/image" Target="media/image12.pn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26AE-2F69-4413-8700-B7531FF8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340</Words>
  <Characters>1875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Martínez Pérez</dc:creator>
  <cp:lastModifiedBy>Alberto Martínez Pérez</cp:lastModifiedBy>
  <cp:revision>5</cp:revision>
  <cp:lastPrinted>2023-09-12T15:54:00Z</cp:lastPrinted>
  <dcterms:created xsi:type="dcterms:W3CDTF">2023-10-27T06:44:00Z</dcterms:created>
  <dcterms:modified xsi:type="dcterms:W3CDTF">2023-10-27T18:12:00Z</dcterms:modified>
</cp:coreProperties>
</file>