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D4628B" w:rsidRPr="00CE742D" w:rsidRDefault="00D4628B">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D4628B" w:rsidRPr="00CE742D" w:rsidRDefault="00D4628B">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D4628B">
          <w:pPr>
            <w:pStyle w:val="TDC1"/>
            <w:tabs>
              <w:tab w:val="right" w:leader="dot" w:pos="3888"/>
            </w:tabs>
            <w:rPr>
              <w:rFonts w:eastAsiaTheme="minorEastAsia"/>
              <w:noProof/>
              <w:lang w:eastAsia="es-ES"/>
            </w:rPr>
          </w:pPr>
          <w:hyperlink w:anchor="_Toc37350776" w:history="1">
            <w:r w:rsidR="000857E6" w:rsidRPr="00DB4BA3">
              <w:rPr>
                <w:rStyle w:val="Hipervnculo"/>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D4628B">
          <w:pPr>
            <w:pStyle w:val="TDC2"/>
            <w:tabs>
              <w:tab w:val="right" w:leader="dot" w:pos="3888"/>
            </w:tabs>
            <w:rPr>
              <w:rFonts w:eastAsiaTheme="minorEastAsia"/>
              <w:noProof/>
              <w:lang w:eastAsia="es-ES"/>
            </w:rPr>
          </w:pPr>
          <w:hyperlink w:anchor="_Toc37350777" w:history="1">
            <w:r w:rsidR="000857E6" w:rsidRPr="00DB4BA3">
              <w:rPr>
                <w:rStyle w:val="Hipervnculo"/>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D4628B">
          <w:pPr>
            <w:pStyle w:val="TDC3"/>
            <w:tabs>
              <w:tab w:val="right" w:leader="dot" w:pos="3888"/>
            </w:tabs>
            <w:rPr>
              <w:rFonts w:eastAsiaTheme="minorEastAsia"/>
              <w:noProof/>
              <w:lang w:eastAsia="es-ES"/>
            </w:rPr>
          </w:pPr>
          <w:hyperlink w:anchor="_Toc37350778" w:history="1">
            <w:r w:rsidR="000857E6" w:rsidRPr="00DB4BA3">
              <w:rPr>
                <w:rStyle w:val="Hipervnculo"/>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D4628B">
          <w:pPr>
            <w:pStyle w:val="TDC3"/>
            <w:tabs>
              <w:tab w:val="right" w:leader="dot" w:pos="3888"/>
            </w:tabs>
            <w:rPr>
              <w:rFonts w:eastAsiaTheme="minorEastAsia"/>
              <w:noProof/>
              <w:lang w:eastAsia="es-ES"/>
            </w:rPr>
          </w:pPr>
          <w:hyperlink w:anchor="_Toc37350779" w:history="1">
            <w:r w:rsidR="000857E6" w:rsidRPr="00DB4BA3">
              <w:rPr>
                <w:rStyle w:val="Hipervnculo"/>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D4628B">
          <w:pPr>
            <w:pStyle w:val="TDC3"/>
            <w:tabs>
              <w:tab w:val="right" w:leader="dot" w:pos="3888"/>
            </w:tabs>
            <w:rPr>
              <w:rFonts w:eastAsiaTheme="minorEastAsia"/>
              <w:noProof/>
              <w:lang w:eastAsia="es-ES"/>
            </w:rPr>
          </w:pPr>
          <w:hyperlink w:anchor="_Toc37350780" w:history="1">
            <w:r w:rsidR="000857E6" w:rsidRPr="00DB4BA3">
              <w:rPr>
                <w:rStyle w:val="Hipervnculo"/>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D4628B">
          <w:pPr>
            <w:pStyle w:val="TDC3"/>
            <w:tabs>
              <w:tab w:val="right" w:leader="dot" w:pos="3888"/>
            </w:tabs>
            <w:rPr>
              <w:rFonts w:eastAsiaTheme="minorEastAsia"/>
              <w:noProof/>
              <w:lang w:eastAsia="es-ES"/>
            </w:rPr>
          </w:pPr>
          <w:hyperlink w:anchor="_Toc37350781" w:history="1">
            <w:r w:rsidR="000857E6" w:rsidRPr="00DB4BA3">
              <w:rPr>
                <w:rStyle w:val="Hipervnculo"/>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D4628B">
          <w:pPr>
            <w:pStyle w:val="TDC3"/>
            <w:tabs>
              <w:tab w:val="right" w:leader="dot" w:pos="3888"/>
            </w:tabs>
            <w:rPr>
              <w:rFonts w:eastAsiaTheme="minorEastAsia"/>
              <w:noProof/>
              <w:lang w:eastAsia="es-ES"/>
            </w:rPr>
          </w:pPr>
          <w:hyperlink w:anchor="_Toc37350782" w:history="1">
            <w:r w:rsidR="000857E6" w:rsidRPr="00DB4BA3">
              <w:rPr>
                <w:rStyle w:val="Hipervnculo"/>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D4628B">
          <w:pPr>
            <w:pStyle w:val="TDC3"/>
            <w:tabs>
              <w:tab w:val="right" w:leader="dot" w:pos="3888"/>
            </w:tabs>
            <w:rPr>
              <w:rFonts w:eastAsiaTheme="minorEastAsia"/>
              <w:noProof/>
              <w:lang w:eastAsia="es-ES"/>
            </w:rPr>
          </w:pPr>
          <w:hyperlink w:anchor="_Toc37350783" w:history="1">
            <w:r w:rsidR="000857E6" w:rsidRPr="00DB4BA3">
              <w:rPr>
                <w:rStyle w:val="Hipervnculo"/>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D4628B">
          <w:pPr>
            <w:pStyle w:val="TDC3"/>
            <w:tabs>
              <w:tab w:val="right" w:leader="dot" w:pos="3888"/>
            </w:tabs>
            <w:rPr>
              <w:rFonts w:eastAsiaTheme="minorEastAsia"/>
              <w:noProof/>
              <w:lang w:eastAsia="es-ES"/>
            </w:rPr>
          </w:pPr>
          <w:hyperlink w:anchor="_Toc37350784" w:history="1">
            <w:r w:rsidR="000857E6" w:rsidRPr="00DB4BA3">
              <w:rPr>
                <w:rStyle w:val="Hipervnculo"/>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D4628B">
          <w:pPr>
            <w:pStyle w:val="TDC3"/>
            <w:tabs>
              <w:tab w:val="right" w:leader="dot" w:pos="3888"/>
            </w:tabs>
            <w:rPr>
              <w:rFonts w:eastAsiaTheme="minorEastAsia"/>
              <w:noProof/>
              <w:lang w:eastAsia="es-ES"/>
            </w:rPr>
          </w:pPr>
          <w:hyperlink w:anchor="_Toc37350785" w:history="1">
            <w:r w:rsidR="000857E6" w:rsidRPr="00DB4BA3">
              <w:rPr>
                <w:rStyle w:val="Hipervnculo"/>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D4628B">
          <w:pPr>
            <w:pStyle w:val="TDC3"/>
            <w:tabs>
              <w:tab w:val="right" w:leader="dot" w:pos="3888"/>
            </w:tabs>
            <w:rPr>
              <w:rFonts w:eastAsiaTheme="minorEastAsia"/>
              <w:noProof/>
              <w:lang w:eastAsia="es-ES"/>
            </w:rPr>
          </w:pPr>
          <w:hyperlink w:anchor="_Toc37350786" w:history="1">
            <w:r w:rsidR="000857E6" w:rsidRPr="00DB4BA3">
              <w:rPr>
                <w:rStyle w:val="Hipervnculo"/>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D4628B">
          <w:pPr>
            <w:pStyle w:val="TDC3"/>
            <w:tabs>
              <w:tab w:val="right" w:leader="dot" w:pos="3888"/>
            </w:tabs>
            <w:rPr>
              <w:rFonts w:eastAsiaTheme="minorEastAsia"/>
              <w:noProof/>
              <w:lang w:eastAsia="es-ES"/>
            </w:rPr>
          </w:pPr>
          <w:hyperlink w:anchor="_Toc37350787" w:history="1">
            <w:r w:rsidR="000857E6" w:rsidRPr="00DB4BA3">
              <w:rPr>
                <w:rStyle w:val="Hipervnculo"/>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D4628B">
          <w:pPr>
            <w:pStyle w:val="TDC3"/>
            <w:tabs>
              <w:tab w:val="right" w:leader="dot" w:pos="3888"/>
            </w:tabs>
            <w:rPr>
              <w:rFonts w:eastAsiaTheme="minorEastAsia"/>
              <w:noProof/>
              <w:lang w:eastAsia="es-ES"/>
            </w:rPr>
          </w:pPr>
          <w:hyperlink w:anchor="_Toc37350788" w:history="1">
            <w:r w:rsidR="000857E6" w:rsidRPr="00DB4BA3">
              <w:rPr>
                <w:rStyle w:val="Hipervnculo"/>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D4628B">
          <w:pPr>
            <w:pStyle w:val="TDC3"/>
            <w:tabs>
              <w:tab w:val="right" w:leader="dot" w:pos="3888"/>
            </w:tabs>
            <w:rPr>
              <w:rFonts w:eastAsiaTheme="minorEastAsia"/>
              <w:noProof/>
              <w:lang w:eastAsia="es-ES"/>
            </w:rPr>
          </w:pPr>
          <w:hyperlink w:anchor="_Toc37350789" w:history="1">
            <w:r w:rsidR="000857E6" w:rsidRPr="00DB4BA3">
              <w:rPr>
                <w:rStyle w:val="Hipervnculo"/>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D4628B">
          <w:pPr>
            <w:pStyle w:val="TDC3"/>
            <w:tabs>
              <w:tab w:val="right" w:leader="dot" w:pos="3888"/>
            </w:tabs>
            <w:rPr>
              <w:rFonts w:eastAsiaTheme="minorEastAsia"/>
              <w:noProof/>
              <w:lang w:eastAsia="es-ES"/>
            </w:rPr>
          </w:pPr>
          <w:hyperlink w:anchor="_Toc37350790" w:history="1">
            <w:r w:rsidR="000857E6" w:rsidRPr="00DB4BA3">
              <w:rPr>
                <w:rStyle w:val="Hipervnculo"/>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D4628B">
          <w:pPr>
            <w:pStyle w:val="TDC2"/>
            <w:tabs>
              <w:tab w:val="right" w:leader="dot" w:pos="3888"/>
            </w:tabs>
            <w:rPr>
              <w:rFonts w:eastAsiaTheme="minorEastAsia"/>
              <w:noProof/>
              <w:lang w:eastAsia="es-ES"/>
            </w:rPr>
          </w:pPr>
          <w:hyperlink w:anchor="_Toc37350791" w:history="1">
            <w:r w:rsidR="000857E6" w:rsidRPr="00DB4BA3">
              <w:rPr>
                <w:rStyle w:val="Hipervnculo"/>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D4628B">
          <w:pPr>
            <w:pStyle w:val="TDC3"/>
            <w:tabs>
              <w:tab w:val="right" w:leader="dot" w:pos="3888"/>
            </w:tabs>
            <w:rPr>
              <w:rFonts w:eastAsiaTheme="minorEastAsia"/>
              <w:noProof/>
              <w:lang w:eastAsia="es-ES"/>
            </w:rPr>
          </w:pPr>
          <w:hyperlink w:anchor="_Toc37350792" w:history="1">
            <w:r w:rsidR="000857E6" w:rsidRPr="00DB4BA3">
              <w:rPr>
                <w:rStyle w:val="Hipervnculo"/>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D4628B">
          <w:pPr>
            <w:pStyle w:val="TDC3"/>
            <w:tabs>
              <w:tab w:val="right" w:leader="dot" w:pos="3888"/>
            </w:tabs>
            <w:rPr>
              <w:rFonts w:eastAsiaTheme="minorEastAsia"/>
              <w:noProof/>
              <w:lang w:eastAsia="es-ES"/>
            </w:rPr>
          </w:pPr>
          <w:hyperlink w:anchor="_Toc37350793" w:history="1">
            <w:r w:rsidR="000857E6" w:rsidRPr="00DB4BA3">
              <w:rPr>
                <w:rStyle w:val="Hipervnculo"/>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D4628B">
          <w:pPr>
            <w:pStyle w:val="TDC3"/>
            <w:tabs>
              <w:tab w:val="right" w:leader="dot" w:pos="3888"/>
            </w:tabs>
            <w:rPr>
              <w:rFonts w:eastAsiaTheme="minorEastAsia"/>
              <w:noProof/>
              <w:lang w:eastAsia="es-ES"/>
            </w:rPr>
          </w:pPr>
          <w:hyperlink w:anchor="_Toc37350794" w:history="1">
            <w:r w:rsidR="000857E6" w:rsidRPr="00DB4BA3">
              <w:rPr>
                <w:rStyle w:val="Hipervnculo"/>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D4628B">
          <w:pPr>
            <w:pStyle w:val="TDC1"/>
            <w:tabs>
              <w:tab w:val="right" w:leader="dot" w:pos="3888"/>
            </w:tabs>
            <w:rPr>
              <w:rFonts w:eastAsiaTheme="minorEastAsia"/>
              <w:noProof/>
              <w:lang w:eastAsia="es-ES"/>
            </w:rPr>
          </w:pPr>
          <w:hyperlink w:anchor="_Toc37350795" w:history="1">
            <w:r w:rsidR="000857E6" w:rsidRPr="00DB4BA3">
              <w:rPr>
                <w:rStyle w:val="Hipervnculo"/>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D4628B">
          <w:pPr>
            <w:pStyle w:val="TDC2"/>
            <w:tabs>
              <w:tab w:val="right" w:leader="dot" w:pos="3888"/>
            </w:tabs>
            <w:rPr>
              <w:rFonts w:eastAsiaTheme="minorEastAsia"/>
              <w:noProof/>
              <w:lang w:eastAsia="es-ES"/>
            </w:rPr>
          </w:pPr>
          <w:hyperlink w:anchor="_Toc37350796" w:history="1">
            <w:r w:rsidR="000857E6" w:rsidRPr="00DB4BA3">
              <w:rPr>
                <w:rStyle w:val="Hipervnculo"/>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D4628B">
          <w:pPr>
            <w:pStyle w:val="TDC2"/>
            <w:tabs>
              <w:tab w:val="right" w:leader="dot" w:pos="3888"/>
            </w:tabs>
            <w:rPr>
              <w:rFonts w:eastAsiaTheme="minorEastAsia"/>
              <w:noProof/>
              <w:lang w:eastAsia="es-ES"/>
            </w:rPr>
          </w:pPr>
          <w:hyperlink w:anchor="_Toc37350797" w:history="1">
            <w:r w:rsidR="000857E6" w:rsidRPr="00DB4BA3">
              <w:rPr>
                <w:rStyle w:val="Hipervnculo"/>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D4628B">
          <w:pPr>
            <w:pStyle w:val="TDC2"/>
            <w:tabs>
              <w:tab w:val="right" w:leader="dot" w:pos="3888"/>
            </w:tabs>
            <w:rPr>
              <w:rFonts w:eastAsiaTheme="minorEastAsia"/>
              <w:noProof/>
              <w:lang w:eastAsia="es-ES"/>
            </w:rPr>
          </w:pPr>
          <w:hyperlink w:anchor="_Toc37350798" w:history="1">
            <w:r w:rsidR="000857E6" w:rsidRPr="00DB4BA3">
              <w:rPr>
                <w:rStyle w:val="Hipervnculo"/>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D4628B">
          <w:pPr>
            <w:pStyle w:val="TDC3"/>
            <w:tabs>
              <w:tab w:val="right" w:leader="dot" w:pos="3888"/>
            </w:tabs>
            <w:rPr>
              <w:rFonts w:eastAsiaTheme="minorEastAsia"/>
              <w:noProof/>
              <w:lang w:eastAsia="es-ES"/>
            </w:rPr>
          </w:pPr>
          <w:hyperlink w:anchor="_Toc37350799"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D4628B">
          <w:pPr>
            <w:pStyle w:val="TDC3"/>
            <w:tabs>
              <w:tab w:val="right" w:leader="dot" w:pos="3888"/>
            </w:tabs>
            <w:rPr>
              <w:rFonts w:eastAsiaTheme="minorEastAsia"/>
              <w:noProof/>
              <w:lang w:eastAsia="es-ES"/>
            </w:rPr>
          </w:pPr>
          <w:hyperlink w:anchor="_Toc37350800" w:history="1">
            <w:r w:rsidR="000857E6" w:rsidRPr="00DB4BA3">
              <w:rPr>
                <w:rStyle w:val="Hipervnculo"/>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D4628B">
          <w:pPr>
            <w:pStyle w:val="TDC3"/>
            <w:tabs>
              <w:tab w:val="right" w:leader="dot" w:pos="3888"/>
            </w:tabs>
            <w:rPr>
              <w:rFonts w:eastAsiaTheme="minorEastAsia"/>
              <w:noProof/>
              <w:lang w:eastAsia="es-ES"/>
            </w:rPr>
          </w:pPr>
          <w:hyperlink w:anchor="_Toc37350801" w:history="1">
            <w:r w:rsidR="000857E6" w:rsidRPr="00DB4BA3">
              <w:rPr>
                <w:rStyle w:val="Hipervnculo"/>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D4628B">
          <w:pPr>
            <w:pStyle w:val="TDC3"/>
            <w:tabs>
              <w:tab w:val="right" w:leader="dot" w:pos="3888"/>
            </w:tabs>
            <w:rPr>
              <w:rFonts w:eastAsiaTheme="minorEastAsia"/>
              <w:noProof/>
              <w:lang w:eastAsia="es-ES"/>
            </w:rPr>
          </w:pPr>
          <w:hyperlink w:anchor="_Toc37350802" w:history="1">
            <w:r w:rsidR="000857E6" w:rsidRPr="00DB4BA3">
              <w:rPr>
                <w:rStyle w:val="Hipervnculo"/>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D4628B">
          <w:pPr>
            <w:pStyle w:val="TDC3"/>
            <w:tabs>
              <w:tab w:val="right" w:leader="dot" w:pos="3888"/>
            </w:tabs>
            <w:rPr>
              <w:rFonts w:eastAsiaTheme="minorEastAsia"/>
              <w:noProof/>
              <w:lang w:eastAsia="es-ES"/>
            </w:rPr>
          </w:pPr>
          <w:hyperlink w:anchor="_Toc37350803" w:history="1">
            <w:r w:rsidR="000857E6" w:rsidRPr="00DB4BA3">
              <w:rPr>
                <w:rStyle w:val="Hipervnculo"/>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D4628B">
          <w:pPr>
            <w:pStyle w:val="TDC3"/>
            <w:tabs>
              <w:tab w:val="right" w:leader="dot" w:pos="3888"/>
            </w:tabs>
            <w:rPr>
              <w:rFonts w:eastAsiaTheme="minorEastAsia"/>
              <w:noProof/>
              <w:lang w:eastAsia="es-ES"/>
            </w:rPr>
          </w:pPr>
          <w:hyperlink w:anchor="_Toc37350804" w:history="1">
            <w:r w:rsidR="000857E6" w:rsidRPr="00DB4BA3">
              <w:rPr>
                <w:rStyle w:val="Hipervnculo"/>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D4628B">
          <w:pPr>
            <w:pStyle w:val="TDC3"/>
            <w:tabs>
              <w:tab w:val="right" w:leader="dot" w:pos="3888"/>
            </w:tabs>
            <w:rPr>
              <w:rFonts w:eastAsiaTheme="minorEastAsia"/>
              <w:noProof/>
              <w:lang w:eastAsia="es-ES"/>
            </w:rPr>
          </w:pPr>
          <w:hyperlink w:anchor="_Toc37350805" w:history="1">
            <w:r w:rsidR="000857E6" w:rsidRPr="00DB4BA3">
              <w:rPr>
                <w:rStyle w:val="Hipervnculo"/>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D4628B">
          <w:pPr>
            <w:pStyle w:val="TDC3"/>
            <w:tabs>
              <w:tab w:val="right" w:leader="dot" w:pos="3888"/>
            </w:tabs>
            <w:rPr>
              <w:rFonts w:eastAsiaTheme="minorEastAsia"/>
              <w:noProof/>
              <w:lang w:eastAsia="es-ES"/>
            </w:rPr>
          </w:pPr>
          <w:hyperlink w:anchor="_Toc37350806" w:history="1">
            <w:r w:rsidR="000857E6" w:rsidRPr="00DB4BA3">
              <w:rPr>
                <w:rStyle w:val="Hipervnculo"/>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D4628B">
          <w:pPr>
            <w:pStyle w:val="TDC3"/>
            <w:tabs>
              <w:tab w:val="right" w:leader="dot" w:pos="3888"/>
            </w:tabs>
            <w:rPr>
              <w:rFonts w:eastAsiaTheme="minorEastAsia"/>
              <w:noProof/>
              <w:lang w:eastAsia="es-ES"/>
            </w:rPr>
          </w:pPr>
          <w:hyperlink w:anchor="_Toc37350807" w:history="1">
            <w:r w:rsidR="000857E6" w:rsidRPr="00DB4BA3">
              <w:rPr>
                <w:rStyle w:val="Hipervnculo"/>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D4628B">
          <w:pPr>
            <w:pStyle w:val="TDC1"/>
            <w:tabs>
              <w:tab w:val="right" w:leader="dot" w:pos="3888"/>
            </w:tabs>
            <w:rPr>
              <w:rFonts w:eastAsiaTheme="minorEastAsia"/>
              <w:noProof/>
              <w:lang w:eastAsia="es-ES"/>
            </w:rPr>
          </w:pPr>
          <w:hyperlink w:anchor="_Toc37350808" w:history="1">
            <w:r w:rsidR="000857E6" w:rsidRPr="00DB4BA3">
              <w:rPr>
                <w:rStyle w:val="Hipervnculo"/>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D4628B">
          <w:pPr>
            <w:pStyle w:val="TDC2"/>
            <w:tabs>
              <w:tab w:val="right" w:leader="dot" w:pos="3888"/>
            </w:tabs>
            <w:rPr>
              <w:rFonts w:eastAsiaTheme="minorEastAsia"/>
              <w:noProof/>
              <w:lang w:eastAsia="es-ES"/>
            </w:rPr>
          </w:pPr>
          <w:hyperlink w:anchor="_Toc37350809" w:history="1">
            <w:r w:rsidR="000857E6" w:rsidRPr="00DB4BA3">
              <w:rPr>
                <w:rStyle w:val="Hipervnculo"/>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D4628B">
          <w:pPr>
            <w:pStyle w:val="TDC3"/>
            <w:tabs>
              <w:tab w:val="right" w:leader="dot" w:pos="3888"/>
            </w:tabs>
            <w:rPr>
              <w:rFonts w:eastAsiaTheme="minorEastAsia"/>
              <w:noProof/>
              <w:lang w:eastAsia="es-ES"/>
            </w:rPr>
          </w:pPr>
          <w:hyperlink w:anchor="_Toc37350810" w:history="1">
            <w:r w:rsidR="000857E6" w:rsidRPr="00DB4BA3">
              <w:rPr>
                <w:rStyle w:val="Hipervnculo"/>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D4628B">
          <w:pPr>
            <w:pStyle w:val="TDC3"/>
            <w:tabs>
              <w:tab w:val="right" w:leader="dot" w:pos="3888"/>
            </w:tabs>
            <w:rPr>
              <w:rFonts w:eastAsiaTheme="minorEastAsia"/>
              <w:noProof/>
              <w:lang w:eastAsia="es-ES"/>
            </w:rPr>
          </w:pPr>
          <w:hyperlink w:anchor="_Toc37350811" w:history="1">
            <w:r w:rsidR="000857E6" w:rsidRPr="00DB4BA3">
              <w:rPr>
                <w:rStyle w:val="Hipervnculo"/>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D4628B">
          <w:pPr>
            <w:pStyle w:val="TDC2"/>
            <w:tabs>
              <w:tab w:val="right" w:leader="dot" w:pos="3888"/>
            </w:tabs>
            <w:rPr>
              <w:rFonts w:eastAsiaTheme="minorEastAsia"/>
              <w:noProof/>
              <w:lang w:eastAsia="es-ES"/>
            </w:rPr>
          </w:pPr>
          <w:hyperlink w:anchor="_Toc37350812" w:history="1">
            <w:r w:rsidR="000857E6" w:rsidRPr="00DB4BA3">
              <w:rPr>
                <w:rStyle w:val="Hipervnculo"/>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D4628B">
          <w:pPr>
            <w:pStyle w:val="TDC2"/>
            <w:tabs>
              <w:tab w:val="right" w:leader="dot" w:pos="3888"/>
            </w:tabs>
            <w:rPr>
              <w:rFonts w:eastAsiaTheme="minorEastAsia"/>
              <w:noProof/>
              <w:lang w:eastAsia="es-ES"/>
            </w:rPr>
          </w:pPr>
          <w:hyperlink w:anchor="_Toc37350813" w:history="1">
            <w:r w:rsidR="000857E6" w:rsidRPr="00DB4BA3">
              <w:rPr>
                <w:rStyle w:val="Hipervnculo"/>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D4628B">
          <w:pPr>
            <w:pStyle w:val="TDC2"/>
            <w:tabs>
              <w:tab w:val="right" w:leader="dot" w:pos="3888"/>
            </w:tabs>
            <w:rPr>
              <w:rFonts w:eastAsiaTheme="minorEastAsia"/>
              <w:noProof/>
              <w:lang w:eastAsia="es-ES"/>
            </w:rPr>
          </w:pPr>
          <w:hyperlink w:anchor="_Toc37350814" w:history="1">
            <w:r w:rsidR="000857E6" w:rsidRPr="00DB4BA3">
              <w:rPr>
                <w:rStyle w:val="Hipervnculo"/>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D4628B">
          <w:pPr>
            <w:pStyle w:val="TDC3"/>
            <w:tabs>
              <w:tab w:val="right" w:leader="dot" w:pos="3888"/>
            </w:tabs>
            <w:rPr>
              <w:rFonts w:eastAsiaTheme="minorEastAsia"/>
              <w:noProof/>
              <w:lang w:eastAsia="es-ES"/>
            </w:rPr>
          </w:pPr>
          <w:hyperlink w:anchor="_Toc37350815" w:history="1">
            <w:r w:rsidR="000857E6" w:rsidRPr="00DB4BA3">
              <w:rPr>
                <w:rStyle w:val="Hipervnculo"/>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D4628B">
          <w:pPr>
            <w:pStyle w:val="TDC3"/>
            <w:tabs>
              <w:tab w:val="right" w:leader="dot" w:pos="3888"/>
            </w:tabs>
            <w:rPr>
              <w:rFonts w:eastAsiaTheme="minorEastAsia"/>
              <w:noProof/>
              <w:lang w:eastAsia="es-ES"/>
            </w:rPr>
          </w:pPr>
          <w:hyperlink w:anchor="_Toc37350816" w:history="1">
            <w:r w:rsidR="000857E6" w:rsidRPr="00DB4BA3">
              <w:rPr>
                <w:rStyle w:val="Hipervnculo"/>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D4628B">
          <w:pPr>
            <w:pStyle w:val="TDC3"/>
            <w:tabs>
              <w:tab w:val="right" w:leader="dot" w:pos="3888"/>
            </w:tabs>
            <w:rPr>
              <w:rFonts w:eastAsiaTheme="minorEastAsia"/>
              <w:noProof/>
              <w:lang w:eastAsia="es-ES"/>
            </w:rPr>
          </w:pPr>
          <w:hyperlink w:anchor="_Toc37350817" w:history="1">
            <w:r w:rsidR="000857E6" w:rsidRPr="00DB4BA3">
              <w:rPr>
                <w:rStyle w:val="Hipervnculo"/>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D4628B">
          <w:pPr>
            <w:pStyle w:val="TDC2"/>
            <w:tabs>
              <w:tab w:val="right" w:leader="dot" w:pos="3888"/>
            </w:tabs>
            <w:rPr>
              <w:rFonts w:eastAsiaTheme="minorEastAsia"/>
              <w:noProof/>
              <w:lang w:eastAsia="es-ES"/>
            </w:rPr>
          </w:pPr>
          <w:hyperlink w:anchor="_Toc37350818" w:history="1">
            <w:r w:rsidR="000857E6" w:rsidRPr="00DB4BA3">
              <w:rPr>
                <w:rStyle w:val="Hipervnculo"/>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D4628B">
          <w:pPr>
            <w:pStyle w:val="TDC2"/>
            <w:tabs>
              <w:tab w:val="right" w:leader="dot" w:pos="3888"/>
            </w:tabs>
            <w:rPr>
              <w:rFonts w:eastAsiaTheme="minorEastAsia"/>
              <w:noProof/>
              <w:lang w:eastAsia="es-ES"/>
            </w:rPr>
          </w:pPr>
          <w:hyperlink w:anchor="_Toc37350819" w:history="1">
            <w:r w:rsidR="000857E6" w:rsidRPr="00DB4BA3">
              <w:rPr>
                <w:rStyle w:val="Hipervnculo"/>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D4628B">
          <w:pPr>
            <w:pStyle w:val="TDC2"/>
            <w:tabs>
              <w:tab w:val="right" w:leader="dot" w:pos="3888"/>
            </w:tabs>
            <w:rPr>
              <w:rFonts w:eastAsiaTheme="minorEastAsia"/>
              <w:noProof/>
              <w:lang w:eastAsia="es-ES"/>
            </w:rPr>
          </w:pPr>
          <w:hyperlink w:anchor="_Toc37350820" w:history="1">
            <w:r w:rsidR="000857E6" w:rsidRPr="00DB4BA3">
              <w:rPr>
                <w:rStyle w:val="Hipervnculo"/>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D4628B">
          <w:pPr>
            <w:pStyle w:val="TDC3"/>
            <w:tabs>
              <w:tab w:val="right" w:leader="dot" w:pos="3888"/>
            </w:tabs>
            <w:rPr>
              <w:rFonts w:eastAsiaTheme="minorEastAsia"/>
              <w:noProof/>
              <w:lang w:eastAsia="es-ES"/>
            </w:rPr>
          </w:pPr>
          <w:hyperlink w:anchor="_Toc37350821" w:history="1">
            <w:r w:rsidR="000857E6" w:rsidRPr="00DB4BA3">
              <w:rPr>
                <w:rStyle w:val="Hipervnculo"/>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D4628B">
          <w:pPr>
            <w:pStyle w:val="TDC3"/>
            <w:tabs>
              <w:tab w:val="right" w:leader="dot" w:pos="3888"/>
            </w:tabs>
            <w:rPr>
              <w:rFonts w:eastAsiaTheme="minorEastAsia"/>
              <w:noProof/>
              <w:lang w:eastAsia="es-ES"/>
            </w:rPr>
          </w:pPr>
          <w:hyperlink w:anchor="_Toc37350822" w:history="1">
            <w:r w:rsidR="000857E6" w:rsidRPr="00DB4BA3">
              <w:rPr>
                <w:rStyle w:val="Hipervnculo"/>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D4628B">
          <w:pPr>
            <w:pStyle w:val="TDC3"/>
            <w:tabs>
              <w:tab w:val="right" w:leader="dot" w:pos="3888"/>
            </w:tabs>
            <w:rPr>
              <w:rFonts w:eastAsiaTheme="minorEastAsia"/>
              <w:noProof/>
              <w:lang w:eastAsia="es-ES"/>
            </w:rPr>
          </w:pPr>
          <w:hyperlink w:anchor="_Toc37350823" w:history="1">
            <w:r w:rsidR="000857E6" w:rsidRPr="00DB4BA3">
              <w:rPr>
                <w:rStyle w:val="Hipervnculo"/>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D4628B">
          <w:pPr>
            <w:pStyle w:val="TDC3"/>
            <w:tabs>
              <w:tab w:val="right" w:leader="dot" w:pos="3888"/>
            </w:tabs>
            <w:rPr>
              <w:rFonts w:eastAsiaTheme="minorEastAsia"/>
              <w:noProof/>
              <w:lang w:eastAsia="es-ES"/>
            </w:rPr>
          </w:pPr>
          <w:hyperlink w:anchor="_Toc37350824" w:history="1">
            <w:r w:rsidR="000857E6" w:rsidRPr="00DB4BA3">
              <w:rPr>
                <w:rStyle w:val="Hipervnculo"/>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D4628B">
          <w:pPr>
            <w:pStyle w:val="TDC2"/>
            <w:tabs>
              <w:tab w:val="right" w:leader="dot" w:pos="3888"/>
            </w:tabs>
            <w:rPr>
              <w:rFonts w:eastAsiaTheme="minorEastAsia"/>
              <w:noProof/>
              <w:lang w:eastAsia="es-ES"/>
            </w:rPr>
          </w:pPr>
          <w:hyperlink w:anchor="_Toc37350825" w:history="1">
            <w:r w:rsidR="000857E6" w:rsidRPr="00DB4BA3">
              <w:rPr>
                <w:rStyle w:val="Hipervnculo"/>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D4628B">
          <w:pPr>
            <w:pStyle w:val="TDC2"/>
            <w:tabs>
              <w:tab w:val="right" w:leader="dot" w:pos="3888"/>
            </w:tabs>
            <w:rPr>
              <w:rFonts w:eastAsiaTheme="minorEastAsia"/>
              <w:noProof/>
              <w:lang w:eastAsia="es-ES"/>
            </w:rPr>
          </w:pPr>
          <w:hyperlink w:anchor="_Toc37350826" w:history="1">
            <w:r w:rsidR="000857E6" w:rsidRPr="00DB4BA3">
              <w:rPr>
                <w:rStyle w:val="Hipervnculo"/>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D4628B">
          <w:pPr>
            <w:pStyle w:val="TDC3"/>
            <w:tabs>
              <w:tab w:val="right" w:leader="dot" w:pos="3888"/>
            </w:tabs>
            <w:rPr>
              <w:rFonts w:eastAsiaTheme="minorEastAsia"/>
              <w:noProof/>
              <w:lang w:eastAsia="es-ES"/>
            </w:rPr>
          </w:pPr>
          <w:hyperlink w:anchor="_Toc37350827" w:history="1">
            <w:r w:rsidR="000857E6" w:rsidRPr="00DB4BA3">
              <w:rPr>
                <w:rStyle w:val="Hipervnculo"/>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D4628B">
          <w:pPr>
            <w:pStyle w:val="TDC3"/>
            <w:tabs>
              <w:tab w:val="right" w:leader="dot" w:pos="3888"/>
            </w:tabs>
            <w:rPr>
              <w:rFonts w:eastAsiaTheme="minorEastAsia"/>
              <w:noProof/>
              <w:lang w:eastAsia="es-ES"/>
            </w:rPr>
          </w:pPr>
          <w:hyperlink w:anchor="_Toc37350828" w:history="1">
            <w:r w:rsidR="000857E6" w:rsidRPr="00DB4BA3">
              <w:rPr>
                <w:rStyle w:val="Hipervnculo"/>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D4628B">
          <w:pPr>
            <w:pStyle w:val="TDC3"/>
            <w:tabs>
              <w:tab w:val="right" w:leader="dot" w:pos="3888"/>
            </w:tabs>
            <w:rPr>
              <w:rFonts w:eastAsiaTheme="minorEastAsia"/>
              <w:noProof/>
              <w:lang w:eastAsia="es-ES"/>
            </w:rPr>
          </w:pPr>
          <w:hyperlink w:anchor="_Toc37350829" w:history="1">
            <w:r w:rsidR="000857E6" w:rsidRPr="00DB4BA3">
              <w:rPr>
                <w:rStyle w:val="Hipervnculo"/>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D4628B">
          <w:pPr>
            <w:pStyle w:val="TDC3"/>
            <w:tabs>
              <w:tab w:val="right" w:leader="dot" w:pos="3888"/>
            </w:tabs>
            <w:rPr>
              <w:rFonts w:eastAsiaTheme="minorEastAsia"/>
              <w:noProof/>
              <w:lang w:eastAsia="es-ES"/>
            </w:rPr>
          </w:pPr>
          <w:hyperlink w:anchor="_Toc37350830" w:history="1">
            <w:r w:rsidR="000857E6" w:rsidRPr="00DB4BA3">
              <w:rPr>
                <w:rStyle w:val="Hipervnculo"/>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D4628B">
          <w:pPr>
            <w:pStyle w:val="TDC3"/>
            <w:tabs>
              <w:tab w:val="right" w:leader="dot" w:pos="3888"/>
            </w:tabs>
            <w:rPr>
              <w:rFonts w:eastAsiaTheme="minorEastAsia"/>
              <w:noProof/>
              <w:lang w:eastAsia="es-ES"/>
            </w:rPr>
          </w:pPr>
          <w:hyperlink w:anchor="_Toc37350831" w:history="1">
            <w:r w:rsidR="000857E6" w:rsidRPr="00DB4BA3">
              <w:rPr>
                <w:rStyle w:val="Hipervnculo"/>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D4628B">
          <w:pPr>
            <w:pStyle w:val="TDC3"/>
            <w:tabs>
              <w:tab w:val="right" w:leader="dot" w:pos="3888"/>
            </w:tabs>
            <w:rPr>
              <w:rFonts w:eastAsiaTheme="minorEastAsia"/>
              <w:noProof/>
              <w:lang w:eastAsia="es-ES"/>
            </w:rPr>
          </w:pPr>
          <w:hyperlink w:anchor="_Toc37350832" w:history="1">
            <w:r w:rsidR="000857E6" w:rsidRPr="00DB4BA3">
              <w:rPr>
                <w:rStyle w:val="Hipervnculo"/>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D4628B">
          <w:pPr>
            <w:pStyle w:val="TDC2"/>
            <w:tabs>
              <w:tab w:val="right" w:leader="dot" w:pos="3888"/>
            </w:tabs>
            <w:rPr>
              <w:rFonts w:eastAsiaTheme="minorEastAsia"/>
              <w:noProof/>
              <w:lang w:eastAsia="es-ES"/>
            </w:rPr>
          </w:pPr>
          <w:hyperlink w:anchor="_Toc37350833" w:history="1">
            <w:r w:rsidR="000857E6" w:rsidRPr="00DB4BA3">
              <w:rPr>
                <w:rStyle w:val="Hipervnculo"/>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506DC728" w:rsidR="000857E6" w:rsidRDefault="00D4628B">
          <w:pPr>
            <w:pStyle w:val="TDC3"/>
            <w:tabs>
              <w:tab w:val="right" w:leader="dot" w:pos="3888"/>
            </w:tabs>
            <w:rPr>
              <w:rFonts w:eastAsiaTheme="minorEastAsia"/>
              <w:noProof/>
              <w:lang w:eastAsia="es-ES"/>
            </w:rPr>
          </w:pPr>
          <w:hyperlink w:anchor="_Toc37350834" w:history="1">
            <w:r w:rsidR="003E55DA">
              <w:rPr>
                <w:rStyle w:val="Hipervnculo"/>
                <w:noProof/>
                <w:lang w:val="fr-FR"/>
              </w:rPr>
              <w:t>Maté</w:t>
            </w:r>
            <w:r w:rsidR="000857E6" w:rsidRPr="00DB4BA3">
              <w:rPr>
                <w:rStyle w:val="Hipervnculo"/>
                <w:noProof/>
                <w:lang w:val="fr-FR"/>
              </w:rPr>
              <w:t xml:space="preserve">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D4628B">
          <w:pPr>
            <w:pStyle w:val="TDC3"/>
            <w:tabs>
              <w:tab w:val="right" w:leader="dot" w:pos="3888"/>
            </w:tabs>
            <w:rPr>
              <w:rFonts w:eastAsiaTheme="minorEastAsia"/>
              <w:noProof/>
              <w:lang w:eastAsia="es-ES"/>
            </w:rPr>
          </w:pPr>
          <w:hyperlink w:anchor="_Toc37350835" w:history="1">
            <w:r w:rsidR="000857E6" w:rsidRPr="00DB4BA3">
              <w:rPr>
                <w:rStyle w:val="Hipervnculo"/>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D4628B">
          <w:pPr>
            <w:pStyle w:val="TDC3"/>
            <w:tabs>
              <w:tab w:val="right" w:leader="dot" w:pos="3888"/>
            </w:tabs>
            <w:rPr>
              <w:rFonts w:eastAsiaTheme="minorEastAsia"/>
              <w:noProof/>
              <w:lang w:eastAsia="es-ES"/>
            </w:rPr>
          </w:pPr>
          <w:hyperlink w:anchor="_Toc37350836" w:history="1">
            <w:r w:rsidR="000857E6" w:rsidRPr="00DB4BA3">
              <w:rPr>
                <w:rStyle w:val="Hipervnculo"/>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D4628B">
          <w:pPr>
            <w:pStyle w:val="TDC3"/>
            <w:tabs>
              <w:tab w:val="right" w:leader="dot" w:pos="3888"/>
            </w:tabs>
            <w:rPr>
              <w:rFonts w:eastAsiaTheme="minorEastAsia"/>
              <w:noProof/>
              <w:lang w:eastAsia="es-ES"/>
            </w:rPr>
          </w:pPr>
          <w:hyperlink w:anchor="_Toc37350837" w:history="1">
            <w:r w:rsidR="000857E6" w:rsidRPr="00DB4BA3">
              <w:rPr>
                <w:rStyle w:val="Hipervnculo"/>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D4628B">
          <w:pPr>
            <w:pStyle w:val="TDC3"/>
            <w:tabs>
              <w:tab w:val="right" w:leader="dot" w:pos="3888"/>
            </w:tabs>
            <w:rPr>
              <w:rFonts w:eastAsiaTheme="minorEastAsia"/>
              <w:noProof/>
              <w:lang w:eastAsia="es-ES"/>
            </w:rPr>
          </w:pPr>
          <w:hyperlink w:anchor="_Toc37350838" w:history="1">
            <w:r w:rsidR="000857E6" w:rsidRPr="00DB4BA3">
              <w:rPr>
                <w:rStyle w:val="Hipervnculo"/>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D4628B">
          <w:pPr>
            <w:pStyle w:val="TDC3"/>
            <w:tabs>
              <w:tab w:val="right" w:leader="dot" w:pos="3888"/>
            </w:tabs>
            <w:rPr>
              <w:rFonts w:eastAsiaTheme="minorEastAsia"/>
              <w:noProof/>
              <w:lang w:eastAsia="es-ES"/>
            </w:rPr>
          </w:pPr>
          <w:hyperlink w:anchor="_Toc37350839" w:history="1">
            <w:r w:rsidR="000857E6" w:rsidRPr="00DB4BA3">
              <w:rPr>
                <w:rStyle w:val="Hipervnculo"/>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D4628B">
          <w:pPr>
            <w:pStyle w:val="TDC3"/>
            <w:tabs>
              <w:tab w:val="right" w:leader="dot" w:pos="3888"/>
            </w:tabs>
            <w:rPr>
              <w:rFonts w:eastAsiaTheme="minorEastAsia"/>
              <w:noProof/>
              <w:lang w:eastAsia="es-ES"/>
            </w:rPr>
          </w:pPr>
          <w:hyperlink w:anchor="_Toc37350840" w:history="1">
            <w:r w:rsidR="000857E6" w:rsidRPr="00DB4BA3">
              <w:rPr>
                <w:rStyle w:val="Hipervnculo"/>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D4628B">
          <w:pPr>
            <w:pStyle w:val="TDC3"/>
            <w:tabs>
              <w:tab w:val="right" w:leader="dot" w:pos="3888"/>
            </w:tabs>
            <w:rPr>
              <w:rFonts w:eastAsiaTheme="minorEastAsia"/>
              <w:noProof/>
              <w:lang w:eastAsia="es-ES"/>
            </w:rPr>
          </w:pPr>
          <w:hyperlink w:anchor="_Toc37350841" w:history="1">
            <w:r w:rsidR="000857E6" w:rsidRPr="00DB4BA3">
              <w:rPr>
                <w:rStyle w:val="Hipervnculo"/>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D4628B">
          <w:pPr>
            <w:pStyle w:val="TDC3"/>
            <w:tabs>
              <w:tab w:val="right" w:leader="dot" w:pos="3888"/>
            </w:tabs>
            <w:rPr>
              <w:rFonts w:eastAsiaTheme="minorEastAsia"/>
              <w:noProof/>
              <w:lang w:eastAsia="es-ES"/>
            </w:rPr>
          </w:pPr>
          <w:hyperlink w:anchor="_Toc37350842" w:history="1">
            <w:r w:rsidR="000857E6" w:rsidRPr="00DB4BA3">
              <w:rPr>
                <w:rStyle w:val="Hipervnculo"/>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D4628B">
          <w:pPr>
            <w:pStyle w:val="TDC3"/>
            <w:tabs>
              <w:tab w:val="right" w:leader="dot" w:pos="3888"/>
            </w:tabs>
            <w:rPr>
              <w:rFonts w:eastAsiaTheme="minorEastAsia"/>
              <w:noProof/>
              <w:lang w:eastAsia="es-ES"/>
            </w:rPr>
          </w:pPr>
          <w:hyperlink w:anchor="_Toc37350843" w:history="1">
            <w:r w:rsidR="000857E6" w:rsidRPr="00DB4BA3">
              <w:rPr>
                <w:rStyle w:val="Hipervnculo"/>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D4628B">
          <w:pPr>
            <w:pStyle w:val="TDC2"/>
            <w:tabs>
              <w:tab w:val="right" w:leader="dot" w:pos="3888"/>
            </w:tabs>
            <w:rPr>
              <w:rFonts w:eastAsiaTheme="minorEastAsia"/>
              <w:noProof/>
              <w:lang w:eastAsia="es-ES"/>
            </w:rPr>
          </w:pPr>
          <w:hyperlink w:anchor="_Toc37350844" w:history="1">
            <w:r w:rsidR="000857E6" w:rsidRPr="00DB4BA3">
              <w:rPr>
                <w:rStyle w:val="Hipervnculo"/>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D4628B">
          <w:pPr>
            <w:pStyle w:val="TDC2"/>
            <w:tabs>
              <w:tab w:val="right" w:leader="dot" w:pos="3888"/>
            </w:tabs>
            <w:rPr>
              <w:rFonts w:eastAsiaTheme="minorEastAsia"/>
              <w:noProof/>
              <w:lang w:eastAsia="es-ES"/>
            </w:rPr>
          </w:pPr>
          <w:hyperlink w:anchor="_Toc37350845" w:history="1">
            <w:r w:rsidR="000857E6" w:rsidRPr="00DB4BA3">
              <w:rPr>
                <w:rStyle w:val="Hipervnculo"/>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D4628B">
          <w:pPr>
            <w:pStyle w:val="TDC2"/>
            <w:tabs>
              <w:tab w:val="right" w:leader="dot" w:pos="3888"/>
            </w:tabs>
            <w:rPr>
              <w:rFonts w:eastAsiaTheme="minorEastAsia"/>
              <w:noProof/>
              <w:lang w:eastAsia="es-ES"/>
            </w:rPr>
          </w:pPr>
          <w:hyperlink w:anchor="_Toc37350846" w:history="1">
            <w:r w:rsidR="000857E6" w:rsidRPr="00DB4BA3">
              <w:rPr>
                <w:rStyle w:val="Hipervnculo"/>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D4628B">
          <w:pPr>
            <w:pStyle w:val="TDC2"/>
            <w:tabs>
              <w:tab w:val="right" w:leader="dot" w:pos="3888"/>
            </w:tabs>
            <w:rPr>
              <w:rFonts w:eastAsiaTheme="minorEastAsia"/>
              <w:noProof/>
              <w:lang w:eastAsia="es-ES"/>
            </w:rPr>
          </w:pPr>
          <w:hyperlink w:anchor="_Toc37350847" w:history="1">
            <w:r w:rsidR="000857E6" w:rsidRPr="00DB4BA3">
              <w:rPr>
                <w:rStyle w:val="Hipervnculo"/>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D4628B">
          <w:pPr>
            <w:pStyle w:val="TDC1"/>
            <w:tabs>
              <w:tab w:val="right" w:leader="dot" w:pos="3888"/>
            </w:tabs>
            <w:rPr>
              <w:rFonts w:eastAsiaTheme="minorEastAsia"/>
              <w:noProof/>
              <w:lang w:eastAsia="es-ES"/>
            </w:rPr>
          </w:pPr>
          <w:hyperlink w:anchor="_Toc37350848" w:history="1">
            <w:r w:rsidR="000857E6" w:rsidRPr="00DB4BA3">
              <w:rPr>
                <w:rStyle w:val="Hipervnculo"/>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D4628B">
          <w:pPr>
            <w:pStyle w:val="TDC2"/>
            <w:tabs>
              <w:tab w:val="right" w:leader="dot" w:pos="3888"/>
            </w:tabs>
            <w:rPr>
              <w:rFonts w:eastAsiaTheme="minorEastAsia"/>
              <w:noProof/>
              <w:lang w:eastAsia="es-ES"/>
            </w:rPr>
          </w:pPr>
          <w:hyperlink w:anchor="_Toc37350849" w:history="1">
            <w:r w:rsidR="000857E6" w:rsidRPr="00DB4BA3">
              <w:rPr>
                <w:rStyle w:val="Hipervnculo"/>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D4628B">
          <w:pPr>
            <w:pStyle w:val="TDC3"/>
            <w:tabs>
              <w:tab w:val="right" w:leader="dot" w:pos="3888"/>
            </w:tabs>
            <w:rPr>
              <w:rFonts w:eastAsiaTheme="minorEastAsia"/>
              <w:noProof/>
              <w:lang w:eastAsia="es-ES"/>
            </w:rPr>
          </w:pPr>
          <w:hyperlink w:anchor="_Toc37350850" w:history="1">
            <w:r w:rsidR="000857E6" w:rsidRPr="00DB4BA3">
              <w:rPr>
                <w:rStyle w:val="Hipervnculo"/>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D4628B">
          <w:pPr>
            <w:pStyle w:val="TDC3"/>
            <w:tabs>
              <w:tab w:val="right" w:leader="dot" w:pos="3888"/>
            </w:tabs>
            <w:rPr>
              <w:rFonts w:eastAsiaTheme="minorEastAsia"/>
              <w:noProof/>
              <w:lang w:eastAsia="es-ES"/>
            </w:rPr>
          </w:pPr>
          <w:hyperlink w:anchor="_Toc37350851" w:history="1">
            <w:r w:rsidR="000857E6" w:rsidRPr="00DB4BA3">
              <w:rPr>
                <w:rStyle w:val="Hipervnculo"/>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D4628B">
          <w:pPr>
            <w:pStyle w:val="TDC3"/>
            <w:tabs>
              <w:tab w:val="right" w:leader="dot" w:pos="3888"/>
            </w:tabs>
            <w:rPr>
              <w:rFonts w:eastAsiaTheme="minorEastAsia"/>
              <w:noProof/>
              <w:lang w:eastAsia="es-ES"/>
            </w:rPr>
          </w:pPr>
          <w:hyperlink w:anchor="_Toc37350852" w:history="1">
            <w:r w:rsidR="000857E6" w:rsidRPr="00DB4BA3">
              <w:rPr>
                <w:rStyle w:val="Hipervnculo"/>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D4628B">
          <w:pPr>
            <w:pStyle w:val="TDC3"/>
            <w:tabs>
              <w:tab w:val="right" w:leader="dot" w:pos="3888"/>
            </w:tabs>
            <w:rPr>
              <w:rFonts w:eastAsiaTheme="minorEastAsia"/>
              <w:noProof/>
              <w:lang w:eastAsia="es-ES"/>
            </w:rPr>
          </w:pPr>
          <w:hyperlink w:anchor="_Toc37350853" w:history="1">
            <w:r w:rsidR="000857E6" w:rsidRPr="00DB4BA3">
              <w:rPr>
                <w:rStyle w:val="Hipervnculo"/>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D4628B">
          <w:pPr>
            <w:pStyle w:val="TDC2"/>
            <w:tabs>
              <w:tab w:val="right" w:leader="dot" w:pos="3888"/>
            </w:tabs>
            <w:rPr>
              <w:rFonts w:eastAsiaTheme="minorEastAsia"/>
              <w:noProof/>
              <w:lang w:eastAsia="es-ES"/>
            </w:rPr>
          </w:pPr>
          <w:hyperlink w:anchor="_Toc37350854" w:history="1">
            <w:r w:rsidR="000857E6" w:rsidRPr="00DB4BA3">
              <w:rPr>
                <w:rStyle w:val="Hipervnculo"/>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D4628B">
          <w:pPr>
            <w:pStyle w:val="TDC3"/>
            <w:tabs>
              <w:tab w:val="right" w:leader="dot" w:pos="3888"/>
            </w:tabs>
            <w:rPr>
              <w:rFonts w:eastAsiaTheme="minorEastAsia"/>
              <w:noProof/>
              <w:lang w:eastAsia="es-ES"/>
            </w:rPr>
          </w:pPr>
          <w:hyperlink w:anchor="_Toc37350855" w:history="1">
            <w:r w:rsidR="000857E6" w:rsidRPr="00DB4BA3">
              <w:rPr>
                <w:rStyle w:val="Hipervnculo"/>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D4628B">
          <w:pPr>
            <w:pStyle w:val="TDC3"/>
            <w:tabs>
              <w:tab w:val="right" w:leader="dot" w:pos="3888"/>
            </w:tabs>
            <w:rPr>
              <w:rFonts w:eastAsiaTheme="minorEastAsia"/>
              <w:noProof/>
              <w:lang w:eastAsia="es-ES"/>
            </w:rPr>
          </w:pPr>
          <w:hyperlink w:anchor="_Toc37350856" w:history="1">
            <w:r w:rsidR="000857E6" w:rsidRPr="00DB4BA3">
              <w:rPr>
                <w:rStyle w:val="Hipervnculo"/>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D4628B">
          <w:pPr>
            <w:pStyle w:val="TDC3"/>
            <w:tabs>
              <w:tab w:val="right" w:leader="dot" w:pos="3888"/>
            </w:tabs>
            <w:rPr>
              <w:rFonts w:eastAsiaTheme="minorEastAsia"/>
              <w:noProof/>
              <w:lang w:eastAsia="es-ES"/>
            </w:rPr>
          </w:pPr>
          <w:hyperlink w:anchor="_Toc37350857" w:history="1">
            <w:r w:rsidR="000857E6" w:rsidRPr="00DB4BA3">
              <w:rPr>
                <w:rStyle w:val="Hipervnculo"/>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D4628B">
          <w:pPr>
            <w:pStyle w:val="TDC3"/>
            <w:tabs>
              <w:tab w:val="right" w:leader="dot" w:pos="3888"/>
            </w:tabs>
            <w:rPr>
              <w:rFonts w:eastAsiaTheme="minorEastAsia"/>
              <w:noProof/>
              <w:lang w:eastAsia="es-ES"/>
            </w:rPr>
          </w:pPr>
          <w:hyperlink w:anchor="_Toc37350858" w:history="1">
            <w:r w:rsidR="000857E6" w:rsidRPr="00DB4BA3">
              <w:rPr>
                <w:rStyle w:val="Hipervnculo"/>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D4628B">
          <w:pPr>
            <w:pStyle w:val="TDC2"/>
            <w:tabs>
              <w:tab w:val="right" w:leader="dot" w:pos="3888"/>
            </w:tabs>
            <w:rPr>
              <w:rFonts w:eastAsiaTheme="minorEastAsia"/>
              <w:noProof/>
              <w:lang w:eastAsia="es-ES"/>
            </w:rPr>
          </w:pPr>
          <w:hyperlink w:anchor="_Toc37350859" w:history="1">
            <w:r w:rsidR="000857E6" w:rsidRPr="00DB4BA3">
              <w:rPr>
                <w:rStyle w:val="Hipervnculo"/>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D4628B">
          <w:pPr>
            <w:pStyle w:val="TDC3"/>
            <w:tabs>
              <w:tab w:val="right" w:leader="dot" w:pos="3888"/>
            </w:tabs>
            <w:rPr>
              <w:rFonts w:eastAsiaTheme="minorEastAsia"/>
              <w:noProof/>
              <w:lang w:eastAsia="es-ES"/>
            </w:rPr>
          </w:pPr>
          <w:hyperlink w:anchor="_Toc37350860" w:history="1">
            <w:r w:rsidR="000857E6" w:rsidRPr="00DB4BA3">
              <w:rPr>
                <w:rStyle w:val="Hipervnculo"/>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D4628B">
          <w:pPr>
            <w:pStyle w:val="TDC3"/>
            <w:tabs>
              <w:tab w:val="right" w:leader="dot" w:pos="3888"/>
            </w:tabs>
            <w:rPr>
              <w:rFonts w:eastAsiaTheme="minorEastAsia"/>
              <w:noProof/>
              <w:lang w:eastAsia="es-ES"/>
            </w:rPr>
          </w:pPr>
          <w:hyperlink w:anchor="_Toc37350861" w:history="1">
            <w:r w:rsidR="000857E6" w:rsidRPr="00DB4BA3">
              <w:rPr>
                <w:rStyle w:val="Hipervnculo"/>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D4628B">
          <w:pPr>
            <w:pStyle w:val="TDC3"/>
            <w:tabs>
              <w:tab w:val="right" w:leader="dot" w:pos="3888"/>
            </w:tabs>
            <w:rPr>
              <w:rFonts w:eastAsiaTheme="minorEastAsia"/>
              <w:noProof/>
              <w:lang w:eastAsia="es-ES"/>
            </w:rPr>
          </w:pPr>
          <w:hyperlink w:anchor="_Toc37350862" w:history="1">
            <w:r w:rsidR="000857E6" w:rsidRPr="00DB4BA3">
              <w:rPr>
                <w:rStyle w:val="Hipervnculo"/>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D4628B">
          <w:pPr>
            <w:pStyle w:val="TDC3"/>
            <w:tabs>
              <w:tab w:val="right" w:leader="dot" w:pos="3888"/>
            </w:tabs>
            <w:rPr>
              <w:rFonts w:eastAsiaTheme="minorEastAsia"/>
              <w:noProof/>
              <w:lang w:eastAsia="es-ES"/>
            </w:rPr>
          </w:pPr>
          <w:hyperlink w:anchor="_Toc37350863" w:history="1">
            <w:r w:rsidR="000857E6" w:rsidRPr="00DB4BA3">
              <w:rPr>
                <w:rStyle w:val="Hipervnculo"/>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D4628B">
          <w:pPr>
            <w:pStyle w:val="TDC2"/>
            <w:tabs>
              <w:tab w:val="right" w:leader="dot" w:pos="3888"/>
            </w:tabs>
            <w:rPr>
              <w:rFonts w:eastAsiaTheme="minorEastAsia"/>
              <w:noProof/>
              <w:lang w:eastAsia="es-ES"/>
            </w:rPr>
          </w:pPr>
          <w:hyperlink w:anchor="_Toc37350864" w:history="1">
            <w:r w:rsidR="000857E6" w:rsidRPr="00DB4BA3">
              <w:rPr>
                <w:rStyle w:val="Hipervnculo"/>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D4628B">
          <w:pPr>
            <w:pStyle w:val="TDC3"/>
            <w:tabs>
              <w:tab w:val="right" w:leader="dot" w:pos="3888"/>
            </w:tabs>
            <w:rPr>
              <w:rFonts w:eastAsiaTheme="minorEastAsia"/>
              <w:noProof/>
              <w:lang w:eastAsia="es-ES"/>
            </w:rPr>
          </w:pPr>
          <w:hyperlink w:anchor="_Toc37350865" w:history="1">
            <w:r w:rsidR="000857E6" w:rsidRPr="00DB4BA3">
              <w:rPr>
                <w:rStyle w:val="Hipervnculo"/>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D4628B">
          <w:pPr>
            <w:pStyle w:val="TDC3"/>
            <w:tabs>
              <w:tab w:val="right" w:leader="dot" w:pos="3888"/>
            </w:tabs>
            <w:rPr>
              <w:rFonts w:eastAsiaTheme="minorEastAsia"/>
              <w:noProof/>
              <w:lang w:eastAsia="es-ES"/>
            </w:rPr>
          </w:pPr>
          <w:hyperlink w:anchor="_Toc37350866" w:history="1">
            <w:r w:rsidR="000857E6" w:rsidRPr="00DB4BA3">
              <w:rPr>
                <w:rStyle w:val="Hipervnculo"/>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D4628B">
          <w:pPr>
            <w:pStyle w:val="TDC2"/>
            <w:tabs>
              <w:tab w:val="right" w:leader="dot" w:pos="3888"/>
            </w:tabs>
            <w:rPr>
              <w:rFonts w:eastAsiaTheme="minorEastAsia"/>
              <w:noProof/>
              <w:lang w:eastAsia="es-ES"/>
            </w:rPr>
          </w:pPr>
          <w:hyperlink w:anchor="_Toc37350867" w:history="1">
            <w:r w:rsidR="000857E6" w:rsidRPr="00DB4BA3">
              <w:rPr>
                <w:rStyle w:val="Hipervnculo"/>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D4628B">
          <w:pPr>
            <w:pStyle w:val="TDC3"/>
            <w:tabs>
              <w:tab w:val="right" w:leader="dot" w:pos="3888"/>
            </w:tabs>
            <w:rPr>
              <w:rFonts w:eastAsiaTheme="minorEastAsia"/>
              <w:noProof/>
              <w:lang w:eastAsia="es-ES"/>
            </w:rPr>
          </w:pPr>
          <w:hyperlink w:anchor="_Toc37350868" w:history="1">
            <w:r w:rsidR="000857E6" w:rsidRPr="00DB4BA3">
              <w:rPr>
                <w:rStyle w:val="Hipervnculo"/>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D4628B">
          <w:pPr>
            <w:pStyle w:val="TDC3"/>
            <w:tabs>
              <w:tab w:val="right" w:leader="dot" w:pos="3888"/>
            </w:tabs>
            <w:rPr>
              <w:rFonts w:eastAsiaTheme="minorEastAsia"/>
              <w:noProof/>
              <w:lang w:eastAsia="es-ES"/>
            </w:rPr>
          </w:pPr>
          <w:hyperlink w:anchor="_Toc37350869" w:history="1">
            <w:r w:rsidR="000857E6" w:rsidRPr="00DB4BA3">
              <w:rPr>
                <w:rStyle w:val="Hipervnculo"/>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D4628B">
          <w:pPr>
            <w:pStyle w:val="TDC1"/>
            <w:tabs>
              <w:tab w:val="right" w:leader="dot" w:pos="3888"/>
            </w:tabs>
            <w:rPr>
              <w:rFonts w:eastAsiaTheme="minorEastAsia"/>
              <w:noProof/>
              <w:lang w:eastAsia="es-ES"/>
            </w:rPr>
          </w:pPr>
          <w:hyperlink w:anchor="_Toc37350870" w:history="1">
            <w:r w:rsidR="000857E6" w:rsidRPr="00DB4BA3">
              <w:rPr>
                <w:rStyle w:val="Hipervnculo"/>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D4628B">
          <w:pPr>
            <w:pStyle w:val="TDC2"/>
            <w:tabs>
              <w:tab w:val="right" w:leader="dot" w:pos="3888"/>
            </w:tabs>
            <w:rPr>
              <w:rFonts w:eastAsiaTheme="minorEastAsia"/>
              <w:noProof/>
              <w:lang w:eastAsia="es-ES"/>
            </w:rPr>
          </w:pPr>
          <w:hyperlink w:anchor="_Toc37350871" w:history="1">
            <w:r w:rsidR="000857E6" w:rsidRPr="00DB4BA3">
              <w:rPr>
                <w:rStyle w:val="Hipervnculo"/>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D4628B">
          <w:pPr>
            <w:pStyle w:val="TDC2"/>
            <w:tabs>
              <w:tab w:val="right" w:leader="dot" w:pos="3888"/>
            </w:tabs>
            <w:rPr>
              <w:rFonts w:eastAsiaTheme="minorEastAsia"/>
              <w:noProof/>
              <w:lang w:eastAsia="es-ES"/>
            </w:rPr>
          </w:pPr>
          <w:hyperlink w:anchor="_Toc37350872" w:history="1">
            <w:r w:rsidR="000857E6" w:rsidRPr="00DB4BA3">
              <w:rPr>
                <w:rStyle w:val="Hipervnculo"/>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D4628B">
          <w:pPr>
            <w:pStyle w:val="TDC3"/>
            <w:tabs>
              <w:tab w:val="right" w:leader="dot" w:pos="3888"/>
            </w:tabs>
            <w:rPr>
              <w:rFonts w:eastAsiaTheme="minorEastAsia"/>
              <w:noProof/>
              <w:lang w:eastAsia="es-ES"/>
            </w:rPr>
          </w:pPr>
          <w:hyperlink w:anchor="_Toc37350873"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D4628B">
          <w:pPr>
            <w:pStyle w:val="TDC3"/>
            <w:tabs>
              <w:tab w:val="right" w:leader="dot" w:pos="3888"/>
            </w:tabs>
            <w:rPr>
              <w:rFonts w:eastAsiaTheme="minorEastAsia"/>
              <w:noProof/>
              <w:lang w:eastAsia="es-ES"/>
            </w:rPr>
          </w:pPr>
          <w:hyperlink w:anchor="_Toc37350874" w:history="1">
            <w:r w:rsidR="000857E6" w:rsidRPr="00DB4BA3">
              <w:rPr>
                <w:rStyle w:val="Hipervnculo"/>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D4628B">
          <w:pPr>
            <w:pStyle w:val="TDC3"/>
            <w:tabs>
              <w:tab w:val="right" w:leader="dot" w:pos="3888"/>
            </w:tabs>
            <w:rPr>
              <w:rFonts w:eastAsiaTheme="minorEastAsia"/>
              <w:noProof/>
              <w:lang w:eastAsia="es-ES"/>
            </w:rPr>
          </w:pPr>
          <w:hyperlink w:anchor="_Toc37350875" w:history="1">
            <w:r w:rsidR="000857E6" w:rsidRPr="00DB4BA3">
              <w:rPr>
                <w:rStyle w:val="Hipervnculo"/>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D4628B">
          <w:pPr>
            <w:pStyle w:val="TDC3"/>
            <w:tabs>
              <w:tab w:val="right" w:leader="dot" w:pos="3888"/>
            </w:tabs>
            <w:rPr>
              <w:rFonts w:eastAsiaTheme="minorEastAsia"/>
              <w:noProof/>
              <w:lang w:eastAsia="es-ES"/>
            </w:rPr>
          </w:pPr>
          <w:hyperlink w:anchor="_Toc37350876" w:history="1">
            <w:r w:rsidR="000857E6" w:rsidRPr="00DB4BA3">
              <w:rPr>
                <w:rStyle w:val="Hipervnculo"/>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D4628B">
          <w:pPr>
            <w:pStyle w:val="TDC3"/>
            <w:tabs>
              <w:tab w:val="right" w:leader="dot" w:pos="3888"/>
            </w:tabs>
            <w:rPr>
              <w:rFonts w:eastAsiaTheme="minorEastAsia"/>
              <w:noProof/>
              <w:lang w:eastAsia="es-ES"/>
            </w:rPr>
          </w:pPr>
          <w:hyperlink w:anchor="_Toc37350877" w:history="1">
            <w:r w:rsidR="000857E6" w:rsidRPr="00DB4BA3">
              <w:rPr>
                <w:rStyle w:val="Hipervnculo"/>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D4628B">
          <w:pPr>
            <w:pStyle w:val="TDC3"/>
            <w:tabs>
              <w:tab w:val="right" w:leader="dot" w:pos="3888"/>
            </w:tabs>
            <w:rPr>
              <w:rFonts w:eastAsiaTheme="minorEastAsia"/>
              <w:noProof/>
              <w:lang w:eastAsia="es-ES"/>
            </w:rPr>
          </w:pPr>
          <w:hyperlink w:anchor="_Toc37350878" w:history="1">
            <w:r w:rsidR="000857E6" w:rsidRPr="00DB4BA3">
              <w:rPr>
                <w:rStyle w:val="Hipervnculo"/>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D4628B">
          <w:pPr>
            <w:pStyle w:val="TDC3"/>
            <w:tabs>
              <w:tab w:val="right" w:leader="dot" w:pos="3888"/>
            </w:tabs>
            <w:rPr>
              <w:rFonts w:eastAsiaTheme="minorEastAsia"/>
              <w:noProof/>
              <w:lang w:eastAsia="es-ES"/>
            </w:rPr>
          </w:pPr>
          <w:hyperlink w:anchor="_Toc37350879" w:history="1">
            <w:r w:rsidR="000857E6" w:rsidRPr="00DB4BA3">
              <w:rPr>
                <w:rStyle w:val="Hipervnculo"/>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D4628B">
          <w:pPr>
            <w:pStyle w:val="TDC1"/>
            <w:tabs>
              <w:tab w:val="right" w:leader="dot" w:pos="3888"/>
            </w:tabs>
            <w:rPr>
              <w:rFonts w:eastAsiaTheme="minorEastAsia"/>
              <w:noProof/>
              <w:lang w:eastAsia="es-ES"/>
            </w:rPr>
          </w:pPr>
          <w:hyperlink w:anchor="_Toc37350880" w:history="1">
            <w:r w:rsidR="000857E6" w:rsidRPr="00DB4BA3">
              <w:rPr>
                <w:rStyle w:val="Hipervnculo"/>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D4628B">
          <w:pPr>
            <w:pStyle w:val="TDC2"/>
            <w:tabs>
              <w:tab w:val="right" w:leader="dot" w:pos="3888"/>
            </w:tabs>
            <w:rPr>
              <w:rFonts w:eastAsiaTheme="minorEastAsia"/>
              <w:noProof/>
              <w:lang w:eastAsia="es-ES"/>
            </w:rPr>
          </w:pPr>
          <w:hyperlink w:anchor="_Toc37350881" w:history="1">
            <w:r w:rsidR="000857E6" w:rsidRPr="00DB4BA3">
              <w:rPr>
                <w:rStyle w:val="Hipervnculo"/>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D4628B">
          <w:pPr>
            <w:pStyle w:val="TDC3"/>
            <w:tabs>
              <w:tab w:val="right" w:leader="dot" w:pos="3888"/>
            </w:tabs>
            <w:rPr>
              <w:rFonts w:eastAsiaTheme="minorEastAsia"/>
              <w:noProof/>
              <w:lang w:eastAsia="es-ES"/>
            </w:rPr>
          </w:pPr>
          <w:hyperlink w:anchor="_Toc37350882" w:history="1">
            <w:r w:rsidR="000857E6" w:rsidRPr="00DB4BA3">
              <w:rPr>
                <w:rStyle w:val="Hipervnculo"/>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D4628B">
          <w:pPr>
            <w:pStyle w:val="TDC3"/>
            <w:tabs>
              <w:tab w:val="right" w:leader="dot" w:pos="3888"/>
            </w:tabs>
            <w:rPr>
              <w:rFonts w:eastAsiaTheme="minorEastAsia"/>
              <w:noProof/>
              <w:lang w:eastAsia="es-ES"/>
            </w:rPr>
          </w:pPr>
          <w:hyperlink w:anchor="_Toc37350883" w:history="1">
            <w:r w:rsidR="000857E6" w:rsidRPr="00DB4BA3">
              <w:rPr>
                <w:rStyle w:val="Hipervnculo"/>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D4628B">
          <w:pPr>
            <w:pStyle w:val="TDC3"/>
            <w:tabs>
              <w:tab w:val="right" w:leader="dot" w:pos="3888"/>
            </w:tabs>
            <w:rPr>
              <w:rFonts w:eastAsiaTheme="minorEastAsia"/>
              <w:noProof/>
              <w:lang w:eastAsia="es-ES"/>
            </w:rPr>
          </w:pPr>
          <w:hyperlink w:anchor="_Toc37350884" w:history="1">
            <w:r w:rsidR="000857E6" w:rsidRPr="00DB4BA3">
              <w:rPr>
                <w:rStyle w:val="Hipervnculo"/>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D4628B">
          <w:pPr>
            <w:pStyle w:val="TDC3"/>
            <w:tabs>
              <w:tab w:val="right" w:leader="dot" w:pos="3888"/>
            </w:tabs>
            <w:rPr>
              <w:rFonts w:eastAsiaTheme="minorEastAsia"/>
              <w:noProof/>
              <w:lang w:eastAsia="es-ES"/>
            </w:rPr>
          </w:pPr>
          <w:hyperlink w:anchor="_Toc37350885" w:history="1">
            <w:r w:rsidR="000857E6" w:rsidRPr="00DB4BA3">
              <w:rPr>
                <w:rStyle w:val="Hipervnculo"/>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D4628B">
          <w:pPr>
            <w:pStyle w:val="TDC3"/>
            <w:tabs>
              <w:tab w:val="right" w:leader="dot" w:pos="3888"/>
            </w:tabs>
            <w:rPr>
              <w:rFonts w:eastAsiaTheme="minorEastAsia"/>
              <w:noProof/>
              <w:lang w:eastAsia="es-ES"/>
            </w:rPr>
          </w:pPr>
          <w:hyperlink w:anchor="_Toc37350886" w:history="1">
            <w:r w:rsidR="000857E6" w:rsidRPr="00DB4BA3">
              <w:rPr>
                <w:rStyle w:val="Hipervnculo"/>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D4628B">
          <w:pPr>
            <w:pStyle w:val="TDC3"/>
            <w:tabs>
              <w:tab w:val="right" w:leader="dot" w:pos="3888"/>
            </w:tabs>
            <w:rPr>
              <w:rFonts w:eastAsiaTheme="minorEastAsia"/>
              <w:noProof/>
              <w:lang w:eastAsia="es-ES"/>
            </w:rPr>
          </w:pPr>
          <w:hyperlink w:anchor="_Toc37350887" w:history="1">
            <w:r w:rsidR="000857E6" w:rsidRPr="00DB4BA3">
              <w:rPr>
                <w:rStyle w:val="Hipervnculo"/>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D4628B">
          <w:pPr>
            <w:pStyle w:val="TDC3"/>
            <w:tabs>
              <w:tab w:val="right" w:leader="dot" w:pos="3888"/>
            </w:tabs>
            <w:rPr>
              <w:rFonts w:eastAsiaTheme="minorEastAsia"/>
              <w:noProof/>
              <w:lang w:eastAsia="es-ES"/>
            </w:rPr>
          </w:pPr>
          <w:hyperlink w:anchor="_Toc37350888" w:history="1">
            <w:r w:rsidR="000857E6" w:rsidRPr="00DB4BA3">
              <w:rPr>
                <w:rStyle w:val="Hipervnculo"/>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D4628B">
          <w:pPr>
            <w:pStyle w:val="TDC3"/>
            <w:tabs>
              <w:tab w:val="right" w:leader="dot" w:pos="3888"/>
            </w:tabs>
            <w:rPr>
              <w:rFonts w:eastAsiaTheme="minorEastAsia"/>
              <w:noProof/>
              <w:lang w:eastAsia="es-ES"/>
            </w:rPr>
          </w:pPr>
          <w:hyperlink w:anchor="_Toc37350889" w:history="1">
            <w:r w:rsidR="000857E6" w:rsidRPr="00DB4BA3">
              <w:rPr>
                <w:rStyle w:val="Hipervnculo"/>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D4628B">
          <w:pPr>
            <w:pStyle w:val="TDC3"/>
            <w:tabs>
              <w:tab w:val="right" w:leader="dot" w:pos="3888"/>
            </w:tabs>
            <w:rPr>
              <w:rFonts w:eastAsiaTheme="minorEastAsia"/>
              <w:noProof/>
              <w:lang w:eastAsia="es-ES"/>
            </w:rPr>
          </w:pPr>
          <w:hyperlink w:anchor="_Toc37350890" w:history="1">
            <w:r w:rsidR="000857E6" w:rsidRPr="00DB4BA3">
              <w:rPr>
                <w:rStyle w:val="Hipervnculo"/>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D4628B">
          <w:pPr>
            <w:pStyle w:val="TDC3"/>
            <w:tabs>
              <w:tab w:val="right" w:leader="dot" w:pos="3888"/>
            </w:tabs>
            <w:rPr>
              <w:rFonts w:eastAsiaTheme="minorEastAsia"/>
              <w:noProof/>
              <w:lang w:eastAsia="es-ES"/>
            </w:rPr>
          </w:pPr>
          <w:hyperlink w:anchor="_Toc37350891" w:history="1">
            <w:r w:rsidR="000857E6" w:rsidRPr="00DB4BA3">
              <w:rPr>
                <w:rStyle w:val="Hipervnculo"/>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D4628B">
          <w:pPr>
            <w:pStyle w:val="TDC3"/>
            <w:tabs>
              <w:tab w:val="right" w:leader="dot" w:pos="3888"/>
            </w:tabs>
            <w:rPr>
              <w:rFonts w:eastAsiaTheme="minorEastAsia"/>
              <w:noProof/>
              <w:lang w:eastAsia="es-ES"/>
            </w:rPr>
          </w:pPr>
          <w:hyperlink w:anchor="_Toc37350892" w:history="1">
            <w:r w:rsidR="000857E6" w:rsidRPr="00DB4BA3">
              <w:rPr>
                <w:rStyle w:val="Hipervnculo"/>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D4628B">
          <w:pPr>
            <w:pStyle w:val="TDC3"/>
            <w:tabs>
              <w:tab w:val="right" w:leader="dot" w:pos="3888"/>
            </w:tabs>
            <w:rPr>
              <w:rFonts w:eastAsiaTheme="minorEastAsia"/>
              <w:noProof/>
              <w:lang w:eastAsia="es-ES"/>
            </w:rPr>
          </w:pPr>
          <w:hyperlink w:anchor="_Toc37350893" w:history="1">
            <w:r w:rsidR="000857E6" w:rsidRPr="00DB4BA3">
              <w:rPr>
                <w:rStyle w:val="Hipervnculo"/>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D4628B">
          <w:pPr>
            <w:pStyle w:val="TDC3"/>
            <w:tabs>
              <w:tab w:val="right" w:leader="dot" w:pos="3888"/>
            </w:tabs>
            <w:rPr>
              <w:rFonts w:eastAsiaTheme="minorEastAsia"/>
              <w:noProof/>
              <w:lang w:eastAsia="es-ES"/>
            </w:rPr>
          </w:pPr>
          <w:hyperlink w:anchor="_Toc37350894" w:history="1">
            <w:r w:rsidR="000857E6" w:rsidRPr="00DB4BA3">
              <w:rPr>
                <w:rStyle w:val="Hipervnculo"/>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D4628B">
          <w:pPr>
            <w:pStyle w:val="TDC2"/>
            <w:tabs>
              <w:tab w:val="right" w:leader="dot" w:pos="3888"/>
            </w:tabs>
            <w:rPr>
              <w:rFonts w:eastAsiaTheme="minorEastAsia"/>
              <w:noProof/>
              <w:lang w:eastAsia="es-ES"/>
            </w:rPr>
          </w:pPr>
          <w:hyperlink w:anchor="_Toc37350895" w:history="1">
            <w:r w:rsidR="000857E6" w:rsidRPr="00DB4BA3">
              <w:rPr>
                <w:rStyle w:val="Hipervnculo"/>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tulo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tulo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tulo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tulo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tulo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tulo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tulo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tulo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tulo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tulo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tulo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tulo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tulo5"/>
        <w:rPr>
          <w:lang w:val="fr-FR"/>
        </w:rPr>
      </w:pPr>
      <w:r>
        <w:rPr>
          <w:lang w:val="fr-FR"/>
        </w:rPr>
        <w:lastRenderedPageBreak/>
        <w:t>Bagarre</w:t>
      </w:r>
    </w:p>
    <w:p w14:paraId="6C75C78E" w14:textId="77777777" w:rsidR="001B1307" w:rsidRPr="001B1307" w:rsidRDefault="001B1307" w:rsidP="001B1307">
      <w:pPr>
        <w:rPr>
          <w:lang w:val="fr-FR"/>
        </w:rPr>
      </w:pPr>
    </w:p>
    <w:p w14:paraId="70FA02E3" w14:textId="7A385D2B" w:rsidR="00C362DE" w:rsidRDefault="00C362DE" w:rsidP="00C362DE">
      <w:pPr>
        <w:pStyle w:val="Ttulo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tulo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tulo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tulo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tulo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tulo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tulo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tulo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tulo5"/>
        <w:rPr>
          <w:lang w:val="fr-FR"/>
        </w:rPr>
      </w:pPr>
      <w:r>
        <w:rPr>
          <w:lang w:val="fr-FR"/>
        </w:rPr>
        <w:t>Entregent</w:t>
      </w:r>
    </w:p>
    <w:p w14:paraId="0CDF2179" w14:textId="77777777" w:rsidR="001B1307" w:rsidRPr="001B1307" w:rsidRDefault="001B1307" w:rsidP="001B1307">
      <w:pPr>
        <w:rPr>
          <w:lang w:val="fr-FR"/>
        </w:rPr>
      </w:pPr>
    </w:p>
    <w:p w14:paraId="2720E5FE" w14:textId="41CF22E3" w:rsidR="001B1307" w:rsidRDefault="001B1307" w:rsidP="001B1307">
      <w:pPr>
        <w:pStyle w:val="Ttulo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tulo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tulo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tulo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tulo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tulo2"/>
        <w:rPr>
          <w:lang w:val="fr-FR"/>
        </w:rPr>
      </w:pPr>
      <w:bookmarkStart w:id="39" w:name="_Toc37350812"/>
      <w:r>
        <w:rPr>
          <w:lang w:val="fr-FR"/>
        </w:rPr>
        <w:t>Spécialités</w:t>
      </w:r>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w:t>
      </w:r>
      <w:r w:rsidR="00CE2241">
        <w:rPr>
          <w:lang w:val="fr-FR"/>
        </w:rPr>
        <w:t xml:space="preserve">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tulo2"/>
        <w:rPr>
          <w:lang w:val="fr-FR"/>
        </w:rPr>
      </w:pPr>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 xml:space="preserve">Les deux doivent être des adjectifs qui décrivent des traits de personnalité </w:t>
      </w:r>
      <w:r>
        <w:rPr>
          <w:lang w:val="fr-FR"/>
        </w:rPr>
        <w:lastRenderedPageBreak/>
        <w:t>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xml:space="preserve">. Surtout </w:t>
      </w:r>
      <w:r w:rsidR="00E035C9">
        <w:rPr>
          <w:lang w:val="fr-FR"/>
        </w:rPr>
        <w:t>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w:t>
      </w:r>
      <w:r w:rsidR="000B55A6">
        <w:rPr>
          <w:lang w:val="fr-FR"/>
        </w:rPr>
        <w:lastRenderedPageBreak/>
        <w:t>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5555BD93" w:rsidR="004D3EA4" w:rsidRPr="00C238ED" w:rsidRDefault="00A2218A" w:rsidP="004D3EA4">
      <w:pPr>
        <w:rPr>
          <w:lang w:val="fr-FR"/>
        </w:rPr>
      </w:pPr>
      <w:r>
        <w:rPr>
          <w:lang w:val="fr-FR"/>
        </w:rPr>
        <w:t xml:space="preserve">La Volonté d’un personnage représente sa détermination et sa capacité à se dépasser. Dépenser un point de Volonté ajoute </w:t>
      </w:r>
      <w:r w:rsidR="00D4628B">
        <w:rPr>
          <w:lang w:val="fr-FR"/>
        </w:rPr>
        <w:t>3</w:t>
      </w:r>
      <w:r>
        <w:rPr>
          <w:lang w:val="fr-FR"/>
        </w:rPr>
        <w:t xml:space="preserve"> dés supplémentaires à la plupart de ses jets, ou alors augmente son trait de Résistance </w:t>
      </w:r>
      <w:r w:rsidR="00D4628B">
        <w:rPr>
          <w:lang w:val="fr-FR"/>
        </w:rPr>
        <w:t xml:space="preserve">de 2 </w:t>
      </w:r>
      <w:r>
        <w:rPr>
          <w:lang w:val="fr-FR"/>
        </w:rPr>
        <w:t>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tulo2"/>
        <w:rPr>
          <w:lang w:val="fr-FR"/>
        </w:rPr>
      </w:pPr>
      <w:r>
        <w:rPr>
          <w:lang w:val="fr-FR"/>
        </w:rPr>
        <w:t>A la débrouille</w:t>
      </w:r>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6" w:name="_Toc37350820"/>
      <w:r>
        <w:rPr>
          <w:lang w:val="fr-FR"/>
        </w:rPr>
        <w:t>Actions</w:t>
      </w:r>
      <w:bookmarkEnd w:id="46"/>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Pr>
          <w:i/>
          <w:i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7" w:name="_Toc37350821"/>
      <w:r>
        <w:rPr>
          <w:lang w:val="fr-FR"/>
        </w:rPr>
        <w:t>Actions étendues</w:t>
      </w:r>
      <w:bookmarkEnd w:id="47"/>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w:t>
      </w:r>
      <w:r>
        <w:rPr>
          <w:lang w:val="fr-FR"/>
        </w:rPr>
        <w:lastRenderedPageBreak/>
        <w:t>(si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tulo3"/>
        <w:rPr>
          <w:lang w:val="fr-FR"/>
        </w:rPr>
      </w:pPr>
      <w:bookmarkStart w:id="48" w:name="_Toc37350822"/>
      <w:r>
        <w:rPr>
          <w:lang w:val="fr-FR"/>
        </w:rPr>
        <w:t>Résistance</w:t>
      </w:r>
      <w:bookmarkEnd w:id="48"/>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49" w:name="_Toc37350823"/>
      <w:r>
        <w:rPr>
          <w:lang w:val="fr-FR"/>
        </w:rPr>
        <w:t>Actions courantes</w:t>
      </w:r>
      <w:bookmarkEnd w:id="49"/>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rrafodelista"/>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lastRenderedPageBreak/>
        <w:t>Infiltrer</w:t>
      </w:r>
      <w:r>
        <w:rPr>
          <w:lang w:val="fr-FR"/>
        </w:rPr>
        <w:t xml:space="preserve"> (</w:t>
      </w:r>
      <w:r w:rsidR="00935EE7">
        <w:rPr>
          <w:lang w:val="fr-FR"/>
        </w:rPr>
        <w:t>Dextérité + Furtivité Contre Astuce + Calme)</w:t>
      </w:r>
    </w:p>
    <w:p w14:paraId="547CEB71" w14:textId="6AE3D789" w:rsidR="00C82439" w:rsidRDefault="00C219A3" w:rsidP="00C82439">
      <w:pPr>
        <w:pStyle w:val="Ttulo3"/>
        <w:rPr>
          <w:lang w:val="fr-FR"/>
        </w:rPr>
      </w:pPr>
      <w:r>
        <w:rPr>
          <w:lang w:val="fr-FR"/>
        </w:rPr>
        <w:t>Variations</w:t>
      </w:r>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rrafodelista"/>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rrafodelista"/>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rrafodelista"/>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rrafodelista"/>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rrafodelista"/>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 xml:space="preserve">subit un malus de -1 cumulatif. Donc la troisième fois que votre personnage tente de défoncer la porte qui le retiens prisonnier dans un immeuble en </w:t>
      </w:r>
      <w:r w:rsidR="00D25342">
        <w:rPr>
          <w:lang w:val="fr-FR"/>
        </w:rPr>
        <w:t>flammes il aura un malus de -2. Les tentatives successives ne s’appliquent pas aux actions étendues.</w:t>
      </w:r>
    </w:p>
    <w:p w14:paraId="77B5335B" w14:textId="3C43A3AC" w:rsidR="00D25342" w:rsidRPr="00FD64C4" w:rsidRDefault="00D25342" w:rsidP="00FD64C4">
      <w:pPr>
        <w:pStyle w:val="Prrafodelista"/>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0" w:name="_Toc37350825"/>
      <w:r w:rsidRPr="00C238ED">
        <w:rPr>
          <w:lang w:val="fr-FR"/>
        </w:rPr>
        <w:t>Temps</w:t>
      </w:r>
      <w:bookmarkEnd w:id="50"/>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rrafodelista"/>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rrafodelista"/>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rrafodelista"/>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tulo2"/>
        <w:rPr>
          <w:lang w:val="fr-FR"/>
        </w:rPr>
      </w:pPr>
      <w:bookmarkStart w:id="51" w:name="_Toc37350826"/>
      <w:r w:rsidRPr="00C238ED">
        <w:rPr>
          <w:lang w:val="fr-FR"/>
        </w:rPr>
        <w:lastRenderedPageBreak/>
        <w:t>Manœuvres sociales</w:t>
      </w:r>
      <w:bookmarkEnd w:id="51"/>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2" w:name="_Toc37350827"/>
      <w:r w:rsidRPr="00C238ED">
        <w:rPr>
          <w:lang w:val="fr-FR"/>
        </w:rPr>
        <w:t>Objectifs et Portes</w:t>
      </w:r>
      <w:bookmarkEnd w:id="52"/>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Agir contre 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3" w:name="_Toc37350828"/>
      <w:r w:rsidRPr="00C238ED">
        <w:rPr>
          <w:lang w:val="fr-FR"/>
        </w:rPr>
        <w:t>Premières Impressions</w:t>
      </w:r>
      <w:bookmarkEnd w:id="53"/>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w:t>
      </w:r>
      <w:r w:rsidR="00F54C73">
        <w:rPr>
          <w:lang w:val="fr-FR"/>
        </w:rPr>
        <w:t>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D4628B"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4" w:name="_Toc37350829"/>
      <w:r w:rsidRPr="00C238ED">
        <w:rPr>
          <w:lang w:val="fr-FR"/>
        </w:rPr>
        <w:t>Ouvrir des Portes</w:t>
      </w:r>
      <w:bookmarkEnd w:id="54"/>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w:t>
      </w:r>
      <w:r w:rsidR="004F3A03">
        <w:rPr>
          <w:lang w:val="fr-FR"/>
        </w:rPr>
        <w:lastRenderedPageBreak/>
        <w:t xml:space="preserve">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5" w:name="_Toc37350830"/>
      <w:r>
        <w:rPr>
          <w:lang w:val="fr-FR"/>
        </w:rPr>
        <w:t>Echec</w:t>
      </w:r>
      <w:bookmarkEnd w:id="55"/>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6" w:name="_Toc37350831"/>
      <w:r>
        <w:rPr>
          <w:lang w:val="fr-FR"/>
        </w:rPr>
        <w:t>Forcer des Portes</w:t>
      </w:r>
      <w:bookmarkEnd w:id="56"/>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w:t>
      </w:r>
      <w:r w:rsidR="008E47E7">
        <w:rPr>
          <w:lang w:val="fr-FR"/>
        </w:rPr>
        <w:t xml:space="preserve">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7" w:name="_Toc37350832"/>
      <w:r>
        <w:rPr>
          <w:lang w:val="fr-FR"/>
        </w:rPr>
        <w:t>R</w:t>
      </w:r>
      <w:r w:rsidR="00FB23A1">
        <w:rPr>
          <w:lang w:val="fr-FR"/>
        </w:rPr>
        <w:t>ésolution</w:t>
      </w:r>
      <w:bookmarkEnd w:id="57"/>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58" w:name="_Toc37350833"/>
      <w:r w:rsidRPr="00C238ED">
        <w:rPr>
          <w:lang w:val="fr-FR"/>
        </w:rPr>
        <w:t>Combat</w:t>
      </w:r>
      <w:bookmarkEnd w:id="58"/>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w:t>
      </w:r>
      <w:r>
        <w:rPr>
          <w:lang w:val="fr-FR"/>
        </w:rPr>
        <w:lastRenderedPageBreak/>
        <w:t>tuer, d’autres personnages. Si l’intention du personnage n’avait rien de meurtrier, mais qu’il tue quand même un personnage, il perd un point de Volonté.</w:t>
      </w:r>
    </w:p>
    <w:p w14:paraId="7B582C5D" w14:textId="23D6744C" w:rsidR="00F90D08" w:rsidRDefault="003E55DA" w:rsidP="00F90D08">
      <w:pPr>
        <w:pStyle w:val="Ttulo3"/>
        <w:rPr>
          <w:lang w:val="fr-FR"/>
        </w:rPr>
      </w:pPr>
      <w:r>
        <w:rPr>
          <w:lang w:val="fr-FR"/>
        </w:rPr>
        <w:t>Mater &amp; se rendre</w:t>
      </w:r>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tulo3"/>
        <w:rPr>
          <w:lang w:val="fr-FR"/>
        </w:rPr>
      </w:pPr>
      <w:r>
        <w:rPr>
          <w:lang w:val="fr-FR"/>
        </w:rPr>
        <w:t>Combat abrégé</w:t>
      </w:r>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59" w:name="_Toc37350836"/>
      <w:r>
        <w:rPr>
          <w:lang w:val="fr-FR"/>
        </w:rPr>
        <w:t>Initiative</w:t>
      </w:r>
      <w:bookmarkEnd w:id="59"/>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w:t>
      </w:r>
      <w:r>
        <w:rPr>
          <w:lang w:val="fr-FR"/>
        </w:rPr>
        <w:lastRenderedPageBreak/>
        <w:t xml:space="preserve">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0" w:name="_Toc37350837"/>
      <w:r>
        <w:rPr>
          <w:lang w:val="fr-FR"/>
        </w:rPr>
        <w:t>Attaque</w:t>
      </w:r>
      <w:bookmarkEnd w:id="60"/>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bookmarkStart w:id="61"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rrafodelista"/>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tulo3"/>
        <w:rPr>
          <w:lang w:val="fr-FR"/>
        </w:rPr>
      </w:pPr>
      <w:r>
        <w:rPr>
          <w:lang w:val="fr-FR"/>
        </w:rPr>
        <w:t>Défense</w:t>
      </w:r>
      <w:bookmarkEnd w:id="61"/>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tulo3"/>
        <w:rPr>
          <w:lang w:val="fr-FR"/>
        </w:rPr>
      </w:pPr>
      <w:bookmarkStart w:id="62" w:name="_Toc37350839"/>
      <w:r>
        <w:rPr>
          <w:lang w:val="fr-FR"/>
        </w:rPr>
        <w:t>Esquive</w:t>
      </w:r>
      <w:bookmarkEnd w:id="62"/>
      <w:r w:rsidR="003E55DA">
        <w:rPr>
          <w:lang w:val="fr-FR"/>
        </w:rPr>
        <w:t>r</w:t>
      </w:r>
    </w:p>
    <w:p w14:paraId="00927DD2" w14:textId="4768F753" w:rsidR="00970253" w:rsidRDefault="00222E5E" w:rsidP="00970253">
      <w:pPr>
        <w:rPr>
          <w:lang w:val="fr-FR"/>
        </w:rPr>
      </w:pPr>
      <w:r>
        <w:rPr>
          <w:lang w:val="fr-FR"/>
        </w:rPr>
        <w:t xml:space="preserve">A n’importe quel moment avant son action votre personnage peut décider d’esquiver. Ce faisant elle abandonne son action. Lors de l’esquive la Défense de votre personnage et doublée, mais elle n’est pas retirée des jets d’attaque. A la place </w:t>
      </w:r>
      <w:r>
        <w:rPr>
          <w:lang w:val="fr-FR"/>
        </w:rPr>
        <w:t>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tulo3"/>
        <w:rPr>
          <w:lang w:val="fr-FR"/>
        </w:rPr>
      </w:pPr>
      <w:bookmarkStart w:id="63" w:name="_Toc37350840"/>
      <w:r>
        <w:rPr>
          <w:lang w:val="fr-FR"/>
        </w:rPr>
        <w:t xml:space="preserve">Combat </w:t>
      </w:r>
      <w:r w:rsidR="001E3FC1">
        <w:rPr>
          <w:lang w:val="fr-FR"/>
        </w:rPr>
        <w:t xml:space="preserve">à </w:t>
      </w:r>
      <w:r>
        <w:rPr>
          <w:lang w:val="fr-FR"/>
        </w:rPr>
        <w:t>mains nues</w:t>
      </w:r>
      <w:bookmarkEnd w:id="63"/>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tulo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Hipervnculo"/>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tulo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rrafodelista"/>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succès </w:t>
      </w:r>
      <w:r w:rsidR="003C17C2">
        <w:rPr>
          <w:lang w:val="fr-FR"/>
        </w:rPr>
        <w:lastRenderedPageBreak/>
        <w:t>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rrafodelista"/>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rrafodelista"/>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rrafodelista"/>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rrafodelista"/>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rrafodelista"/>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Hipervnculo"/>
            <w:lang w:val="fr-FR"/>
          </w:rPr>
          <w:t>Bouclier humain</w:t>
        </w:r>
      </w:hyperlink>
      <w:r w:rsidR="00210720">
        <w:rPr>
          <w:lang w:val="fr-FR"/>
        </w:rPr>
        <w:t>)</w:t>
      </w:r>
    </w:p>
    <w:p w14:paraId="2C9AB464" w14:textId="7344920A" w:rsidR="00210720" w:rsidRDefault="00210720" w:rsidP="00CF0A36">
      <w:pPr>
        <w:pStyle w:val="Prrafodelista"/>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Hipervnculo"/>
            <w:lang w:val="fr-FR"/>
          </w:rPr>
          <w:t>S</w:t>
        </w:r>
        <w:r w:rsidR="00786BEC" w:rsidRPr="00786BEC">
          <w:rPr>
            <w:rStyle w:val="Hipervnculo"/>
            <w:lang w:val="fr-FR"/>
          </w:rPr>
          <w:t>e mettre à terre</w:t>
        </w:r>
      </w:hyperlink>
      <w:r w:rsidR="00786BEC">
        <w:rPr>
          <w:lang w:val="fr-FR"/>
        </w:rPr>
        <w:t>)</w:t>
      </w:r>
    </w:p>
    <w:p w14:paraId="28A37C5A" w14:textId="66FB9F95" w:rsidR="005A086A" w:rsidRPr="00CF0A36" w:rsidRDefault="005A086A" w:rsidP="00CF0A36">
      <w:pPr>
        <w:pStyle w:val="Prrafodelista"/>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tulo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tulo3"/>
        <w:rPr>
          <w:lang w:val="fr-FR"/>
        </w:rPr>
      </w:pPr>
      <w:bookmarkStart w:id="64" w:name="_Toc37350841"/>
      <w:r>
        <w:rPr>
          <w:lang w:val="fr-FR"/>
        </w:rPr>
        <w:t>Combat à distance</w:t>
      </w:r>
      <w:bookmarkEnd w:id="64"/>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tulo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rrafodelista"/>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rrafodelista"/>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rrafodelista"/>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tulo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tulo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rrafodelista"/>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rrafodelista"/>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rrafodelista"/>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w:t>
      </w:r>
      <w:r w:rsidR="00CB5F4A">
        <w:rPr>
          <w:lang w:val="fr-FR"/>
        </w:rPr>
        <w:lastRenderedPageBreak/>
        <w:t xml:space="preserve">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tulo4"/>
        <w:rPr>
          <w:lang w:val="fr-FR"/>
        </w:rPr>
      </w:pPr>
      <w:bookmarkStart w:id="65" w:name="_Bouclier_humain"/>
      <w:bookmarkEnd w:id="65"/>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tulo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p>
    <w:p w14:paraId="54DAC5ED" w14:textId="366D0C86" w:rsidR="0039400A" w:rsidRDefault="002747B1" w:rsidP="0039400A">
      <w:pPr>
        <w:pStyle w:val="Ttulo3"/>
        <w:rPr>
          <w:lang w:val="fr-FR"/>
        </w:rPr>
      </w:pPr>
      <w:bookmarkStart w:id="66" w:name="_Toc37350842"/>
      <w:r>
        <w:rPr>
          <w:lang w:val="fr-FR"/>
        </w:rPr>
        <w:t>Règles</w:t>
      </w:r>
      <w:r w:rsidR="0039400A">
        <w:rPr>
          <w:lang w:val="fr-FR"/>
        </w:rPr>
        <w:t xml:space="preserve"> de combat</w:t>
      </w:r>
      <w:bookmarkEnd w:id="66"/>
      <w:r w:rsidR="002074B0">
        <w:rPr>
          <w:lang w:val="fr-FR"/>
        </w:rPr>
        <w:t xml:space="preserve"> générales</w:t>
      </w:r>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tulo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tulo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tulo4"/>
        <w:rPr>
          <w:lang w:val="fr-FR"/>
        </w:rPr>
      </w:pPr>
      <w:bookmarkStart w:id="67" w:name="_Se_mettre_à"/>
      <w:bookmarkEnd w:id="67"/>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tulo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Hipervnculo"/>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Hipervnculo"/>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rrafodelista"/>
        <w:numPr>
          <w:ilvl w:val="0"/>
          <w:numId w:val="9"/>
        </w:numPr>
        <w:rPr>
          <w:lang w:val="fr-FR"/>
        </w:rPr>
      </w:pPr>
      <w:r w:rsidRPr="001D5B84">
        <w:rPr>
          <w:lang w:val="fr-FR"/>
        </w:rPr>
        <w:t>Bras (-2)</w:t>
      </w:r>
      <w:r>
        <w:rPr>
          <w:lang w:val="fr-FR"/>
        </w:rPr>
        <w:t> :</w:t>
      </w:r>
      <w:r w:rsidR="00F77219">
        <w:rPr>
          <w:lang w:val="fr-FR"/>
        </w:rPr>
        <w:t xml:space="preserve"> Peut appliquer Bras inutilisable si l’attaque inflige plus de dégâts que la Vigueur de la cible.</w:t>
      </w:r>
    </w:p>
    <w:p w14:paraId="467A9350" w14:textId="081CFE17" w:rsidR="00F77219" w:rsidRDefault="00F77219" w:rsidP="001D5B84">
      <w:pPr>
        <w:pStyle w:val="Prrafodelista"/>
        <w:numPr>
          <w:ilvl w:val="0"/>
          <w:numId w:val="9"/>
        </w:numPr>
        <w:rPr>
          <w:lang w:val="fr-FR"/>
        </w:rPr>
      </w:pPr>
      <w:r>
        <w:rPr>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Peut appliquer Jambe inutilisable si l’attaque inflige plus de dégâts que la Vigueur de la cible.</w:t>
      </w:r>
    </w:p>
    <w:p w14:paraId="5B4C7319" w14:textId="49276D41" w:rsidR="00F23DE7" w:rsidRDefault="00F23DE7" w:rsidP="001D5B84">
      <w:pPr>
        <w:pStyle w:val="Prrafodelista"/>
        <w:numPr>
          <w:ilvl w:val="0"/>
          <w:numId w:val="9"/>
        </w:numPr>
        <w:rPr>
          <w:lang w:val="fr-FR"/>
        </w:rPr>
      </w:pPr>
      <w:r>
        <w:rPr>
          <w:lang w:val="fr-FR"/>
        </w:rPr>
        <w:t>Tête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rrafodelista"/>
        <w:numPr>
          <w:ilvl w:val="0"/>
          <w:numId w:val="9"/>
        </w:numPr>
        <w:rPr>
          <w:lang w:val="fr-FR"/>
        </w:rPr>
      </w:pPr>
      <w:r>
        <w:rPr>
          <w:lang w:val="fr-FR"/>
        </w:rPr>
        <w:t>Cœur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rrafodelista"/>
        <w:numPr>
          <w:ilvl w:val="0"/>
          <w:numId w:val="9"/>
        </w:numPr>
        <w:rPr>
          <w:lang w:val="fr-FR"/>
        </w:rPr>
      </w:pPr>
      <w:r>
        <w:rPr>
          <w:lang w:val="fr-FR"/>
        </w:rPr>
        <w:t xml:space="preserve">Main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rrafodelista"/>
        <w:numPr>
          <w:ilvl w:val="0"/>
          <w:numId w:val="9"/>
        </w:numPr>
        <w:rPr>
          <w:lang w:val="fr-FR"/>
        </w:rPr>
      </w:pPr>
      <w:r>
        <w:rPr>
          <w:lang w:val="fr-FR"/>
        </w:rPr>
        <w:t xml:space="preserve">Œil (-4) : </w:t>
      </w:r>
      <w:r w:rsidR="00CD318F">
        <w:rPr>
          <w:lang w:val="fr-FR"/>
        </w:rPr>
        <w:t>une attaque réussie rend la victime Aveuglée.</w:t>
      </w:r>
    </w:p>
    <w:p w14:paraId="3699D7A9" w14:textId="16CBDF5A" w:rsidR="0039400A" w:rsidRPr="001D5B84" w:rsidRDefault="00972CA5" w:rsidP="00972CA5">
      <w:pPr>
        <w:pStyle w:val="Ttulo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lastRenderedPageBreak/>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tulo3"/>
        <w:rPr>
          <w:lang w:val="fr-FR"/>
        </w:rPr>
      </w:pPr>
      <w:bookmarkStart w:id="68" w:name="_Toc37350843"/>
      <w:r>
        <w:rPr>
          <w:lang w:val="fr-FR"/>
        </w:rPr>
        <w:t xml:space="preserve">Armes et </w:t>
      </w:r>
      <w:bookmarkEnd w:id="68"/>
      <w:r w:rsidR="00146418">
        <w:rPr>
          <w:lang w:val="fr-FR"/>
        </w:rPr>
        <w:t>protections</w:t>
      </w:r>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tulo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tulo4"/>
        <w:rPr>
          <w:lang w:val="fr-FR"/>
        </w:rPr>
      </w:pPr>
      <w:bookmarkStart w:id="69" w:name="_Armure"/>
      <w:bookmarkEnd w:id="69"/>
      <w:r>
        <w:rPr>
          <w:lang w:val="fr-FR"/>
        </w:rPr>
        <w:t>Protection</w:t>
      </w:r>
    </w:p>
    <w:p w14:paraId="71ACA95F" w14:textId="4AEDC779" w:rsidR="0039400A" w:rsidRDefault="00AB49AB" w:rsidP="0039400A">
      <w:pPr>
        <w:rPr>
          <w:lang w:val="fr-FR"/>
        </w:rPr>
      </w:pPr>
      <w:r>
        <w:rPr>
          <w:lang w:val="fr-FR"/>
        </w:rPr>
        <w:t>Une armure fournit une protection contre les attaques, qu’il s’agisse de coups de feu ou de couteau.</w:t>
      </w:r>
      <w:r w:rsidR="001E000B">
        <w:rPr>
          <w:lang w:val="fr-FR"/>
        </w:rPr>
        <w:t xml:space="preserve"> C’est rare de trouver un Ferae qui porte de l’armure, mais les humains ont tendance à le faire.</w:t>
      </w:r>
    </w:p>
    <w:p w14:paraId="1F0A4586" w14:textId="56686306" w:rsidR="001E000B" w:rsidRDefault="001E000B" w:rsidP="001E000B">
      <w:pPr>
        <w:pStyle w:val="Prrafodelista"/>
        <w:numPr>
          <w:ilvl w:val="0"/>
          <w:numId w:val="10"/>
        </w:numPr>
        <w:rPr>
          <w:lang w:val="fr-FR"/>
        </w:rPr>
      </w:pPr>
      <w:r>
        <w:rPr>
          <w:lang w:val="fr-FR"/>
        </w:rPr>
        <w:t>La protection balistique s’applique contre les attaques à l’arme à feu</w:t>
      </w:r>
      <w:r w:rsidR="00960BD3">
        <w:rPr>
          <w:lang w:val="fr-FR"/>
        </w:rPr>
        <w:t>. Chaque point de protection balistique fait passer 1 point de dégât de létal à contondant.</w:t>
      </w:r>
    </w:p>
    <w:p w14:paraId="7DABCA32" w14:textId="37B255AF" w:rsidR="00960BD3" w:rsidRDefault="00960BD3" w:rsidP="001E000B">
      <w:pPr>
        <w:pStyle w:val="Prrafodelista"/>
        <w:numPr>
          <w:ilvl w:val="0"/>
          <w:numId w:val="10"/>
        </w:numPr>
        <w:rPr>
          <w:lang w:val="fr-FR"/>
        </w:rPr>
      </w:pPr>
      <w:r>
        <w:rPr>
          <w:lang w:val="fr-FR"/>
        </w:rPr>
        <w:t>La protection générale s’applique contre toutes les attaques. Chaque point de</w:t>
      </w:r>
      <w:r w:rsidR="002C0231">
        <w:rPr>
          <w:lang w:val="fr-FR"/>
        </w:rPr>
        <w:t xml:space="preserve"> protection générale réduit 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tulo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p>
    <w:p w14:paraId="397DB849" w14:textId="0E5A7B20" w:rsidR="007E0CB3" w:rsidRDefault="007E0CB3" w:rsidP="007E0CB3">
      <w:pPr>
        <w:pStyle w:val="Ttulo2"/>
        <w:rPr>
          <w:lang w:val="fr-FR"/>
        </w:rPr>
      </w:pPr>
      <w:bookmarkStart w:id="70" w:name="_Toc37350844"/>
      <w:r w:rsidRPr="00C238ED">
        <w:rPr>
          <w:lang w:val="fr-FR"/>
        </w:rPr>
        <w:t xml:space="preserve">Blessures et </w:t>
      </w:r>
      <w:bookmarkEnd w:id="70"/>
      <w:r w:rsidR="00251918">
        <w:rPr>
          <w:lang w:val="fr-FR"/>
        </w:rPr>
        <w:t>guérison</w:t>
      </w:r>
    </w:p>
    <w:p w14:paraId="40322389" w14:textId="526C9437" w:rsidR="00251918" w:rsidRDefault="00671D2B" w:rsidP="00251918">
      <w:pPr>
        <w:rPr>
          <w:lang w:val="fr-FR"/>
        </w:rPr>
      </w:pPr>
      <w:r>
        <w:rPr>
          <w:lang w:val="fr-FR"/>
        </w:rPr>
        <w:t xml:space="preserve">Les personnages peuvent subir trois types de dégâts. Les attaques à mains nues, sans armes (pour rappel, certaines mâchoires et griffes comptent comme des armes) infligent des dégâts </w:t>
      </w:r>
      <w:r>
        <w:rPr>
          <w:i/>
          <w:iCs/>
          <w:lang w:val="fr-FR"/>
        </w:rPr>
        <w:t>contondants</w:t>
      </w:r>
      <w:r>
        <w:rPr>
          <w:lang w:val="fr-FR"/>
        </w:rPr>
        <w:t xml:space="preserve">. Les armes infligent des dégâts </w:t>
      </w:r>
      <w:r>
        <w:rPr>
          <w:i/>
          <w:iCs/>
          <w:lang w:val="fr-FR"/>
        </w:rPr>
        <w:t>létaux</w:t>
      </w:r>
      <w:r>
        <w:rPr>
          <w:lang w:val="fr-FR"/>
        </w:rPr>
        <w:t>.</w:t>
      </w:r>
    </w:p>
    <w:p w14:paraId="2A7EF466" w14:textId="4D80CA34" w:rsidR="00671D2B" w:rsidRDefault="00671D2B" w:rsidP="00251918">
      <w:pPr>
        <w:rPr>
          <w:lang w:val="fr-FR"/>
        </w:rPr>
      </w:pPr>
      <w:r>
        <w:rPr>
          <w:lang w:val="fr-FR"/>
        </w:rPr>
        <w:t xml:space="preserve">Certains pouvoir surnaturels infligent des dégâts </w:t>
      </w:r>
      <w:r>
        <w:rPr>
          <w:i/>
          <w:iCs/>
          <w:lang w:val="fr-FR"/>
        </w:rPr>
        <w:t>aggravés</w:t>
      </w:r>
      <w:r>
        <w:rPr>
          <w:lang w:val="fr-FR"/>
        </w:rPr>
        <w:t xml:space="preserve">. Lorsqu’une </w:t>
      </w:r>
      <w:r w:rsidR="00882681">
        <w:rPr>
          <w:lang w:val="fr-FR"/>
        </w:rPr>
        <w:t>source inflige des dégâts aggravés ça se voit immédiatement. La peau bouillonne et se décolle, la peau de la victime se constelle de pustules écumantes, des veines noirâtres marquent la zone de la blessure, etc.</w:t>
      </w:r>
    </w:p>
    <w:p w14:paraId="60DA1B42" w14:textId="52D5E625" w:rsidR="00882681" w:rsidRDefault="00882681" w:rsidP="00251918">
      <w:pPr>
        <w:rPr>
          <w:lang w:val="fr-FR"/>
        </w:rPr>
      </w:pPr>
      <w:r>
        <w:rPr>
          <w:lang w:val="fr-FR"/>
        </w:rPr>
        <w:t>Si la jauge de Santé d’un personnage est remplie de dégât contondants le joueur doit faire un jet de Vigueur en action reflexe tous les tours pour rester conscient. Si la jauge est remplie de dégâts létaux alors à chaque minute qui passe sans qu’il reçoive des soins il subit une blessure de plus, transformant un dégât létal en aggravé, de gauche à droite. Si toutes les cases sont marquées avec des dégâts aggravés, il est mort.</w:t>
      </w:r>
    </w:p>
    <w:p w14:paraId="72EB04F6" w14:textId="3DA7B6DE" w:rsidR="00882681" w:rsidRPr="00671D2B" w:rsidRDefault="00882681" w:rsidP="00251918">
      <w:pPr>
        <w:rPr>
          <w:lang w:val="fr-FR"/>
        </w:rPr>
      </w:pPr>
      <w:r>
        <w:rPr>
          <w:lang w:val="fr-FR"/>
        </w:rPr>
        <w:t xml:space="preserve">Un Ferae en forme de combat ne subit pas de point de dégât supplémentaire quand sa jauge est remplie de dégâts létaux. Et n’a pas besoin de faire </w:t>
      </w:r>
      <w:r>
        <w:rPr>
          <w:lang w:val="fr-FR"/>
        </w:rPr>
        <w:lastRenderedPageBreak/>
        <w:t>de jet pour rester conscient quand elle est remplie de dégâts contondants.</w:t>
      </w:r>
    </w:p>
    <w:p w14:paraId="3FBD6AAC" w14:textId="2FC76C3E" w:rsidR="00251918" w:rsidRDefault="00251918" w:rsidP="00251918">
      <w:pPr>
        <w:pStyle w:val="Ttulo3"/>
        <w:rPr>
          <w:lang w:val="fr-FR"/>
        </w:rPr>
      </w:pPr>
      <w:r>
        <w:rPr>
          <w:lang w:val="fr-FR"/>
        </w:rPr>
        <w:t>Notation des dégâts</w:t>
      </w:r>
    </w:p>
    <w:p w14:paraId="1090640A" w14:textId="64D0C045" w:rsidR="00251918" w:rsidRDefault="00882681" w:rsidP="00251918">
      <w:pPr>
        <w:rPr>
          <w:lang w:val="fr-FR"/>
        </w:rPr>
      </w:pPr>
      <w:r>
        <w:rPr>
          <w:lang w:val="fr-FR"/>
        </w:rPr>
        <w:t xml:space="preserve">Quand un personnage subit des dégâts contondants, </w:t>
      </w:r>
      <w:r w:rsidR="00042E00">
        <w:rPr>
          <w:lang w:val="fr-FR"/>
        </w:rPr>
        <w:t>marquez-le</w:t>
      </w:r>
      <w:r>
        <w:rPr>
          <w:lang w:val="fr-FR"/>
        </w:rPr>
        <w:t xml:space="preserve"> avec une barre oblique (/) dans la case vide la plus à gauche de votre jauge de Santé.</w:t>
      </w:r>
    </w:p>
    <w:p w14:paraId="1C88E055" w14:textId="77777777" w:rsidR="00042E00" w:rsidRDefault="00042E00" w:rsidP="00042E00">
      <w:pPr>
        <w:rPr>
          <w:lang w:val="fr-FR"/>
        </w:rPr>
      </w:pPr>
      <w:r>
        <w:rPr>
          <w:lang w:val="fr-FR"/>
        </w:rPr>
        <w:t xml:space="preserve">Quand un personnage subit des dégâts </w:t>
      </w:r>
      <w:r>
        <w:rPr>
          <w:lang w:val="fr-FR"/>
        </w:rPr>
        <w:t>létaux</w:t>
      </w:r>
      <w:r>
        <w:rPr>
          <w:lang w:val="fr-FR"/>
        </w:rPr>
        <w:t xml:space="preserve">, </w:t>
      </w:r>
      <w:r>
        <w:rPr>
          <w:lang w:val="fr-FR"/>
        </w:rPr>
        <w:t>marquez-le</w:t>
      </w:r>
      <w:r>
        <w:rPr>
          <w:lang w:val="fr-FR"/>
        </w:rPr>
        <w:t xml:space="preserve"> avec une </w:t>
      </w:r>
      <w:r>
        <w:rPr>
          <w:lang w:val="fr-FR"/>
        </w:rPr>
        <w:t>croix</w:t>
      </w:r>
      <w:r>
        <w:rPr>
          <w:lang w:val="fr-FR"/>
        </w:rPr>
        <w:t xml:space="preserve"> (</w:t>
      </w:r>
      <w:r>
        <w:rPr>
          <w:lang w:val="fr-FR"/>
        </w:rPr>
        <w:t>X</w:t>
      </w:r>
      <w:r>
        <w:rPr>
          <w:lang w:val="fr-FR"/>
        </w:rPr>
        <w:t>) dans la case la plus à gauche de votre jauge de Santé</w:t>
      </w:r>
      <w:r>
        <w:rPr>
          <w:lang w:val="fr-FR"/>
        </w:rPr>
        <w:t xml:space="preserve"> qui ne contient pas déjà des dégâts létaux ou aggravés</w:t>
      </w:r>
      <w:r>
        <w:rPr>
          <w:lang w:val="fr-FR"/>
        </w:rPr>
        <w:t>.</w:t>
      </w:r>
      <w:r>
        <w:rPr>
          <w:lang w:val="fr-FR"/>
        </w:rPr>
        <w:t xml:space="preserve"> Si vous marquez les dégâts létaux par-dessus des dégâts contondants, reportez les dégâts contondants vers la droite.</w:t>
      </w:r>
    </w:p>
    <w:p w14:paraId="11847CEF" w14:textId="4C0B83CB" w:rsidR="00042E00" w:rsidRDefault="00042E00" w:rsidP="00042E00">
      <w:pPr>
        <w:rPr>
          <w:lang w:val="fr-FR"/>
        </w:rPr>
      </w:pPr>
      <w:r>
        <w:rPr>
          <w:lang w:val="fr-FR"/>
        </w:rPr>
        <w:t>Quand un personnage subit des dégâts aggravés marquez les avec un astérisque (*) dans les cases les plus à gauche qui ne contiennent pas déjà des dégâts aggravés. De même, les dégâts létaux et contondants sont déplacés vers la droite pour faire de la place.</w:t>
      </w:r>
    </w:p>
    <w:p w14:paraId="70CBD83D" w14:textId="7B915A01" w:rsidR="00042E00" w:rsidRPr="00251918" w:rsidRDefault="00042E00" w:rsidP="00042E00">
      <w:pPr>
        <w:rPr>
          <w:lang w:val="fr-FR"/>
        </w:rPr>
      </w:pPr>
      <w:r>
        <w:rPr>
          <w:lang w:val="fr-FR"/>
        </w:rPr>
        <w:t>Les blessures les plus graves sont toujours á gauche de la jauge de Santé du personnage. Les soins se font de droite vers la gauche.</w:t>
      </w:r>
    </w:p>
    <w:p w14:paraId="3B4FA925" w14:textId="1A96F5A7" w:rsidR="00251918" w:rsidRDefault="00251918" w:rsidP="00251918">
      <w:pPr>
        <w:pStyle w:val="Ttulo4"/>
        <w:rPr>
          <w:lang w:val="fr-FR"/>
        </w:rPr>
      </w:pPr>
      <w:r>
        <w:rPr>
          <w:lang w:val="fr-FR"/>
        </w:rPr>
        <w:t>Malus des blessures</w:t>
      </w:r>
    </w:p>
    <w:p w14:paraId="2C5ABB12" w14:textId="589F444D" w:rsidR="00251918" w:rsidRDefault="00042E00" w:rsidP="00251918">
      <w:pPr>
        <w:rPr>
          <w:lang w:val="fr-FR"/>
        </w:rPr>
      </w:pPr>
      <w:r>
        <w:rPr>
          <w:lang w:val="fr-FR"/>
        </w:rPr>
        <w:t>Au fur et à mesure que votre personnage subit des dégâts cela va limiter sa capacité à agir. Quand l’une des trois cases les plus à droite de sa jauge est marquée le personnage subit des malus croissants. Soustrayez ces pénalités de chaque action, jets d’Initiative inclus, mais pas les jets de Vigueur pour rester conscient.</w:t>
      </w:r>
    </w:p>
    <w:p w14:paraId="3E158987" w14:textId="711BCEB5" w:rsidR="00882681" w:rsidRPr="00251918" w:rsidRDefault="00882681" w:rsidP="00251918">
      <w:pPr>
        <w:rPr>
          <w:lang w:val="fr-FR"/>
        </w:rPr>
      </w:pPr>
      <w:r>
        <w:rPr>
          <w:lang w:val="fr-FR"/>
        </w:rPr>
        <w:t>Un Ferae en forme de combat ne subit pas de malus de blessures.</w:t>
      </w:r>
    </w:p>
    <w:p w14:paraId="23AE4CE4" w14:textId="727926B5" w:rsidR="00251918" w:rsidRDefault="00251918" w:rsidP="00251918">
      <w:pPr>
        <w:pStyle w:val="Ttulo3"/>
        <w:rPr>
          <w:lang w:val="fr-FR"/>
        </w:rPr>
      </w:pPr>
      <w:r>
        <w:rPr>
          <w:lang w:val="fr-FR"/>
        </w:rPr>
        <w:t>Aggravation des blessures</w:t>
      </w:r>
    </w:p>
    <w:p w14:paraId="2CCEF4ED" w14:textId="225DF1E2" w:rsidR="00251918" w:rsidRDefault="00042E00" w:rsidP="00251918">
      <w:pPr>
        <w:rPr>
          <w:lang w:val="fr-FR"/>
        </w:rPr>
      </w:pPr>
      <w:r>
        <w:rPr>
          <w:lang w:val="fr-FR"/>
        </w:rPr>
        <w:t xml:space="preserve">Si la jauge de Santé de votre personnage est déjà </w:t>
      </w:r>
      <w:r w:rsidR="00B1561C">
        <w:rPr>
          <w:lang w:val="fr-FR"/>
        </w:rPr>
        <w:t>remplie</w:t>
      </w:r>
      <w:r>
        <w:rPr>
          <w:lang w:val="fr-FR"/>
        </w:rPr>
        <w:t xml:space="preserve"> de dégâts contondants tout nouveau </w:t>
      </w:r>
      <w:r w:rsidR="00B1561C">
        <w:rPr>
          <w:lang w:val="fr-FR"/>
        </w:rPr>
        <w:t>dégât contondant ou létal transforme le point de dégâts contondant le plus à gauche en dégât létal. Autrement dit, la barre oblique devient une croix.</w:t>
      </w:r>
    </w:p>
    <w:p w14:paraId="40E4A07B" w14:textId="72BFA477" w:rsidR="00B1561C" w:rsidRDefault="00B1561C" w:rsidP="00251918">
      <w:pPr>
        <w:rPr>
          <w:lang w:val="fr-FR"/>
        </w:rPr>
      </w:pPr>
      <w:r>
        <w:rPr>
          <w:lang w:val="fr-FR"/>
        </w:rPr>
        <w:t xml:space="preserve">De même, si la jauge de Santé est remplie de dégâts létaux, tout autre dégât transforme le dégât létal le plus à gauche en dégât aggravé. Autrement dit, la croix </w:t>
      </w:r>
      <w:r w:rsidR="00CB0C06">
        <w:rPr>
          <w:lang w:val="fr-FR"/>
        </w:rPr>
        <w:t>devient</w:t>
      </w:r>
      <w:r>
        <w:rPr>
          <w:lang w:val="fr-FR"/>
        </w:rPr>
        <w:t xml:space="preserve"> un astérisque.</w:t>
      </w:r>
    </w:p>
    <w:p w14:paraId="7DC5F4D4" w14:textId="0DD4332D" w:rsidR="00B1561C" w:rsidRPr="00251918" w:rsidRDefault="00B1561C" w:rsidP="00251918">
      <w:pPr>
        <w:rPr>
          <w:lang w:val="fr-FR"/>
        </w:rPr>
      </w:pPr>
      <w:r>
        <w:rPr>
          <w:lang w:val="fr-FR"/>
        </w:rPr>
        <w:t>Lorsque la case de Santé la plus à droite est remplie d’un dégât contondant, le joueur doit faire un jet de Vigueur tous les tours pour rester conscient. Si la case est remplie de dégâts létaux le personnage subit un nouveau point de dégât toutes les minutes, transformant les dégâts létaux en aggravés jusqu’à recevoir des soins.</w:t>
      </w:r>
    </w:p>
    <w:p w14:paraId="29F031A2" w14:textId="61CB08B0" w:rsidR="00251918" w:rsidRDefault="00251918" w:rsidP="00251918">
      <w:pPr>
        <w:pStyle w:val="Ttulo3"/>
        <w:rPr>
          <w:lang w:val="fr-FR"/>
        </w:rPr>
      </w:pPr>
      <w:r>
        <w:rPr>
          <w:lang w:val="fr-FR"/>
        </w:rPr>
        <w:t>Soins</w:t>
      </w:r>
    </w:p>
    <w:p w14:paraId="451930FD" w14:textId="77777777" w:rsidR="00251918" w:rsidRPr="00251918" w:rsidRDefault="00251918" w:rsidP="00251918">
      <w:pPr>
        <w:rPr>
          <w:lang w:val="fr-FR"/>
        </w:rPr>
      </w:pPr>
    </w:p>
    <w:p w14:paraId="7FDB316E" w14:textId="79A836CA" w:rsidR="00251918" w:rsidRDefault="00251918" w:rsidP="00251918">
      <w:pPr>
        <w:pStyle w:val="Ttulo3"/>
        <w:rPr>
          <w:lang w:val="fr-FR"/>
        </w:rPr>
      </w:pPr>
      <w:r>
        <w:rPr>
          <w:lang w:val="fr-FR"/>
        </w:rPr>
        <w:t>Objets</w:t>
      </w:r>
    </w:p>
    <w:p w14:paraId="454ACDEE" w14:textId="77777777" w:rsidR="00251918" w:rsidRPr="00251918" w:rsidRDefault="00251918" w:rsidP="00251918">
      <w:pPr>
        <w:rPr>
          <w:lang w:val="fr-FR"/>
        </w:rPr>
      </w:pPr>
    </w:p>
    <w:p w14:paraId="4150A13B" w14:textId="741E0650" w:rsidR="00251918" w:rsidRDefault="00251918" w:rsidP="00251918">
      <w:pPr>
        <w:pStyle w:val="Ttulo3"/>
        <w:rPr>
          <w:lang w:val="fr-FR"/>
        </w:rPr>
      </w:pPr>
      <w:r>
        <w:rPr>
          <w:lang w:val="fr-FR"/>
        </w:rPr>
        <w:t>Maladie</w:t>
      </w:r>
    </w:p>
    <w:p w14:paraId="3EE5317C" w14:textId="77777777" w:rsidR="00251918" w:rsidRPr="00251918" w:rsidRDefault="00251918" w:rsidP="00251918">
      <w:pPr>
        <w:rPr>
          <w:lang w:val="fr-FR"/>
        </w:rPr>
      </w:pPr>
    </w:p>
    <w:p w14:paraId="45253AD9" w14:textId="65B61655" w:rsidR="00251918" w:rsidRDefault="00251918" w:rsidP="00251918">
      <w:pPr>
        <w:pStyle w:val="Ttulo3"/>
        <w:rPr>
          <w:lang w:val="fr-FR"/>
        </w:rPr>
      </w:pPr>
      <w:r>
        <w:rPr>
          <w:lang w:val="fr-FR"/>
        </w:rPr>
        <w:t>Drogues</w:t>
      </w:r>
    </w:p>
    <w:p w14:paraId="158395FF" w14:textId="77777777" w:rsidR="00251918" w:rsidRPr="00251918" w:rsidRDefault="00251918" w:rsidP="00251918">
      <w:pPr>
        <w:rPr>
          <w:lang w:val="fr-FR"/>
        </w:rPr>
      </w:pPr>
    </w:p>
    <w:p w14:paraId="5DF7568A" w14:textId="3816DFBE" w:rsidR="004D3EA4" w:rsidRDefault="00251918" w:rsidP="00251918">
      <w:pPr>
        <w:pStyle w:val="Ttulo3"/>
        <w:rPr>
          <w:lang w:val="fr-FR"/>
        </w:rPr>
      </w:pPr>
      <w:r>
        <w:rPr>
          <w:lang w:val="fr-FR"/>
        </w:rPr>
        <w:t>Overdose</w:t>
      </w:r>
    </w:p>
    <w:p w14:paraId="60924035" w14:textId="77777777" w:rsidR="00251918" w:rsidRPr="00251918" w:rsidRDefault="00251918" w:rsidP="00251918">
      <w:pPr>
        <w:rPr>
          <w:lang w:val="fr-FR"/>
        </w:rPr>
      </w:pPr>
    </w:p>
    <w:p w14:paraId="48233447" w14:textId="4E2DC70A" w:rsidR="00251918" w:rsidRDefault="00251918" w:rsidP="00251918">
      <w:pPr>
        <w:pStyle w:val="Ttulo3"/>
        <w:rPr>
          <w:lang w:val="fr-FR"/>
        </w:rPr>
      </w:pPr>
      <w:r>
        <w:rPr>
          <w:lang w:val="fr-FR"/>
        </w:rPr>
        <w:t>Accidents de la route</w:t>
      </w:r>
    </w:p>
    <w:p w14:paraId="4D39A90B" w14:textId="77777777" w:rsidR="00251918" w:rsidRPr="00251918" w:rsidRDefault="00251918" w:rsidP="00251918">
      <w:pPr>
        <w:rPr>
          <w:lang w:val="fr-FR"/>
        </w:rPr>
      </w:pPr>
    </w:p>
    <w:p w14:paraId="13896F2D" w14:textId="460E919D" w:rsidR="00251918" w:rsidRDefault="00251918" w:rsidP="00251918">
      <w:pPr>
        <w:pStyle w:val="Ttulo3"/>
        <w:rPr>
          <w:lang w:val="fr-FR"/>
        </w:rPr>
      </w:pPr>
      <w:r>
        <w:rPr>
          <w:lang w:val="fr-FR"/>
        </w:rPr>
        <w:t>Environnements extrêmes</w:t>
      </w:r>
    </w:p>
    <w:p w14:paraId="37F50782" w14:textId="77777777" w:rsidR="00251918" w:rsidRPr="00251918" w:rsidRDefault="00251918" w:rsidP="00251918">
      <w:pPr>
        <w:rPr>
          <w:lang w:val="fr-FR"/>
        </w:rPr>
      </w:pPr>
    </w:p>
    <w:p w14:paraId="2FE5CAF8" w14:textId="160E854E" w:rsidR="007E0CB3" w:rsidRPr="00C238ED" w:rsidRDefault="007E0CB3" w:rsidP="007E0CB3">
      <w:pPr>
        <w:pStyle w:val="Ttulo2"/>
        <w:rPr>
          <w:lang w:val="fr-FR"/>
        </w:rPr>
      </w:pPr>
      <w:bookmarkStart w:id="71" w:name="_Toc37350845"/>
      <w:r w:rsidRPr="00C238ED">
        <w:rPr>
          <w:lang w:val="fr-FR"/>
        </w:rPr>
        <w:t>Equipement</w:t>
      </w:r>
      <w:bookmarkEnd w:id="71"/>
    </w:p>
    <w:p w14:paraId="461CAC58" w14:textId="731DC492" w:rsidR="004D3EA4" w:rsidRDefault="004D3EA4" w:rsidP="004D3EA4">
      <w:pPr>
        <w:rPr>
          <w:lang w:val="fr-FR"/>
        </w:rPr>
      </w:pPr>
    </w:p>
    <w:p w14:paraId="580B0282" w14:textId="3275F8DB" w:rsidR="003047F6" w:rsidRDefault="003047F6" w:rsidP="003047F6">
      <w:pPr>
        <w:pStyle w:val="Ttulo3"/>
        <w:rPr>
          <w:lang w:val="fr-FR"/>
        </w:rPr>
      </w:pPr>
      <w:r>
        <w:rPr>
          <w:lang w:val="fr-FR"/>
        </w:rPr>
        <w:t>Disponibilité et acquisition</w:t>
      </w:r>
    </w:p>
    <w:p w14:paraId="72D8B3F6" w14:textId="7E7CCC5D" w:rsidR="003047F6" w:rsidRDefault="003047F6" w:rsidP="003047F6">
      <w:pPr>
        <w:rPr>
          <w:lang w:val="fr-FR"/>
        </w:rPr>
      </w:pPr>
    </w:p>
    <w:p w14:paraId="14B9107C" w14:textId="55085AD1" w:rsidR="003047F6" w:rsidRDefault="003047F6" w:rsidP="003047F6">
      <w:pPr>
        <w:pStyle w:val="Ttulo3"/>
        <w:rPr>
          <w:lang w:val="fr-FR"/>
        </w:rPr>
      </w:pPr>
      <w:r>
        <w:rPr>
          <w:lang w:val="fr-FR"/>
        </w:rPr>
        <w:t>Taille, Solidité et Structure</w:t>
      </w:r>
    </w:p>
    <w:p w14:paraId="3C90E0EA" w14:textId="1D113472" w:rsidR="003047F6" w:rsidRDefault="003047F6" w:rsidP="003047F6">
      <w:pPr>
        <w:rPr>
          <w:lang w:val="fr-FR"/>
        </w:rPr>
      </w:pPr>
    </w:p>
    <w:p w14:paraId="3815BF2C" w14:textId="66239083" w:rsidR="003047F6" w:rsidRDefault="003047F6" w:rsidP="003047F6">
      <w:pPr>
        <w:pStyle w:val="Ttulo3"/>
        <w:rPr>
          <w:lang w:val="fr-FR"/>
        </w:rPr>
      </w:pPr>
      <w:r>
        <w:rPr>
          <w:lang w:val="fr-FR"/>
        </w:rPr>
        <w:t>Bonus de dés</w:t>
      </w:r>
    </w:p>
    <w:p w14:paraId="7D6BCF3F" w14:textId="2BFAA60A" w:rsidR="003047F6" w:rsidRDefault="003047F6" w:rsidP="003047F6">
      <w:pPr>
        <w:rPr>
          <w:lang w:val="fr-FR"/>
        </w:rPr>
      </w:pPr>
    </w:p>
    <w:p w14:paraId="49C094BD" w14:textId="6B68EACD" w:rsidR="003047F6" w:rsidRDefault="003047F6" w:rsidP="003047F6">
      <w:pPr>
        <w:pStyle w:val="Ttulo3"/>
        <w:rPr>
          <w:lang w:val="fr-FR"/>
        </w:rPr>
      </w:pPr>
      <w:r>
        <w:rPr>
          <w:lang w:val="fr-FR"/>
        </w:rPr>
        <w:t>Effets techniques</w:t>
      </w:r>
    </w:p>
    <w:p w14:paraId="3304BD4C" w14:textId="57DEEC24" w:rsidR="003047F6" w:rsidRDefault="003047F6" w:rsidP="003047F6">
      <w:pPr>
        <w:rPr>
          <w:lang w:val="fr-FR"/>
        </w:rPr>
      </w:pPr>
    </w:p>
    <w:p w14:paraId="1E16119F" w14:textId="34825242" w:rsidR="003047F6" w:rsidRDefault="003047F6" w:rsidP="003047F6">
      <w:pPr>
        <w:pStyle w:val="Ttulo3"/>
        <w:rPr>
          <w:lang w:val="fr-FR"/>
        </w:rPr>
      </w:pPr>
      <w:r>
        <w:rPr>
          <w:lang w:val="fr-FR"/>
        </w:rPr>
        <w:t xml:space="preserve">Equipement </w:t>
      </w:r>
      <w:r w:rsidR="00DA68F5">
        <w:rPr>
          <w:lang w:val="fr-FR"/>
        </w:rPr>
        <w:t>M</w:t>
      </w:r>
      <w:r>
        <w:rPr>
          <w:lang w:val="fr-FR"/>
        </w:rPr>
        <w:t>ental</w:t>
      </w:r>
    </w:p>
    <w:p w14:paraId="01FA838E" w14:textId="13EB0555" w:rsidR="003047F6" w:rsidRDefault="003047F6" w:rsidP="003047F6">
      <w:pPr>
        <w:rPr>
          <w:lang w:val="fr-FR"/>
        </w:rPr>
      </w:pPr>
    </w:p>
    <w:p w14:paraId="3A383D62" w14:textId="59FF857C" w:rsidR="003047F6" w:rsidRDefault="003047F6" w:rsidP="00DA68F5">
      <w:pPr>
        <w:pStyle w:val="Ttulo3"/>
        <w:rPr>
          <w:lang w:val="fr-FR"/>
        </w:rPr>
      </w:pPr>
      <w:r>
        <w:rPr>
          <w:lang w:val="fr-FR"/>
        </w:rPr>
        <w:t>Equipement Physique</w:t>
      </w:r>
    </w:p>
    <w:p w14:paraId="3AB0CC06" w14:textId="2B8FE430" w:rsidR="003047F6" w:rsidRDefault="003047F6" w:rsidP="003047F6">
      <w:pPr>
        <w:rPr>
          <w:lang w:val="fr-FR"/>
        </w:rPr>
      </w:pPr>
    </w:p>
    <w:p w14:paraId="4A31CF64" w14:textId="069A7B28" w:rsidR="003047F6" w:rsidRDefault="003047F6" w:rsidP="00DA68F5">
      <w:pPr>
        <w:pStyle w:val="Ttulo3"/>
        <w:rPr>
          <w:lang w:val="fr-FR"/>
        </w:rPr>
      </w:pPr>
      <w:r>
        <w:rPr>
          <w:lang w:val="fr-FR"/>
        </w:rPr>
        <w:t>Equipement Social</w:t>
      </w:r>
    </w:p>
    <w:p w14:paraId="6F736473" w14:textId="77777777" w:rsidR="00DA68F5" w:rsidRPr="00DA68F5" w:rsidRDefault="00DA68F5" w:rsidP="00DA68F5">
      <w:pPr>
        <w:rPr>
          <w:lang w:val="fr-FR"/>
        </w:rPr>
      </w:pPr>
    </w:p>
    <w:p w14:paraId="440D25B7" w14:textId="5AF703B3" w:rsidR="007E0CB3" w:rsidRDefault="007E0CB3" w:rsidP="007E0CB3">
      <w:pPr>
        <w:pStyle w:val="Ttulo2"/>
        <w:rPr>
          <w:lang w:val="fr-FR"/>
        </w:rPr>
      </w:pPr>
      <w:bookmarkStart w:id="72" w:name="_Toc37350846"/>
      <w:r w:rsidRPr="00C238ED">
        <w:rPr>
          <w:lang w:val="fr-FR"/>
        </w:rPr>
        <w:lastRenderedPageBreak/>
        <w:t>Etats</w:t>
      </w:r>
      <w:bookmarkEnd w:id="72"/>
    </w:p>
    <w:p w14:paraId="5155CF68" w14:textId="38E19573" w:rsidR="00BB40FF" w:rsidRDefault="00BB40FF" w:rsidP="00BB40FF">
      <w:pPr>
        <w:rPr>
          <w:lang w:val="fr-FR"/>
        </w:rPr>
      </w:pPr>
    </w:p>
    <w:p w14:paraId="412F386A" w14:textId="692BE20F" w:rsidR="00DA68F5" w:rsidRDefault="00DA68F5" w:rsidP="00DA68F5">
      <w:pPr>
        <w:pStyle w:val="Ttulo3"/>
        <w:rPr>
          <w:lang w:val="fr-FR"/>
        </w:rPr>
      </w:pPr>
      <w:r>
        <w:rPr>
          <w:lang w:val="fr-FR"/>
        </w:rPr>
        <w:t>Improviser un État</w:t>
      </w:r>
    </w:p>
    <w:p w14:paraId="538C3DDA" w14:textId="77777777" w:rsidR="00DA68F5" w:rsidRPr="00DA68F5" w:rsidRDefault="00DA68F5" w:rsidP="00DA68F5">
      <w:pPr>
        <w:rPr>
          <w:lang w:val="fr-FR"/>
        </w:rPr>
      </w:pPr>
    </w:p>
    <w:p w14:paraId="5F1CE6DC" w14:textId="462DBD52" w:rsidR="00DA68F5" w:rsidRDefault="00DA68F5" w:rsidP="00DA68F5">
      <w:pPr>
        <w:pStyle w:val="Ttulo3"/>
        <w:rPr>
          <w:lang w:val="fr-FR"/>
        </w:rPr>
      </w:pPr>
      <w:r>
        <w:rPr>
          <w:lang w:val="fr-FR"/>
        </w:rPr>
        <w:t>États obsolètes</w:t>
      </w:r>
    </w:p>
    <w:p w14:paraId="63C4C68F" w14:textId="77777777" w:rsidR="00DA68F5" w:rsidRPr="00DA68F5" w:rsidRDefault="00DA68F5" w:rsidP="00DA68F5">
      <w:pPr>
        <w:rPr>
          <w:lang w:val="fr-FR"/>
        </w:rPr>
      </w:pPr>
    </w:p>
    <w:p w14:paraId="11AC3233" w14:textId="2108DFFC" w:rsidR="004D3EA4" w:rsidRDefault="00BB40FF" w:rsidP="00BB40FF">
      <w:pPr>
        <w:pStyle w:val="Ttulo3"/>
        <w:rPr>
          <w:lang w:val="fr-FR"/>
        </w:rPr>
      </w:pPr>
      <w:bookmarkStart w:id="73" w:name="_Complications"/>
      <w:bookmarkEnd w:id="73"/>
      <w:r>
        <w:rPr>
          <w:lang w:val="fr-FR"/>
        </w:rPr>
        <w:t>Complications</w:t>
      </w:r>
    </w:p>
    <w:p w14:paraId="6C859020" w14:textId="0F0238A4" w:rsidR="00BB40FF" w:rsidRDefault="00BB40FF" w:rsidP="00BB40FF">
      <w:pPr>
        <w:rPr>
          <w:lang w:val="fr-FR"/>
        </w:rPr>
      </w:pPr>
    </w:p>
    <w:p w14:paraId="63439323" w14:textId="489D5E92" w:rsidR="00DA68F5" w:rsidRDefault="00DA68F5" w:rsidP="00DA68F5">
      <w:pPr>
        <w:pStyle w:val="Ttulo4"/>
        <w:rPr>
          <w:lang w:val="fr-FR"/>
        </w:rPr>
      </w:pPr>
      <w:r>
        <w:rPr>
          <w:lang w:val="fr-FR"/>
        </w:rPr>
        <w:t>Appliquer une Complication</w:t>
      </w:r>
    </w:p>
    <w:p w14:paraId="42CF5759" w14:textId="5841D1E4" w:rsidR="00DA68F5" w:rsidRDefault="00DA68F5" w:rsidP="00DA68F5">
      <w:pPr>
        <w:rPr>
          <w:lang w:val="fr-FR"/>
        </w:rPr>
      </w:pPr>
    </w:p>
    <w:p w14:paraId="701E0346" w14:textId="05364E21" w:rsidR="00DA68F5" w:rsidRDefault="00DA68F5" w:rsidP="00DA68F5">
      <w:pPr>
        <w:pStyle w:val="Ttulo4"/>
        <w:rPr>
          <w:lang w:val="fr-FR"/>
        </w:rPr>
      </w:pPr>
      <w:r>
        <w:rPr>
          <w:lang w:val="fr-FR"/>
        </w:rPr>
        <w:t>Suivi des Complications</w:t>
      </w:r>
    </w:p>
    <w:p w14:paraId="0F600296" w14:textId="77777777" w:rsidR="00DA68F5" w:rsidRPr="00DA68F5" w:rsidRDefault="00DA68F5" w:rsidP="00DA68F5">
      <w:pPr>
        <w:rPr>
          <w:lang w:val="fr-FR"/>
        </w:rPr>
      </w:pPr>
    </w:p>
    <w:p w14:paraId="7BEE9818" w14:textId="6FAA5085" w:rsidR="004D3EA4" w:rsidRDefault="004D3EA4" w:rsidP="004D3EA4">
      <w:pPr>
        <w:pStyle w:val="Ttulo2"/>
        <w:rPr>
          <w:lang w:val="fr-FR"/>
        </w:rPr>
      </w:pPr>
      <w:bookmarkStart w:id="74" w:name="_Toc37350847"/>
      <w:r w:rsidRPr="00C238ED">
        <w:rPr>
          <w:lang w:val="fr-FR"/>
        </w:rPr>
        <w:t>Expérience</w:t>
      </w:r>
      <w:bookmarkEnd w:id="74"/>
    </w:p>
    <w:p w14:paraId="73E0046F" w14:textId="74171BEB" w:rsidR="00DD2476" w:rsidRDefault="00DD2476" w:rsidP="00DD2476">
      <w:pPr>
        <w:rPr>
          <w:lang w:val="fr-FR"/>
        </w:rPr>
      </w:pPr>
    </w:p>
    <w:p w14:paraId="3597017B" w14:textId="54AB0AA0" w:rsidR="00DD2476" w:rsidRDefault="00DD2476" w:rsidP="00DD2476">
      <w:pPr>
        <w:pStyle w:val="Ttulo3"/>
        <w:rPr>
          <w:lang w:val="fr-FR"/>
        </w:rPr>
      </w:pPr>
      <w:r>
        <w:rPr>
          <w:lang w:val="fr-FR"/>
        </w:rPr>
        <w:t>Battements</w:t>
      </w:r>
    </w:p>
    <w:p w14:paraId="40C36F5F" w14:textId="249461C9" w:rsidR="00DD2476" w:rsidRDefault="00DD2476" w:rsidP="00DD2476">
      <w:pPr>
        <w:rPr>
          <w:lang w:val="fr-FR"/>
        </w:rPr>
      </w:pPr>
    </w:p>
    <w:p w14:paraId="6B78206D" w14:textId="2D807F84" w:rsidR="00DD2476" w:rsidRDefault="00DD2476" w:rsidP="00DD2476">
      <w:pPr>
        <w:pStyle w:val="Ttulo3"/>
        <w:rPr>
          <w:lang w:val="fr-FR"/>
        </w:rPr>
      </w:pPr>
      <w:r>
        <w:rPr>
          <w:lang w:val="fr-FR"/>
        </w:rPr>
        <w:t>Dons et Rites</w:t>
      </w:r>
    </w:p>
    <w:p w14:paraId="35A8A553" w14:textId="21DB27BD" w:rsidR="00DD2476" w:rsidRDefault="00DD2476" w:rsidP="00DD2476">
      <w:pPr>
        <w:rPr>
          <w:lang w:val="fr-FR"/>
        </w:rPr>
      </w:pPr>
    </w:p>
    <w:p w14:paraId="6F90352E" w14:textId="32A07CE2" w:rsidR="00DD2476" w:rsidRDefault="00DD2476" w:rsidP="00DD2476">
      <w:pPr>
        <w:pStyle w:val="Ttulo3"/>
        <w:rPr>
          <w:lang w:val="fr-FR"/>
        </w:rPr>
      </w:pPr>
      <w:r>
        <w:rPr>
          <w:lang w:val="fr-FR"/>
        </w:rPr>
        <w:t>Instinct Primal</w:t>
      </w:r>
    </w:p>
    <w:p w14:paraId="51E3B122" w14:textId="270F46AF" w:rsidR="00DD2476" w:rsidRDefault="00DD2476" w:rsidP="00DD2476">
      <w:pPr>
        <w:rPr>
          <w:lang w:val="fr-FR"/>
        </w:rPr>
      </w:pPr>
    </w:p>
    <w:p w14:paraId="10177F8B" w14:textId="77777777" w:rsidR="00DD2476" w:rsidRPr="00DD2476" w:rsidRDefault="00DD2476" w:rsidP="00DD2476">
      <w:pPr>
        <w:rPr>
          <w:lang w:val="fr-FR"/>
        </w:rPr>
      </w:pPr>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tulo1"/>
      </w:pPr>
      <w:bookmarkStart w:id="75"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5"/>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76" w:name="_Toc37350849"/>
      <w:r w:rsidRPr="00C238ED">
        <w:rPr>
          <w:lang w:val="fr-FR"/>
        </w:rPr>
        <w:t>L’Âme des Ferae</w:t>
      </w:r>
      <w:bookmarkEnd w:id="76"/>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7" w:name="_Toc37350850"/>
      <w:r w:rsidRPr="00C238ED">
        <w:rPr>
          <w:lang w:val="fr-FR"/>
        </w:rPr>
        <w:t>Ancres</w:t>
      </w:r>
      <w:bookmarkEnd w:id="77"/>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8" w:name="_Pierres_de_Touche"/>
      <w:bookmarkEnd w:id="78"/>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79" w:name="_Toc37350851"/>
      <w:r w:rsidRPr="00C238ED">
        <w:rPr>
          <w:lang w:val="fr-FR"/>
        </w:rPr>
        <w:t>La Meute</w:t>
      </w:r>
      <w:bookmarkEnd w:id="79"/>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0" w:name="_Toc37350852"/>
      <w:r w:rsidRPr="00C238ED">
        <w:rPr>
          <w:lang w:val="fr-FR"/>
        </w:rPr>
        <w:t>Le Totem</w:t>
      </w:r>
      <w:bookmarkEnd w:id="80"/>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1" w:name="_Toc37350853"/>
      <w:r w:rsidRPr="00C238ED">
        <w:rPr>
          <w:lang w:val="fr-FR"/>
        </w:rPr>
        <w:t>L’Instinct Primal</w:t>
      </w:r>
      <w:bookmarkEnd w:id="81"/>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2" w:name="_Toc37350854"/>
      <w:r w:rsidRPr="00C238ED">
        <w:rPr>
          <w:lang w:val="fr-FR"/>
        </w:rPr>
        <w:t>Le Corps des Ferae</w:t>
      </w:r>
      <w:bookmarkEnd w:id="82"/>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3" w:name="_Toc37350855"/>
      <w:r w:rsidRPr="00C238ED">
        <w:rPr>
          <w:lang w:val="fr-FR"/>
        </w:rPr>
        <w:t>Régénération</w:t>
      </w:r>
      <w:bookmarkEnd w:id="83"/>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4" w:name="_Toc37350856"/>
      <w:r w:rsidRPr="00C238ED">
        <w:rPr>
          <w:lang w:val="fr-FR"/>
        </w:rPr>
        <w:t>Sens</w:t>
      </w:r>
      <w:bookmarkEnd w:id="84"/>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5" w:name="_Toc37350857"/>
      <w:r w:rsidRPr="00C238ED">
        <w:rPr>
          <w:lang w:val="fr-FR"/>
        </w:rPr>
        <w:t>Métamorphose</w:t>
      </w:r>
      <w:bookmarkEnd w:id="85"/>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6" w:name="_Les_Formes"/>
      <w:bookmarkStart w:id="87" w:name="_Toc37350858"/>
      <w:bookmarkEnd w:id="86"/>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Esprit des Ferae</w:t>
      </w:r>
      <w:bookmarkEnd w:id="88"/>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’Hisile</w:t>
      </w:r>
      <w:bookmarkEnd w:id="99"/>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Etape Sept : Les Numina</w:t>
      </w:r>
      <w:bookmarkEnd w:id="108"/>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52298" w14:textId="77777777" w:rsidR="00F9659F" w:rsidRDefault="00F9659F" w:rsidP="007A7B9F">
      <w:pPr>
        <w:spacing w:after="0" w:line="240" w:lineRule="auto"/>
      </w:pPr>
      <w:r>
        <w:separator/>
      </w:r>
    </w:p>
  </w:endnote>
  <w:endnote w:type="continuationSeparator" w:id="0">
    <w:p w14:paraId="7AA6CF4F" w14:textId="77777777" w:rsidR="00F9659F" w:rsidRDefault="00F9659F"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D4628B" w:rsidRDefault="00D462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D4628B" w:rsidRDefault="00D462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D4628B" w:rsidRDefault="00D4628B"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D4628B" w:rsidRDefault="00D4628B">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D4628B" w:rsidRDefault="00D4628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D4628B" w:rsidRDefault="00D4628B">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D4628B" w:rsidRDefault="00D46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0299C" w14:textId="77777777" w:rsidR="00F9659F" w:rsidRDefault="00F9659F" w:rsidP="007A7B9F">
      <w:pPr>
        <w:spacing w:after="0" w:line="240" w:lineRule="auto"/>
      </w:pPr>
      <w:r>
        <w:separator/>
      </w:r>
    </w:p>
  </w:footnote>
  <w:footnote w:type="continuationSeparator" w:id="0">
    <w:p w14:paraId="6A51EB23" w14:textId="77777777" w:rsidR="00F9659F" w:rsidRDefault="00F9659F"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D4628B" w:rsidRDefault="00D462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D4628B" w:rsidRDefault="00D4628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D4628B" w:rsidRDefault="00D46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177A174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40869E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229AD2C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58643CDD"/>
    <w:multiLevelType w:val="hybridMultilevel"/>
    <w:tmpl w:val="4C500A5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6AFC205A"/>
    <w:multiLevelType w:val="hybridMultilevel"/>
    <w:tmpl w:val="AFC471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5"/>
  </w:num>
  <w:num w:numId="7">
    <w:abstractNumId w:val="2"/>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2E00"/>
    <w:rsid w:val="00044C6F"/>
    <w:rsid w:val="00053C3D"/>
    <w:rsid w:val="00054A2F"/>
    <w:rsid w:val="0006453B"/>
    <w:rsid w:val="0007016B"/>
    <w:rsid w:val="00070E61"/>
    <w:rsid w:val="00070EF8"/>
    <w:rsid w:val="0007293D"/>
    <w:rsid w:val="00075476"/>
    <w:rsid w:val="000821CA"/>
    <w:rsid w:val="00084831"/>
    <w:rsid w:val="000857E6"/>
    <w:rsid w:val="00085E09"/>
    <w:rsid w:val="000862EB"/>
    <w:rsid w:val="00087E38"/>
    <w:rsid w:val="000A6764"/>
    <w:rsid w:val="000B2DF9"/>
    <w:rsid w:val="000B44D7"/>
    <w:rsid w:val="000B55A6"/>
    <w:rsid w:val="000C5CBC"/>
    <w:rsid w:val="000C6CA4"/>
    <w:rsid w:val="000C6ECD"/>
    <w:rsid w:val="000C7B07"/>
    <w:rsid w:val="000D5480"/>
    <w:rsid w:val="000E0ED5"/>
    <w:rsid w:val="000E3BD9"/>
    <w:rsid w:val="000E6F05"/>
    <w:rsid w:val="000F4DD1"/>
    <w:rsid w:val="00106A68"/>
    <w:rsid w:val="0011096E"/>
    <w:rsid w:val="00114AF6"/>
    <w:rsid w:val="00116081"/>
    <w:rsid w:val="00122571"/>
    <w:rsid w:val="0012499A"/>
    <w:rsid w:val="00131CD1"/>
    <w:rsid w:val="0013434D"/>
    <w:rsid w:val="00144A71"/>
    <w:rsid w:val="00146418"/>
    <w:rsid w:val="00146ADA"/>
    <w:rsid w:val="001574DB"/>
    <w:rsid w:val="00166C90"/>
    <w:rsid w:val="001738C8"/>
    <w:rsid w:val="0017467C"/>
    <w:rsid w:val="00176432"/>
    <w:rsid w:val="00176AD9"/>
    <w:rsid w:val="00176D98"/>
    <w:rsid w:val="0018282F"/>
    <w:rsid w:val="00183169"/>
    <w:rsid w:val="001916CC"/>
    <w:rsid w:val="001933F4"/>
    <w:rsid w:val="001A1134"/>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51918"/>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2AD9"/>
    <w:rsid w:val="002B0369"/>
    <w:rsid w:val="002B1328"/>
    <w:rsid w:val="002C0231"/>
    <w:rsid w:val="002C07C1"/>
    <w:rsid w:val="002C0A35"/>
    <w:rsid w:val="002C20E3"/>
    <w:rsid w:val="002C7451"/>
    <w:rsid w:val="002E2E93"/>
    <w:rsid w:val="002E332C"/>
    <w:rsid w:val="002E3E95"/>
    <w:rsid w:val="002E7FA1"/>
    <w:rsid w:val="002F2D40"/>
    <w:rsid w:val="002F6F1D"/>
    <w:rsid w:val="003047F6"/>
    <w:rsid w:val="00304FDC"/>
    <w:rsid w:val="00330E03"/>
    <w:rsid w:val="00331489"/>
    <w:rsid w:val="00333756"/>
    <w:rsid w:val="00340748"/>
    <w:rsid w:val="00353D4F"/>
    <w:rsid w:val="0035611A"/>
    <w:rsid w:val="00360C30"/>
    <w:rsid w:val="00360F8A"/>
    <w:rsid w:val="00362C0E"/>
    <w:rsid w:val="00364F84"/>
    <w:rsid w:val="0037064F"/>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E030B"/>
    <w:rsid w:val="003E55DA"/>
    <w:rsid w:val="003E7F86"/>
    <w:rsid w:val="003F0F4A"/>
    <w:rsid w:val="003F4C4A"/>
    <w:rsid w:val="00403D5D"/>
    <w:rsid w:val="00406352"/>
    <w:rsid w:val="0040700B"/>
    <w:rsid w:val="00410A0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1D2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4DB8"/>
    <w:rsid w:val="007A7B9F"/>
    <w:rsid w:val="007B6576"/>
    <w:rsid w:val="007B659A"/>
    <w:rsid w:val="007C1299"/>
    <w:rsid w:val="007C4E60"/>
    <w:rsid w:val="007D608D"/>
    <w:rsid w:val="007E03A6"/>
    <w:rsid w:val="007E0CB3"/>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2681"/>
    <w:rsid w:val="00886337"/>
    <w:rsid w:val="00886DD3"/>
    <w:rsid w:val="0089151D"/>
    <w:rsid w:val="00893AA6"/>
    <w:rsid w:val="008A336A"/>
    <w:rsid w:val="008A3FB0"/>
    <w:rsid w:val="008B1DE6"/>
    <w:rsid w:val="008B7B7F"/>
    <w:rsid w:val="008C49DA"/>
    <w:rsid w:val="008C51CB"/>
    <w:rsid w:val="008C625F"/>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561C"/>
    <w:rsid w:val="00B17419"/>
    <w:rsid w:val="00B17CA8"/>
    <w:rsid w:val="00B2408A"/>
    <w:rsid w:val="00B410D8"/>
    <w:rsid w:val="00B4132A"/>
    <w:rsid w:val="00B415E2"/>
    <w:rsid w:val="00B47258"/>
    <w:rsid w:val="00B5536F"/>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44332"/>
    <w:rsid w:val="00C4519C"/>
    <w:rsid w:val="00C51981"/>
    <w:rsid w:val="00C52CFE"/>
    <w:rsid w:val="00C54EC4"/>
    <w:rsid w:val="00C665AB"/>
    <w:rsid w:val="00C813BF"/>
    <w:rsid w:val="00C82439"/>
    <w:rsid w:val="00C927D5"/>
    <w:rsid w:val="00C9699D"/>
    <w:rsid w:val="00C96AE2"/>
    <w:rsid w:val="00CA0320"/>
    <w:rsid w:val="00CA608C"/>
    <w:rsid w:val="00CB0C06"/>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4628B"/>
    <w:rsid w:val="00D51AB6"/>
    <w:rsid w:val="00D5214D"/>
    <w:rsid w:val="00D53509"/>
    <w:rsid w:val="00D54371"/>
    <w:rsid w:val="00D5483A"/>
    <w:rsid w:val="00D60F2A"/>
    <w:rsid w:val="00D61FB1"/>
    <w:rsid w:val="00D62551"/>
    <w:rsid w:val="00D63376"/>
    <w:rsid w:val="00D74A9A"/>
    <w:rsid w:val="00D80903"/>
    <w:rsid w:val="00D84A49"/>
    <w:rsid w:val="00D856B9"/>
    <w:rsid w:val="00D94701"/>
    <w:rsid w:val="00DA68F5"/>
    <w:rsid w:val="00DA7FD1"/>
    <w:rsid w:val="00DB06BF"/>
    <w:rsid w:val="00DC1B26"/>
    <w:rsid w:val="00DC48BA"/>
    <w:rsid w:val="00DC6584"/>
    <w:rsid w:val="00DD2476"/>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4455"/>
    <w:rsid w:val="00F45727"/>
    <w:rsid w:val="00F50BE9"/>
    <w:rsid w:val="00F524A7"/>
    <w:rsid w:val="00F54C73"/>
    <w:rsid w:val="00F738C9"/>
    <w:rsid w:val="00F77219"/>
    <w:rsid w:val="00F82B44"/>
    <w:rsid w:val="00F866BD"/>
    <w:rsid w:val="00F90D08"/>
    <w:rsid w:val="00F92F90"/>
    <w:rsid w:val="00F9659F"/>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1F685A"/>
    <w:rsid w:val="0025452C"/>
    <w:rsid w:val="002F0254"/>
    <w:rsid w:val="00330E9C"/>
    <w:rsid w:val="003B640C"/>
    <w:rsid w:val="00545EE1"/>
    <w:rsid w:val="007E3157"/>
    <w:rsid w:val="009007E1"/>
    <w:rsid w:val="00A06DD3"/>
    <w:rsid w:val="00A10A5D"/>
    <w:rsid w:val="00A46F8A"/>
    <w:rsid w:val="00AB3065"/>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2AE603CF-0A2E-41C1-AE4E-7DEE8153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TotalTime>
  <Pages>1</Pages>
  <Words>10257</Words>
  <Characters>56416</Characters>
  <Application>Microsoft Office Word</Application>
  <DocSecurity>0</DocSecurity>
  <Lines>470</Lines>
  <Paragraphs>133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66540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438</cp:revision>
  <dcterms:created xsi:type="dcterms:W3CDTF">2020-02-17T15:03:00Z</dcterms:created>
  <dcterms:modified xsi:type="dcterms:W3CDTF">2020-04-10T21:27:00Z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