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r>
        <w:rPr>
          <w:rFonts w:hint="eastAsia"/>
          <w:sz w:val="84"/>
          <w:szCs w:val="84"/>
          <w:lang w:val="en-US" w:eastAsia="zh-CN"/>
        </w:rPr>
        <w:t>User manual</w:t>
      </w:r>
    </w:p>
    <w:p>
      <w:pPr>
        <w:pStyle w:val="2"/>
        <w:numPr>
          <w:ilvl w:val="0"/>
          <w:numId w:val="1"/>
        </w:numPr>
        <w:bidi w:val="0"/>
        <w:rPr>
          <w:rFonts w:hint="default"/>
          <w:lang w:val="en-US" w:eastAsia="zh-CN"/>
        </w:rPr>
      </w:pPr>
      <w:r>
        <w:rPr>
          <w:rFonts w:hint="eastAsia"/>
          <w:lang w:val="en-US" w:eastAsia="zh-CN"/>
        </w:rPr>
        <w:t>Project Introduction</w:t>
      </w:r>
    </w:p>
    <w:p>
      <w:pPr>
        <w:numPr>
          <w:ilvl w:val="0"/>
          <w:numId w:val="0"/>
        </w:numPr>
        <w:rPr>
          <w:rFonts w:hint="default"/>
          <w:lang w:val="en-US" w:eastAsia="zh-CN"/>
        </w:rPr>
      </w:pPr>
      <w:r>
        <w:rPr>
          <w:rFonts w:hint="default"/>
          <w:lang w:val="en-US" w:eastAsia="zh-CN"/>
        </w:rPr>
        <w:t>The purpose of this project is to build and develop a web application hosted on a decentralised network to facilitate the transaction of electricity between users. The users can be not only the electricity consumer but also the producer with rooftop solar equipment. Unlike traditional supply systems which can only provide electricity to users, this system allows users to buy or sell excessive electricity among users. This project's scope is to build private online ledgers to process electricity transactions between users using blockchain technology. Due to the distributed feature of the blockchain, the electricity supply system is also distributed which is quite different from the existing system.</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Built with: </w:t>
      </w:r>
    </w:p>
    <w:p>
      <w:pPr>
        <w:numPr>
          <w:ilvl w:val="0"/>
          <w:numId w:val="2"/>
        </w:numPr>
        <w:ind w:left="420" w:leftChars="0" w:hanging="420" w:firstLineChars="0"/>
        <w:rPr>
          <w:rFonts w:hint="default"/>
          <w:lang w:val="en-US" w:eastAsia="zh-CN"/>
        </w:rPr>
      </w:pPr>
      <w:r>
        <w:rPr>
          <w:rFonts w:hint="eastAsia"/>
          <w:lang w:val="en-US" w:eastAsia="zh-CN"/>
        </w:rPr>
        <w:t>Hyperledger</w:t>
      </w:r>
    </w:p>
    <w:p>
      <w:pPr>
        <w:numPr>
          <w:ilvl w:val="0"/>
          <w:numId w:val="2"/>
        </w:numPr>
        <w:ind w:left="420" w:leftChars="0" w:hanging="420" w:firstLineChars="0"/>
        <w:rPr>
          <w:rFonts w:hint="default"/>
          <w:lang w:val="en-US" w:eastAsia="zh-CN"/>
        </w:rPr>
      </w:pPr>
      <w:r>
        <w:rPr>
          <w:rFonts w:hint="eastAsia"/>
          <w:lang w:val="en-US" w:eastAsia="zh-CN"/>
        </w:rPr>
        <w:t>VUE + Springboot (Java)</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Get started</w:t>
      </w:r>
    </w:p>
    <w:p>
      <w:pPr>
        <w:numPr>
          <w:ilvl w:val="0"/>
          <w:numId w:val="0"/>
        </w:numPr>
        <w:ind w:leftChars="0"/>
        <w:rPr>
          <w:rFonts w:hint="default"/>
          <w:lang w:val="en-US" w:eastAsia="zh-CN"/>
        </w:rPr>
      </w:pPr>
      <w:r>
        <w:rPr>
          <w:rFonts w:hint="default"/>
          <w:lang w:val="en-US" w:eastAsia="zh-CN"/>
        </w:rPr>
        <w:t>This is an example of how you may give instructions on setting up your project locally. To get a local copy up and running follow these simple example steps.</w:t>
      </w:r>
    </w:p>
    <w:p>
      <w:pPr>
        <w:pStyle w:val="3"/>
        <w:bidi w:val="0"/>
        <w:rPr>
          <w:rFonts w:hint="default"/>
          <w:lang w:val="en-US" w:eastAsia="zh-CN"/>
        </w:rPr>
      </w:pPr>
      <w:r>
        <w:rPr>
          <w:rFonts w:hint="default"/>
          <w:lang w:val="en-US" w:eastAsia="zh-CN"/>
        </w:rPr>
        <w:t>Prerequisites</w:t>
      </w:r>
    </w:p>
    <w:p>
      <w:pPr>
        <w:pStyle w:val="4"/>
        <w:numPr>
          <w:ilvl w:val="0"/>
          <w:numId w:val="3"/>
        </w:numPr>
        <w:bidi w:val="0"/>
        <w:rPr>
          <w:rFonts w:hint="default"/>
          <w:lang w:val="en-US" w:eastAsia="zh-CN"/>
        </w:rPr>
      </w:pPr>
      <w:r>
        <w:rPr>
          <w:rFonts w:hint="default"/>
          <w:lang w:val="en-US" w:eastAsia="zh-CN"/>
        </w:rPr>
        <w:t>Backend</w:t>
      </w:r>
    </w:p>
    <w:p>
      <w:pPr>
        <w:numPr>
          <w:ilvl w:val="0"/>
          <w:numId w:val="0"/>
        </w:numPr>
        <w:ind w:leftChars="0"/>
        <w:rPr>
          <w:rFonts w:hint="default"/>
          <w:lang w:val="en-US" w:eastAsia="zh-CN"/>
        </w:rPr>
      </w:pPr>
      <w:r>
        <w:rPr>
          <w:rFonts w:hint="default"/>
          <w:lang w:val="en-US" w:eastAsia="zh-CN"/>
        </w:rPr>
        <w:t>This is an example of how to list things you need to use the software and how to install them.</w:t>
      </w:r>
    </w:p>
    <w:p>
      <w:pPr>
        <w:numPr>
          <w:ilvl w:val="1"/>
          <w:numId w:val="3"/>
        </w:numPr>
        <w:ind w:left="840" w:leftChars="0" w:hanging="420" w:firstLineChars="0"/>
        <w:rPr>
          <w:rFonts w:hint="default"/>
          <w:lang w:val="en-US" w:eastAsia="zh-CN"/>
        </w:rPr>
      </w:pPr>
      <w:r>
        <w:rPr>
          <w:rFonts w:hint="default"/>
          <w:lang w:val="en-US" w:eastAsia="zh-CN"/>
        </w:rPr>
        <w:t>docker</w:t>
      </w:r>
    </w:p>
    <w:p>
      <w:pPr>
        <w:numPr>
          <w:ilvl w:val="1"/>
          <w:numId w:val="3"/>
        </w:numPr>
        <w:ind w:left="840" w:leftChars="0" w:hanging="420" w:firstLineChars="0"/>
        <w:rPr>
          <w:rFonts w:hint="default"/>
          <w:lang w:val="en-US" w:eastAsia="zh-CN"/>
        </w:rPr>
      </w:pPr>
      <w:r>
        <w:rPr>
          <w:rFonts w:hint="default"/>
          <w:lang w:val="en-US" w:eastAsia="zh-CN"/>
        </w:rPr>
        <w:t>maven</w:t>
      </w:r>
    </w:p>
    <w:p>
      <w:pPr>
        <w:numPr>
          <w:ilvl w:val="1"/>
          <w:numId w:val="3"/>
        </w:numPr>
        <w:ind w:left="840" w:leftChars="0" w:hanging="420" w:firstLineChars="0"/>
        <w:rPr>
          <w:rFonts w:hint="default"/>
          <w:lang w:val="en-US" w:eastAsia="zh-CN"/>
        </w:rPr>
      </w:pPr>
      <w:r>
        <w:rPr>
          <w:rFonts w:hint="default"/>
          <w:lang w:val="en-US" w:eastAsia="zh-CN"/>
        </w:rPr>
        <w:t>Ssh</w:t>
      </w:r>
    </w:p>
    <w:p>
      <w:pPr>
        <w:pStyle w:val="4"/>
        <w:numPr>
          <w:ilvl w:val="0"/>
          <w:numId w:val="3"/>
        </w:numPr>
        <w:bidi w:val="0"/>
        <w:rPr>
          <w:rFonts w:hint="default"/>
          <w:lang w:val="en-US" w:eastAsia="zh-CN"/>
        </w:rPr>
      </w:pPr>
      <w:r>
        <w:rPr>
          <w:rFonts w:hint="default"/>
          <w:lang w:val="en-US" w:eastAsia="zh-CN"/>
        </w:rPr>
        <w:t>Frontend</w:t>
      </w:r>
    </w:p>
    <w:p>
      <w:pPr>
        <w:numPr>
          <w:ilvl w:val="0"/>
          <w:numId w:val="4"/>
        </w:numPr>
        <w:ind w:left="840" w:leftChars="0" w:hanging="420" w:firstLineChars="0"/>
        <w:rPr>
          <w:rFonts w:hint="default"/>
          <w:lang w:val="en-US" w:eastAsia="zh-CN"/>
        </w:rPr>
      </w:pPr>
      <w:r>
        <w:rPr>
          <w:rFonts w:hint="eastAsia"/>
          <w:lang w:val="en-US" w:eastAsia="zh-CN"/>
        </w:rPr>
        <w:t>J</w:t>
      </w:r>
      <w:r>
        <w:rPr>
          <w:rFonts w:hint="default"/>
          <w:lang w:val="en-US" w:eastAsia="zh-CN"/>
        </w:rPr>
        <w:t>ava 11</w:t>
      </w:r>
    </w:p>
    <w:p>
      <w:pPr>
        <w:numPr>
          <w:ilvl w:val="0"/>
          <w:numId w:val="4"/>
        </w:numPr>
        <w:ind w:left="840" w:leftChars="0" w:hanging="420" w:firstLineChars="0"/>
        <w:rPr>
          <w:rFonts w:hint="default"/>
          <w:lang w:val="en-US" w:eastAsia="zh-CN"/>
        </w:rPr>
      </w:pPr>
      <w:r>
        <w:rPr>
          <w:rFonts w:hint="default"/>
          <w:lang w:val="en-US" w:eastAsia="zh-CN"/>
        </w:rPr>
        <w:t>node.js v15.14.0</w:t>
      </w:r>
    </w:p>
    <w:p>
      <w:pPr>
        <w:numPr>
          <w:ilvl w:val="0"/>
          <w:numId w:val="4"/>
        </w:numPr>
        <w:ind w:left="840" w:leftChars="0" w:hanging="420" w:firstLineChars="0"/>
        <w:rPr>
          <w:rFonts w:hint="default"/>
          <w:lang w:val="en-US" w:eastAsia="zh-CN"/>
        </w:rPr>
      </w:pPr>
      <w:r>
        <w:rPr>
          <w:rFonts w:hint="default"/>
          <w:lang w:val="en-US" w:eastAsia="zh-CN"/>
        </w:rPr>
        <w:t>npm 7.7.6</w:t>
      </w:r>
    </w:p>
    <w:p>
      <w:pPr>
        <w:numPr>
          <w:ilvl w:val="0"/>
          <w:numId w:val="0"/>
        </w:numPr>
        <w:ind w:left="420" w:leftChars="0" w:firstLine="420" w:firstLineChars="0"/>
        <w:rPr>
          <w:rFonts w:hint="default"/>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986801"/>
          <w:spacing w:val="0"/>
          <w:sz w:val="21"/>
          <w:szCs w:val="21"/>
          <w:shd w:val="clear" w:fill="F8F8F8"/>
        </w:rPr>
        <w:t>curl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-sL https://deb.nodesource.com/setup_15.x | sudo -E bash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sudo</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apt-get install -y nodejs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node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 &amp;&amp; npm -v</w:t>
      </w:r>
    </w:p>
    <w:p>
      <w:pPr>
        <w:numPr>
          <w:ilvl w:val="0"/>
          <w:numId w:val="0"/>
        </w:numPr>
        <w:ind w:left="420" w:leftChars="0"/>
        <w:rPr>
          <w:rFonts w:hint="default"/>
          <w:lang w:val="en-US" w:eastAsia="zh-CN"/>
        </w:rPr>
      </w:pPr>
    </w:p>
    <w:p>
      <w:pPr>
        <w:numPr>
          <w:ilvl w:val="0"/>
          <w:numId w:val="6"/>
        </w:numPr>
        <w:ind w:left="840" w:leftChars="0" w:hanging="420" w:firstLineChars="0"/>
        <w:rPr>
          <w:rFonts w:hint="default"/>
          <w:lang w:val="en-US" w:eastAsia="zh-CN"/>
        </w:rPr>
      </w:pPr>
      <w:r>
        <w:rPr>
          <w:rFonts w:hint="default"/>
          <w:lang w:val="en-US" w:eastAsia="zh-CN"/>
        </w:rPr>
        <w:t>Vue-cli</w:t>
      </w:r>
    </w:p>
    <w:p>
      <w:pPr>
        <w:numPr>
          <w:ilvl w:val="0"/>
          <w:numId w:val="0"/>
        </w:numPr>
        <w:rPr>
          <w:rFonts w:hint="default"/>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C18401"/>
          <w:spacing w:val="0"/>
          <w:sz w:val="21"/>
          <w:szCs w:val="21"/>
          <w:shd w:val="clear" w:fill="F8F8F8"/>
        </w:rPr>
        <w:t>npm</w:t>
      </w:r>
      <w:r>
        <w:rPr>
          <w:rFonts w:hint="default" w:ascii="Consolas" w:hAnsi="Consolas" w:eastAsia="Consolas" w:cs="Consolas"/>
          <w:i w:val="0"/>
          <w:iCs w:val="0"/>
          <w:caps w:val="0"/>
          <w:color w:val="5C5C5C"/>
          <w:spacing w:val="0"/>
          <w:sz w:val="21"/>
          <w:szCs w:val="21"/>
          <w:shd w:val="clear" w:fill="F8F8F8"/>
        </w:rPr>
        <w:t> install -g @vue/cli</w:t>
      </w:r>
    </w:p>
    <w:p>
      <w:pPr>
        <w:numPr>
          <w:ilvl w:val="0"/>
          <w:numId w:val="0"/>
        </w:numPr>
        <w:ind w:leftChars="0" w:firstLine="420" w:firstLineChars="0"/>
        <w:rPr>
          <w:rFonts w:hint="default"/>
          <w:lang w:val="en-US" w:eastAsia="zh-CN"/>
        </w:rPr>
      </w:pPr>
    </w:p>
    <w:p>
      <w:pPr>
        <w:numPr>
          <w:ilvl w:val="0"/>
          <w:numId w:val="7"/>
        </w:numPr>
        <w:ind w:left="840" w:leftChars="0" w:hanging="420" w:firstLineChars="0"/>
        <w:rPr>
          <w:rFonts w:hint="default"/>
          <w:lang w:val="en-US" w:eastAsia="zh-CN"/>
        </w:rPr>
      </w:pPr>
      <w:r>
        <w:rPr>
          <w:rFonts w:hint="eastAsia"/>
          <w:lang w:val="en-US" w:eastAsia="zh-CN"/>
        </w:rPr>
        <w:t>Maven</w:t>
      </w:r>
    </w:p>
    <w:p>
      <w:pPr>
        <w:numPr>
          <w:ilvl w:val="0"/>
          <w:numId w:val="0"/>
        </w:numPr>
        <w:ind w:left="420" w:leftChars="0"/>
        <w:rPr>
          <w:rFonts w:hint="default"/>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986801"/>
          <w:spacing w:val="0"/>
          <w:sz w:val="21"/>
          <w:szCs w:val="21"/>
          <w:shd w:val="clear" w:fill="F8F8F8"/>
        </w:rPr>
        <w:t>sudo</w:t>
      </w:r>
      <w:r>
        <w:rPr>
          <w:rFonts w:ascii="Consolas" w:hAnsi="Consolas" w:eastAsia="Consolas" w:cs="Consolas"/>
          <w:i w:val="0"/>
          <w:iCs w:val="0"/>
          <w:caps w:val="0"/>
          <w:color w:val="5C5C5C"/>
          <w:spacing w:val="0"/>
          <w:sz w:val="21"/>
          <w:szCs w:val="21"/>
          <w:shd w:val="clear" w:fill="F8F8F8"/>
        </w:rPr>
        <w:t> apt-</w:t>
      </w:r>
      <w:r>
        <w:rPr>
          <w:rFonts w:hint="default" w:ascii="Consolas" w:hAnsi="Consolas" w:eastAsia="Consolas" w:cs="Consolas"/>
          <w:i w:val="0"/>
          <w:iCs w:val="0"/>
          <w:caps w:val="0"/>
          <w:color w:val="A626A4"/>
          <w:spacing w:val="0"/>
          <w:sz w:val="21"/>
          <w:szCs w:val="21"/>
          <w:shd w:val="clear" w:fill="F8F8F8"/>
        </w:rPr>
        <w:t>get</w:t>
      </w:r>
      <w:r>
        <w:rPr>
          <w:rFonts w:hint="default" w:ascii="Consolas" w:hAnsi="Consolas" w:eastAsia="Consolas" w:cs="Consolas"/>
          <w:i w:val="0"/>
          <w:iCs w:val="0"/>
          <w:caps w:val="0"/>
          <w:color w:val="5C5C5C"/>
          <w:spacing w:val="0"/>
          <w:sz w:val="21"/>
          <w:szCs w:val="21"/>
          <w:shd w:val="clear" w:fill="F8F8F8"/>
        </w:rPr>
        <w:t> install Maven</w:t>
      </w:r>
    </w:p>
    <w:p>
      <w:pPr>
        <w:numPr>
          <w:ilvl w:val="0"/>
          <w:numId w:val="0"/>
        </w:numPr>
        <w:ind w:leftChars="0"/>
        <w:rPr>
          <w:rFonts w:hint="default"/>
          <w:lang w:val="en-US" w:eastAsia="zh-CN"/>
        </w:rPr>
      </w:pPr>
    </w:p>
    <w:p>
      <w:pPr>
        <w:pStyle w:val="3"/>
        <w:bidi w:val="0"/>
        <w:rPr>
          <w:rFonts w:hint="default"/>
          <w:lang w:val="en-US" w:eastAsia="zh-CN"/>
        </w:rPr>
      </w:pPr>
      <w:r>
        <w:rPr>
          <w:rFonts w:hint="default"/>
          <w:lang w:val="en-US" w:eastAsia="zh-CN"/>
        </w:rPr>
        <w:t>Installation</w:t>
      </w:r>
    </w:p>
    <w:p>
      <w:pPr>
        <w:numPr>
          <w:ilvl w:val="0"/>
          <w:numId w:val="0"/>
        </w:numPr>
        <w:ind w:leftChars="0"/>
        <w:rPr>
          <w:rFonts w:hint="default"/>
          <w:lang w:val="en-US" w:eastAsia="zh-CN"/>
        </w:rPr>
      </w:pPr>
      <w:r>
        <w:rPr>
          <w:rFonts w:hint="default"/>
          <w:lang w:val="en-US" w:eastAsia="zh-CN"/>
        </w:rPr>
        <w:t>Clone the project into local directory:</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5C5C5C"/>
          <w:spacing w:val="0"/>
          <w:sz w:val="21"/>
          <w:szCs w:val="21"/>
          <w:shd w:val="clear" w:fill="F8F8F8"/>
        </w:rPr>
        <w:t>git </w:t>
      </w:r>
      <w:r>
        <w:rPr>
          <w:rFonts w:hint="default" w:ascii="Consolas" w:hAnsi="Consolas" w:eastAsia="Consolas" w:cs="Consolas"/>
          <w:i w:val="0"/>
          <w:iCs w:val="0"/>
          <w:caps w:val="0"/>
          <w:color w:val="A626A4"/>
          <w:spacing w:val="0"/>
          <w:sz w:val="21"/>
          <w:szCs w:val="21"/>
          <w:shd w:val="clear" w:fill="F8F8F8"/>
        </w:rPr>
        <w:t>clone</w:t>
      </w:r>
      <w:r>
        <w:rPr>
          <w:rFonts w:hint="default" w:ascii="Consolas" w:hAnsi="Consolas" w:eastAsia="Consolas" w:cs="Consolas"/>
          <w:i w:val="0"/>
          <w:iCs w:val="0"/>
          <w:caps w:val="0"/>
          <w:color w:val="5C5C5C"/>
          <w:spacing w:val="0"/>
          <w:sz w:val="21"/>
          <w:szCs w:val="21"/>
          <w:shd w:val="clear" w:fill="F8F8F8"/>
        </w:rPr>
        <w:t> https:</w:t>
      </w:r>
      <w:r>
        <w:rPr>
          <w:rFonts w:hint="default" w:ascii="Consolas" w:hAnsi="Consolas" w:eastAsia="Consolas" w:cs="Consolas"/>
          <w:i/>
          <w:iCs/>
          <w:caps w:val="0"/>
          <w:color w:val="A0A1A7"/>
          <w:spacing w:val="0"/>
          <w:sz w:val="21"/>
          <w:szCs w:val="21"/>
          <w:shd w:val="clear" w:fill="F8F8F8"/>
        </w:rPr>
        <w:t>//github.com/COMP5703-CS34/minifab-elec.git</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Chaincode</w:t>
      </w:r>
    </w:p>
    <w:p>
      <w:pPr>
        <w:numPr>
          <w:ilvl w:val="0"/>
          <w:numId w:val="8"/>
        </w:numPr>
        <w:ind w:left="420" w:leftChars="0"/>
        <w:rPr>
          <w:rFonts w:hint="default"/>
          <w:lang w:val="en-US" w:eastAsia="zh-CN"/>
        </w:rPr>
      </w:pPr>
      <w:r>
        <w:rPr>
          <w:rFonts w:hint="default"/>
          <w:lang w:val="en-US" w:eastAsia="zh-CN"/>
        </w:rPr>
        <w:t>Go to minifab-elec, pull the chaincode of this project into local directory</w:t>
      </w:r>
    </w:p>
    <w:p>
      <w:pPr>
        <w:numPr>
          <w:ilvl w:val="0"/>
          <w:numId w:val="8"/>
        </w:numPr>
        <w:ind w:left="420" w:leftChars="0" w:firstLine="0" w:firstLineChars="0"/>
        <w:rPr>
          <w:rFonts w:hint="default"/>
          <w:lang w:val="en-US" w:eastAsia="zh-CN"/>
        </w:rPr>
      </w:pPr>
      <w:r>
        <w:rPr>
          <w:rFonts w:hint="default"/>
          <w:lang w:val="en-US" w:eastAsia="zh-CN"/>
        </w:rPr>
        <w:t>Move minifab-elec into DETS, and rename it as chaincode:</w:t>
      </w:r>
    </w:p>
    <w:p>
      <w:pPr>
        <w:numPr>
          <w:ilvl w:val="0"/>
          <w:numId w:val="0"/>
        </w:numPr>
        <w:ind w:left="420" w:leftChars="0"/>
        <w:rPr>
          <w:rFonts w:hint="default"/>
          <w:lang w:val="en-US" w:eastAsia="zh-CN"/>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986801"/>
          <w:spacing w:val="0"/>
          <w:sz w:val="21"/>
          <w:szCs w:val="21"/>
          <w:shd w:val="clear" w:fill="F8F8F8"/>
        </w:rPr>
        <w:t>rm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-rf DETS/chaincode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cp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-r minifab-elec DETS/chaincode</w:t>
      </w:r>
    </w:p>
    <w:p>
      <w:pPr>
        <w:numPr>
          <w:ilvl w:val="0"/>
          <w:numId w:val="0"/>
        </w:numPr>
        <w:ind w:left="420" w:leftChars="0"/>
        <w:rPr>
          <w:rFonts w:hint="default"/>
          <w:lang w:val="en-US" w:eastAsia="zh-CN"/>
        </w:rPr>
      </w:pPr>
    </w:p>
    <w:p>
      <w:pPr>
        <w:numPr>
          <w:ilvl w:val="0"/>
          <w:numId w:val="8"/>
        </w:numPr>
        <w:ind w:left="420" w:leftChars="0" w:firstLine="0" w:firstLineChars="0"/>
        <w:rPr>
          <w:rFonts w:hint="default"/>
          <w:lang w:val="en-US" w:eastAsia="zh-CN"/>
        </w:rPr>
      </w:pPr>
      <w:r>
        <w:rPr>
          <w:rFonts w:hint="default"/>
          <w:lang w:val="en-US" w:eastAsia="zh-CN"/>
        </w:rPr>
        <w:t>Go to chaincode di</w:t>
      </w:r>
      <w:r>
        <w:rPr>
          <w:rFonts w:hint="eastAsia"/>
          <w:lang w:val="en-US" w:eastAsia="zh-CN"/>
        </w:rPr>
        <w:t>r</w:t>
      </w:r>
      <w:r>
        <w:rPr>
          <w:rFonts w:hint="default"/>
          <w:lang w:val="en-US" w:eastAsia="zh-CN"/>
        </w:rPr>
        <w:t>, initialize the chain:</w:t>
      </w:r>
    </w:p>
    <w:p>
      <w:pPr>
        <w:numPr>
          <w:ilvl w:val="0"/>
          <w:numId w:val="0"/>
        </w:numPr>
        <w:ind w:left="420" w:leftChars="0"/>
        <w:rPr>
          <w:rFonts w:hint="default"/>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50A14F"/>
          <w:spacing w:val="0"/>
          <w:sz w:val="21"/>
          <w:szCs w:val="21"/>
          <w:shd w:val="clear" w:fill="F8F8F8"/>
        </w:rPr>
        <w:t>sudo</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./minifab</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up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stateA.elec.com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elec-chaincode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java</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true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true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'"init"'</w:t>
      </w:r>
    </w:p>
    <w:p>
      <w:pPr>
        <w:numPr>
          <w:ilvl w:val="0"/>
          <w:numId w:val="0"/>
        </w:numPr>
        <w:ind w:left="420" w:leftChars="0"/>
        <w:rPr>
          <w:rFonts w:hint="default"/>
          <w:lang w:val="en-US" w:eastAsia="zh-CN"/>
        </w:rPr>
      </w:pPr>
    </w:p>
    <w:p>
      <w:pPr>
        <w:numPr>
          <w:ilvl w:val="0"/>
          <w:numId w:val="8"/>
        </w:numPr>
        <w:ind w:left="420" w:leftChars="0" w:firstLine="0" w:firstLineChars="0"/>
        <w:rPr>
          <w:rFonts w:hint="default"/>
          <w:lang w:val="en-US" w:eastAsia="zh-CN"/>
        </w:rPr>
      </w:pPr>
      <w:r>
        <w:rPr>
          <w:rFonts w:hint="eastAsia"/>
          <w:lang w:val="en-US" w:eastAsia="zh-CN"/>
        </w:rPr>
        <w:t>It may take 15-20 minutes to start the chaincode.</w:t>
      </w:r>
    </w:p>
    <w:p>
      <w:pPr>
        <w:numPr>
          <w:numId w:val="0"/>
        </w:numPr>
        <w:ind w:left="420" w:leftChars="0"/>
        <w:rPr>
          <w:rFonts w:hint="default" w:eastAsiaTheme="minorEastAsia"/>
          <w:lang w:val="en-US" w:eastAsia="zh-CN"/>
        </w:rPr>
      </w:pPr>
    </w:p>
    <w:p>
      <w:pPr>
        <w:pStyle w:val="4"/>
        <w:bidi w:val="0"/>
        <w:rPr>
          <w:rFonts w:hint="default"/>
          <w:lang w:val="en-US" w:eastAsia="zh-CN"/>
        </w:rPr>
      </w:pPr>
      <w:r>
        <w:rPr>
          <w:rFonts w:hint="default"/>
          <w:lang w:val="en-US" w:eastAsia="zh-CN"/>
        </w:rPr>
        <w:t>Backend</w:t>
      </w:r>
    </w:p>
    <w:p>
      <w:pPr>
        <w:numPr>
          <w:ilvl w:val="0"/>
          <w:numId w:val="10"/>
        </w:numPr>
        <w:ind w:left="420" w:leftChars="0" w:firstLine="0" w:firstLineChars="0"/>
        <w:rPr>
          <w:rFonts w:hint="default"/>
          <w:lang w:val="en-US" w:eastAsia="zh-CN"/>
        </w:rPr>
      </w:pPr>
      <w:r>
        <w:rPr>
          <w:rFonts w:hint="eastAsia"/>
          <w:lang w:val="en-US" w:eastAsia="zh-CN"/>
        </w:rPr>
        <w:t>When chaincode is set, you can get the host IP:</w:t>
      </w:r>
    </w:p>
    <w:p>
      <w:pPr>
        <w:numPr>
          <w:ilvl w:val="0"/>
          <w:numId w:val="0"/>
        </w:numPr>
        <w:ind w:left="420" w:leftChars="0"/>
        <w:rPr>
          <w:rFonts w:hint="default"/>
          <w:lang w:val="en-US" w:eastAsia="zh-CN"/>
        </w:rPr>
      </w:pPr>
      <w:r>
        <w:drawing>
          <wp:inline distT="0" distB="0" distL="114300" distR="114300">
            <wp:extent cx="4019550" cy="25812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4019550" cy="2581275"/>
                    </a:xfrm>
                    <a:prstGeom prst="rect">
                      <a:avLst/>
                    </a:prstGeom>
                    <a:noFill/>
                    <a:ln>
                      <a:noFill/>
                    </a:ln>
                  </pic:spPr>
                </pic:pic>
              </a:graphicData>
            </a:graphic>
          </wp:inline>
        </w:drawing>
      </w:r>
    </w:p>
    <w:p>
      <w:pPr>
        <w:numPr>
          <w:ilvl w:val="0"/>
          <w:numId w:val="10"/>
        </w:numPr>
        <w:ind w:left="420" w:leftChars="0" w:firstLine="0" w:firstLineChars="0"/>
        <w:rPr>
          <w:rFonts w:hint="default"/>
          <w:i/>
          <w:iCs/>
          <w:color w:val="auto"/>
          <w:lang w:val="en-US" w:eastAsia="zh-CN"/>
        </w:rPr>
      </w:pPr>
      <w:r>
        <w:rPr>
          <w:rFonts w:hint="eastAsia"/>
          <w:lang w:val="en-US" w:eastAsia="zh-CN"/>
        </w:rPr>
        <w:t>It should be same as the URL in :</w:t>
      </w:r>
    </w:p>
    <w:p>
      <w:pPr>
        <w:numPr>
          <w:ilvl w:val="0"/>
          <w:numId w:val="0"/>
        </w:numPr>
        <w:ind w:left="420" w:leftChars="0"/>
        <w:rPr>
          <w:rFonts w:hint="eastAsia"/>
          <w:i/>
          <w:iCs/>
          <w:color w:val="auto"/>
          <w:lang w:val="en-US" w:eastAsia="zh-CN"/>
        </w:rPr>
      </w:pPr>
      <w:r>
        <w:rPr>
          <w:rFonts w:hint="eastAsia"/>
          <w:i/>
          <w:iCs/>
          <w:color w:val="auto"/>
          <w:lang w:val="en-US" w:eastAsia="zh-CN"/>
        </w:rPr>
        <w:t>backend/src/main/java/com/backend/chain/hyperledger/HyperledgerEnrollAdmin.java</w:t>
      </w:r>
    </w:p>
    <w:p>
      <w:pPr>
        <w:numPr>
          <w:ilvl w:val="0"/>
          <w:numId w:val="0"/>
        </w:numPr>
        <w:ind w:left="420" w:leftChars="0"/>
      </w:pPr>
      <w:r>
        <w:drawing>
          <wp:inline distT="0" distB="0" distL="114300" distR="114300">
            <wp:extent cx="5270500" cy="9385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938530"/>
                    </a:xfrm>
                    <a:prstGeom prst="rect">
                      <a:avLst/>
                    </a:prstGeom>
                    <a:noFill/>
                    <a:ln>
                      <a:noFill/>
                    </a:ln>
                  </pic:spPr>
                </pic:pic>
              </a:graphicData>
            </a:graphic>
          </wp:inline>
        </w:drawing>
      </w:r>
    </w:p>
    <w:p>
      <w:pPr>
        <w:numPr>
          <w:ilvl w:val="0"/>
          <w:numId w:val="10"/>
        </w:numPr>
        <w:ind w:left="420" w:leftChars="0" w:firstLine="0" w:firstLineChars="0"/>
        <w:rPr>
          <w:rFonts w:hint="default" w:eastAsiaTheme="minorEastAsia"/>
          <w:lang w:val="en-US" w:eastAsia="zh-CN"/>
        </w:rPr>
      </w:pPr>
      <w:r>
        <w:rPr>
          <w:rFonts w:hint="eastAsia"/>
          <w:lang w:val="en-US" w:eastAsia="zh-CN"/>
        </w:rPr>
        <w:t xml:space="preserve">Check the resource file: there should be the </w:t>
      </w:r>
      <w:r>
        <w:rPr>
          <w:rFonts w:hint="eastAsia"/>
          <w:b/>
          <w:bCs/>
          <w:i/>
          <w:iCs/>
          <w:lang w:val="en-US" w:eastAsia="zh-CN"/>
        </w:rPr>
        <w:t>application.properties</w:t>
      </w:r>
      <w:r>
        <w:rPr>
          <w:rFonts w:hint="eastAsia"/>
          <w:lang w:val="en-US" w:eastAsia="zh-CN"/>
        </w:rPr>
        <w:t xml:space="preserve"> file in </w:t>
      </w:r>
      <w:r>
        <w:rPr>
          <w:rFonts w:hint="eastAsia"/>
          <w:i/>
          <w:iCs/>
          <w:lang w:val="en-US" w:eastAsia="zh-CN"/>
        </w:rPr>
        <w:t>backend/src/main/resources</w:t>
      </w:r>
      <w:r>
        <w:rPr>
          <w:rFonts w:hint="eastAsia"/>
          <w:lang w:val="en-US" w:eastAsia="zh-CN"/>
        </w:rPr>
        <w:t xml:space="preserve"> folder.</w:t>
      </w:r>
    </w:p>
    <w:p>
      <w:pPr>
        <w:numPr>
          <w:ilvl w:val="0"/>
          <w:numId w:val="0"/>
        </w:numPr>
        <w:ind w:left="420" w:leftChars="0"/>
      </w:pPr>
      <w:r>
        <w:drawing>
          <wp:inline distT="0" distB="0" distL="114300" distR="114300">
            <wp:extent cx="2047875" cy="7048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047875" cy="704850"/>
                    </a:xfrm>
                    <a:prstGeom prst="rect">
                      <a:avLst/>
                    </a:prstGeom>
                    <a:noFill/>
                    <a:ln>
                      <a:noFill/>
                    </a:ln>
                  </pic:spPr>
                </pic:pic>
              </a:graphicData>
            </a:graphic>
          </wp:inline>
        </w:drawing>
      </w:r>
    </w:p>
    <w:p>
      <w:pPr>
        <w:numPr>
          <w:ilvl w:val="0"/>
          <w:numId w:val="10"/>
        </w:numPr>
        <w:ind w:left="420" w:leftChars="0" w:firstLine="0" w:firstLineChars="0"/>
        <w:rPr>
          <w:rFonts w:hint="default" w:eastAsiaTheme="minorEastAsia"/>
          <w:lang w:val="en-US" w:eastAsia="zh-CN"/>
        </w:rPr>
      </w:pPr>
      <w:r>
        <w:rPr>
          <w:rFonts w:hint="eastAsia"/>
          <w:lang w:val="en-US" w:eastAsia="zh-CN"/>
        </w:rPr>
        <w:t>Copy the network configuration into the resources file: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50A14F"/>
          <w:spacing w:val="0"/>
          <w:sz w:val="21"/>
          <w:szCs w:val="21"/>
          <w:shd w:val="clear" w:fill="F8F8F8"/>
        </w:rPr>
        <w:t>cp</w:t>
      </w:r>
      <w:r>
        <w:rPr>
          <w:rFonts w:hint="default" w:ascii="Consolas" w:hAnsi="Consolas" w:eastAsia="Consolas" w:cs="Consolas"/>
          <w:i w:val="0"/>
          <w:iCs w:val="0"/>
          <w:caps w:val="0"/>
          <w:color w:val="5C5C5C"/>
          <w:spacing w:val="0"/>
          <w:sz w:val="21"/>
          <w:szCs w:val="21"/>
          <w:shd w:val="clear" w:fill="F8F8F8"/>
        </w:rPr>
        <w:t> chaincode/vars/profiles/mychannel_connection_for_gosdk.yaml backend/src/main/resources/connection.yaml</w:t>
      </w:r>
    </w:p>
    <w:p>
      <w:pPr>
        <w:numPr>
          <w:numId w:val="0"/>
        </w:numPr>
        <w:rPr>
          <w:rFonts w:hint="default"/>
          <w:lang w:val="en-US" w:eastAsia="zh-CN"/>
        </w:rPr>
      </w:pPr>
    </w:p>
    <w:p>
      <w:pPr>
        <w:numPr>
          <w:ilvl w:val="0"/>
          <w:numId w:val="10"/>
        </w:numPr>
        <w:ind w:left="420" w:leftChars="0" w:firstLine="0" w:firstLineChars="0"/>
        <w:rPr>
          <w:rFonts w:hint="default"/>
          <w:lang w:val="en-US" w:eastAsia="zh-CN"/>
        </w:rPr>
      </w:pPr>
      <w:r>
        <w:rPr>
          <w:rFonts w:hint="default"/>
          <w:lang w:val="en-US" w:eastAsia="zh-CN"/>
        </w:rPr>
        <w:t>Go to backend dir:</w:t>
      </w:r>
    </w:p>
    <w:p>
      <w:pPr>
        <w:numPr>
          <w:ilvl w:val="0"/>
          <w:numId w:val="0"/>
        </w:numPr>
        <w:rPr>
          <w:rFonts w:hint="default"/>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C18401"/>
          <w:spacing w:val="0"/>
          <w:sz w:val="21"/>
          <w:szCs w:val="21"/>
          <w:shd w:val="clear" w:fill="F8F8F8"/>
        </w:rPr>
        <w:t>cd</w:t>
      </w:r>
      <w:r>
        <w:rPr>
          <w:rFonts w:hint="default" w:ascii="Consolas" w:hAnsi="Consolas" w:eastAsia="Consolas" w:cs="Consolas"/>
          <w:i w:val="0"/>
          <w:iCs w:val="0"/>
          <w:caps w:val="0"/>
          <w:color w:val="5C5C5C"/>
          <w:spacing w:val="0"/>
          <w:sz w:val="21"/>
          <w:szCs w:val="21"/>
          <w:shd w:val="clear" w:fill="F8F8F8"/>
        </w:rPr>
        <w:t> backend</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iCs w:val="0"/>
          <w:caps w:val="0"/>
          <w:color w:val="5C5C5C"/>
          <w:spacing w:val="0"/>
          <w:sz w:val="21"/>
          <w:szCs w:val="21"/>
          <w:shd w:val="clear" w:fill="FFFFFF"/>
        </w:rPr>
        <w:t>./mvnw spring-boot:run</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Or just run the DemoApplication file</w:t>
      </w:r>
    </w:p>
    <w:p>
      <w:pPr>
        <w:widowControl w:val="0"/>
        <w:numPr>
          <w:ilvl w:val="0"/>
          <w:numId w:val="0"/>
        </w:numPr>
        <w:ind w:firstLine="420" w:firstLineChars="0"/>
        <w:jc w:val="both"/>
        <w:rPr>
          <w:rFonts w:hint="default"/>
          <w:lang w:val="en-US" w:eastAsia="zh-CN"/>
        </w:rPr>
      </w:pPr>
    </w:p>
    <w:p>
      <w:pPr>
        <w:widowControl w:val="0"/>
        <w:numPr>
          <w:ilvl w:val="0"/>
          <w:numId w:val="10"/>
        </w:numPr>
        <w:ind w:left="0" w:leftChars="0" w:firstLine="420" w:firstLineChars="0"/>
        <w:jc w:val="both"/>
        <w:rPr>
          <w:rFonts w:hint="default"/>
          <w:lang w:val="en-US" w:eastAsia="zh-CN"/>
        </w:rPr>
      </w:pPr>
      <w:r>
        <w:rPr>
          <w:rFonts w:hint="default"/>
          <w:lang w:val="en-US" w:eastAsia="zh-CN"/>
        </w:rPr>
        <w:t>If successful you will see:</w:t>
      </w:r>
    </w:p>
    <w:p>
      <w:pPr>
        <w:widowControl w:val="0"/>
        <w:numPr>
          <w:ilvl w:val="0"/>
          <w:numId w:val="0"/>
        </w:numPr>
        <w:ind w:left="316" w:leftChars="0"/>
        <w:jc w:val="both"/>
      </w:pPr>
      <w:r>
        <w:drawing>
          <wp:inline distT="0" distB="0" distL="114300" distR="114300">
            <wp:extent cx="3429000" cy="15144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429000" cy="1514475"/>
                    </a:xfrm>
                    <a:prstGeom prst="rect">
                      <a:avLst/>
                    </a:prstGeom>
                    <a:noFill/>
                    <a:ln>
                      <a:noFill/>
                    </a:ln>
                  </pic:spPr>
                </pic:pic>
              </a:graphicData>
            </a:graphic>
          </wp:inline>
        </w:drawing>
      </w:r>
    </w:p>
    <w:p>
      <w:pPr>
        <w:widowControl w:val="0"/>
        <w:numPr>
          <w:ilvl w:val="0"/>
          <w:numId w:val="10"/>
        </w:numPr>
        <w:ind w:left="0" w:leftChars="0" w:firstLine="420" w:firstLineChars="0"/>
        <w:jc w:val="both"/>
        <w:rPr>
          <w:rFonts w:hint="default" w:eastAsiaTheme="minorEastAsia"/>
          <w:lang w:val="en-US" w:eastAsia="zh-CN"/>
        </w:rPr>
      </w:pPr>
      <w:r>
        <w:rPr>
          <w:rFonts w:hint="default" w:eastAsiaTheme="minorEastAsia"/>
          <w:lang w:val="en-US" w:eastAsia="zh-CN"/>
        </w:rPr>
        <w:t>And in the few lines from the bottom</w:t>
      </w:r>
      <w:r>
        <w:rPr>
          <w:rFonts w:hint="eastAsia"/>
          <w:lang w:val="en-US" w:eastAsia="zh-CN"/>
        </w:rPr>
        <w:t>:</w:t>
      </w:r>
    </w:p>
    <w:p>
      <w:pPr>
        <w:widowControl w:val="0"/>
        <w:numPr>
          <w:ilvl w:val="0"/>
          <w:numId w:val="0"/>
        </w:numPr>
        <w:ind w:left="316" w:leftChars="0"/>
        <w:jc w:val="both"/>
        <w:rPr>
          <w:rFonts w:hint="default" w:eastAsiaTheme="minorEastAsia"/>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50A14F"/>
          <w:spacing w:val="0"/>
          <w:sz w:val="21"/>
          <w:szCs w:val="21"/>
          <w:shd w:val="clear" w:fill="F8F8F8"/>
        </w:rPr>
        <w:t>INFO</w:t>
      </w:r>
      <w:r>
        <w:rPr>
          <w:rFonts w:hint="default" w:ascii="Consolas" w:hAnsi="Consolas" w:eastAsia="Consolas" w:cs="Consolas"/>
          <w:i w:val="0"/>
          <w:iCs w:val="0"/>
          <w:caps w:val="0"/>
          <w:color w:val="5C5C5C"/>
          <w:spacing w:val="0"/>
          <w:sz w:val="21"/>
          <w:szCs w:val="21"/>
          <w:shd w:val="clear" w:fill="F8F8F8"/>
        </w:rPr>
        <w:t> xxxx --- [  restartedMain] o.s.b.w.embedded.tomcat.TomcatWebServer  : Tomcat started </w:t>
      </w:r>
      <w:r>
        <w:rPr>
          <w:rFonts w:hint="default" w:ascii="Consolas" w:hAnsi="Consolas" w:eastAsia="Consolas" w:cs="Consolas"/>
          <w:i w:val="0"/>
          <w:iCs w:val="0"/>
          <w:caps w:val="0"/>
          <w:color w:val="0184BB"/>
          <w:spacing w:val="0"/>
          <w:sz w:val="21"/>
          <w:szCs w:val="21"/>
          <w:shd w:val="clear" w:fill="F8F8F8"/>
        </w:rPr>
        <w:t>on</w:t>
      </w:r>
      <w:r>
        <w:rPr>
          <w:rFonts w:hint="default" w:ascii="Consolas" w:hAnsi="Consolas" w:eastAsia="Consolas" w:cs="Consolas"/>
          <w:i w:val="0"/>
          <w:iCs w:val="0"/>
          <w:caps w:val="0"/>
          <w:color w:val="5C5C5C"/>
          <w:spacing w:val="0"/>
          <w:sz w:val="21"/>
          <w:szCs w:val="21"/>
          <w:shd w:val="clear" w:fill="F8F8F8"/>
        </w:rPr>
        <w:t> port(s): </w:t>
      </w:r>
      <w:r>
        <w:rPr>
          <w:rFonts w:hint="default" w:ascii="Consolas" w:hAnsi="Consolas" w:eastAsia="Consolas" w:cs="Consolas"/>
          <w:i w:val="0"/>
          <w:iCs w:val="0"/>
          <w:caps w:val="0"/>
          <w:color w:val="986801"/>
          <w:spacing w:val="0"/>
          <w:sz w:val="21"/>
          <w:szCs w:val="21"/>
          <w:shd w:val="clear" w:fill="F8F8F8"/>
        </w:rPr>
        <w:t>3000</w:t>
      </w:r>
      <w:r>
        <w:rPr>
          <w:rFonts w:hint="default" w:ascii="Consolas" w:hAnsi="Consolas" w:eastAsia="Consolas" w:cs="Consolas"/>
          <w:i w:val="0"/>
          <w:iCs w:val="0"/>
          <w:caps w:val="0"/>
          <w:color w:val="5C5C5C"/>
          <w:spacing w:val="0"/>
          <w:sz w:val="21"/>
          <w:szCs w:val="21"/>
          <w:shd w:val="clear" w:fill="F8F8F8"/>
        </w:rPr>
        <w:t> (http) with context path </w:t>
      </w:r>
      <w:r>
        <w:rPr>
          <w:rFonts w:hint="default" w:ascii="Consolas" w:hAnsi="Consolas" w:eastAsia="Consolas" w:cs="Consolas"/>
          <w:i w:val="0"/>
          <w:iCs w:val="0"/>
          <w:caps w:val="0"/>
          <w:color w:val="50A14F"/>
          <w:spacing w:val="0"/>
          <w:sz w:val="21"/>
          <w:szCs w:val="21"/>
          <w:shd w:val="clear" w:fill="F8F8F8"/>
        </w:rPr>
        <w:t>''</w:t>
      </w:r>
    </w:p>
    <w:p>
      <w:pPr>
        <w:widowControl w:val="0"/>
        <w:numPr>
          <w:ilvl w:val="0"/>
          <w:numId w:val="0"/>
        </w:numPr>
        <w:ind w:firstLine="420" w:firstLineChars="0"/>
        <w:jc w:val="both"/>
        <w:rPr>
          <w:rFonts w:hint="default" w:eastAsiaTheme="minor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And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can successfully enroll into the chaincode:</w:t>
      </w:r>
    </w:p>
    <w:p>
      <w:pPr>
        <w:widowControl w:val="0"/>
        <w:numPr>
          <w:ilvl w:val="0"/>
          <w:numId w:val="0"/>
        </w:numPr>
        <w:ind w:firstLine="420" w:firstLineChars="0"/>
        <w:jc w:val="both"/>
      </w:pPr>
      <w:r>
        <w:drawing>
          <wp:inline distT="0" distB="0" distL="114300" distR="114300">
            <wp:extent cx="3819525" cy="1619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819525" cy="16192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10"/>
        </w:numPr>
        <w:ind w:left="0" w:leftChars="0" w:firstLine="420" w:firstLineChars="0"/>
        <w:jc w:val="both"/>
        <w:rPr>
          <w:rFonts w:hint="default" w:eastAsiaTheme="minorEastAsia"/>
          <w:lang w:val="en-US" w:eastAsia="zh-CN"/>
        </w:rPr>
      </w:pPr>
      <w:r>
        <w:rPr>
          <w:rFonts w:hint="default" w:eastAsiaTheme="minorEastAsia"/>
          <w:lang w:val="en-US" w:eastAsia="zh-CN"/>
        </w:rPr>
        <w:t>Open a explore and enter</w:t>
      </w:r>
      <w:r>
        <w:rPr>
          <w:rFonts w:hint="eastAsia"/>
          <w:lang w:val="en-US" w:eastAsia="zh-CN"/>
        </w:rPr>
        <w:t>:</w:t>
      </w:r>
    </w:p>
    <w:p>
      <w:pPr>
        <w:widowControl w:val="0"/>
        <w:numPr>
          <w:ilvl w:val="0"/>
          <w:numId w:val="0"/>
        </w:numPr>
        <w:ind w:left="316" w:leftChars="0"/>
        <w:jc w:val="both"/>
        <w:rPr>
          <w:rFonts w:hint="default" w:eastAsiaTheme="minorEastAsia"/>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50A14F"/>
          <w:spacing w:val="0"/>
          <w:sz w:val="21"/>
          <w:szCs w:val="21"/>
          <w:shd w:val="clear" w:fill="F8F8F8"/>
        </w:rPr>
        <w:t>https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iCs/>
          <w:caps w:val="0"/>
          <w:color w:val="A0A1A7"/>
          <w:spacing w:val="0"/>
          <w:sz w:val="21"/>
          <w:szCs w:val="21"/>
          <w:shd w:val="clear" w:fill="F8F8F8"/>
        </w:rPr>
        <w:t>//localhost:3000</w:t>
      </w:r>
    </w:p>
    <w:p>
      <w:pPr>
        <w:widowControl w:val="0"/>
        <w:numPr>
          <w:ilvl w:val="0"/>
          <w:numId w:val="0"/>
        </w:numPr>
        <w:ind w:left="316" w:leftChars="0"/>
        <w:jc w:val="both"/>
        <w:rPr>
          <w:rFonts w:hint="default" w:eastAsiaTheme="minorEastAsia"/>
          <w:lang w:val="en-US" w:eastAsia="zh-CN"/>
        </w:rPr>
      </w:pPr>
    </w:p>
    <w:p>
      <w:pPr>
        <w:widowControl w:val="0"/>
        <w:numPr>
          <w:ilvl w:val="0"/>
          <w:numId w:val="0"/>
        </w:numPr>
        <w:ind w:left="316" w:leftChars="0"/>
        <w:jc w:val="both"/>
        <w:rPr>
          <w:rFonts w:hint="default" w:eastAsiaTheme="minorEastAsia"/>
          <w:lang w:val="en-US" w:eastAsia="zh-CN"/>
        </w:rPr>
      </w:pPr>
    </w:p>
    <w:p>
      <w:pPr>
        <w:pStyle w:val="4"/>
        <w:bidi w:val="0"/>
        <w:rPr>
          <w:rFonts w:hint="default"/>
          <w:lang w:val="en-US" w:eastAsia="zh-CN"/>
        </w:rPr>
      </w:pPr>
      <w:r>
        <w:rPr>
          <w:rFonts w:hint="default"/>
          <w:lang w:val="en-US" w:eastAsia="zh-CN"/>
        </w:rPr>
        <w:t>Frontend</w:t>
      </w:r>
    </w:p>
    <w:p>
      <w:pPr>
        <w:widowControl w:val="0"/>
        <w:numPr>
          <w:ilvl w:val="0"/>
          <w:numId w:val="11"/>
        </w:numPr>
        <w:ind w:left="420" w:leftChars="0"/>
        <w:jc w:val="both"/>
        <w:rPr>
          <w:rFonts w:hint="default" w:eastAsiaTheme="minorEastAsia"/>
          <w:lang w:val="en-US" w:eastAsia="zh-CN"/>
        </w:rPr>
      </w:pPr>
      <w:r>
        <w:rPr>
          <w:rFonts w:hint="default" w:eastAsiaTheme="minorEastAsia"/>
          <w:lang w:val="en-US" w:eastAsia="zh-CN"/>
        </w:rPr>
        <w:t>Come to frontend directory:</w:t>
      </w:r>
    </w:p>
    <w:p>
      <w:pPr>
        <w:widowControl w:val="0"/>
        <w:numPr>
          <w:ilvl w:val="0"/>
          <w:numId w:val="0"/>
        </w:numPr>
        <w:jc w:val="both"/>
        <w:rPr>
          <w:rFonts w:hint="default" w:eastAsiaTheme="minorEastAsia"/>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C18401"/>
          <w:spacing w:val="0"/>
          <w:sz w:val="21"/>
          <w:szCs w:val="21"/>
          <w:shd w:val="clear" w:fill="F8F8F8"/>
        </w:rPr>
        <w:t>cd</w:t>
      </w:r>
      <w:r>
        <w:rPr>
          <w:rFonts w:hint="default" w:ascii="Consolas" w:hAnsi="Consolas" w:eastAsia="Consolas" w:cs="Consolas"/>
          <w:i w:val="0"/>
          <w:iCs w:val="0"/>
          <w:caps w:val="0"/>
          <w:color w:val="5C5C5C"/>
          <w:spacing w:val="0"/>
          <w:sz w:val="21"/>
          <w:szCs w:val="21"/>
          <w:shd w:val="clear" w:fill="F8F8F8"/>
        </w:rPr>
        <w:t> vue</w:t>
      </w:r>
    </w:p>
    <w:p>
      <w:pPr>
        <w:widowControl w:val="0"/>
        <w:numPr>
          <w:ilvl w:val="0"/>
          <w:numId w:val="0"/>
        </w:numPr>
        <w:ind w:firstLine="420" w:firstLineChars="0"/>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11"/>
        </w:numPr>
        <w:ind w:left="420" w:leftChars="0" w:firstLine="0" w:firstLineChars="0"/>
        <w:jc w:val="both"/>
        <w:rPr>
          <w:rFonts w:hint="default" w:eastAsiaTheme="minorEastAsia"/>
          <w:lang w:val="en-US" w:eastAsia="zh-CN"/>
        </w:rPr>
      </w:pPr>
      <w:r>
        <w:rPr>
          <w:rFonts w:hint="default" w:eastAsiaTheme="minorEastAsia"/>
          <w:lang w:val="en-US" w:eastAsia="zh-CN"/>
        </w:rPr>
        <w:t>First time install or after big change:</w:t>
      </w:r>
    </w:p>
    <w:p>
      <w:pPr>
        <w:widowControl w:val="0"/>
        <w:numPr>
          <w:ilvl w:val="0"/>
          <w:numId w:val="0"/>
        </w:numPr>
        <w:jc w:val="both"/>
        <w:rPr>
          <w:rFonts w:hint="default" w:eastAsiaTheme="minorEastAsia"/>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C18401"/>
          <w:spacing w:val="0"/>
          <w:sz w:val="21"/>
          <w:szCs w:val="21"/>
          <w:shd w:val="clear" w:fill="F8F8F8"/>
        </w:rPr>
        <w:t>npm</w:t>
      </w:r>
      <w:r>
        <w:rPr>
          <w:rFonts w:hint="default" w:ascii="Consolas" w:hAnsi="Consolas" w:eastAsia="Consolas" w:cs="Consolas"/>
          <w:i w:val="0"/>
          <w:iCs w:val="0"/>
          <w:caps w:val="0"/>
          <w:color w:val="5C5C5C"/>
          <w:spacing w:val="0"/>
          <w:sz w:val="21"/>
          <w:szCs w:val="21"/>
          <w:shd w:val="clear" w:fill="F8F8F8"/>
        </w:rPr>
        <w:t> install</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11"/>
        </w:numPr>
        <w:ind w:left="420" w:leftChars="0" w:firstLine="0" w:firstLineChars="0"/>
        <w:jc w:val="both"/>
        <w:rPr>
          <w:rFonts w:hint="default" w:eastAsiaTheme="minorEastAsia"/>
          <w:lang w:val="en-US" w:eastAsia="zh-CN"/>
        </w:rPr>
      </w:pPr>
      <w:r>
        <w:rPr>
          <w:rFonts w:hint="default" w:eastAsiaTheme="minorEastAsia"/>
          <w:lang w:val="en-US" w:eastAsia="zh-CN"/>
        </w:rPr>
        <w:t>Run frontend.</w:t>
      </w:r>
    </w:p>
    <w:p>
      <w:pPr>
        <w:widowControl w:val="0"/>
        <w:numPr>
          <w:ilvl w:val="0"/>
          <w:numId w:val="0"/>
        </w:numPr>
        <w:ind w:left="420" w:leftChars="0"/>
        <w:jc w:val="both"/>
        <w:rPr>
          <w:rFonts w:hint="default" w:eastAsiaTheme="minorEastAsia"/>
          <w:lang w:val="en-US" w:eastAsia="zh-CN"/>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iCs w:val="0"/>
          <w:caps w:val="0"/>
          <w:color w:val="C18401"/>
          <w:spacing w:val="0"/>
          <w:sz w:val="21"/>
          <w:szCs w:val="21"/>
          <w:shd w:val="clear" w:fill="F8F8F8"/>
        </w:rPr>
        <w:t>npm</w:t>
      </w:r>
      <w:r>
        <w:rPr>
          <w:rFonts w:hint="default" w:ascii="Consolas" w:hAnsi="Consolas" w:eastAsia="Consolas" w:cs="Consolas"/>
          <w:i w:val="0"/>
          <w:iCs w:val="0"/>
          <w:caps w:val="0"/>
          <w:color w:val="5C5C5C"/>
          <w:spacing w:val="0"/>
          <w:sz w:val="21"/>
          <w:szCs w:val="21"/>
          <w:shd w:val="clear" w:fill="F8F8F8"/>
        </w:rPr>
        <w:t> run serve</w:t>
      </w:r>
    </w:p>
    <w:p>
      <w:pPr>
        <w:widowControl w:val="0"/>
        <w:numPr>
          <w:ilvl w:val="0"/>
          <w:numId w:val="0"/>
        </w:numPr>
        <w:ind w:left="420" w:leftChars="0"/>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11"/>
        </w:numPr>
        <w:ind w:left="420" w:leftChars="0" w:firstLine="0" w:firstLineChars="0"/>
        <w:jc w:val="both"/>
        <w:rPr>
          <w:rFonts w:hint="default" w:eastAsiaTheme="minorEastAsia"/>
          <w:b w:val="0"/>
          <w:bCs w:val="0"/>
          <w:i w:val="0"/>
          <w:iCs w:val="0"/>
          <w:lang w:val="en-US" w:eastAsia="zh-CN"/>
        </w:rPr>
      </w:pPr>
      <w:r>
        <w:rPr>
          <w:rFonts w:hint="default" w:eastAsiaTheme="minorEastAsia"/>
          <w:lang w:val="en-US" w:eastAsia="zh-CN"/>
        </w:rPr>
        <w:t xml:space="preserve">If successful, open random explorer and enter address shown on terminal, you will see the homepage. End frontend with </w:t>
      </w:r>
      <w:r>
        <w:rPr>
          <w:rFonts w:hint="default" w:eastAsiaTheme="minorEastAsia"/>
          <w:b/>
          <w:bCs/>
          <w:i/>
          <w:iCs/>
          <w:lang w:val="en-US" w:eastAsia="zh-CN"/>
        </w:rPr>
        <w:t>Crtl + Z</w:t>
      </w:r>
    </w:p>
    <w:p>
      <w:pPr>
        <w:widowControl w:val="0"/>
        <w:numPr>
          <w:ilvl w:val="0"/>
          <w:numId w:val="0"/>
        </w:numPr>
        <w:jc w:val="both"/>
        <w:rPr>
          <w:rFonts w:hint="default" w:eastAsiaTheme="minorEastAsia"/>
          <w:lang w:val="en-US" w:eastAsia="zh-CN"/>
        </w:rPr>
      </w:pPr>
    </w:p>
    <w:p>
      <w:pPr>
        <w:numPr>
          <w:ilvl w:val="0"/>
          <w:numId w:val="0"/>
        </w:numPr>
        <w:rPr>
          <w:rFonts w:hint="default"/>
          <w:lang w:val="en-US" w:eastAsia="zh-CN"/>
        </w:rPr>
      </w:pPr>
    </w:p>
    <w:p>
      <w:pPr>
        <w:pStyle w:val="2"/>
        <w:numPr>
          <w:ilvl w:val="0"/>
          <w:numId w:val="1"/>
        </w:numPr>
        <w:bidi w:val="0"/>
        <w:rPr>
          <w:rFonts w:hint="default"/>
          <w:b/>
          <w:lang w:val="en-US" w:eastAsia="zh-CN"/>
        </w:rPr>
      </w:pPr>
      <w:r>
        <w:rPr>
          <w:rFonts w:hint="eastAsia"/>
          <w:b/>
          <w:lang w:val="en-US" w:eastAsia="zh-CN"/>
        </w:rPr>
        <w:t>Make Transaction</w:t>
      </w:r>
    </w:p>
    <w:p>
      <w:pPr>
        <w:rPr>
          <w:rFonts w:hint="eastAsia"/>
          <w:lang w:val="en-US" w:eastAsia="zh-CN"/>
        </w:rPr>
      </w:pPr>
      <w:r>
        <w:rPr>
          <w:rFonts w:hint="eastAsia"/>
          <w:lang w:val="en-US" w:eastAsia="zh-CN"/>
        </w:rPr>
        <w:t>Administrator has been granted to add new users. Your account name and password will be told by administrator. Then you can input your account name and password to login.</w:t>
      </w:r>
    </w:p>
    <w:p>
      <w:pPr>
        <w:rPr>
          <w:rFonts w:hint="default" w:eastAsiaTheme="minorEastAsia"/>
          <w:lang w:val="en-US" w:eastAsia="zh-CN"/>
        </w:rPr>
      </w:pPr>
      <w:r>
        <w:drawing>
          <wp:inline distT="0" distB="0" distL="114300" distR="114300">
            <wp:extent cx="5272405" cy="1896110"/>
            <wp:effectExtent l="0" t="0" r="444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2405" cy="189611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Once you have logged into the system, you will see the page like:</w:t>
      </w:r>
    </w:p>
    <w:p>
      <w:pPr>
        <w:numPr>
          <w:ilvl w:val="0"/>
          <w:numId w:val="0"/>
        </w:numPr>
      </w:pPr>
      <w:r>
        <w:drawing>
          <wp:inline distT="0" distB="0" distL="114300" distR="114300">
            <wp:extent cx="5273040" cy="1214120"/>
            <wp:effectExtent l="0" t="0" r="381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73040" cy="121412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All your information, including your account name, electricity amount and balance is noticed:</w:t>
      </w:r>
    </w:p>
    <w:p>
      <w:pPr>
        <w:numPr>
          <w:ilvl w:val="0"/>
          <w:numId w:val="0"/>
        </w:numPr>
        <w:rPr>
          <w:rFonts w:hint="default"/>
          <w:lang w:val="en-US" w:eastAsia="zh-CN"/>
        </w:rPr>
      </w:pPr>
      <w:r>
        <w:rPr>
          <w:rFonts w:hint="default"/>
          <w:lang w:val="en-US" w:eastAsia="zh-CN"/>
        </w:rPr>
        <w:drawing>
          <wp:inline distT="0" distB="0" distL="114300" distR="114300">
            <wp:extent cx="5264785" cy="1731645"/>
            <wp:effectExtent l="0" t="0" r="12065" b="1905"/>
            <wp:docPr id="9" name="图片 9" descr="1667186718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7186718748"/>
                    <pic:cNvPicPr>
                      <a:picLocks noChangeAspect="1"/>
                    </pic:cNvPicPr>
                  </pic:nvPicPr>
                  <pic:blipFill>
                    <a:blip r:embed="rId11"/>
                    <a:stretch>
                      <a:fillRect/>
                    </a:stretch>
                  </pic:blipFill>
                  <pic:spPr>
                    <a:xfrm>
                      <a:off x="0" y="0"/>
                      <a:ext cx="5264785" cy="173164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Here are the 4 tabs for core functions you can perform:</w:t>
      </w:r>
    </w:p>
    <w:p>
      <w:pPr>
        <w:numPr>
          <w:ilvl w:val="0"/>
          <w:numId w:val="0"/>
        </w:numPr>
        <w:rPr>
          <w:rFonts w:hint="default"/>
          <w:lang w:val="en-US" w:eastAsia="zh-CN"/>
        </w:rPr>
      </w:pPr>
      <w:r>
        <w:rPr>
          <w:rFonts w:hint="default"/>
          <w:lang w:val="en-US" w:eastAsia="zh-CN"/>
        </w:rPr>
        <w:drawing>
          <wp:inline distT="0" distB="0" distL="114300" distR="114300">
            <wp:extent cx="5266055" cy="1341120"/>
            <wp:effectExtent l="0" t="0" r="10795" b="11430"/>
            <wp:docPr id="11" name="图片 11" descr="166718713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67187130261"/>
                    <pic:cNvPicPr>
                      <a:picLocks noChangeAspect="1"/>
                    </pic:cNvPicPr>
                  </pic:nvPicPr>
                  <pic:blipFill>
                    <a:blip r:embed="rId12"/>
                    <a:stretch>
                      <a:fillRect/>
                    </a:stretch>
                  </pic:blipFill>
                  <pic:spPr>
                    <a:xfrm>
                      <a:off x="0" y="0"/>
                      <a:ext cx="5266055" cy="134112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If it is the first time you log in to the system, you need to change your password at setting page. Then you can continue your transaction.</w:t>
      </w:r>
      <w:bookmarkStart w:id="0" w:name="_GoBack"/>
      <w:bookmarkEnd w:id="0"/>
    </w:p>
    <w:p>
      <w:pPr>
        <w:numPr>
          <w:ilvl w:val="0"/>
          <w:numId w:val="0"/>
        </w:numPr>
        <w:rPr>
          <w:rFonts w:hint="eastAsia"/>
          <w:lang w:val="en-US" w:eastAsia="zh-CN"/>
        </w:rPr>
      </w:pPr>
      <w:r>
        <w:drawing>
          <wp:inline distT="0" distB="0" distL="114300" distR="114300">
            <wp:extent cx="5269865" cy="1360805"/>
            <wp:effectExtent l="0" t="0" r="698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5269865" cy="136080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 xml:space="preserve">In transaction page, all tradable objects will be listed here, and you can apply for the </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buy</w:t>
      </w:r>
      <w:r>
        <w:rPr>
          <w:rFonts w:hint="default"/>
          <w:lang w:val="en-US" w:eastAsia="zh-CN"/>
        </w:rPr>
        <w:t>”</w:t>
      </w:r>
      <w:r>
        <w:rPr>
          <w:rFonts w:hint="eastAsia"/>
          <w:lang w:val="en-US" w:eastAsia="zh-CN"/>
        </w:rPr>
        <w:t xml:space="preserve"> the subject's electricity</w:t>
      </w:r>
    </w:p>
    <w:p>
      <w:pPr>
        <w:numPr>
          <w:ilvl w:val="0"/>
          <w:numId w:val="0"/>
        </w:numPr>
      </w:pPr>
      <w:r>
        <w:drawing>
          <wp:inline distT="0" distB="0" distL="114300" distR="114300">
            <wp:extent cx="5262880" cy="1443355"/>
            <wp:effectExtent l="0" t="0" r="13970" b="44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62880" cy="1443355"/>
                    </a:xfrm>
                    <a:prstGeom prst="rect">
                      <a:avLst/>
                    </a:prstGeom>
                    <a:noFill/>
                    <a:ln>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When you click on the "Buy" or "Sell" button, you have to fill in a form with the quantity of electricity and the price you want to buy or sell:</w:t>
      </w:r>
    </w:p>
    <w:p>
      <w:pPr>
        <w:numPr>
          <w:ilvl w:val="0"/>
          <w:numId w:val="0"/>
        </w:numPr>
        <w:jc w:val="center"/>
        <w:rPr>
          <w:rFonts w:hint="default"/>
          <w:b w:val="0"/>
          <w:bCs w:val="0"/>
          <w:lang w:val="en-US" w:eastAsia="zh-CN"/>
        </w:rPr>
      </w:pPr>
      <w:r>
        <w:rPr>
          <w:rFonts w:hint="default"/>
          <w:b w:val="0"/>
          <w:bCs w:val="0"/>
          <w:lang w:val="en-US" w:eastAsia="zh-CN"/>
        </w:rPr>
        <w:drawing>
          <wp:inline distT="0" distB="0" distL="114300" distR="114300">
            <wp:extent cx="1932305" cy="1968500"/>
            <wp:effectExtent l="0" t="0" r="10795" b="12700"/>
            <wp:docPr id="14" name="图片 14" descr="166718793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67187939312"/>
                    <pic:cNvPicPr>
                      <a:picLocks noChangeAspect="1"/>
                    </pic:cNvPicPr>
                  </pic:nvPicPr>
                  <pic:blipFill>
                    <a:blip r:embed="rId15"/>
                    <a:stretch>
                      <a:fillRect/>
                    </a:stretch>
                  </pic:blipFill>
                  <pic:spPr>
                    <a:xfrm>
                      <a:off x="0" y="0"/>
                      <a:ext cx="1932305" cy="1968500"/>
                    </a:xfrm>
                    <a:prstGeom prst="rect">
                      <a:avLst/>
                    </a:prstGeom>
                  </pic:spPr>
                </pic:pic>
              </a:graphicData>
            </a:graphic>
          </wp:inline>
        </w:drawing>
      </w:r>
    </w:p>
    <w:p>
      <w:pPr>
        <w:numPr>
          <w:ilvl w:val="0"/>
          <w:numId w:val="0"/>
        </w:numPr>
        <w:rPr>
          <w:rFonts w:hint="default"/>
          <w:b w:val="0"/>
          <w:bCs w:val="0"/>
          <w:lang w:val="en-US" w:eastAsia="zh-CN"/>
        </w:rPr>
      </w:pPr>
      <w:r>
        <w:rPr>
          <w:rFonts w:hint="eastAsia"/>
          <w:b w:val="0"/>
          <w:bCs w:val="0"/>
          <w:lang w:val="en-US" w:eastAsia="zh-CN"/>
        </w:rPr>
        <w:t xml:space="preserve">After click </w:t>
      </w:r>
      <w:r>
        <w:rPr>
          <w:rFonts w:hint="default"/>
          <w:b w:val="0"/>
          <w:bCs w:val="0"/>
          <w:lang w:val="en-US" w:eastAsia="zh-CN"/>
        </w:rPr>
        <w:t>“</w:t>
      </w:r>
      <w:r>
        <w:rPr>
          <w:rFonts w:hint="eastAsia"/>
          <w:b w:val="0"/>
          <w:bCs w:val="0"/>
          <w:lang w:val="en-US" w:eastAsia="zh-CN"/>
        </w:rPr>
        <w:t>OK</w:t>
      </w:r>
      <w:r>
        <w:rPr>
          <w:rFonts w:hint="default"/>
          <w:b w:val="0"/>
          <w:bCs w:val="0"/>
          <w:lang w:val="en-US" w:eastAsia="zh-CN"/>
        </w:rPr>
        <w:t>”</w:t>
      </w:r>
      <w:r>
        <w:rPr>
          <w:rFonts w:hint="eastAsia"/>
          <w:b w:val="0"/>
          <w:bCs w:val="0"/>
          <w:lang w:val="en-US" w:eastAsia="zh-CN"/>
        </w:rPr>
        <w:t xml:space="preserve"> and </w:t>
      </w:r>
      <w:r>
        <w:rPr>
          <w:rFonts w:hint="default"/>
          <w:b w:val="0"/>
          <w:bCs w:val="0"/>
          <w:lang w:val="en-US" w:eastAsia="zh-CN"/>
        </w:rPr>
        <w:t>“</w:t>
      </w:r>
      <w:r>
        <w:rPr>
          <w:rFonts w:hint="eastAsia"/>
          <w:b w:val="0"/>
          <w:bCs w:val="0"/>
          <w:lang w:val="en-US" w:eastAsia="zh-CN"/>
        </w:rPr>
        <w:t>confirm</w:t>
      </w:r>
      <w:r>
        <w:rPr>
          <w:rFonts w:hint="default"/>
          <w:b w:val="0"/>
          <w:bCs w:val="0"/>
          <w:lang w:val="en-US" w:eastAsia="zh-CN"/>
        </w:rPr>
        <w:t>”</w:t>
      </w:r>
      <w:r>
        <w:rPr>
          <w:rFonts w:hint="eastAsia"/>
          <w:b w:val="0"/>
          <w:bCs w:val="0"/>
          <w:lang w:val="en-US" w:eastAsia="zh-CN"/>
        </w:rPr>
        <w:t xml:space="preserve">, you can see the a new request in your pending page. You can cancel it by click </w:t>
      </w:r>
      <w:r>
        <w:rPr>
          <w:rFonts w:hint="default"/>
          <w:b w:val="0"/>
          <w:bCs w:val="0"/>
          <w:lang w:val="en-US" w:eastAsia="zh-CN"/>
        </w:rPr>
        <w:t>“</w:t>
      </w:r>
      <w:r>
        <w:rPr>
          <w:rFonts w:hint="eastAsia"/>
          <w:b w:val="0"/>
          <w:bCs w:val="0"/>
          <w:lang w:val="en-US" w:eastAsia="zh-CN"/>
        </w:rPr>
        <w:t>cancel</w:t>
      </w:r>
      <w:r>
        <w:rPr>
          <w:rFonts w:hint="default"/>
          <w:b w:val="0"/>
          <w:bCs w:val="0"/>
          <w:lang w:val="en-US" w:eastAsia="zh-CN"/>
        </w:rPr>
        <w:t>”</w:t>
      </w:r>
      <w:r>
        <w:rPr>
          <w:rFonts w:hint="eastAsia"/>
          <w:b w:val="0"/>
          <w:bCs w:val="0"/>
          <w:lang w:val="en-US" w:eastAsia="zh-CN"/>
        </w:rPr>
        <w:t xml:space="preserve"> button.</w:t>
      </w:r>
    </w:p>
    <w:p>
      <w:pPr>
        <w:numPr>
          <w:ilvl w:val="0"/>
          <w:numId w:val="0"/>
        </w:numPr>
      </w:pPr>
      <w:r>
        <w:drawing>
          <wp:inline distT="0" distB="0" distL="114300" distR="114300">
            <wp:extent cx="5272405" cy="1508760"/>
            <wp:effectExtent l="0" t="0" r="4445"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5272405" cy="150876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b w:val="0"/>
          <w:bCs w:val="0"/>
          <w:lang w:val="en-US" w:eastAsia="zh-CN"/>
        </w:rPr>
      </w:pPr>
      <w:r>
        <w:rPr>
          <w:rFonts w:hint="eastAsia"/>
          <w:b w:val="0"/>
          <w:bCs w:val="0"/>
          <w:lang w:val="en-US" w:eastAsia="zh-CN"/>
        </w:rPr>
        <w:t>A request will also be sent to the person you are trading with and this request will be displayed on his/her pending page. The requested person can bargain, agree, or refuse to deal.</w:t>
      </w:r>
    </w:p>
    <w:p>
      <w:pPr>
        <w:numPr>
          <w:ilvl w:val="0"/>
          <w:numId w:val="0"/>
        </w:numPr>
        <w:rPr>
          <w:rFonts w:hint="eastAsia"/>
          <w:b w:val="0"/>
          <w:bCs w:val="0"/>
          <w:lang w:val="en-US" w:eastAsia="zh-CN"/>
        </w:rPr>
      </w:pPr>
      <w:r>
        <w:drawing>
          <wp:inline distT="0" distB="0" distL="114300" distR="114300">
            <wp:extent cx="5273675" cy="1469390"/>
            <wp:effectExtent l="0" t="0" r="3175" b="1651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5273675" cy="1469390"/>
                    </a:xfrm>
                    <a:prstGeom prst="rect">
                      <a:avLst/>
                    </a:prstGeom>
                    <a:noFill/>
                    <a:ln>
                      <a:noFill/>
                    </a:ln>
                  </pic:spPr>
                </pic:pic>
              </a:graphicData>
            </a:graphic>
          </wp:inline>
        </w:drawing>
      </w:r>
    </w:p>
    <w:p>
      <w:pPr>
        <w:numPr>
          <w:ilvl w:val="0"/>
          <w:numId w:val="0"/>
        </w:numPr>
        <w:rPr>
          <w:rFonts w:hint="default"/>
          <w:b w:val="0"/>
          <w:bCs w:val="0"/>
          <w:lang w:val="en-US" w:eastAsia="zh-CN"/>
        </w:rPr>
      </w:pPr>
      <w:r>
        <w:rPr>
          <w:rFonts w:hint="eastAsia"/>
          <w:b w:val="0"/>
          <w:bCs w:val="0"/>
          <w:lang w:val="en-US" w:eastAsia="zh-CN"/>
        </w:rPr>
        <w:t>If the transaction is confirmed, the status will turn to accepted. The balance and electricity amount will also change.</w:t>
      </w:r>
    </w:p>
    <w:p>
      <w:pPr>
        <w:numPr>
          <w:ilvl w:val="0"/>
          <w:numId w:val="0"/>
        </w:numPr>
        <w:rPr>
          <w:rFonts w:hint="eastAsia"/>
          <w:lang w:val="en-US" w:eastAsia="zh-CN"/>
        </w:rPr>
      </w:pPr>
      <w:r>
        <w:drawing>
          <wp:inline distT="0" distB="0" distL="114300" distR="114300">
            <wp:extent cx="5271770" cy="1407160"/>
            <wp:effectExtent l="0" t="0" r="5080" b="254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tretch>
                      <a:fillRect/>
                    </a:stretch>
                  </pic:blipFill>
                  <pic:spPr>
                    <a:xfrm>
                      <a:off x="0" y="0"/>
                      <a:ext cx="5271770" cy="140716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You can find your transaction history at history page:</w:t>
      </w:r>
    </w:p>
    <w:p>
      <w:pPr>
        <w:numPr>
          <w:ilvl w:val="0"/>
          <w:numId w:val="0"/>
        </w:numPr>
      </w:pPr>
      <w:r>
        <w:drawing>
          <wp:inline distT="0" distB="0" distL="114300" distR="114300">
            <wp:extent cx="5264150" cy="1504950"/>
            <wp:effectExtent l="0" t="0" r="1270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9"/>
                    <a:stretch>
                      <a:fillRect/>
                    </a:stretch>
                  </pic:blipFill>
                  <pic:spPr>
                    <a:xfrm>
                      <a:off x="0" y="0"/>
                      <a:ext cx="5264150" cy="1504950"/>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AE284"/>
    <w:multiLevelType w:val="singleLevel"/>
    <w:tmpl w:val="9EAAE284"/>
    <w:lvl w:ilvl="0" w:tentative="0">
      <w:start w:val="1"/>
      <w:numFmt w:val="decimal"/>
      <w:suff w:val="space"/>
      <w:lvlText w:val="%1."/>
      <w:lvlJc w:val="left"/>
      <w:pPr>
        <w:ind w:left="420"/>
      </w:pPr>
    </w:lvl>
  </w:abstractNum>
  <w:abstractNum w:abstractNumId="1">
    <w:nsid w:val="B2AF325F"/>
    <w:multiLevelType w:val="singleLevel"/>
    <w:tmpl w:val="B2AF325F"/>
    <w:lvl w:ilvl="0" w:tentative="0">
      <w:start w:val="1"/>
      <w:numFmt w:val="decimal"/>
      <w:suff w:val="space"/>
      <w:lvlText w:val="%1."/>
      <w:lvlJc w:val="left"/>
    </w:lvl>
  </w:abstractNum>
  <w:abstractNum w:abstractNumId="2">
    <w:nsid w:val="E991D2C5"/>
    <w:multiLevelType w:val="singleLevel"/>
    <w:tmpl w:val="E991D2C5"/>
    <w:lvl w:ilvl="0" w:tentative="0">
      <w:start w:val="1"/>
      <w:numFmt w:val="bullet"/>
      <w:lvlText w:val=""/>
      <w:lvlJc w:val="left"/>
      <w:pPr>
        <w:ind w:left="420" w:hanging="420"/>
      </w:pPr>
      <w:rPr>
        <w:rFonts w:hint="default" w:ascii="Wingdings" w:hAnsi="Wingdings"/>
      </w:rPr>
    </w:lvl>
  </w:abstractNum>
  <w:abstractNum w:abstractNumId="3">
    <w:nsid w:val="1CA8F685"/>
    <w:multiLevelType w:val="singleLevel"/>
    <w:tmpl w:val="1CA8F685"/>
    <w:lvl w:ilvl="0" w:tentative="0">
      <w:start w:val="1"/>
      <w:numFmt w:val="bullet"/>
      <w:lvlText w:val=""/>
      <w:lvlJc w:val="left"/>
      <w:pPr>
        <w:ind w:left="420" w:hanging="420"/>
      </w:pPr>
      <w:rPr>
        <w:rFonts w:hint="default" w:ascii="Wingdings" w:hAnsi="Wingdings"/>
      </w:rPr>
    </w:lvl>
  </w:abstractNum>
  <w:abstractNum w:abstractNumId="4">
    <w:nsid w:val="3554466F"/>
    <w:multiLevelType w:val="multilevel"/>
    <w:tmpl w:val="355446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39E22538"/>
    <w:multiLevelType w:val="multilevel"/>
    <w:tmpl w:val="39E22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7D2B19B"/>
    <w:multiLevelType w:val="singleLevel"/>
    <w:tmpl w:val="47D2B19B"/>
    <w:lvl w:ilvl="0" w:tentative="0">
      <w:start w:val="1"/>
      <w:numFmt w:val="bullet"/>
      <w:lvlText w:val=""/>
      <w:lvlJc w:val="left"/>
      <w:pPr>
        <w:ind w:left="420" w:hanging="420"/>
      </w:pPr>
      <w:rPr>
        <w:rFonts w:hint="default" w:ascii="Wingdings" w:hAnsi="Wingdings"/>
      </w:rPr>
    </w:lvl>
  </w:abstractNum>
  <w:abstractNum w:abstractNumId="7">
    <w:nsid w:val="48B2A729"/>
    <w:multiLevelType w:val="singleLevel"/>
    <w:tmpl w:val="48B2A729"/>
    <w:lvl w:ilvl="0" w:tentative="0">
      <w:start w:val="1"/>
      <w:numFmt w:val="bullet"/>
      <w:lvlText w:val=""/>
      <w:lvlJc w:val="left"/>
      <w:pPr>
        <w:tabs>
          <w:tab w:val="left" w:pos="420"/>
        </w:tabs>
        <w:ind w:left="840" w:hanging="420"/>
      </w:pPr>
      <w:rPr>
        <w:rFonts w:hint="default" w:ascii="Wingdings" w:hAnsi="Wingdings"/>
      </w:rPr>
    </w:lvl>
  </w:abstractNum>
  <w:abstractNum w:abstractNumId="8">
    <w:nsid w:val="53197C32"/>
    <w:multiLevelType w:val="multilevel"/>
    <w:tmpl w:val="53197C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EFBC72A"/>
    <w:multiLevelType w:val="singleLevel"/>
    <w:tmpl w:val="5EFBC72A"/>
    <w:lvl w:ilvl="0" w:tentative="0">
      <w:start w:val="1"/>
      <w:numFmt w:val="decimal"/>
      <w:suff w:val="space"/>
      <w:lvlText w:val="%1."/>
      <w:lvlJc w:val="left"/>
      <w:pPr>
        <w:ind w:left="420"/>
      </w:pPr>
    </w:lvl>
  </w:abstractNum>
  <w:abstractNum w:abstractNumId="10">
    <w:nsid w:val="72ECA800"/>
    <w:multiLevelType w:val="singleLevel"/>
    <w:tmpl w:val="72ECA800"/>
    <w:lvl w:ilvl="0" w:tentative="0">
      <w:start w:val="1"/>
      <w:numFmt w:val="decimal"/>
      <w:suff w:val="space"/>
      <w:lvlText w:val="%1."/>
      <w:lvlJc w:val="left"/>
      <w:pPr>
        <w:ind w:left="420"/>
      </w:pPr>
    </w:lvl>
  </w:abstractNum>
  <w:num w:numId="1">
    <w:abstractNumId w:val="1"/>
  </w:num>
  <w:num w:numId="2">
    <w:abstractNumId w:val="6"/>
  </w:num>
  <w:num w:numId="3">
    <w:abstractNumId w:val="4"/>
  </w:num>
  <w:num w:numId="4">
    <w:abstractNumId w:val="7"/>
  </w:num>
  <w:num w:numId="5">
    <w:abstractNumId w:val="5"/>
  </w:num>
  <w:num w:numId="6">
    <w:abstractNumId w:val="2"/>
  </w:num>
  <w:num w:numId="7">
    <w:abstractNumId w:val="3"/>
  </w:num>
  <w:num w:numId="8">
    <w:abstractNumId w:val="9"/>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NGYzOTY4MzlmZWJmYmU4M2QyNmRkYzI2MTA2MTMifQ=="/>
  </w:docVars>
  <w:rsids>
    <w:rsidRoot w:val="00000000"/>
    <w:rsid w:val="19084304"/>
    <w:rsid w:val="1D0D1AAE"/>
    <w:rsid w:val="29D455F5"/>
    <w:rsid w:val="7016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519</Words>
  <Characters>2928</Characters>
  <Lines>0</Lines>
  <Paragraphs>0</Paragraphs>
  <TotalTime>1</TotalTime>
  <ScaleCrop>false</ScaleCrop>
  <LinksUpToDate>false</LinksUpToDate>
  <CharactersWithSpaces>3384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WPS_1505789593</cp:lastModifiedBy>
  <dcterms:modified xsi:type="dcterms:W3CDTF">2022-10-31T04:03:14Z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F47A351D163B4C80B411D70548A7B903</vt:lpwstr>
  </property>
</Properties>
</file>